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941" w:rsidRDefault="00190941">
      <w:pPr>
        <w:pStyle w:val="a7"/>
      </w:pPr>
      <w:r>
        <w:t>ИДЕОЛОГИЯ</w:t>
      </w:r>
    </w:p>
    <w:p w:rsidR="00190941" w:rsidRDefault="00190941">
      <w:pPr>
        <w:ind w:firstLine="567"/>
        <w:jc w:val="both"/>
        <w:rPr>
          <w:sz w:val="24"/>
          <w:szCs w:val="24"/>
        </w:rPr>
      </w:pP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Идеология</w:t>
      </w:r>
      <w:r>
        <w:rPr>
          <w:sz w:val="24"/>
          <w:szCs w:val="24"/>
        </w:rPr>
        <w:t xml:space="preserve"> – совокупность общественных идей, теорий, взглядов, которые отражают и оценивают сознательную действительность с точки зрения интересов определенных классов, разрабатываются, как правило, идейными представителями этих классов и направлены на утверждение либо изменение, преобразование существующих общественных отношений. В сфере идеологии формируются системы ценностей различных общественных классов, здесь они осознают свои коренные интересы, место в обществе, отношение к другим классам, формулируют и обосновывают цели и программы своей деятельности. Господствующей в данном обществе является идеология господствующего класса, который держит в своих руках средства материального и духовного производства. Идеология – часть надстройки и необходимый фактор формирования идеологических (политических, правовых и др.) отношений. Будучи частью общественного сознания, идеология занимает определенное место в его структуре как иной уровень по отношению к общественной психологии и обыденному сознанию и проявляет себя в различных формах общественного сознания. Соответственно различаются политическая и правовая идеология, философия и религия, нравственное и эстетическое сознание. Наука является преимущественно формой познания, а не идеология, но испытывает влияние идеологии, ибо научные открытия осмысливаются в различных формах идеологии, а фундаментальные теории общественных наук носят идеологический характер. В классово-антагонистическом обществе отношения и столкновения различных классов находят отражение в области идеологии, т.е. являются одной из форм классовой борьбы, как, например, противоборство буржуазной и пролетарской, социалистической идеологии. Принципы научного анализа идеологии впервые разработаны марксизмом. Согласно им для всесторонней оценки каждой конкретной идеологии необходимо учитывать ее социально-классовою принадлежность (буржуазная, социалистическая, демократическая и т.д.), характер отражения ею действительности (иллюзорная или научная) и выполняемые ею социальные функции, ее роль в общественной жизни (прогрессивная и революционная либо консервативная реакционная). Вместе с тем идеология обладает относительной самостоятельностью, опирается в своем развитии на имеющийся мыслительный материал, и поэтому ее связь с классовыми интересами может быть не прямой, а опосредствованной. Особенно это касается идеологических форм, удаленных от экономической основы (философия, религия, мораль). В политической науке давно уже предложено простое и ясное определение идеологии как “системы политических, экономических и социальных ценностей и идей, служащих основанием для поставки целей; последние в свою очередь, образуют ядро политических программ” (Р.Макивер). Но идеологию относят к числу малоизученных феноменов. Во-первых, она представляет собой неблагоприятный объект научного анализа, т.к. вводя понятие “идеология”, ученый должен доказать, что его собственный подход свободен от идеологических пристрастий. А это очень трудно.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Во-вторых, одна из причин негативного отношения бихевиористов к изучению идеологии носила явно вненаучный характер, дело в том, что как уже было сказано, первый вклад в это направление исследований внес К. Маркс. 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именно марксизму было суждено стать наиболее массовой идеологией прошлого столетия. К концу </w:t>
      </w:r>
      <w:r>
        <w:rPr>
          <w:sz w:val="24"/>
          <w:szCs w:val="24"/>
          <w:lang w:val="en-US"/>
        </w:rPr>
        <w:t xml:space="preserve">XIX в. </w:t>
      </w:r>
      <w:r>
        <w:rPr>
          <w:sz w:val="24"/>
          <w:szCs w:val="24"/>
        </w:rPr>
        <w:t>миллионы людей во всем мире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придерживались социалистических взглядов.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Первая попытка социологического исследования идеологии была предпринята немецким ученым К. Мангеймом. Как и Маркс, он полагал, что социальная функция идеологии реализуется в рамках отношений классового господства-подчинения. Если правящий класс пытается выдать свою познавательную перспективу (способ понимания общественно-политических явлений) за единственно истинную и пытается ее теоретически обосновать в этом качестве, то налицо духовное образование идеологического типа. По Мангейму, идеологиям противостоят утопии – духовные образования, порождаемые непривилегированными классами и выражающие их стремление к социальному реваншу. Утопии легко превращаются в идеологии, когда оппозиционные слои приходят к власти. Былая утопия при этом теряет свой радикализм и начинает так или иначе обосновывать неравенство.</w:t>
      </w:r>
    </w:p>
    <w:p w:rsidR="00190941" w:rsidRDefault="00190941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Идеи Мангейма, впервые высказанные в 1929 г. (“Идеология и утопия”), сохраняют свое значение и по сей день. Во-первых, Мангейм преодолел свойственное Марксу чрезмерно расширительное понимание идеологии. Теперь этот термин применяют для отображения политического сознания, включенного во взаимоотношения между правящей элитой и массами. Во-вторых, немецкий социолог выделил такую важную характеристику идеологии, как ее систематизированность. Мы видели, что в процессе социализации у человека вырабатывается совокупность логически не связанных между собой и часто взаимоисключающих представлений. Восприятие идеологии приводит к частичному вытеснению этих представлений, а оставшиеся жестко связывает друг с другом. Поэтому идеология ,как правило, и претендует на научность. Была разработана структурная классификация идеологий, основанная на способе связи между отдельными ее элементами (идеологемами) и масштабах охвата идеологиями социальной реальности. По этим признакам выделяют две основные разновидности – открытые и тоталитарные идеологии. Последние характеризуются тем, что стремятся дать объяснение всем без исключения явлениям и выработать таким образом целостную политически насыщенную картину мира. Человек, воспринявший тоталитарную идеологию, придает всему, что он видит, политическое значение. Такой подход хорошо передает лозунг “советское – значит, отличное”. Идеологемы при этом связываются настолько прочно, что отделить одну от другой можно только аналитически. Внешняя характеристика тоталитарной идеологии – репрессивность, т.е. то, что она навязывается индивиду с помощью интенсивной пропаганды, ломающей прежнюю структуру его сознания.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“Открытая” идеология описывается как прямая противоположность тоталитарной. Связь всей этой классификации с концепцией тоталитаризма вполне очевидна. Стоит отметить, что тоталитарная идеология в рамках этой концепции предстает как следствие с одной стороны, и как необходимая и самая важная предпосылка установления соответствующего режима с другой. Главным недостатком подхода оказалось жесткое противопоставление двух видов. Если тоталитарная и открытая идеологии не имеют между собой ничего общего, то можно ли говорить об идеологии вообще? Попытку дать ответ на этот вопрос предприняли ученые, работавшие в рамках структурно-функционального подхода. Была сформулирована гипотеза, согласно которой любая идеология возникает как реакция на значимое смещение социальных ролей (теория социального напряжения). В условиях изменений, в особенности затрагивающих экономическую структуру общества, человек испытывает глубокий дискомфорт и растерянность. Тут-то к нему на помощь и приходит идеология, позволяющая по-новому помять и оценить свое место в обществе, а значит – действовать в соответствии с новыми условиями. К сожалению, теория социального напряжения не объясняет, каким именно образом эмоциональная неудовлетворенность трансформируется в идеологические конструкты. Вариант такого объяснения предлагает теория культурного напряжения, также сформировавшаяся в структурно-функциональной традиции. Приверженцы этой теории указывают на то, что смещение социальных ролей вызывает не только психологическую болевую реакцию, но – и это главное – еще и разрушение всей системы “знаков” (символов социокультурного характера), позволяющих индивиду ориентироваться в мире. Социальная реальность оказывается как бы лишенной смысла. Идеология же, пользуясь словами К. Гиртца, выступает как средство возвращения смысла. В отличие от теории социального напряжения, эта теория дает возможность понять, почему идеология в зрелом виде всегда представляет собой систему ценностей и идей, а не наоборот отдельных, логически не связанных между собой идеологем. Но и здесь остается открытым важнейший вопрос: каким критерием руководствуются люди, выбирая идеологии? Почему, например, кризис Веймарской республики в Германии привел к одновременному росту влияния коммунистической и национал-социалистической идеологий, и почему последняя в конечном счете победила?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Очевидно, что ответить на этот вопрос невозможно. Это заставляет многих исследователей перейти от нормального анализа социальных функций идеологи к “применению литературных и философских концепций смысла” (Х. Дракер). Представители этого направления уделяют большое внимание содержательному анализу различий “классическими” идеологиями – марксизмом, консерватизмом и либерализмом. С другой стороны, довольно широкое распространение получила идея о том, что в современном мире идеология исчезает (Д. Белл, Р. Арон, С. Липсет) “Конец идеологии” осмысливался на рубеже сороковых и пятидесятых годов как следствие фундаментальной реконструкции общества в ходе НТР, резко ограничивающей масштабы политической борьбы внутри либеральных демократий. “Во всем западном мире есть сущностное согласие интеллектуалов по политическим проблемам: приятие государства благосостояния, принцип децентрализации управления, смешанная экономика и политический плюрализм. Это и значит, что идеологический век кончился”, - писал Белл.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Пятидесятые годы прошли под знаком “деидеологизации”. Впереди были расовые конфликты, Вьетнам, молодежный бунт, экономическая депрессия семидесятых годов. Мир оказался не таким беспроблемным, как это виделось сразу после войны. И совсем неуместными стали казаться разговоры о “конце идеологии” к началу прошлого десятилетия, когда разразилась дуэль между “старым” либерализмом и неоконсерватизмом. Таким образом, в современном мире осталось место для идеологии. Правда, в семидесятых – восьмидесятых годах заметные изменения произошли в механизмах индоктринации и “производство идеологии”, ранее находившихся под контролем партий. Как отмечает французский политолог К. Исмаль, “сегодня правые силы не сводятся к политическим партиям. По крайней мере, последние не вырабатывают идеологию. Это делают клубы, ассоциации, еженедельники”. И действительно, в США ведущую роль в “неконсервативной революции” играли непартийные группы и клубы. Созданные по инициативе подобных групп интеллектуальные и исследовательские центры и вырабатывают идеологии, которые затем средствами массовой информации распространяются в обществе. Идеология рекламируется, как дорогой товар, производимый в малых сериях. Характерно, что на этом фоне растет популярность и политическое влияние “независимых” изданий в ущерб “партийным”.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Основная сложность в изучении идеологии связана с тем, что, как и всякое комплексное духовное образование, она требует философских средств анализа.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общей категорией, характеризующей субъективную сторону политики, является политическое сознание. Оно охватывает чувственные и теоретические, рациональные и подсознательные представления людей, опосредующие их отношения между собой и с инструментами власти по поводу участия в управлении государством и обществом. Представляя самосознание социальной (национальной, классовой, конфессиональной и др.) группы, политическое сознание отражает действительность с позиций коллективных интересов, сопоставляет групповые потребности с их влиянием на общество в целом. Поэтому оно не может не включать в себя общегрупповые, общедемократические и общечеловеческие идеи представления. Основными формами существования политического сознания являются политические идеология и психология. Среди них особую и всевозрастающую роль играет политическая идеология. 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Термин “идеология” древнегреческого происхождения и буквально означает “учение об идеях”, поскольку состоит из двух слов: “идея” и “ логос”. В научный оборот он был введён Антуаном Дестютом де Траси, одним из представителей позднего поколения французских просветителей. В своём труде “Этюд о способности мыслить” он использовал термин “идеология”, чтобы охарактеризовать науку об идеях. Позднее в многотомном сочинении “Элементы идеологии” (т.1-4, 1805-1815 гг.) он более подробно развил это понятие. Дестют де Траси характеризовал идеологию как “науку об идеях”,о том, как они возникают, и о законах человеческого мышления”. По его мнению, эта наука должна быть такой же точной, как и все естественные науки.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самом общем плане под идеологией следует понимать относительно систематизированную совокупность взглядов, существенной чертой которых является функциональная связь с интересами и стремлениями общественной группы. В состав идеологии входят идеи, возникшие на основе исторического опыта и условий жизни определенной социальной общности, которые особым образом отображают и оценивают действительность. В нее нередко включают и директивы к действиям, основанным на этих идеях. Последнее обстоятельство особенно характерно для политической идеологии, как комплекса идей о политической власти и о сфере политики в целом. Очевидно, что становление политической идеологии происходило вместе с появлением государства, и с этого времени формируются особые отношения между идеологией и политикой. Они характеризуют пример отношения теории и практики, сознания и действия.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характеристике пути формирования политической идеологии отмечают четыре основные модели этого процесса. Во-первых, это модель конденсации. Она работает в том случае, когда происходит трансформация идеологических представлений, присущих обыденному политическому сознанию, в теоретические идеологические структуры. Во-вторых, это интегративная модель. Для нее характерны синтез, интеграция, конвергенция различных идей и представлений существующих идейно-политических течений или новое пересечение идеологических установок (неоконсерватизм, неолиберализм и т.п.). В-третьих, это дивергентная модель. В данном случае формирование новой политической идеологии происходит в результате редукции, дзинтеграции, дивергенции, то есть “расщепления” идеологии уже существующей. В-четвертых, модель ревитализации идеологии, когда происходят возврат к старым идеям, их возрождение в более или менее модифицированной форме (попытки возврата к истокам консерватизма, марксизма и т.п.). Выделение этих моделей носит условный и вспомогательный характер, поскольку в реальном процессе генезиса и изменения идеологий они нередко сочетаются, пересекаются и не встречаются в чистом виде. Вместе с тем их знание может помочь при анализе механизма возникновения некоторых идейных течений.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Либерализм</w:t>
      </w:r>
    </w:p>
    <w:p w:rsidR="00190941" w:rsidRDefault="00190941">
      <w:pPr>
        <w:ind w:firstLine="567"/>
        <w:jc w:val="both"/>
        <w:rPr>
          <w:sz w:val="24"/>
          <w:szCs w:val="24"/>
        </w:rPr>
      </w:pP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европейской общественно-политической литературе понятие “либерализм” появилось в начале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века. Термин “либерализм” происходит от латинского </w:t>
      </w:r>
      <w:r>
        <w:rPr>
          <w:sz w:val="24"/>
          <w:szCs w:val="24"/>
          <w:lang w:val="en-US"/>
        </w:rPr>
        <w:t>“liberalis”</w:t>
      </w:r>
      <w:r>
        <w:rPr>
          <w:sz w:val="24"/>
          <w:szCs w:val="24"/>
        </w:rPr>
        <w:t>- свободный, имеющий отношение к свободе. Все определения либерализма включают в себя идеи личной свободы индивида, нескованной рамками традиций. Либерализм, как сложное структурное явление, принадлежащее одновременно философской, идеологической и политической сферам, предстает как историко-философская доктрина и политическая идеология, обосновывающая программные установки объединившихся под его знаменем социальных слоев, и как более или менее массовое организованное движение.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мировозренчиский комплекс классического либерализма вошли представления о свободе групповых, классовых, националистических и иных предрассудков; идеи космополитизма, терпимости, гуманизма, прогресса, демократизма и индивидуализма с подчеркиванием самоценности личности. В экономической области основатели либерализма требовали отмены регламентаций и ограничений со стороны государственной власти, простора для частной инициативы, максимально свободных условий для развертывания частного предпринимательства. В сфере политики он основывается на признании прав человека, на разделении законодательной и исполнительной властей, на свободе выбора занятий, свободе конкуренции, что реализуется в требовании правового государства.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Концептуальное кредо классического либерализма включает в себя утверждение абсолютной ценности человеческой личности и равенство от рождения всех людей; провозглашение автономии индивидуальной воли; требование создания государства на основе общего консенсуса и с единственной целью сохранить и защитить естественные права человека, что определяет договорный характер отношений между государством и обществом; убеждение в необходимости верховенства закона как инструмента социального контроля и вразумности ограничения объема и сфер деятельности государства; утверждение важности защищенности государства частной жизни человека и свободы его действий в рамках закона и т.п. В классическом либерализме свобода еще не вступает в конфликтующие отношения взаимопологания и взаимоотрицания с равенством. Свобода рассматривается как равная свобода для всех. Равенство же толкуется как равенство в свободе того же круга граждан.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последней трети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 начал складываться новый тип либерализма, нередко обозначаемый в литературе разными терминами: “неолиберплизм”, “социальный либерализм”, “либерал-реформизм”. Для политической идеологии либерал-реформизма характерны ориентации на социальное реформирование, стремление примерить равенство и свободу, отстаивание идеи согласия всех и подчеркивания нейтральности либеральной политики.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Своеобразно сложилась судьба либерализма в современной России. Русская либеральная мысль зародилась и оформилась в рамках западничества. Но на русской почве он обрел свои специфические черты. Первые теоретические разработки либерального образа мыслей представлены в произведениях К. Д. Ковелина, Б. Н. Чичерина, С. м. Соловьева.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Одной из центральных тем в русском либерализме является рассмотрение проблемы личности, ее статуса в общественном и государственном устройстве. Для русской либеральной мысли в период, когда она только заявила о себе на общественной арене, характерна сильная антидемократическая тенденция. Она проявляется, например, в склонности опираться на принцип монархизма. На грани </w:t>
      </w:r>
      <w:r>
        <w:rPr>
          <w:sz w:val="24"/>
          <w:szCs w:val="24"/>
          <w:lang w:val="en-US"/>
        </w:rPr>
        <w:t>XIX-XX</w:t>
      </w:r>
      <w:r>
        <w:rPr>
          <w:sz w:val="24"/>
          <w:szCs w:val="24"/>
        </w:rPr>
        <w:t xml:space="preserve"> веков наметилась иная тенденция: постепенное сближение либеральных лозунгов с демократическими программами. В русском либерализме на раннем этапе присутствовало сильное консервативное начало, что можно считать закономерным. Другая особенность русского либерализма связанна с тем, что ко времени его зарождения Россия еще оставалась крепостной страной.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 xml:space="preserve">XIX </w:t>
      </w:r>
      <w:r>
        <w:rPr>
          <w:sz w:val="24"/>
          <w:szCs w:val="24"/>
        </w:rPr>
        <w:t xml:space="preserve">и </w:t>
      </w:r>
      <w:r>
        <w:rPr>
          <w:sz w:val="24"/>
          <w:szCs w:val="24"/>
          <w:lang w:val="en-US"/>
        </w:rPr>
        <w:t xml:space="preserve">XX </w:t>
      </w:r>
      <w:r>
        <w:rPr>
          <w:sz w:val="24"/>
          <w:szCs w:val="24"/>
        </w:rPr>
        <w:t xml:space="preserve">веках либерализм пережил три тяжелых кризиса. Первый кризис политической идеологии либерализма возник, когда “партия движения”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 превратилась в “партию статус кво”, отодвинув на задний план интересы самого значительного политического движения того времени – рабочего движения. Истоки кризиса лежали в обострении антагонизма между равенством и свободой. Ответом на этот кризис стало возникновение либерал-реформизма. Второй кризис либеральной доктрины разродился после второй мировой войны. В тот период достижения и идеалы правового и конституционного государства, за которые в течение столетия выступал либерализм, перестали находить отклик во многих странах Европы. Третий и продолжающийся ныне кризис либерализма связан с нарастающим влиянием НТР, системой обострившихся глобальных проблем, цивилизационых противоречий.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Консерватизм.</w:t>
      </w:r>
    </w:p>
    <w:p w:rsidR="00190941" w:rsidRDefault="00190941">
      <w:pPr>
        <w:ind w:firstLine="567"/>
        <w:jc w:val="both"/>
        <w:rPr>
          <w:sz w:val="24"/>
          <w:szCs w:val="24"/>
        </w:rPr>
      </w:pP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Идеология консерватизма рассматривается как один из важнейших структурных компонентов современных политических идеологий. Носителями идеологии консерватизма являются социальные группы, слои и классы, заинтересованные в сохранении традиционных общественных порядков или в их восстановлении. Сам термин “консерватизм” произошел от латинского </w:t>
      </w:r>
      <w:r>
        <w:rPr>
          <w:sz w:val="24"/>
          <w:szCs w:val="24"/>
          <w:lang w:val="en-US"/>
        </w:rPr>
        <w:t>“c</w:t>
      </w:r>
      <w:r>
        <w:rPr>
          <w:sz w:val="24"/>
          <w:szCs w:val="24"/>
        </w:rPr>
        <w:t>onservo</w:t>
      </w:r>
      <w:r>
        <w:rPr>
          <w:sz w:val="24"/>
          <w:szCs w:val="24"/>
          <w:lang w:val="en-US"/>
        </w:rPr>
        <w:t>”</w:t>
      </w:r>
      <w:r>
        <w:rPr>
          <w:sz w:val="24"/>
          <w:szCs w:val="24"/>
        </w:rPr>
        <w:t xml:space="preserve"> – сохраняю, охраняю. В структуре консерватизма выделяются два идейных пласта. Один ориентируется на поддержание устойчивости общественной структуры в ее неизменной формы; другой – на устранение противодействующих политических сил и тенденций и восстановление, воспроизводства прежней. Различные направления и формы консерватизма обнаруживают общие характерные черты. К ним относятся: признание существования морально-религиозного порядка и несовершенство человеческой природы; убеждение в прирожденном неравенстве людей и в ограниченных возможностях человеческого разума; утверждения о необходимости жесткой социальной и классовой иерархии и предпочтения устоявшихся общественных структур и институтов. Политическая идеология консерватизма в некотором смысле носит вторичный характер, поскольку производна от иных идеологических форм.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России консервативный тип мышления наглядно выявляется в мировоззрении славянофилов. Консерватизм как тип мышления предполагает отказ от любых форм экстремизма. В этом смысле консервативная мысль противостоит и крайне правой, ультра реакционной идеологии и лево радикальной, которая в середине и конце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 обретает популярность в интеллектуальной среде (народники, эсеры, анархисты). Судьба консерватизма в России была трагической. Консервативный тип мышления в русской общественной мысли оказался зажатым между двумя формами экстремизма – левым и правым. Чаша весов склонялась то в одну, то в другую сторону, не останавливаясь посередине.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современном консерватизме в мире обычно выделяют три течения: традиционалистское, либертаристское и неоконсервативное. Они тесно переплетаются, взаимодействуют между собой, сохраняя особенности эволюции, собственные истоки и создавая неоднородное, сложноструктурное целое, которое обозначают понятием “современный консерватизм”.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Социализм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Социализм (от латинского </w:t>
      </w:r>
      <w:r>
        <w:rPr>
          <w:sz w:val="24"/>
          <w:szCs w:val="24"/>
          <w:lang w:val="en-US"/>
        </w:rPr>
        <w:t>“socialis”</w:t>
      </w:r>
      <w:r>
        <w:rPr>
          <w:sz w:val="24"/>
          <w:szCs w:val="24"/>
        </w:rPr>
        <w:t xml:space="preserve"> – общественный) как политическая идеология исторически связан с многовековыми чаяниями масс об обществе социальной справедливости, солидарности, социальной защиты личности. Следы подобных мечтаний встречаются уже на ранних ступенях классово организованного человеческого общества, играют заметную роль в средние века, в Новое время, бросают мощный вызов либерализму и консерватизму в последней трети </w:t>
      </w:r>
      <w:r>
        <w:rPr>
          <w:sz w:val="24"/>
          <w:szCs w:val="24"/>
          <w:lang w:val="en-US"/>
        </w:rPr>
        <w:t xml:space="preserve">XIX – </w:t>
      </w:r>
      <w:r>
        <w:rPr>
          <w:sz w:val="24"/>
          <w:szCs w:val="24"/>
        </w:rPr>
        <w:t xml:space="preserve">первой половине </w:t>
      </w:r>
      <w:r>
        <w:rPr>
          <w:sz w:val="24"/>
          <w:szCs w:val="24"/>
          <w:lang w:val="en-US"/>
        </w:rPr>
        <w:t xml:space="preserve">XX </w:t>
      </w:r>
      <w:r>
        <w:rPr>
          <w:sz w:val="24"/>
          <w:szCs w:val="24"/>
        </w:rPr>
        <w:t>века. От многочисленных социальных утопий и теорий прошлого социализм отличают акценты на связь социальных бедствий с отношениями собственности на средства производства, на необходимость соотнесения политических изменений с преобразованиями в социальной сфере.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Свою классическую форму социалистические идеи начали приобретать вместе с утверждением капитализма. Противоречия, свойственные незрелым ступеням нового общества, делали его объектом острой социальной критики.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Социалистическая идея в нашей стране имеет давние корни. Она прослеживается уже в средневековых представлениях о социальной справедливости и равенстве людей перед богом. Принципом характеристики социализма в России является то, что социалистическая мысль очень активно подкреплялась практической организацией социалистического дела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каким направлениям может идти разработка новой идеологии в условиях современной России? На каких предпосылках она может базироваться?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уже отмечали, что идеология это совокупность общественных идей, теорий, взглядов, которые отражают и оценивают сознательную действительность с точки зрения интересов определенных классов, но в силу относительной самостоятельности идеологии присущи собственные манеры и тенденции развития. Всякая идеология уходит корнями в прошлое, она основывается на прежних исторических традициях народа. Но это не означает. Что новая идеология может возникнуть лишь на базе прошлого идейного, мыслительного материала. Значит идеология должна не только использовать прошлое и исходить из него, но и обогатиться новыми представлениями, которые отражают современное состояние, а также будущее российской действительности. В связи с этим государственная идеология не может быть некой суммой политических линий различных партий и социальных сил. Государственная идеология представляет собой нечто общее, а политика – более частное. </w:t>
      </w:r>
    </w:p>
    <w:p w:rsidR="00190941" w:rsidRDefault="0019094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анализе идеологии необходимо руководствоваться принципом партийности, выявляя связь идеологических построений с интересами определенных классов, а также принципом конкретно-исторического подхода, имея в виду, что сами классы и их интересы меняются в ходе истории. Поскольку идеология отражает природу того или иного общественного строя, то идеологические различия неустранимы, пока существуют различные социальные системы.</w:t>
      </w:r>
      <w:bookmarkStart w:id="0" w:name="_GoBack"/>
      <w:bookmarkEnd w:id="0"/>
    </w:p>
    <w:sectPr w:rsidR="00190941">
      <w:pgSz w:w="11906" w:h="16838"/>
      <w:pgMar w:top="1135" w:right="991" w:bottom="993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F4B41"/>
    <w:multiLevelType w:val="singleLevel"/>
    <w:tmpl w:val="078AA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BA1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4F338C4"/>
    <w:multiLevelType w:val="singleLevel"/>
    <w:tmpl w:val="078AA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44122BC3"/>
    <w:multiLevelType w:val="singleLevel"/>
    <w:tmpl w:val="00B0BF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">
    <w:nsid w:val="578422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79F"/>
    <w:rsid w:val="00190941"/>
    <w:rsid w:val="008005EA"/>
    <w:rsid w:val="00B9379F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0F7D68E-24A4-49C8-83E0-BF4DE19A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67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3570</Words>
  <Characters>20350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Идеология – совокупность общественных идей, теорий, взглядов, которые отражают и оценивают сознательную действительность с точки зрения интересов определенных классов, разрабатываются, как правило, идейными представителями этих классов и направлены на ут</vt:lpstr>
    </vt:vector>
  </TitlesOfParts>
  <Company>_</Company>
  <LinksUpToDate>false</LinksUpToDate>
  <CharactersWithSpaces>23873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Идеология – совокупность общественных идей, теорий, взглядов, которые отражают и оценивают сознательную действительность с точки зрения интересов определенных классов, разрабатываются, как правило, идейными представителями этих классов и направлены на ут</dc:title>
  <dc:subject/>
  <dc:creator>Сергей Березин</dc:creator>
  <cp:keywords/>
  <dc:description/>
  <cp:lastModifiedBy>admin</cp:lastModifiedBy>
  <cp:revision>2</cp:revision>
  <dcterms:created xsi:type="dcterms:W3CDTF">2014-02-02T17:53:00Z</dcterms:created>
  <dcterms:modified xsi:type="dcterms:W3CDTF">2014-02-02T17:53:00Z</dcterms:modified>
</cp:coreProperties>
</file>