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C8" w:rsidRPr="00FD5458" w:rsidRDefault="00CA43C8" w:rsidP="00CA43C8">
      <w:pPr>
        <w:spacing w:before="120"/>
        <w:jc w:val="center"/>
        <w:rPr>
          <w:b/>
          <w:bCs/>
          <w:sz w:val="32"/>
          <w:szCs w:val="32"/>
        </w:rPr>
      </w:pPr>
      <w:r w:rsidRPr="00FD5458">
        <w:rPr>
          <w:b/>
          <w:bCs/>
          <w:sz w:val="32"/>
          <w:szCs w:val="32"/>
        </w:rPr>
        <w:t xml:space="preserve">Идея «сверхчеловека и ее критика Вл.С. Соловьевым </w:t>
      </w:r>
    </w:p>
    <w:p w:rsidR="00CA43C8" w:rsidRPr="00FD5458" w:rsidRDefault="00CA43C8" w:rsidP="00CA43C8">
      <w:pPr>
        <w:spacing w:before="120"/>
        <w:jc w:val="center"/>
        <w:rPr>
          <w:sz w:val="28"/>
          <w:szCs w:val="28"/>
        </w:rPr>
      </w:pPr>
      <w:r w:rsidRPr="00FD5458">
        <w:rPr>
          <w:sz w:val="28"/>
          <w:szCs w:val="28"/>
        </w:rPr>
        <w:t>Творческая работа по курсу «Русская философская культура ХХ века»</w:t>
      </w:r>
    </w:p>
    <w:p w:rsidR="00CA43C8" w:rsidRPr="00FD5458" w:rsidRDefault="00CA43C8" w:rsidP="00CA43C8">
      <w:pPr>
        <w:spacing w:before="120"/>
        <w:jc w:val="center"/>
        <w:rPr>
          <w:sz w:val="28"/>
          <w:szCs w:val="28"/>
        </w:rPr>
      </w:pPr>
      <w:r w:rsidRPr="00FD5458">
        <w:rPr>
          <w:sz w:val="28"/>
          <w:szCs w:val="28"/>
        </w:rPr>
        <w:t xml:space="preserve">Нисифорова О. </w:t>
      </w:r>
    </w:p>
    <w:p w:rsidR="00CA43C8" w:rsidRPr="00FD5458" w:rsidRDefault="00CA43C8" w:rsidP="00CA43C8">
      <w:pPr>
        <w:spacing w:before="120"/>
        <w:jc w:val="center"/>
        <w:rPr>
          <w:sz w:val="28"/>
          <w:szCs w:val="28"/>
        </w:rPr>
      </w:pPr>
      <w:r w:rsidRPr="00FD5458">
        <w:rPr>
          <w:sz w:val="28"/>
          <w:szCs w:val="28"/>
        </w:rPr>
        <w:t>РУДН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В начале своей статьи «Идея сверхчеловека» Вл.Соловьев говорит о том, что общество склонно увлекаться теми или иными идеями, «модными тенденциями» своего времени. Оценивает он это, как естественное состояние: сначала те или иные идеи волнуют людей мыслящих, а уже затем «выходят в массы». 30 – 40 годы XIX-го столетия ознаменованы популярностью учения Гегеля, затем его сменил Дарвин, после него был Конт и многие другие.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Соловьев отмечает, что конец XIX и начало XX веков связаны с именем такого философа, как Ницше и с его учением о «сверхчеловеке».</w:t>
      </w:r>
      <w:r>
        <w:t xml:space="preserve"> </w:t>
      </w:r>
      <w:r w:rsidRPr="00FD5458">
        <w:t>В этот период происходят некоторые изменения в идейных увлечениях русского общества. Если раньше определенное увлечение господствовало нераздельно, то теперь такая однобокость исчезает, и в обществе распространились как минимум три модных идеи - экономический материализм, отвлеченный морализм и демонизм «сверхчеловека». Для Соловьева самой интересной идеей является последняя, идея «сверхчеловека».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Он начинает свой разбор учения Ницше с того, что пытается выявить несомненную истину, которая по какой–то причине была искажена некоторыми недостатками. Что касается недостатков учения о «сверхчеловеке», то они следующие: презрение к</w:t>
      </w:r>
      <w:r>
        <w:t xml:space="preserve"> </w:t>
      </w:r>
      <w:r w:rsidRPr="00FD5458">
        <w:t>человечеству, которое является слабым и больным по сравнению со сверхчеловеком; языческий взгляд на самого сверхчеловека; присвоение заранее какого-то исключительного сверхчеловеческого знания себе единолично, а затем себе коллективно, как некому избранному меньшинству «лучших».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Далее Соловьев анализирует, каким же образом может возникнуть идея «сверхчеловека» и, вообще, идея совершенства. Сравнивая положение человека в мире с положение животных, он приходит к выводу, что только людям свойственно критически оценить свое бытие, добросовестно судить себя, укорять в чем-то, указывать как на собственные недостатки, так и на недостатки всего человечества в целом. Критикуя себя, в глубине</w:t>
      </w:r>
      <w:r>
        <w:t xml:space="preserve"> </w:t>
      </w:r>
      <w:r w:rsidRPr="00FD5458">
        <w:t xml:space="preserve">души у человека возникает чувство, которое призывает его к постоянному, бесконечному совершенству и стремлению к некому образцу, идеалу. Постоянные размышления указывают на наше несовершенство, устранение которого непосредственно зависит от нас самих. 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Все это является абсолютно бессмысленным для животного, пишет Соловьев, но для человека это невероятно важно. Самодеятельность человека, его стремление</w:t>
      </w:r>
      <w:r>
        <w:t xml:space="preserve"> </w:t>
      </w:r>
      <w:r w:rsidRPr="00FD5458">
        <w:t>к идеалу совершенного добра, способность действовать по внутренним побуждениям он считает фактом душевного опыта. Здесь имеется в виду не каждый конкретный человек, а собирательный образ человека, который действует согласно общей мечте об идеале.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Данная работа Соловьева представляет собой некое антропологическое исследование, поскольку идея совершенства рассматривается им через непосредственное выявление положения человека в мире, на базе его отличий от животного мира. Автор подчеркивает, что именно человеку свойственна идея совершенства, и это является результатом длительной эволюции, процесса усложнения и усовершенствования природного бытия. Именно человек стал той вершиной эволюции, в которой слились воедино все те основные качества и характеристики, необходимые для появления идеи «сверхчеловека» и стремления к ее осуществлению. Помимо физического</w:t>
      </w:r>
      <w:r>
        <w:t xml:space="preserve"> </w:t>
      </w:r>
      <w:r w:rsidRPr="00FD5458">
        <w:t>развития, человеку необходимо было пройти стадии внутреннего роста, то есть исторически происходило формирование</w:t>
      </w:r>
      <w:r>
        <w:t xml:space="preserve"> </w:t>
      </w:r>
      <w:r w:rsidRPr="00FD5458">
        <w:t>духа человека, одухотворенности. Несмотря на то, что морфологически человек представляет собой абсолютно сформировавшееся, законченное существо, в духовном плане он таковым не является, его развитие не завершилось, оно находится на стадии своего становления, поэтому свою «неполноценность»</w:t>
      </w:r>
      <w:r>
        <w:t xml:space="preserve"> </w:t>
      </w:r>
      <w:r w:rsidRPr="00FD5458">
        <w:t>человек постоянно стремится компенсировать посредством самосовершенствования.</w:t>
      </w:r>
      <w:r>
        <w:t xml:space="preserve"> 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Если сравнивать наше морфологическое строение с организмами некоторых животных, то мы им уступаем по многим параметрам. Здесь уместно будет вспомнить А. Гелена, который</w:t>
      </w:r>
      <w:r>
        <w:t xml:space="preserve"> </w:t>
      </w:r>
      <w:r w:rsidRPr="00FD5458">
        <w:t xml:space="preserve">определил человека, как «недостаточное существо», которое по своим физическим характеристикам уступает животному миру, и, следовательно, является неконкурентоспособным в процессе естественного отбора. И именно эту нехватку человек компенсирует своим интеллектом, созданием общества и культуры. 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Соловьев утверждает, что эта морфологическая недостаточность человека никак не мешает процессу совершенствования и стремлению к идеалу сверхчеловека.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 xml:space="preserve">Но все же существует препятствие, с которым мы бороться не в состоянии - смерть. Это естественный процесс, логическое завершение жизни любого живого существа на земле. </w:t>
      </w:r>
    </w:p>
    <w:p w:rsidR="00CA43C8" w:rsidRDefault="00CA43C8" w:rsidP="00CA43C8">
      <w:pPr>
        <w:spacing w:before="120"/>
        <w:ind w:firstLine="567"/>
        <w:jc w:val="both"/>
      </w:pPr>
      <w:r w:rsidRPr="00FD5458">
        <w:t>«Человек» и «смертный» - это два синонимичных понятия, которые невозможно разделить. Издавна люди противопоставляли себя бессмертным богам, но человек не может смириться с этим явлением,</w:t>
      </w:r>
      <w:r>
        <w:t xml:space="preserve"> </w:t>
      </w:r>
      <w:r w:rsidRPr="00FD5458">
        <w:t>постоянно ощущая его неизбежность, и поэтому чувствует свою неполноценность и несовершенство.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Животное никогда не борется со своей смертью, оно даже не осознает, что смертно. Человек же, осознавая свою смертность, постоянно пытается с ней бороться, пытается ее победить. Из этого можно сделать вывод, что мы несовершенны, поэтому мы и смертны, а, следовательно, «сверхчеловек» должен быть «победителем» смерти, возможно у него будет выбор между тем, умирать ему или не умирать, а если умирать, то должна быть возможность воскрешения. В данном случае, идея «сверхчеловека» дает нам надежду на победу над смертью, и устранение тех препятствий, которые мешают процессу совершенствования.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Нам важно не наличие «сверхчеловека», считает Соловьев,</w:t>
      </w:r>
      <w:r>
        <w:t xml:space="preserve"> </w:t>
      </w:r>
      <w:r w:rsidRPr="00FD5458">
        <w:t>а сама идея, то есть сверхчеловеческий путь, которым идут многие люди, и наша задача, чтобы как можно больше людей выбрало именно этот путь, и как можно прямее и дальше шли по нему, потому что в конце нас ждет спасение от смерти.</w:t>
      </w:r>
    </w:p>
    <w:p w:rsidR="00CA43C8" w:rsidRDefault="00CA43C8" w:rsidP="00CA43C8">
      <w:pPr>
        <w:spacing w:before="120"/>
        <w:ind w:firstLine="567"/>
        <w:jc w:val="both"/>
      </w:pPr>
      <w:r w:rsidRPr="00FD5458">
        <w:t>Соловьев выделяет критерий для оценки всех земных дел и поступков:</w:t>
      </w:r>
      <w:r>
        <w:t xml:space="preserve"> </w:t>
      </w:r>
      <w:r w:rsidRPr="00FD5458">
        <w:t>их соответствие условиям, необходимым для перерождения смертного человека в бессмертного, то есть в сверхчеловека.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Сама идея «сверхчеловека» очень важна, но длительное время она находилась в забвении, и сейчас, благодаря увлечению учением Ницше, она вновь становится актуальной, и возникают такие заявления, как: «Я – сверхчеловек», «Мы – сверхчеловеки». Это дает надежду на то, что «сверхчеловеческий путь» будет не только теоретическим понятием, но также будет осуществляться на практике большим количеством людей.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Соловьев является сторонником самой идеи «сверхчеловека», но</w:t>
      </w:r>
      <w:r>
        <w:t xml:space="preserve"> </w:t>
      </w:r>
      <w:r w:rsidRPr="00FD5458">
        <w:t>жестко критикует того «сверхчеловека», которого создал Ницше в своем произведении. Он считает, что увлечение общества учением Ницше является очень опасным соблазном. В Ницше он видит «недозревшего» атеиста, который является больше филологом, чем философом, а его концепцию «сверхчеловека» считает предметом университетского преподавания, лишенную содержания: это лишь слова, прекрасные по своей форме. Это есть торжество филологии над духом, заявляет русский философ, приоритет словесности над истиной.</w:t>
      </w:r>
    </w:p>
    <w:p w:rsidR="00CA43C8" w:rsidRPr="00FD5458" w:rsidRDefault="00CA43C8" w:rsidP="00CA43C8">
      <w:pPr>
        <w:spacing w:before="120"/>
        <w:ind w:firstLine="567"/>
        <w:jc w:val="both"/>
      </w:pPr>
      <w:r w:rsidRPr="00FD5458">
        <w:t>Но, несмотря на всю критику, Соловьев подчеркивает важность учения Ницше о «сверхчеловеке» и «сверхчеловеческом пути», которая заключается в том, что он заставил людей обратить внимание на столь существенные для них понятия, необходимые для воспитания в обществе полноценных личностей.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3C8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A757B2"/>
    <w:rsid w:val="00CA43C8"/>
    <w:rsid w:val="00D025C8"/>
    <w:rsid w:val="00E12572"/>
    <w:rsid w:val="00FD5458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C2AE25-094C-46C8-AA25-A22F248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4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6077</Characters>
  <Application>Microsoft Office Word</Application>
  <DocSecurity>0</DocSecurity>
  <Lines>50</Lines>
  <Paragraphs>14</Paragraphs>
  <ScaleCrop>false</ScaleCrop>
  <Company>Home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Идея «сверхчеловека и ее критика Вл</dc:title>
  <dc:subject/>
  <dc:creator>Alena</dc:creator>
  <cp:keywords/>
  <dc:description/>
  <cp:lastModifiedBy>admin</cp:lastModifiedBy>
  <cp:revision>2</cp:revision>
  <dcterms:created xsi:type="dcterms:W3CDTF">2014-02-18T17:48:00Z</dcterms:created>
  <dcterms:modified xsi:type="dcterms:W3CDTF">2014-02-18T17:48:00Z</dcterms:modified>
</cp:coreProperties>
</file>