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C8" w:rsidRPr="00F90317" w:rsidRDefault="00D56CC8" w:rsidP="00D56CC8">
      <w:pPr>
        <w:spacing w:before="120"/>
        <w:jc w:val="center"/>
        <w:rPr>
          <w:b/>
          <w:sz w:val="32"/>
        </w:rPr>
      </w:pPr>
      <w:r w:rsidRPr="00F90317">
        <w:rPr>
          <w:b/>
          <w:sz w:val="32"/>
        </w:rPr>
        <w:t>Игровые методы как средство формирования артистической техники будущего учителя музыки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Развитие отечественного художественного образования предусматривает реформирование системы профессиональной подготовки будущих учителей музыки. Рядом с внесением изменений в процесс формирования и развитие личности специалиста</w:t>
      </w:r>
      <w:r>
        <w:t xml:space="preserve">, </w:t>
      </w:r>
      <w:r w:rsidRPr="00F90317">
        <w:t>актуализируется проблема содержания его подготовки к профессиональной деятельности. Ведь музыканту-педагогу необходима исключительная компетентность</w:t>
      </w:r>
      <w:r>
        <w:t xml:space="preserve">, </w:t>
      </w:r>
      <w:r w:rsidRPr="00F90317">
        <w:t>умение и навыки учителя-артиста</w:t>
      </w:r>
      <w:r>
        <w:t xml:space="preserve">, </w:t>
      </w:r>
      <w:r w:rsidRPr="00F90317">
        <w:t>учителя-художника</w:t>
      </w:r>
      <w:r>
        <w:t xml:space="preserve">, </w:t>
      </w:r>
      <w:r w:rsidRPr="00F90317">
        <w:t>что отображаются именно в артистической технике. Именно в таком контексте и происходит выбор наиболее перспективных образовательных систем и технологий относительно нашего исследования.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Осуществление процесса формирования артистической техники учителя музыки всячески зависит от творческой направленности образовательного процесса. Поэтому в процессе формирования артистической техники будущего учителя музыки эффективным считаем применение игровых методов</w:t>
      </w:r>
      <w:r>
        <w:t xml:space="preserve">, </w:t>
      </w:r>
      <w:r w:rsidRPr="00F90317">
        <w:t>которые являются действенным средством творческой реализации личности студента.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В педагогической практике существует определенный опыт использования игровых методов в обучении. В частности</w:t>
      </w:r>
      <w:r>
        <w:t xml:space="preserve">, </w:t>
      </w:r>
      <w:r w:rsidRPr="00F90317">
        <w:t>этому посвящены работы Н. П. Аникееевои</w:t>
      </w:r>
      <w:r>
        <w:t xml:space="preserve">, </w:t>
      </w:r>
      <w:r w:rsidRPr="00F90317">
        <w:t>В. П. Бедерхановои</w:t>
      </w:r>
      <w:r>
        <w:t xml:space="preserve">, </w:t>
      </w:r>
      <w:r w:rsidRPr="00F90317">
        <w:t>Н. П. Волковой</w:t>
      </w:r>
      <w:r>
        <w:t xml:space="preserve">, </w:t>
      </w:r>
      <w:r w:rsidRPr="00F90317">
        <w:t>И. А. Добрянского</w:t>
      </w:r>
      <w:r>
        <w:t xml:space="preserve">, </w:t>
      </w:r>
      <w:r w:rsidRPr="00F90317">
        <w:t>А. Й. Капской</w:t>
      </w:r>
      <w:r>
        <w:t xml:space="preserve">, </w:t>
      </w:r>
      <w:r w:rsidRPr="00F90317">
        <w:t>В. Л. Платонова</w:t>
      </w:r>
      <w:r>
        <w:t xml:space="preserve">, </w:t>
      </w:r>
      <w:r w:rsidRPr="00F90317">
        <w:t>Л. А. Савенковой</w:t>
      </w:r>
      <w:r>
        <w:t xml:space="preserve">, </w:t>
      </w:r>
      <w:r w:rsidRPr="00F90317">
        <w:t>Г. К . Селевко</w:t>
      </w:r>
      <w:r>
        <w:t xml:space="preserve">, </w:t>
      </w:r>
      <w:r w:rsidRPr="00F90317">
        <w:t>С. А. Шмакова</w:t>
      </w:r>
      <w:r>
        <w:t xml:space="preserve">, </w:t>
      </w:r>
      <w:r w:rsidRPr="00F90317">
        <w:t>А. Г. Штепы и других. Впрочем</w:t>
      </w:r>
      <w:r>
        <w:t xml:space="preserve">, </w:t>
      </w:r>
      <w:r w:rsidRPr="00F90317">
        <w:t>изучение научных работ свидетельствует о недостаточной разработке вопросов использования игровых методов в процессе профессиональной подготовки учителя музыки.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Как форма свободного самовыражения человека игра предполагает реальную открытость миру возможного</w:t>
      </w:r>
      <w:r>
        <w:t xml:space="preserve">, </w:t>
      </w:r>
      <w:r w:rsidRPr="00F90317">
        <w:t>разворачивающегося в виде соревнования или изображения (выполнение</w:t>
      </w:r>
      <w:r>
        <w:t xml:space="preserve">, </w:t>
      </w:r>
      <w:r w:rsidRPr="00F90317">
        <w:t>репрезентации) определенных ситуаций</w:t>
      </w:r>
      <w:r>
        <w:t xml:space="preserve">, </w:t>
      </w:r>
      <w:r w:rsidRPr="00F90317">
        <w:t>состояний [1]. Еще А. В. Луначарський подчеркивал значимость игры для творческого развития взрослого человека. Он отмечал</w:t>
      </w:r>
      <w:r>
        <w:t xml:space="preserve">, </w:t>
      </w:r>
      <w:r w:rsidRPr="00F90317">
        <w:t>что человек начинает мыслить</w:t>
      </w:r>
      <w:r>
        <w:t xml:space="preserve">, </w:t>
      </w:r>
      <w:r w:rsidRPr="00F90317">
        <w:t>чувствовать и творить свободно</w:t>
      </w:r>
      <w:r>
        <w:t xml:space="preserve">, </w:t>
      </w:r>
      <w:r w:rsidRPr="00F90317">
        <w:t>покоряясь лишь своим внутренним законам</w:t>
      </w:r>
      <w:r>
        <w:t xml:space="preserve">, </w:t>
      </w:r>
      <w:r w:rsidRPr="00F90317">
        <w:t>стремлению каждой части своего организма развернуться [2].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Основным положением игровой деятельности</w:t>
      </w:r>
      <w:r>
        <w:t xml:space="preserve">, </w:t>
      </w:r>
      <w:r w:rsidRPr="00F90317">
        <w:t>за С. Л. Рубинштейном</w:t>
      </w:r>
      <w:r>
        <w:t xml:space="preserve">, </w:t>
      </w:r>
      <w:r w:rsidRPr="00F90317">
        <w:t>является приобретение опыта непринужденного поведения</w:t>
      </w:r>
      <w:r>
        <w:t xml:space="preserve">, </w:t>
      </w:r>
      <w:r w:rsidRPr="00F90317">
        <w:t>связанного с деятельностью воображения [3]. Именно в игре выражается более непосредственное отношение к учебной деятельности</w:t>
      </w:r>
      <w:r>
        <w:t xml:space="preserve">, </w:t>
      </w:r>
      <w:r w:rsidRPr="00F90317">
        <w:t>а действия представляются скорее выразительными и семантическими актами</w:t>
      </w:r>
      <w:r>
        <w:t xml:space="preserve">, </w:t>
      </w:r>
      <w:r w:rsidRPr="00F90317">
        <w:t>чем оперативными приемами. Однако</w:t>
      </w:r>
      <w:r>
        <w:t xml:space="preserve">, </w:t>
      </w:r>
      <w:r w:rsidRPr="00F90317">
        <w:t>в отличие от игры вообще</w:t>
      </w:r>
      <w:r>
        <w:t xml:space="preserve">, </w:t>
      </w:r>
      <w:r w:rsidRPr="00F90317">
        <w:t>педагогическая игра обладает существенным признаком</w:t>
      </w:r>
      <w:r>
        <w:t xml:space="preserve"> - </w:t>
      </w:r>
      <w:r w:rsidRPr="00F90317">
        <w:t>четко поставленную цель обучения с ориентацией на соответствующий педагогический результат</w:t>
      </w:r>
      <w:r>
        <w:t xml:space="preserve">, </w:t>
      </w:r>
      <w:r w:rsidRPr="00F90317">
        <w:t>который может быть обоснован</w:t>
      </w:r>
      <w:r>
        <w:t xml:space="preserve">, </w:t>
      </w:r>
      <w:r w:rsidRPr="00F90317">
        <w:t>выделенный в явном виде и характеризуется учебно-познавательной направленности [4].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Целью использования игровых методов при формировании артистической техники считаем создание невынужденных обстоятельств обучения</w:t>
      </w:r>
      <w:r>
        <w:t xml:space="preserve">, </w:t>
      </w:r>
      <w:r w:rsidRPr="00F90317">
        <w:t>по которым студент будет чувствовать заинтересованность от собственного артистического перевоплощения</w:t>
      </w:r>
      <w:r>
        <w:t xml:space="preserve">, </w:t>
      </w:r>
      <w:r w:rsidRPr="00F90317">
        <w:t>собственной артистической поведения и дальнейшее желание воплощать ее в практической деятельности.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Сущностью игровых методов</w:t>
      </w:r>
      <w:r>
        <w:t xml:space="preserve">, </w:t>
      </w:r>
      <w:r w:rsidRPr="00F90317">
        <w:t>как считают ученые</w:t>
      </w:r>
      <w:r>
        <w:t xml:space="preserve">, </w:t>
      </w:r>
      <w:r w:rsidRPr="00F90317">
        <w:t>является моделирование</w:t>
      </w:r>
      <w:r>
        <w:t xml:space="preserve">, </w:t>
      </w:r>
      <w:r w:rsidRPr="00F90317">
        <w:t>имитация поведения. Именно благодаря этим методам в упрощенном виде воссоздается</w:t>
      </w:r>
      <w:r>
        <w:t xml:space="preserve">, </w:t>
      </w:r>
      <w:r w:rsidRPr="00F90317">
        <w:t>моделируется действительность</w:t>
      </w:r>
      <w:r>
        <w:t xml:space="preserve">, </w:t>
      </w:r>
      <w:r w:rsidRPr="00F90317">
        <w:t>происходит имитация реальных действий</w:t>
      </w:r>
      <w:r>
        <w:t xml:space="preserve">, </w:t>
      </w:r>
      <w:r w:rsidRPr="00F90317">
        <w:t>которая способствует повышению значимости артистического опыта для личности студента</w:t>
      </w:r>
      <w:r>
        <w:t xml:space="preserve">, </w:t>
      </w:r>
      <w:r w:rsidRPr="00F90317">
        <w:t>влияет на формирование его творческого мышления. Основным педагогическим заданием при условиях использования игровых методов является введение студентов в состояние вдохновения и желания самовыражаться.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Формирование артистической техники в условиях игры приобретает форму внешне не похожую на обычную учебу. У студентов активизируется воображение и фантазия</w:t>
      </w:r>
      <w:r>
        <w:t xml:space="preserve">, </w:t>
      </w:r>
      <w:r w:rsidRPr="00F90317">
        <w:t>самостоятельный исполнительский поиск</w:t>
      </w:r>
      <w:r>
        <w:t xml:space="preserve">, </w:t>
      </w:r>
      <w:r w:rsidRPr="00F90317">
        <w:t>новый взгляд на известные факты и явления. Учеба происходит не под давлением</w:t>
      </w:r>
      <w:r>
        <w:t xml:space="preserve">, </w:t>
      </w:r>
      <w:r w:rsidRPr="00F90317">
        <w:t>а в непринужденных обстоятельствах музыкально-творческой деятельности. Создается атмосфера соревнования</w:t>
      </w:r>
      <w:r>
        <w:t xml:space="preserve">, </w:t>
      </w:r>
      <w:r w:rsidRPr="00F90317">
        <w:t>которое вынуждает студента мобилизировать свои знания и</w:t>
      </w:r>
      <w:r>
        <w:t xml:space="preserve">, </w:t>
      </w:r>
      <w:r w:rsidRPr="00F90317">
        <w:t>возможно</w:t>
      </w:r>
      <w:r>
        <w:t xml:space="preserve">, </w:t>
      </w:r>
      <w:r w:rsidRPr="00F90317">
        <w:t>скрыты артистические способности. Использование игровых методов в учебе не ставит целью определенный результат</w:t>
      </w:r>
      <w:r>
        <w:t xml:space="preserve">, </w:t>
      </w:r>
      <w:r w:rsidRPr="00F90317">
        <w:t>он содержится в самом процессе игры. А это является рост творческого артистического потенциала студентов</w:t>
      </w:r>
      <w:r>
        <w:t xml:space="preserve">, </w:t>
      </w:r>
      <w:r w:rsidRPr="00F90317">
        <w:t>развитие их артистических наклонностей</w:t>
      </w:r>
      <w:r>
        <w:t xml:space="preserve">, </w:t>
      </w:r>
      <w:r w:rsidRPr="00F90317">
        <w:t>детализация определенных исполнительских приемов</w:t>
      </w:r>
      <w:r>
        <w:t xml:space="preserve">, </w:t>
      </w:r>
      <w:r w:rsidRPr="00F90317">
        <w:t>возбуждение интереса к собственному артистического воплощения и потребности в самовыражении. Важным моментом использования игровых методов считаем создание атмосферы удовольствия и положительных эмоций от собственного артистического воплощение образа определенной роли (художественного образа).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В формирующего эксперимента нами используются такие игровые методы</w:t>
      </w:r>
      <w:r>
        <w:t xml:space="preserve">, </w:t>
      </w:r>
      <w:r w:rsidRPr="00F90317">
        <w:t>как игра-имитация</w:t>
      </w:r>
      <w:r>
        <w:t xml:space="preserve">, </w:t>
      </w:r>
      <w:r w:rsidRPr="00F90317">
        <w:t>ролевая игра</w:t>
      </w:r>
      <w:r>
        <w:t xml:space="preserve">, </w:t>
      </w:r>
      <w:r w:rsidRPr="00F90317">
        <w:t>ситуационно-ролевая игра</w:t>
      </w:r>
      <w:r>
        <w:t xml:space="preserve">, </w:t>
      </w:r>
      <w:r w:rsidRPr="00F90317">
        <w:t>интерактивная игра</w:t>
      </w:r>
      <w:r>
        <w:t xml:space="preserve">, </w:t>
      </w:r>
      <w:r w:rsidRPr="00F90317">
        <w:t>игра-драматизация</w:t>
      </w:r>
      <w:r>
        <w:t xml:space="preserve">, </w:t>
      </w:r>
      <w:r w:rsidRPr="00F90317">
        <w:t>инсценировка.</w:t>
      </w:r>
    </w:p>
    <w:p w:rsidR="00D56CC8" w:rsidRPr="00F90317" w:rsidRDefault="00D56CC8" w:rsidP="00D56CC8">
      <w:pPr>
        <w:spacing w:before="120"/>
        <w:ind w:firstLine="567"/>
        <w:jc w:val="both"/>
      </w:pPr>
      <w:r w:rsidRPr="00F90317">
        <w:t>Следовательно</w:t>
      </w:r>
      <w:r>
        <w:t xml:space="preserve">, </w:t>
      </w:r>
      <w:r w:rsidRPr="00F90317">
        <w:t>использование игровых методов направлено на приобретение у будущих учителей музыки устойчивой мотивационной установки до активного использования артистической техники</w:t>
      </w:r>
      <w:r>
        <w:t xml:space="preserve">, </w:t>
      </w:r>
      <w:r w:rsidRPr="00F90317">
        <w:t>чувство удовольствия и успеха от собственного артистического самовыражения. Использование игровых методов во время формирования артистической техники будущего учителя музыки отмечается определенными чертами. Во-первых</w:t>
      </w:r>
      <w:r>
        <w:t xml:space="preserve">, </w:t>
      </w:r>
      <w:r w:rsidRPr="00F90317">
        <w:t>это свободная развивающая деятельность. Студент</w:t>
      </w:r>
      <w:r>
        <w:t xml:space="preserve">, </w:t>
      </w:r>
      <w:r w:rsidRPr="00F90317">
        <w:t>принимая в ней участие</w:t>
      </w:r>
      <w:r>
        <w:t xml:space="preserve">, </w:t>
      </w:r>
      <w:r w:rsidRPr="00F90317">
        <w:t>получает удовольствие не только от результата</w:t>
      </w:r>
      <w:r>
        <w:t xml:space="preserve">, </w:t>
      </w:r>
      <w:r w:rsidRPr="00F90317">
        <w:t>а</w:t>
      </w:r>
      <w:r>
        <w:t xml:space="preserve">, </w:t>
      </w:r>
      <w:r w:rsidRPr="00F90317">
        <w:t>в большей мере</w:t>
      </w:r>
      <w:r>
        <w:t xml:space="preserve">, </w:t>
      </w:r>
      <w:r w:rsidRPr="00F90317">
        <w:t>от самого процесса деятельности. Во-вторых</w:t>
      </w:r>
      <w:r>
        <w:t xml:space="preserve">, </w:t>
      </w:r>
      <w:r w:rsidRPr="00F90317">
        <w:t>сам процесс носит в значительной степени импровизационный</w:t>
      </w:r>
      <w:r>
        <w:t xml:space="preserve">, </w:t>
      </w:r>
      <w:r w:rsidRPr="00F90317">
        <w:t>активный характер.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CC8"/>
    <w:rsid w:val="00140179"/>
    <w:rsid w:val="001A35F6"/>
    <w:rsid w:val="00811DD4"/>
    <w:rsid w:val="008177D3"/>
    <w:rsid w:val="00AC40ED"/>
    <w:rsid w:val="00D56CC8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267D68-4AB7-4DDB-8D74-A76CF6A9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6C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Игровые методы как средство формирования артистической техники будущего учителя музыки</vt:lpstr>
    </vt:vector>
  </TitlesOfParts>
  <Company>Home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Игровые методы как средство формирования артистической техники будущего учителя музыки</dc:title>
  <dc:subject/>
  <dc:creator>User</dc:creator>
  <cp:keywords/>
  <dc:description/>
  <cp:lastModifiedBy>admin</cp:lastModifiedBy>
  <cp:revision>2</cp:revision>
  <dcterms:created xsi:type="dcterms:W3CDTF">2014-03-27T11:27:00Z</dcterms:created>
  <dcterms:modified xsi:type="dcterms:W3CDTF">2014-03-27T11:27:00Z</dcterms:modified>
</cp:coreProperties>
</file>