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AF" w:rsidRDefault="00BC4300" w:rsidP="00BC4300">
      <w:pPr>
        <w:pStyle w:val="af6"/>
      </w:pPr>
      <w:r w:rsidRPr="00BC4300">
        <w:t>Содержание</w:t>
      </w:r>
    </w:p>
    <w:p w:rsidR="00BC4300" w:rsidRPr="00BC4300" w:rsidRDefault="00BC4300" w:rsidP="00BC4300">
      <w:pPr>
        <w:pStyle w:val="af6"/>
        <w:rPr>
          <w:color w:val="000000"/>
        </w:rPr>
      </w:pPr>
    </w:p>
    <w:p w:rsidR="00BC4300" w:rsidRDefault="00BC4300">
      <w:pPr>
        <w:pStyle w:val="11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eastAsia="ru-RU"/>
        </w:rPr>
      </w:pPr>
      <w:r w:rsidRPr="00034657">
        <w:rPr>
          <w:rStyle w:val="a4"/>
          <w:noProof/>
        </w:rPr>
        <w:t>Введение</w:t>
      </w:r>
    </w:p>
    <w:p w:rsidR="00BC4300" w:rsidRDefault="00BC4300">
      <w:pPr>
        <w:pStyle w:val="11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eastAsia="ru-RU"/>
        </w:rPr>
      </w:pPr>
      <w:r w:rsidRPr="00034657">
        <w:rPr>
          <w:rStyle w:val="a4"/>
          <w:noProof/>
        </w:rPr>
        <w:t>1. Заключение договора страхования имущества</w:t>
      </w:r>
    </w:p>
    <w:p w:rsidR="00BC4300" w:rsidRDefault="00BC4300">
      <w:pPr>
        <w:pStyle w:val="11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eastAsia="ru-RU"/>
        </w:rPr>
      </w:pPr>
      <w:r w:rsidRPr="00034657">
        <w:rPr>
          <w:rStyle w:val="a4"/>
          <w:noProof/>
        </w:rPr>
        <w:t>1.1 Двойное страхование</w:t>
      </w:r>
    </w:p>
    <w:p w:rsidR="00BC4300" w:rsidRDefault="00BC4300">
      <w:pPr>
        <w:pStyle w:val="11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eastAsia="ru-RU"/>
        </w:rPr>
      </w:pPr>
      <w:r w:rsidRPr="00034657">
        <w:rPr>
          <w:rStyle w:val="a4"/>
          <w:noProof/>
        </w:rPr>
        <w:t>2. Страховое покрытие</w:t>
      </w:r>
    </w:p>
    <w:p w:rsidR="00BC4300" w:rsidRDefault="00BC4300">
      <w:pPr>
        <w:pStyle w:val="11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eastAsia="ru-RU"/>
        </w:rPr>
      </w:pPr>
      <w:r w:rsidRPr="00034657">
        <w:rPr>
          <w:rStyle w:val="a4"/>
          <w:noProof/>
        </w:rPr>
        <w:t>3. Порядок возмещения ущерба</w:t>
      </w:r>
    </w:p>
    <w:p w:rsidR="00BC4300" w:rsidRDefault="00BC4300">
      <w:pPr>
        <w:pStyle w:val="11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eastAsia="ru-RU"/>
        </w:rPr>
      </w:pPr>
      <w:r w:rsidRPr="00034657">
        <w:rPr>
          <w:rStyle w:val="a4"/>
          <w:noProof/>
        </w:rPr>
        <w:t>4. Возвращенное имущество</w:t>
      </w:r>
    </w:p>
    <w:p w:rsidR="00BC4300" w:rsidRDefault="00BC4300">
      <w:pPr>
        <w:pStyle w:val="11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eastAsia="ru-RU"/>
        </w:rPr>
      </w:pPr>
      <w:r w:rsidRPr="00034657">
        <w:rPr>
          <w:rStyle w:val="a4"/>
          <w:noProof/>
        </w:rPr>
        <w:t>5. Виды имущественного страхования</w:t>
      </w:r>
    </w:p>
    <w:p w:rsidR="00BC4300" w:rsidRDefault="00BC4300">
      <w:pPr>
        <w:pStyle w:val="11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eastAsia="ru-RU"/>
        </w:rPr>
      </w:pPr>
      <w:r w:rsidRPr="00034657">
        <w:rPr>
          <w:rStyle w:val="a4"/>
          <w:noProof/>
        </w:rPr>
        <w:t>5.1 Страхование грузов</w:t>
      </w:r>
    </w:p>
    <w:p w:rsidR="00BC4300" w:rsidRDefault="00BC4300">
      <w:pPr>
        <w:pStyle w:val="11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eastAsia="ru-RU"/>
        </w:rPr>
      </w:pPr>
      <w:r w:rsidRPr="00034657">
        <w:rPr>
          <w:rStyle w:val="a4"/>
          <w:noProof/>
        </w:rPr>
        <w:t>5.2 Страхование экспортных кредитов</w:t>
      </w:r>
    </w:p>
    <w:p w:rsidR="00BC4300" w:rsidRDefault="00BC4300">
      <w:pPr>
        <w:pStyle w:val="11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eastAsia="ru-RU"/>
        </w:rPr>
      </w:pPr>
      <w:r w:rsidRPr="00034657">
        <w:rPr>
          <w:rStyle w:val="a4"/>
          <w:noProof/>
        </w:rPr>
        <w:t>Список используемой литературы</w:t>
      </w:r>
    </w:p>
    <w:p w:rsidR="00E520AF" w:rsidRDefault="00E520AF" w:rsidP="00BC4300">
      <w:pPr>
        <w:pStyle w:val="1"/>
      </w:pPr>
      <w:r w:rsidRPr="00BC4300">
        <w:br w:type="page"/>
      </w:r>
      <w:bookmarkStart w:id="0" w:name="_Toc281661332"/>
      <w:bookmarkStart w:id="1" w:name="_Toc288564051"/>
      <w:r w:rsidRPr="00BC4300">
        <w:t>Введение</w:t>
      </w:r>
      <w:bookmarkEnd w:id="0"/>
      <w:bookmarkEnd w:id="1"/>
    </w:p>
    <w:p w:rsidR="00BC4300" w:rsidRPr="00BC4300" w:rsidRDefault="00BC4300" w:rsidP="00BC4300">
      <w:pPr>
        <w:rPr>
          <w:lang w:eastAsia="en-US"/>
        </w:rPr>
      </w:pPr>
    </w:p>
    <w:p w:rsidR="00BC4300" w:rsidRPr="00BC4300" w:rsidRDefault="00E520AF" w:rsidP="00BC4300">
      <w:pPr>
        <w:tabs>
          <w:tab w:val="left" w:pos="726"/>
        </w:tabs>
      </w:pPr>
      <w:r w:rsidRPr="00BC4300">
        <w:t>Имущественное</w:t>
      </w:r>
      <w:r w:rsidR="00BC4300" w:rsidRPr="00BC4300">
        <w:t xml:space="preserve"> </w:t>
      </w:r>
      <w:r w:rsidRPr="00BC4300">
        <w:t>страхование,</w:t>
      </w:r>
      <w:r w:rsidR="00BC4300" w:rsidRPr="00BC4300">
        <w:t xml:space="preserve"> </w:t>
      </w:r>
      <w:r w:rsidRPr="00BC4300">
        <w:t>страхование</w:t>
      </w:r>
      <w:r w:rsidR="00BC4300" w:rsidRPr="00BC4300">
        <w:t xml:space="preserve"> </w:t>
      </w:r>
      <w:r w:rsidRPr="00BC4300">
        <w:t>имущества</w:t>
      </w:r>
      <w:r w:rsidR="00BC4300" w:rsidRPr="00BC4300">
        <w:t xml:space="preserve"> </w:t>
      </w:r>
      <w:r w:rsidRPr="00BC4300">
        <w:t>−</w:t>
      </w:r>
      <w:r w:rsidR="00BC4300" w:rsidRPr="00BC4300">
        <w:t xml:space="preserve"> </w:t>
      </w:r>
      <w:r w:rsidRPr="00BC4300">
        <w:t>отрасль</w:t>
      </w:r>
      <w:r w:rsidR="00BC4300" w:rsidRPr="00BC4300">
        <w:t xml:space="preserve"> </w:t>
      </w:r>
      <w:r w:rsidRPr="00BC4300">
        <w:t>страхования,</w:t>
      </w:r>
      <w:r w:rsidR="00BC4300" w:rsidRPr="00BC4300">
        <w:t xml:space="preserve"> </w:t>
      </w:r>
      <w:r w:rsidRPr="00BC4300">
        <w:t>к</w:t>
      </w:r>
      <w:r w:rsidR="00BC4300" w:rsidRPr="00BC4300">
        <w:t xml:space="preserve"> </w:t>
      </w:r>
      <w:r w:rsidRPr="00BC4300">
        <w:t>которой</w:t>
      </w:r>
      <w:r w:rsidR="00BC4300" w:rsidRPr="00BC4300">
        <w:t xml:space="preserve"> </w:t>
      </w:r>
      <w:r w:rsidRPr="00BC4300">
        <w:t>согласно</w:t>
      </w:r>
      <w:r w:rsidR="00BC4300" w:rsidRPr="00BC4300">
        <w:t xml:space="preserve"> </w:t>
      </w:r>
      <w:r w:rsidRPr="00BC4300">
        <w:t>принятым</w:t>
      </w:r>
      <w:r w:rsidR="00BC4300" w:rsidRPr="00BC4300">
        <w:t xml:space="preserve"> </w:t>
      </w:r>
      <w:r w:rsidRPr="00BC4300">
        <w:t>в</w:t>
      </w:r>
      <w:r w:rsidR="00BC4300" w:rsidRPr="00BC4300">
        <w:t xml:space="preserve"> </w:t>
      </w:r>
      <w:r w:rsidRPr="00BC4300">
        <w:t>РФ</w:t>
      </w:r>
      <w:r w:rsidR="00BC4300" w:rsidRPr="00BC4300">
        <w:t xml:space="preserve"> </w:t>
      </w:r>
      <w:r w:rsidRPr="00BC4300">
        <w:t>нормативным</w:t>
      </w:r>
      <w:r w:rsidR="00BC4300" w:rsidRPr="00BC4300">
        <w:t xml:space="preserve"> </w:t>
      </w:r>
      <w:r w:rsidRPr="00BC4300">
        <w:t>актам</w:t>
      </w:r>
      <w:r w:rsidR="00BC4300" w:rsidRPr="00BC4300">
        <w:t xml:space="preserve"> </w:t>
      </w:r>
      <w:r w:rsidRPr="00BC4300">
        <w:t>относятся</w:t>
      </w:r>
      <w:r w:rsidR="00BC4300" w:rsidRPr="00BC4300">
        <w:t xml:space="preserve"> </w:t>
      </w:r>
      <w:r w:rsidRPr="00BC4300">
        <w:t>различные</w:t>
      </w:r>
      <w:r w:rsidR="00BC4300" w:rsidRPr="00BC4300">
        <w:t xml:space="preserve"> </w:t>
      </w:r>
      <w:r w:rsidRPr="00BC4300">
        <w:t>виды</w:t>
      </w:r>
      <w:r w:rsidR="00BC4300" w:rsidRPr="00BC4300">
        <w:t xml:space="preserve"> </w:t>
      </w:r>
      <w:r w:rsidRPr="00BC4300">
        <w:t>страхования,</w:t>
      </w:r>
      <w:r w:rsidR="00BC4300" w:rsidRPr="00BC4300">
        <w:t xml:space="preserve"> </w:t>
      </w:r>
      <w:r w:rsidRPr="00BC4300">
        <w:t>где</w:t>
      </w:r>
      <w:r w:rsidR="00BC4300" w:rsidRPr="00BC4300">
        <w:t xml:space="preserve"> </w:t>
      </w:r>
      <w:r w:rsidRPr="00BC4300">
        <w:t>в</w:t>
      </w:r>
      <w:r w:rsidR="00BC4300" w:rsidRPr="00BC4300">
        <w:t xml:space="preserve"> </w:t>
      </w:r>
      <w:r w:rsidRPr="00BC4300">
        <w:t>качестве</w:t>
      </w:r>
      <w:r w:rsidR="00BC4300" w:rsidRPr="00BC4300">
        <w:t xml:space="preserve"> </w:t>
      </w:r>
      <w:r w:rsidRPr="00BC4300">
        <w:t>объекта</w:t>
      </w:r>
      <w:r w:rsidR="00BC4300" w:rsidRPr="00BC4300">
        <w:t xml:space="preserve"> </w:t>
      </w:r>
      <w:r w:rsidRPr="00BC4300">
        <w:t>страхования</w:t>
      </w:r>
      <w:r w:rsidR="00BC4300" w:rsidRPr="00BC4300">
        <w:t xml:space="preserve"> </w:t>
      </w:r>
      <w:r w:rsidRPr="00BC4300">
        <w:t>выступает</w:t>
      </w:r>
      <w:r w:rsidR="00BC4300" w:rsidRPr="00BC4300">
        <w:t xml:space="preserve"> </w:t>
      </w:r>
      <w:r w:rsidRPr="00BC4300">
        <w:t>имущественный</w:t>
      </w:r>
      <w:r w:rsidR="00BC4300" w:rsidRPr="00BC4300">
        <w:t xml:space="preserve"> </w:t>
      </w:r>
      <w:r w:rsidRPr="00BC4300">
        <w:t>интерес,</w:t>
      </w:r>
      <w:r w:rsidR="00BC4300" w:rsidRPr="00BC4300">
        <w:t xml:space="preserve"> </w:t>
      </w:r>
      <w:r w:rsidRPr="00BC4300">
        <w:t>связанный</w:t>
      </w:r>
      <w:r w:rsidR="00BC4300" w:rsidRPr="00BC4300">
        <w:t xml:space="preserve"> </w:t>
      </w:r>
      <w:r w:rsidRPr="00BC4300">
        <w:t>с</w:t>
      </w:r>
      <w:r w:rsidR="00BC4300" w:rsidRPr="00BC4300">
        <w:t xml:space="preserve"> </w:t>
      </w:r>
      <w:r w:rsidRPr="00BC4300">
        <w:t>владением,</w:t>
      </w:r>
      <w:r w:rsidR="00BC4300" w:rsidRPr="00BC4300">
        <w:t xml:space="preserve"> </w:t>
      </w:r>
      <w:r w:rsidRPr="00BC4300">
        <w:t>пользованием</w:t>
      </w:r>
      <w:r w:rsidR="00BC4300" w:rsidRPr="00BC4300">
        <w:t xml:space="preserve"> </w:t>
      </w:r>
      <w:r w:rsidRPr="00BC4300">
        <w:t>и</w:t>
      </w:r>
      <w:r w:rsidR="00BC4300" w:rsidRPr="00BC4300">
        <w:t xml:space="preserve"> </w:t>
      </w:r>
      <w:r w:rsidRPr="00BC4300">
        <w:t>распоряжением</w:t>
      </w:r>
      <w:r w:rsidR="00BC4300" w:rsidRPr="00BC4300">
        <w:t xml:space="preserve"> </w:t>
      </w:r>
      <w:r w:rsidRPr="00BC4300">
        <w:t>имуществом</w:t>
      </w:r>
      <w:r w:rsidR="00BC4300" w:rsidRPr="00BC4300">
        <w:t xml:space="preserve">. </w:t>
      </w:r>
      <w:r w:rsidRPr="00BC4300">
        <w:t>Также</w:t>
      </w:r>
      <w:r w:rsidR="00BC4300" w:rsidRPr="00BC4300">
        <w:t xml:space="preserve"> </w:t>
      </w:r>
      <w:r w:rsidRPr="00BC4300">
        <w:t>к</w:t>
      </w:r>
      <w:r w:rsidR="00BC4300" w:rsidRPr="00BC4300">
        <w:t xml:space="preserve"> </w:t>
      </w:r>
      <w:r w:rsidRPr="00BC4300">
        <w:t>имущественным</w:t>
      </w:r>
      <w:r w:rsidR="00BC4300" w:rsidRPr="00BC4300">
        <w:t xml:space="preserve"> </w:t>
      </w:r>
      <w:r w:rsidRPr="00BC4300">
        <w:t>видам</w:t>
      </w:r>
      <w:r w:rsidR="00BC4300" w:rsidRPr="00BC4300">
        <w:t xml:space="preserve"> </w:t>
      </w:r>
      <w:r w:rsidRPr="00BC4300">
        <w:t>страхования</w:t>
      </w:r>
      <w:r w:rsidR="00BC4300" w:rsidRPr="00BC4300">
        <w:t xml:space="preserve"> </w:t>
      </w:r>
      <w:r w:rsidRPr="00BC4300">
        <w:t>относится</w:t>
      </w:r>
      <w:r w:rsidR="00BC4300" w:rsidRPr="00BC4300">
        <w:t xml:space="preserve"> </w:t>
      </w:r>
      <w:r w:rsidRPr="00BC4300">
        <w:t>страхование</w:t>
      </w:r>
      <w:r w:rsidR="00BC4300" w:rsidRPr="00BC4300">
        <w:t xml:space="preserve"> </w:t>
      </w:r>
      <w:r w:rsidRPr="00BC4300">
        <w:t>гражданской</w:t>
      </w:r>
      <w:r w:rsidR="00BC4300" w:rsidRPr="00BC4300">
        <w:t xml:space="preserve"> </w:t>
      </w:r>
      <w:r w:rsidRPr="00BC4300">
        <w:t>ответственности</w:t>
      </w:r>
      <w:r w:rsidR="00BC4300" w:rsidRPr="00BC4300">
        <w:t xml:space="preserve">. </w:t>
      </w:r>
      <w:r w:rsidRPr="00BC4300">
        <w:t>Осуществляется</w:t>
      </w:r>
      <w:r w:rsidR="00BC4300" w:rsidRPr="00BC4300">
        <w:t xml:space="preserve"> </w:t>
      </w:r>
      <w:r w:rsidRPr="00BC4300">
        <w:t>преимущественно</w:t>
      </w:r>
      <w:r w:rsidR="00BC4300" w:rsidRPr="00BC4300">
        <w:t xml:space="preserve"> </w:t>
      </w:r>
      <w:r w:rsidRPr="00BC4300">
        <w:t>в</w:t>
      </w:r>
      <w:r w:rsidR="00BC4300" w:rsidRPr="00BC4300">
        <w:t xml:space="preserve"> </w:t>
      </w:r>
      <w:r w:rsidRPr="00BC4300">
        <w:t>форме</w:t>
      </w:r>
      <w:r w:rsidR="00BC4300" w:rsidRPr="00BC4300">
        <w:t xml:space="preserve"> </w:t>
      </w:r>
      <w:r w:rsidRPr="00BC4300">
        <w:t>добровольного</w:t>
      </w:r>
      <w:r w:rsidR="00BC4300" w:rsidRPr="00BC4300">
        <w:t xml:space="preserve"> </w:t>
      </w:r>
      <w:r w:rsidRPr="00BC4300">
        <w:t>страхования,</w:t>
      </w:r>
      <w:r w:rsidR="00BC4300" w:rsidRPr="00BC4300">
        <w:t xml:space="preserve"> </w:t>
      </w:r>
      <w:r w:rsidRPr="00BC4300">
        <w:t>за</w:t>
      </w:r>
      <w:r w:rsidR="00BC4300" w:rsidRPr="00BC4300">
        <w:t xml:space="preserve"> </w:t>
      </w:r>
      <w:r w:rsidRPr="00BC4300">
        <w:t>исключением</w:t>
      </w:r>
      <w:r w:rsidR="00BC4300" w:rsidRPr="00BC4300">
        <w:t xml:space="preserve"> </w:t>
      </w:r>
      <w:r w:rsidRPr="00BC4300">
        <w:t>государственного</w:t>
      </w:r>
      <w:r w:rsidR="00BC4300" w:rsidRPr="00BC4300">
        <w:t xml:space="preserve"> </w:t>
      </w:r>
      <w:r w:rsidRPr="00BC4300">
        <w:t>имущества,</w:t>
      </w:r>
      <w:r w:rsidR="00BC4300" w:rsidRPr="00BC4300">
        <w:t xml:space="preserve"> </w:t>
      </w:r>
      <w:r w:rsidRPr="00BC4300">
        <w:t>передаваемого</w:t>
      </w:r>
      <w:r w:rsidR="00BC4300" w:rsidRPr="00BC4300">
        <w:t xml:space="preserve"> </w:t>
      </w:r>
      <w:r w:rsidRPr="00BC4300">
        <w:t>в</w:t>
      </w:r>
      <w:r w:rsidR="00BC4300" w:rsidRPr="00BC4300">
        <w:t xml:space="preserve"> </w:t>
      </w:r>
      <w:r w:rsidRPr="00BC4300">
        <w:t>аренду</w:t>
      </w:r>
      <w:r w:rsidR="00BC4300" w:rsidRPr="00BC4300">
        <w:t xml:space="preserve">. </w:t>
      </w:r>
      <w:r w:rsidRPr="00BC4300">
        <w:t>Страхователями</w:t>
      </w:r>
      <w:r w:rsidR="00BC4300" w:rsidRPr="00BC4300">
        <w:t xml:space="preserve"> </w:t>
      </w:r>
      <w:r w:rsidRPr="00BC4300">
        <w:t>выступают</w:t>
      </w:r>
      <w:r w:rsidR="00BC4300" w:rsidRPr="00BC4300">
        <w:t xml:space="preserve"> </w:t>
      </w:r>
      <w:r w:rsidRPr="00BC4300">
        <w:t>любые</w:t>
      </w:r>
      <w:r w:rsidR="00BC4300" w:rsidRPr="00BC4300">
        <w:t xml:space="preserve"> </w:t>
      </w:r>
      <w:r w:rsidRPr="00BC4300">
        <w:t>предприятия</w:t>
      </w:r>
      <w:r w:rsidR="00BC4300" w:rsidRPr="00BC4300">
        <w:t xml:space="preserve"> </w:t>
      </w:r>
      <w:r w:rsidRPr="00BC4300">
        <w:t>и</w:t>
      </w:r>
      <w:r w:rsidR="00BC4300" w:rsidRPr="00BC4300">
        <w:t xml:space="preserve"> </w:t>
      </w:r>
      <w:r w:rsidRPr="00BC4300">
        <w:t>организации</w:t>
      </w:r>
      <w:r w:rsidR="00BC4300" w:rsidRPr="00BC4300">
        <w:t xml:space="preserve"> </w:t>
      </w:r>
      <w:r w:rsidRPr="00BC4300">
        <w:t>различной</w:t>
      </w:r>
      <w:r w:rsidR="00BC4300" w:rsidRPr="00BC4300">
        <w:t xml:space="preserve"> </w:t>
      </w:r>
      <w:r w:rsidRPr="00BC4300">
        <w:t>организационно-правовой</w:t>
      </w:r>
      <w:r w:rsidR="00BC4300" w:rsidRPr="00BC4300">
        <w:t xml:space="preserve"> </w:t>
      </w:r>
      <w:r w:rsidRPr="00BC4300">
        <w:t>формы,</w:t>
      </w:r>
      <w:r w:rsidR="00BC4300" w:rsidRPr="00BC4300">
        <w:t xml:space="preserve"> </w:t>
      </w:r>
      <w:r w:rsidRPr="00BC4300">
        <w:t>а</w:t>
      </w:r>
      <w:r w:rsidR="00BC4300" w:rsidRPr="00BC4300">
        <w:t xml:space="preserve"> </w:t>
      </w:r>
      <w:r w:rsidRPr="00BC4300">
        <w:t>также</w:t>
      </w:r>
      <w:r w:rsidR="00BC4300" w:rsidRPr="00BC4300">
        <w:t xml:space="preserve"> </w:t>
      </w:r>
      <w:r w:rsidRPr="00BC4300">
        <w:t>физические</w:t>
      </w:r>
      <w:r w:rsidR="00BC4300" w:rsidRPr="00BC4300">
        <w:t xml:space="preserve"> </w:t>
      </w:r>
      <w:r w:rsidRPr="00BC4300">
        <w:t>лица</w:t>
      </w:r>
      <w:r w:rsidR="00BC4300" w:rsidRPr="00BC4300">
        <w:t>.</w:t>
      </w:r>
    </w:p>
    <w:p w:rsidR="00E520AF" w:rsidRDefault="00BC4300" w:rsidP="00BC4300">
      <w:pPr>
        <w:pStyle w:val="1"/>
      </w:pPr>
      <w:bookmarkStart w:id="2" w:name="_Toc281661333"/>
      <w:r>
        <w:br w:type="page"/>
      </w:r>
      <w:bookmarkStart w:id="3" w:name="_Toc288564052"/>
      <w:r w:rsidR="00E520AF" w:rsidRPr="00BC4300">
        <w:t>1</w:t>
      </w:r>
      <w:r>
        <w:t>.</w:t>
      </w:r>
      <w:r w:rsidRPr="00BC4300">
        <w:t xml:space="preserve"> </w:t>
      </w:r>
      <w:r w:rsidR="00E520AF" w:rsidRPr="00BC4300">
        <w:t>Заключение</w:t>
      </w:r>
      <w:r w:rsidRPr="00BC4300">
        <w:t xml:space="preserve"> </w:t>
      </w:r>
      <w:r w:rsidR="00E520AF" w:rsidRPr="00BC4300">
        <w:t>договора</w:t>
      </w:r>
      <w:r w:rsidRPr="00BC4300">
        <w:t xml:space="preserve"> </w:t>
      </w:r>
      <w:r w:rsidR="00E520AF" w:rsidRPr="00BC4300">
        <w:t>страхования</w:t>
      </w:r>
      <w:r w:rsidRPr="00BC4300">
        <w:t xml:space="preserve"> </w:t>
      </w:r>
      <w:r w:rsidR="00E520AF" w:rsidRPr="00BC4300">
        <w:t>имущества</w:t>
      </w:r>
      <w:bookmarkEnd w:id="2"/>
      <w:bookmarkEnd w:id="3"/>
    </w:p>
    <w:p w:rsidR="00BC4300" w:rsidRPr="00BC4300" w:rsidRDefault="00BC4300" w:rsidP="00BC4300">
      <w:pPr>
        <w:rPr>
          <w:lang w:eastAsia="en-US"/>
        </w:rPr>
      </w:pPr>
    </w:p>
    <w:p w:rsidR="00BC4300" w:rsidRPr="00BC4300" w:rsidRDefault="00E520AF" w:rsidP="00BC4300">
      <w:pPr>
        <w:tabs>
          <w:tab w:val="left" w:pos="726"/>
        </w:tabs>
      </w:pPr>
      <w:r w:rsidRPr="00BC4300">
        <w:t>По</w:t>
      </w:r>
      <w:r w:rsidR="00BC4300" w:rsidRPr="00BC4300">
        <w:t xml:space="preserve"> </w:t>
      </w:r>
      <w:r w:rsidRPr="00BC4300">
        <w:t>договорам</w:t>
      </w:r>
      <w:r w:rsidR="00BC4300" w:rsidRPr="00BC4300">
        <w:t xml:space="preserve"> </w:t>
      </w:r>
      <w:r w:rsidRPr="00BC4300">
        <w:t>имущественного</w:t>
      </w:r>
      <w:r w:rsidR="00BC4300" w:rsidRPr="00BC4300">
        <w:t xml:space="preserve"> </w:t>
      </w:r>
      <w:r w:rsidRPr="00BC4300">
        <w:t>страхования</w:t>
      </w:r>
      <w:r w:rsidR="00BC4300" w:rsidRPr="00BC4300">
        <w:t xml:space="preserve"> </w:t>
      </w:r>
      <w:r w:rsidRPr="00BC4300">
        <w:t>может</w:t>
      </w:r>
      <w:r w:rsidR="00BC4300" w:rsidRPr="00BC4300">
        <w:t xml:space="preserve"> </w:t>
      </w:r>
      <w:r w:rsidRPr="00BC4300">
        <w:t>быть</w:t>
      </w:r>
      <w:r w:rsidR="00BC4300" w:rsidRPr="00BC4300">
        <w:t xml:space="preserve"> </w:t>
      </w:r>
      <w:r w:rsidRPr="00BC4300">
        <w:t>застрахована</w:t>
      </w:r>
      <w:r w:rsidR="00BC4300" w:rsidRPr="00BC4300">
        <w:t xml:space="preserve"> </w:t>
      </w:r>
      <w:r w:rsidRPr="00BC4300">
        <w:t>любая</w:t>
      </w:r>
      <w:r w:rsidR="00BC4300" w:rsidRPr="00BC4300">
        <w:t xml:space="preserve"> </w:t>
      </w:r>
      <w:r w:rsidRPr="00BC4300">
        <w:t>часть</w:t>
      </w:r>
      <w:r w:rsidR="00BC4300">
        <w:t xml:space="preserve"> (</w:t>
      </w:r>
      <w:r w:rsidRPr="00BC4300">
        <w:t>группа</w:t>
      </w:r>
      <w:r w:rsidR="00BC4300" w:rsidRPr="00BC4300">
        <w:t xml:space="preserve">) </w:t>
      </w:r>
      <w:r w:rsidRPr="00BC4300">
        <w:t>имущества</w:t>
      </w:r>
      <w:r w:rsidR="00BC4300" w:rsidRPr="00BC4300">
        <w:t xml:space="preserve">. </w:t>
      </w:r>
      <w:r w:rsidRPr="00BC4300">
        <w:t>Юридические</w:t>
      </w:r>
      <w:r w:rsidR="00BC4300" w:rsidRPr="00BC4300">
        <w:t xml:space="preserve"> </w:t>
      </w:r>
      <w:r w:rsidRPr="00BC4300">
        <w:t>и</w:t>
      </w:r>
      <w:r w:rsidR="00BC4300" w:rsidRPr="00BC4300">
        <w:t xml:space="preserve"> </w:t>
      </w:r>
      <w:r w:rsidRPr="00BC4300">
        <w:t>физические</w:t>
      </w:r>
      <w:r w:rsidR="00BC4300" w:rsidRPr="00BC4300">
        <w:t xml:space="preserve"> </w:t>
      </w:r>
      <w:r w:rsidRPr="00BC4300">
        <w:t>лица</w:t>
      </w:r>
      <w:r w:rsidR="00BC4300" w:rsidRPr="00BC4300">
        <w:t xml:space="preserve"> </w:t>
      </w:r>
      <w:r w:rsidRPr="00BC4300">
        <w:t>могут</w:t>
      </w:r>
      <w:r w:rsidR="00BC4300" w:rsidRPr="00BC4300">
        <w:t xml:space="preserve"> </w:t>
      </w:r>
      <w:r w:rsidRPr="00BC4300">
        <w:t>застраховать</w:t>
      </w:r>
      <w:r w:rsidR="00BC4300" w:rsidRPr="00BC4300">
        <w:t xml:space="preserve"> </w:t>
      </w:r>
      <w:r w:rsidRPr="00BC4300">
        <w:t>имущество</w:t>
      </w:r>
      <w:r w:rsidR="00BC4300" w:rsidRPr="00BC4300">
        <w:t xml:space="preserve"> </w:t>
      </w:r>
      <w:r w:rsidRPr="00BC4300">
        <w:t>как</w:t>
      </w:r>
      <w:r w:rsidR="00BC4300" w:rsidRPr="00BC4300">
        <w:t xml:space="preserve"> </w:t>
      </w:r>
      <w:r w:rsidRPr="00BC4300">
        <w:t>в</w:t>
      </w:r>
      <w:r w:rsidR="00BC4300" w:rsidRPr="00BC4300">
        <w:t xml:space="preserve"> </w:t>
      </w:r>
      <w:r w:rsidRPr="00BC4300">
        <w:t>полной</w:t>
      </w:r>
      <w:r w:rsidR="00BC4300" w:rsidRPr="00BC4300">
        <w:t xml:space="preserve"> </w:t>
      </w:r>
      <w:r w:rsidRPr="00BC4300">
        <w:t>его</w:t>
      </w:r>
      <w:r w:rsidR="00BC4300" w:rsidRPr="00BC4300">
        <w:t xml:space="preserve"> </w:t>
      </w:r>
      <w:r w:rsidRPr="00BC4300">
        <w:t>оценке,</w:t>
      </w:r>
      <w:r w:rsidR="00BC4300" w:rsidRPr="00BC4300">
        <w:t xml:space="preserve"> </w:t>
      </w:r>
      <w:r w:rsidR="00BC4300">
        <w:t>т.е.</w:t>
      </w:r>
      <w:r w:rsidR="00BC4300" w:rsidRPr="00BC4300">
        <w:t xml:space="preserve"> </w:t>
      </w:r>
      <w:r w:rsidRPr="00BC4300">
        <w:t>по</w:t>
      </w:r>
      <w:r w:rsidR="00BC4300" w:rsidRPr="00BC4300">
        <w:t xml:space="preserve"> </w:t>
      </w:r>
      <w:r w:rsidRPr="00BC4300">
        <w:t>действительной,</w:t>
      </w:r>
      <w:r w:rsidR="00BC4300" w:rsidRPr="00BC4300">
        <w:t xml:space="preserve"> </w:t>
      </w:r>
      <w:r w:rsidRPr="00BC4300">
        <w:t>реальной</w:t>
      </w:r>
      <w:r w:rsidR="00BC4300" w:rsidRPr="00BC4300">
        <w:t xml:space="preserve"> </w:t>
      </w:r>
      <w:r w:rsidRPr="00BC4300">
        <w:t>стоимости,</w:t>
      </w:r>
      <w:r w:rsidR="00BC4300" w:rsidRPr="00BC4300">
        <w:t xml:space="preserve"> </w:t>
      </w:r>
      <w:r w:rsidRPr="00BC4300">
        <w:t>так</w:t>
      </w:r>
      <w:r w:rsidR="00BC4300" w:rsidRPr="00BC4300">
        <w:t xml:space="preserve"> </w:t>
      </w:r>
      <w:r w:rsidRPr="00BC4300">
        <w:t>и</w:t>
      </w:r>
      <w:r w:rsidR="00BC4300" w:rsidRPr="00BC4300">
        <w:t xml:space="preserve"> </w:t>
      </w:r>
      <w:r w:rsidRPr="00BC4300">
        <w:t>в</w:t>
      </w:r>
      <w:r w:rsidR="00BC4300" w:rsidRPr="00BC4300">
        <w:t xml:space="preserve"> </w:t>
      </w:r>
      <w:r w:rsidRPr="00BC4300">
        <w:t>определенной</w:t>
      </w:r>
      <w:r w:rsidR="00BC4300" w:rsidRPr="00BC4300">
        <w:t xml:space="preserve"> </w:t>
      </w:r>
      <w:r w:rsidRPr="00BC4300">
        <w:t>доле</w:t>
      </w:r>
      <w:r w:rsidR="00BC4300" w:rsidRPr="00BC4300">
        <w:t xml:space="preserve">. </w:t>
      </w:r>
      <w:r w:rsidRPr="00BC4300">
        <w:t>При</w:t>
      </w:r>
      <w:r w:rsidR="00BC4300" w:rsidRPr="00BC4300">
        <w:t xml:space="preserve"> </w:t>
      </w:r>
      <w:r w:rsidRPr="00BC4300">
        <w:t>страховании</w:t>
      </w:r>
      <w:r w:rsidR="00BC4300" w:rsidRPr="00BC4300">
        <w:t xml:space="preserve"> </w:t>
      </w:r>
      <w:r w:rsidRPr="00BC4300">
        <w:t>имущества</w:t>
      </w:r>
      <w:r w:rsidR="00BC4300" w:rsidRPr="00BC4300">
        <w:t xml:space="preserve"> </w:t>
      </w:r>
      <w:r w:rsidRPr="00BC4300">
        <w:t>страховая</w:t>
      </w:r>
      <w:r w:rsidR="00BC4300" w:rsidRPr="00BC4300">
        <w:t xml:space="preserve"> </w:t>
      </w:r>
      <w:r w:rsidRPr="00BC4300">
        <w:t>сумма</w:t>
      </w:r>
      <w:r w:rsidR="00BC4300" w:rsidRPr="00BC4300">
        <w:t xml:space="preserve"> </w:t>
      </w:r>
      <w:r w:rsidRPr="00BC4300">
        <w:t>не</w:t>
      </w:r>
      <w:r w:rsidR="00BC4300" w:rsidRPr="00BC4300">
        <w:t xml:space="preserve"> </w:t>
      </w:r>
      <w:r w:rsidRPr="00BC4300">
        <w:t>может</w:t>
      </w:r>
      <w:r w:rsidR="00BC4300" w:rsidRPr="00BC4300">
        <w:t xml:space="preserve"> </w:t>
      </w:r>
      <w:r w:rsidRPr="00BC4300">
        <w:t>превышать</w:t>
      </w:r>
      <w:r w:rsidR="00BC4300" w:rsidRPr="00BC4300">
        <w:t xml:space="preserve"> </w:t>
      </w:r>
      <w:r w:rsidRPr="00BC4300">
        <w:t>его</w:t>
      </w:r>
      <w:r w:rsidR="00BC4300" w:rsidRPr="00BC4300">
        <w:t xml:space="preserve"> </w:t>
      </w:r>
      <w:r w:rsidRPr="00BC4300">
        <w:t>действительной</w:t>
      </w:r>
      <w:r w:rsidR="00BC4300" w:rsidRPr="00BC4300">
        <w:t xml:space="preserve"> </w:t>
      </w:r>
      <w:r w:rsidRPr="00BC4300">
        <w:t>стоимости</w:t>
      </w:r>
      <w:r w:rsidR="00BC4300" w:rsidRPr="00BC4300">
        <w:t xml:space="preserve"> </w:t>
      </w:r>
      <w:r w:rsidRPr="00BC4300">
        <w:t>на</w:t>
      </w:r>
      <w:r w:rsidR="00BC4300" w:rsidRPr="00BC4300">
        <w:t xml:space="preserve"> </w:t>
      </w:r>
      <w:r w:rsidRPr="00BC4300">
        <w:t>момент</w:t>
      </w:r>
      <w:r w:rsidR="00BC4300" w:rsidRPr="00BC4300">
        <w:t xml:space="preserve"> </w:t>
      </w:r>
      <w:r w:rsidRPr="00BC4300">
        <w:t>заключения</w:t>
      </w:r>
      <w:r w:rsidR="00BC4300" w:rsidRPr="00BC4300">
        <w:t xml:space="preserve"> </w:t>
      </w:r>
      <w:r w:rsidRPr="00BC4300">
        <w:t>договора</w:t>
      </w:r>
      <w:r w:rsidR="00BC4300" w:rsidRPr="00BC4300">
        <w:t xml:space="preserve">. </w:t>
      </w:r>
      <w:r w:rsidRPr="00BC4300">
        <w:t>Под</w:t>
      </w:r>
      <w:r w:rsidR="00BC4300" w:rsidRPr="00BC4300">
        <w:t xml:space="preserve"> </w:t>
      </w:r>
      <w:r w:rsidRPr="00BC4300">
        <w:t>действительной</w:t>
      </w:r>
      <w:r w:rsidR="00BC4300" w:rsidRPr="00BC4300">
        <w:t xml:space="preserve"> </w:t>
      </w:r>
      <w:r w:rsidRPr="00BC4300">
        <w:t>стоимостью</w:t>
      </w:r>
      <w:r w:rsidR="00BC4300" w:rsidRPr="00BC4300">
        <w:t xml:space="preserve"> </w:t>
      </w:r>
      <w:r w:rsidRPr="00BC4300">
        <w:t>имущества</w:t>
      </w:r>
      <w:r w:rsidR="00BC4300" w:rsidRPr="00BC4300">
        <w:t xml:space="preserve"> </w:t>
      </w:r>
      <w:r w:rsidRPr="00BC4300">
        <w:t>чаще</w:t>
      </w:r>
      <w:r w:rsidR="00BC4300" w:rsidRPr="00BC4300">
        <w:t xml:space="preserve"> </w:t>
      </w:r>
      <w:r w:rsidRPr="00BC4300">
        <w:t>всего</w:t>
      </w:r>
      <w:r w:rsidR="00BC4300" w:rsidRPr="00BC4300">
        <w:t xml:space="preserve"> </w:t>
      </w:r>
      <w:r w:rsidRPr="00BC4300">
        <w:t>понимается</w:t>
      </w:r>
      <w:r w:rsidR="00BC4300" w:rsidRPr="00BC4300">
        <w:t xml:space="preserve"> </w:t>
      </w:r>
      <w:r w:rsidRPr="00BC4300">
        <w:t>восстановительная</w:t>
      </w:r>
      <w:r w:rsidR="00BC4300">
        <w:t xml:space="preserve"> (</w:t>
      </w:r>
      <w:r w:rsidRPr="00BC4300">
        <w:t>балансовая</w:t>
      </w:r>
      <w:r w:rsidR="00BC4300" w:rsidRPr="00BC4300">
        <w:t xml:space="preserve">) </w:t>
      </w:r>
      <w:r w:rsidRPr="00BC4300">
        <w:t>стоимость</w:t>
      </w:r>
      <w:r w:rsidR="00BC4300" w:rsidRPr="00BC4300">
        <w:t xml:space="preserve">. </w:t>
      </w:r>
      <w:r w:rsidRPr="00BC4300">
        <w:t>Стороны</w:t>
      </w:r>
      <w:r w:rsidR="00BC4300" w:rsidRPr="00BC4300">
        <w:t xml:space="preserve"> </w:t>
      </w:r>
      <w:r w:rsidRPr="00BC4300">
        <w:t>не</w:t>
      </w:r>
      <w:r w:rsidR="00BC4300" w:rsidRPr="00BC4300">
        <w:t xml:space="preserve"> </w:t>
      </w:r>
      <w:r w:rsidRPr="00BC4300">
        <w:t>могут</w:t>
      </w:r>
      <w:r w:rsidR="00BC4300" w:rsidRPr="00BC4300">
        <w:t xml:space="preserve"> </w:t>
      </w:r>
      <w:r w:rsidRPr="00BC4300">
        <w:t>оспаривать</w:t>
      </w:r>
      <w:r w:rsidR="00BC4300" w:rsidRPr="00BC4300">
        <w:t xml:space="preserve"> </w:t>
      </w:r>
      <w:r w:rsidRPr="00BC4300">
        <w:t>страховую</w:t>
      </w:r>
      <w:r w:rsidR="00BC4300" w:rsidRPr="00BC4300">
        <w:t xml:space="preserve"> </w:t>
      </w:r>
      <w:r w:rsidRPr="00BC4300">
        <w:t>стоимость</w:t>
      </w:r>
      <w:r w:rsidR="00BC4300" w:rsidRPr="00BC4300">
        <w:t xml:space="preserve"> </w:t>
      </w:r>
      <w:r w:rsidRPr="00BC4300">
        <w:t>имущества,</w:t>
      </w:r>
      <w:r w:rsidR="00BC4300" w:rsidRPr="00BC4300">
        <w:t xml:space="preserve"> </w:t>
      </w:r>
      <w:r w:rsidRPr="00BC4300">
        <w:t>определенную</w:t>
      </w:r>
      <w:r w:rsidR="00BC4300" w:rsidRPr="00BC4300">
        <w:t xml:space="preserve"> </w:t>
      </w:r>
      <w:r w:rsidRPr="00BC4300">
        <w:t>в</w:t>
      </w:r>
      <w:r w:rsidR="00BC4300" w:rsidRPr="00BC4300">
        <w:t xml:space="preserve"> </w:t>
      </w:r>
      <w:r w:rsidRPr="00BC4300">
        <w:t>договоре</w:t>
      </w:r>
      <w:r w:rsidR="00BC4300" w:rsidRPr="00BC4300">
        <w:t xml:space="preserve"> </w:t>
      </w:r>
      <w:r w:rsidRPr="00BC4300">
        <w:t>страхования,</w:t>
      </w:r>
      <w:r w:rsidR="00BC4300" w:rsidRPr="00BC4300">
        <w:t xml:space="preserve"> </w:t>
      </w:r>
      <w:r w:rsidRPr="00BC4300">
        <w:t>за</w:t>
      </w:r>
      <w:r w:rsidR="00BC4300" w:rsidRPr="00BC4300">
        <w:t xml:space="preserve"> </w:t>
      </w:r>
      <w:r w:rsidRPr="00BC4300">
        <w:t>исключением</w:t>
      </w:r>
      <w:r w:rsidR="00BC4300" w:rsidRPr="00BC4300">
        <w:t xml:space="preserve"> </w:t>
      </w:r>
      <w:r w:rsidRPr="00BC4300">
        <w:t>случаев,</w:t>
      </w:r>
      <w:r w:rsidR="00BC4300" w:rsidRPr="00BC4300">
        <w:t xml:space="preserve"> </w:t>
      </w:r>
      <w:r w:rsidRPr="00BC4300">
        <w:t>когда</w:t>
      </w:r>
      <w:r w:rsidR="00BC4300" w:rsidRPr="00BC4300">
        <w:t xml:space="preserve"> </w:t>
      </w:r>
      <w:r w:rsidRPr="00BC4300">
        <w:t>страховщик</w:t>
      </w:r>
      <w:r w:rsidR="00BC4300" w:rsidRPr="00BC4300">
        <w:t xml:space="preserve"> </w:t>
      </w:r>
      <w:r w:rsidRPr="00BC4300">
        <w:t>докажет,</w:t>
      </w:r>
      <w:r w:rsidR="00BC4300" w:rsidRPr="00BC4300">
        <w:t xml:space="preserve"> </w:t>
      </w:r>
      <w:r w:rsidRPr="00BC4300">
        <w:t>что</w:t>
      </w:r>
      <w:r w:rsidR="00BC4300" w:rsidRPr="00BC4300">
        <w:t xml:space="preserve"> </w:t>
      </w:r>
      <w:r w:rsidRPr="00BC4300">
        <w:t>он</w:t>
      </w:r>
      <w:r w:rsidR="00BC4300" w:rsidRPr="00BC4300">
        <w:t xml:space="preserve"> </w:t>
      </w:r>
      <w:r w:rsidRPr="00BC4300">
        <w:t>был</w:t>
      </w:r>
      <w:r w:rsidR="00BC4300" w:rsidRPr="00BC4300">
        <w:t xml:space="preserve"> </w:t>
      </w:r>
      <w:r w:rsidRPr="00BC4300">
        <w:t>намеренно</w:t>
      </w:r>
      <w:r w:rsidR="00BC4300" w:rsidRPr="00BC4300">
        <w:t xml:space="preserve"> </w:t>
      </w:r>
      <w:r w:rsidRPr="00BC4300">
        <w:t>введен</w:t>
      </w:r>
      <w:r w:rsidR="00BC4300" w:rsidRPr="00BC4300">
        <w:t xml:space="preserve"> </w:t>
      </w:r>
      <w:r w:rsidRPr="00BC4300">
        <w:t>в</w:t>
      </w:r>
      <w:r w:rsidR="00BC4300" w:rsidRPr="00BC4300">
        <w:t xml:space="preserve"> </w:t>
      </w:r>
      <w:r w:rsidRPr="00BC4300">
        <w:t>заблуждение</w:t>
      </w:r>
      <w:r w:rsidR="00BC4300" w:rsidRPr="00BC4300">
        <w:t xml:space="preserve"> </w:t>
      </w:r>
      <w:r w:rsidRPr="00BC4300">
        <w:t>страхователем</w:t>
      </w:r>
      <w:r w:rsidR="00BC4300" w:rsidRPr="00BC4300">
        <w:t xml:space="preserve">. </w:t>
      </w:r>
      <w:r w:rsidRPr="00BC4300">
        <w:t>Если</w:t>
      </w:r>
      <w:r w:rsidR="00BC4300" w:rsidRPr="00BC4300">
        <w:t xml:space="preserve"> </w:t>
      </w:r>
      <w:r w:rsidRPr="00BC4300">
        <w:t>страховая</w:t>
      </w:r>
      <w:r w:rsidR="00BC4300" w:rsidRPr="00BC4300">
        <w:t xml:space="preserve"> </w:t>
      </w:r>
      <w:r w:rsidRPr="00BC4300">
        <w:t>сумма,</w:t>
      </w:r>
      <w:r w:rsidR="00BC4300" w:rsidRPr="00BC4300">
        <w:t xml:space="preserve"> </w:t>
      </w:r>
      <w:r w:rsidRPr="00BC4300">
        <w:t>определенная</w:t>
      </w:r>
      <w:r w:rsidR="00BC4300" w:rsidRPr="00BC4300">
        <w:t xml:space="preserve"> </w:t>
      </w:r>
      <w:r w:rsidRPr="00BC4300">
        <w:t>договором</w:t>
      </w:r>
      <w:r w:rsidR="00BC4300" w:rsidRPr="00BC4300">
        <w:t xml:space="preserve"> </w:t>
      </w:r>
      <w:r w:rsidRPr="00BC4300">
        <w:t>страхования,</w:t>
      </w:r>
      <w:r w:rsidR="00BC4300" w:rsidRPr="00BC4300">
        <w:t xml:space="preserve"> </w:t>
      </w:r>
      <w:r w:rsidRPr="00BC4300">
        <w:t>превышает</w:t>
      </w:r>
      <w:r w:rsidR="00BC4300" w:rsidRPr="00BC4300">
        <w:t xml:space="preserve"> </w:t>
      </w:r>
      <w:r w:rsidRPr="00BC4300">
        <w:t>страховую</w:t>
      </w:r>
      <w:r w:rsidR="00BC4300" w:rsidRPr="00BC4300">
        <w:t xml:space="preserve"> </w:t>
      </w:r>
      <w:r w:rsidRPr="00BC4300">
        <w:t>стоимость</w:t>
      </w:r>
      <w:r w:rsidR="00BC4300" w:rsidRPr="00BC4300">
        <w:t xml:space="preserve"> </w:t>
      </w:r>
      <w:r w:rsidRPr="00BC4300">
        <w:t>имущества,</w:t>
      </w:r>
      <w:r w:rsidR="00BC4300" w:rsidRPr="00BC4300">
        <w:t xml:space="preserve"> </w:t>
      </w:r>
      <w:r w:rsidRPr="00BC4300">
        <w:t>договор</w:t>
      </w:r>
      <w:r w:rsidR="00BC4300" w:rsidRPr="00BC4300">
        <w:t xml:space="preserve"> </w:t>
      </w:r>
      <w:r w:rsidRPr="00BC4300">
        <w:t>является</w:t>
      </w:r>
      <w:r w:rsidR="00BC4300" w:rsidRPr="00BC4300">
        <w:t xml:space="preserve"> </w:t>
      </w:r>
      <w:r w:rsidRPr="00BC4300">
        <w:t>недействительным</w:t>
      </w:r>
      <w:r w:rsidR="00BC4300" w:rsidRPr="00BC4300">
        <w:t xml:space="preserve"> </w:t>
      </w:r>
      <w:r w:rsidRPr="00BC4300">
        <w:t>в</w:t>
      </w:r>
      <w:r w:rsidR="00BC4300" w:rsidRPr="00BC4300">
        <w:t xml:space="preserve"> </w:t>
      </w:r>
      <w:r w:rsidRPr="00BC4300">
        <w:t>силу</w:t>
      </w:r>
      <w:r w:rsidR="00BC4300" w:rsidRPr="00BC4300">
        <w:t xml:space="preserve"> </w:t>
      </w:r>
      <w:r w:rsidRPr="00BC4300">
        <w:t>закона</w:t>
      </w:r>
      <w:r w:rsidR="00BC4300" w:rsidRPr="00BC4300">
        <w:t xml:space="preserve"> </w:t>
      </w:r>
      <w:r w:rsidRPr="00BC4300">
        <w:t>в</w:t>
      </w:r>
      <w:r w:rsidR="00BC4300" w:rsidRPr="00BC4300">
        <w:t xml:space="preserve"> </w:t>
      </w:r>
      <w:r w:rsidRPr="00BC4300">
        <w:t>той</w:t>
      </w:r>
      <w:r w:rsidR="00BC4300" w:rsidRPr="00BC4300">
        <w:t xml:space="preserve"> </w:t>
      </w:r>
      <w:r w:rsidRPr="00BC4300">
        <w:t>части</w:t>
      </w:r>
      <w:r w:rsidR="00BC4300" w:rsidRPr="00BC4300">
        <w:t xml:space="preserve"> </w:t>
      </w:r>
      <w:r w:rsidRPr="00BC4300">
        <w:t>страховой</w:t>
      </w:r>
      <w:r w:rsidR="00BC4300" w:rsidRPr="00BC4300">
        <w:t xml:space="preserve"> </w:t>
      </w:r>
      <w:r w:rsidRPr="00BC4300">
        <w:t>суммы,</w:t>
      </w:r>
      <w:r w:rsidR="00BC4300" w:rsidRPr="00BC4300">
        <w:t xml:space="preserve"> </w:t>
      </w:r>
      <w:r w:rsidRPr="00BC4300">
        <w:t>которая</w:t>
      </w:r>
      <w:r w:rsidR="00BC4300" w:rsidRPr="00BC4300">
        <w:t xml:space="preserve"> </w:t>
      </w:r>
      <w:r w:rsidRPr="00BC4300">
        <w:t>превышает</w:t>
      </w:r>
      <w:r w:rsidR="00BC4300" w:rsidRPr="00BC4300">
        <w:t xml:space="preserve"> </w:t>
      </w:r>
      <w:r w:rsidRPr="00BC4300">
        <w:t>действительную</w:t>
      </w:r>
      <w:r w:rsidR="00BC4300" w:rsidRPr="00BC4300">
        <w:t xml:space="preserve"> </w:t>
      </w:r>
      <w:r w:rsidRPr="00BC4300">
        <w:t>стоимость</w:t>
      </w:r>
      <w:r w:rsidR="00BC4300" w:rsidRPr="00BC4300">
        <w:t xml:space="preserve"> </w:t>
      </w:r>
      <w:r w:rsidRPr="00BC4300">
        <w:t>имущества</w:t>
      </w:r>
      <w:r w:rsidR="00BC4300" w:rsidRPr="00BC4300">
        <w:t xml:space="preserve"> </w:t>
      </w:r>
      <w:r w:rsidRPr="00BC4300">
        <w:t>на</w:t>
      </w:r>
      <w:r w:rsidR="00BC4300" w:rsidRPr="00BC4300">
        <w:t xml:space="preserve"> </w:t>
      </w:r>
      <w:r w:rsidRPr="00BC4300">
        <w:t>момент</w:t>
      </w:r>
      <w:r w:rsidR="00BC4300" w:rsidRPr="00BC4300">
        <w:t xml:space="preserve"> </w:t>
      </w:r>
      <w:r w:rsidRPr="00BC4300">
        <w:t>заключения</w:t>
      </w:r>
      <w:r w:rsidR="00BC4300" w:rsidRPr="00BC4300">
        <w:t xml:space="preserve"> </w:t>
      </w:r>
      <w:r w:rsidRPr="00BC4300">
        <w:t>договора</w:t>
      </w:r>
      <w:r w:rsidR="00BC4300" w:rsidRPr="00BC4300">
        <w:t>.</w:t>
      </w:r>
    </w:p>
    <w:p w:rsidR="00BC4300" w:rsidRPr="00BC4300" w:rsidRDefault="00E520AF" w:rsidP="00BC4300">
      <w:pPr>
        <w:tabs>
          <w:tab w:val="left" w:pos="726"/>
        </w:tabs>
      </w:pPr>
      <w:r w:rsidRPr="00BC4300">
        <w:t>Договоры</w:t>
      </w:r>
      <w:r w:rsidR="00BC4300" w:rsidRPr="00BC4300">
        <w:t xml:space="preserve"> </w:t>
      </w:r>
      <w:r w:rsidRPr="00BC4300">
        <w:t>страхования</w:t>
      </w:r>
      <w:r w:rsidR="00BC4300" w:rsidRPr="00BC4300">
        <w:t xml:space="preserve"> </w:t>
      </w:r>
      <w:r w:rsidRPr="00BC4300">
        <w:t>имущества</w:t>
      </w:r>
      <w:r w:rsidR="00BC4300" w:rsidRPr="00BC4300">
        <w:t xml:space="preserve"> </w:t>
      </w:r>
      <w:r w:rsidRPr="00BC4300">
        <w:t>могут</w:t>
      </w:r>
      <w:r w:rsidR="00BC4300" w:rsidRPr="00BC4300">
        <w:t xml:space="preserve"> </w:t>
      </w:r>
      <w:r w:rsidRPr="00BC4300">
        <w:t>быть</w:t>
      </w:r>
      <w:r w:rsidR="00BC4300" w:rsidRPr="00BC4300">
        <w:t xml:space="preserve"> </w:t>
      </w:r>
      <w:r w:rsidRPr="00BC4300">
        <w:t>заключены</w:t>
      </w:r>
      <w:r w:rsidR="00BC4300" w:rsidRPr="00BC4300">
        <w:t xml:space="preserve"> </w:t>
      </w:r>
      <w:r w:rsidRPr="00BC4300">
        <w:t>на</w:t>
      </w:r>
      <w:r w:rsidR="00BC4300" w:rsidRPr="00BC4300">
        <w:t xml:space="preserve"> </w:t>
      </w:r>
      <w:r w:rsidRPr="00BC4300">
        <w:t>один</w:t>
      </w:r>
      <w:r w:rsidR="00BC4300" w:rsidRPr="00BC4300">
        <w:t xml:space="preserve"> </w:t>
      </w:r>
      <w:r w:rsidRPr="00BC4300">
        <w:t>год</w:t>
      </w:r>
      <w:r w:rsidR="00BC4300" w:rsidRPr="00BC4300">
        <w:t xml:space="preserve"> </w:t>
      </w:r>
      <w:r w:rsidRPr="00BC4300">
        <w:t>и</w:t>
      </w:r>
      <w:r w:rsidR="00BC4300" w:rsidRPr="00BC4300">
        <w:t xml:space="preserve"> </w:t>
      </w:r>
      <w:r w:rsidRPr="00BC4300">
        <w:t>на</w:t>
      </w:r>
      <w:r w:rsidR="00BC4300" w:rsidRPr="00BC4300">
        <w:t xml:space="preserve"> </w:t>
      </w:r>
      <w:r w:rsidRPr="00BC4300">
        <w:t>неопределенный</w:t>
      </w:r>
      <w:r w:rsidR="00BC4300" w:rsidRPr="00BC4300">
        <w:t xml:space="preserve"> </w:t>
      </w:r>
      <w:r w:rsidRPr="00BC4300">
        <w:t>срок</w:t>
      </w:r>
      <w:r w:rsidR="00BC4300" w:rsidRPr="00BC4300">
        <w:t xml:space="preserve"> </w:t>
      </w:r>
      <w:r w:rsidRPr="00BC4300">
        <w:t>с</w:t>
      </w:r>
      <w:r w:rsidR="00BC4300" w:rsidRPr="00BC4300">
        <w:t xml:space="preserve"> </w:t>
      </w:r>
      <w:r w:rsidRPr="00BC4300">
        <w:t>ежегодным</w:t>
      </w:r>
      <w:r w:rsidR="00BC4300" w:rsidRPr="00BC4300">
        <w:t xml:space="preserve"> </w:t>
      </w:r>
      <w:r w:rsidRPr="00BC4300">
        <w:t>перерасчетом</w:t>
      </w:r>
      <w:r w:rsidR="00BC4300" w:rsidRPr="00BC4300">
        <w:t xml:space="preserve"> </w:t>
      </w:r>
      <w:r w:rsidRPr="00BC4300">
        <w:t>стоимости</w:t>
      </w:r>
      <w:r w:rsidR="00BC4300" w:rsidRPr="00BC4300">
        <w:t xml:space="preserve"> </w:t>
      </w:r>
      <w:r w:rsidRPr="00BC4300">
        <w:t>имущества</w:t>
      </w:r>
      <w:r w:rsidR="00BC4300" w:rsidRPr="00BC4300">
        <w:t xml:space="preserve"> </w:t>
      </w:r>
      <w:r w:rsidRPr="00BC4300">
        <w:t>и</w:t>
      </w:r>
      <w:r w:rsidR="00BC4300" w:rsidRPr="00BC4300">
        <w:t xml:space="preserve"> </w:t>
      </w:r>
      <w:r w:rsidRPr="00BC4300">
        <w:t>суммы</w:t>
      </w:r>
      <w:r w:rsidR="00BC4300" w:rsidRPr="00BC4300">
        <w:t xml:space="preserve"> </w:t>
      </w:r>
      <w:r w:rsidRPr="00BC4300">
        <w:t>годовых</w:t>
      </w:r>
      <w:r w:rsidR="00BC4300" w:rsidRPr="00BC4300">
        <w:t xml:space="preserve"> </w:t>
      </w:r>
      <w:r w:rsidRPr="00BC4300">
        <w:t>платежей</w:t>
      </w:r>
      <w:r w:rsidR="00BC4300" w:rsidRPr="00BC4300">
        <w:t xml:space="preserve">. </w:t>
      </w:r>
      <w:r w:rsidRPr="00BC4300">
        <w:t>Договор,</w:t>
      </w:r>
      <w:r w:rsidR="00BC4300" w:rsidRPr="00BC4300">
        <w:t xml:space="preserve"> </w:t>
      </w:r>
      <w:r w:rsidRPr="00BC4300">
        <w:t>заключенный</w:t>
      </w:r>
      <w:r w:rsidR="00BC4300" w:rsidRPr="00BC4300">
        <w:t xml:space="preserve"> </w:t>
      </w:r>
      <w:r w:rsidRPr="00BC4300">
        <w:t>на</w:t>
      </w:r>
      <w:r w:rsidR="00BC4300" w:rsidRPr="00BC4300">
        <w:t xml:space="preserve"> </w:t>
      </w:r>
      <w:r w:rsidRPr="00BC4300">
        <w:t>неопределенный</w:t>
      </w:r>
      <w:r w:rsidR="00BC4300" w:rsidRPr="00BC4300">
        <w:t xml:space="preserve"> </w:t>
      </w:r>
      <w:r w:rsidRPr="00BC4300">
        <w:t>срок,</w:t>
      </w:r>
      <w:r w:rsidR="00BC4300" w:rsidRPr="00BC4300">
        <w:t xml:space="preserve"> </w:t>
      </w:r>
      <w:r w:rsidRPr="00BC4300">
        <w:t>считается</w:t>
      </w:r>
      <w:r w:rsidR="00BC4300" w:rsidRPr="00BC4300">
        <w:t xml:space="preserve"> </w:t>
      </w:r>
      <w:r w:rsidRPr="00BC4300">
        <w:t>продленным</w:t>
      </w:r>
      <w:r w:rsidR="00BC4300" w:rsidRPr="00BC4300">
        <w:t xml:space="preserve"> </w:t>
      </w:r>
      <w:r w:rsidRPr="00BC4300">
        <w:t>на</w:t>
      </w:r>
      <w:r w:rsidR="00BC4300" w:rsidRPr="00BC4300">
        <w:t xml:space="preserve"> </w:t>
      </w:r>
      <w:r w:rsidRPr="00BC4300">
        <w:t>следующий</w:t>
      </w:r>
      <w:r w:rsidR="00BC4300" w:rsidRPr="00BC4300">
        <w:t xml:space="preserve"> </w:t>
      </w:r>
      <w:r w:rsidRPr="00BC4300">
        <w:t>год</w:t>
      </w:r>
      <w:r w:rsidR="00BC4300" w:rsidRPr="00BC4300">
        <w:t xml:space="preserve"> </w:t>
      </w:r>
      <w:r w:rsidRPr="00BC4300">
        <w:t>при</w:t>
      </w:r>
      <w:r w:rsidR="00BC4300" w:rsidRPr="00BC4300">
        <w:t xml:space="preserve"> </w:t>
      </w:r>
      <w:r w:rsidRPr="00BC4300">
        <w:t>условии</w:t>
      </w:r>
      <w:r w:rsidR="00BC4300" w:rsidRPr="00BC4300">
        <w:t xml:space="preserve"> </w:t>
      </w:r>
      <w:r w:rsidRPr="00BC4300">
        <w:t>внесения</w:t>
      </w:r>
      <w:r w:rsidR="00BC4300" w:rsidRPr="00BC4300">
        <w:t xml:space="preserve"> </w:t>
      </w:r>
      <w:r w:rsidRPr="00BC4300">
        <w:t>до</w:t>
      </w:r>
      <w:r w:rsidR="00BC4300" w:rsidRPr="00BC4300">
        <w:t xml:space="preserve"> </w:t>
      </w:r>
      <w:r w:rsidRPr="00BC4300">
        <w:t>окончания</w:t>
      </w:r>
      <w:r w:rsidR="00BC4300" w:rsidRPr="00BC4300">
        <w:t xml:space="preserve"> </w:t>
      </w:r>
      <w:r w:rsidRPr="00BC4300">
        <w:t>текущего</w:t>
      </w:r>
      <w:r w:rsidR="00BC4300" w:rsidRPr="00BC4300">
        <w:t xml:space="preserve"> </w:t>
      </w:r>
      <w:r w:rsidRPr="00BC4300">
        <w:t>года</w:t>
      </w:r>
      <w:r w:rsidR="00BC4300" w:rsidRPr="00BC4300">
        <w:t xml:space="preserve"> </w:t>
      </w:r>
      <w:r w:rsidRPr="00BC4300">
        <w:t>определенной</w:t>
      </w:r>
      <w:r w:rsidR="00BC4300" w:rsidRPr="00BC4300">
        <w:t xml:space="preserve"> </w:t>
      </w:r>
      <w:r w:rsidRPr="00BC4300">
        <w:t>части</w:t>
      </w:r>
      <w:r w:rsidR="00BC4300">
        <w:t xml:space="preserve"> (</w:t>
      </w:r>
      <w:r w:rsidRPr="00BC4300">
        <w:t>обычно</w:t>
      </w:r>
      <w:r w:rsidR="00BC4300" w:rsidRPr="00BC4300">
        <w:t xml:space="preserve"> </w:t>
      </w:r>
      <w:r w:rsidRPr="00BC4300">
        <w:t>20-25%</w:t>
      </w:r>
      <w:r w:rsidR="00BC4300" w:rsidRPr="00BC4300">
        <w:t xml:space="preserve">) </w:t>
      </w:r>
      <w:r w:rsidRPr="00BC4300">
        <w:t>страховых</w:t>
      </w:r>
      <w:r w:rsidR="00BC4300" w:rsidRPr="00BC4300">
        <w:t xml:space="preserve"> </w:t>
      </w:r>
      <w:r w:rsidRPr="00BC4300">
        <w:t>платежей,</w:t>
      </w:r>
      <w:r w:rsidR="00BC4300" w:rsidRPr="00BC4300">
        <w:t xml:space="preserve"> </w:t>
      </w:r>
      <w:r w:rsidRPr="00BC4300">
        <w:t>рассчитанных</w:t>
      </w:r>
      <w:r w:rsidR="00BC4300" w:rsidRPr="00BC4300">
        <w:t xml:space="preserve"> </w:t>
      </w:r>
      <w:r w:rsidRPr="00BC4300">
        <w:t>на</w:t>
      </w:r>
      <w:r w:rsidR="00BC4300" w:rsidRPr="00BC4300">
        <w:t xml:space="preserve"> </w:t>
      </w:r>
      <w:r w:rsidRPr="00BC4300">
        <w:t>следующий</w:t>
      </w:r>
      <w:r w:rsidR="00BC4300" w:rsidRPr="00BC4300">
        <w:t xml:space="preserve"> </w:t>
      </w:r>
      <w:r w:rsidRPr="00BC4300">
        <w:t>год</w:t>
      </w:r>
      <w:r w:rsidR="00BC4300" w:rsidRPr="00BC4300">
        <w:t>.</w:t>
      </w:r>
    </w:p>
    <w:p w:rsidR="00BC4300" w:rsidRDefault="00BC4300" w:rsidP="00BC4300">
      <w:pPr>
        <w:pStyle w:val="2"/>
        <w:keepNext w:val="0"/>
        <w:tabs>
          <w:tab w:val="left" w:pos="726"/>
        </w:tabs>
        <w:ind w:firstLine="709"/>
        <w:jc w:val="both"/>
        <w:rPr>
          <w:b w:val="0"/>
          <w:i w:val="0"/>
          <w:smallCaps w:val="0"/>
        </w:rPr>
      </w:pPr>
      <w:bookmarkStart w:id="4" w:name="_Toc281661334"/>
    </w:p>
    <w:p w:rsidR="00E520AF" w:rsidRDefault="00E520AF" w:rsidP="00BC4300">
      <w:pPr>
        <w:pStyle w:val="1"/>
      </w:pPr>
      <w:bookmarkStart w:id="5" w:name="_Toc288564053"/>
      <w:r w:rsidRPr="00BC4300">
        <w:t>1</w:t>
      </w:r>
      <w:r w:rsidR="00BC4300">
        <w:t>.1</w:t>
      </w:r>
      <w:r w:rsidR="00BC4300" w:rsidRPr="00BC4300">
        <w:t xml:space="preserve"> </w:t>
      </w:r>
      <w:r w:rsidRPr="00BC4300">
        <w:t>Двойное</w:t>
      </w:r>
      <w:r w:rsidR="00BC4300" w:rsidRPr="00BC4300">
        <w:t xml:space="preserve"> </w:t>
      </w:r>
      <w:r w:rsidRPr="00BC4300">
        <w:t>страхование</w:t>
      </w:r>
      <w:bookmarkEnd w:id="4"/>
      <w:bookmarkEnd w:id="5"/>
    </w:p>
    <w:p w:rsidR="00BC4300" w:rsidRPr="00BC4300" w:rsidRDefault="00BC4300" w:rsidP="00BC4300">
      <w:pPr>
        <w:rPr>
          <w:lang w:eastAsia="en-US"/>
        </w:rPr>
      </w:pPr>
    </w:p>
    <w:p w:rsidR="00BC4300" w:rsidRPr="00BC4300" w:rsidRDefault="00E520AF" w:rsidP="00BC4300">
      <w:pPr>
        <w:tabs>
          <w:tab w:val="left" w:pos="726"/>
        </w:tabs>
      </w:pPr>
      <w:r w:rsidRPr="00BC4300">
        <w:t>Под</w:t>
      </w:r>
      <w:r w:rsidR="00BC4300" w:rsidRPr="00BC4300">
        <w:t xml:space="preserve"> </w:t>
      </w:r>
      <w:r w:rsidRPr="00BC4300">
        <w:t>двойным</w:t>
      </w:r>
      <w:r w:rsidR="00BC4300">
        <w:t xml:space="preserve"> (</w:t>
      </w:r>
      <w:r w:rsidRPr="00BC4300">
        <w:t>иногда</w:t>
      </w:r>
      <w:r w:rsidR="00BC4300" w:rsidRPr="00BC4300">
        <w:t xml:space="preserve"> </w:t>
      </w:r>
      <w:r w:rsidRPr="00BC4300">
        <w:t>называемым</w:t>
      </w:r>
      <w:r w:rsidR="00BC4300" w:rsidRPr="00BC4300">
        <w:t xml:space="preserve"> </w:t>
      </w:r>
      <w:r w:rsidRPr="00BC4300">
        <w:t>многократным</w:t>
      </w:r>
      <w:r w:rsidR="00BC4300" w:rsidRPr="00BC4300">
        <w:t xml:space="preserve">) </w:t>
      </w:r>
      <w:r w:rsidRPr="00BC4300">
        <w:t>страхованием</w:t>
      </w:r>
      <w:r w:rsidR="00BC4300" w:rsidRPr="00BC4300">
        <w:t xml:space="preserve"> </w:t>
      </w:r>
      <w:r w:rsidRPr="00BC4300">
        <w:t>понимается</w:t>
      </w:r>
      <w:r w:rsidR="00BC4300" w:rsidRPr="00BC4300">
        <w:t xml:space="preserve"> </w:t>
      </w:r>
      <w:r w:rsidRPr="00BC4300">
        <w:t>страхование</w:t>
      </w:r>
      <w:r w:rsidR="00BC4300" w:rsidRPr="00BC4300">
        <w:t xml:space="preserve"> </w:t>
      </w:r>
      <w:r w:rsidRPr="00BC4300">
        <w:t>одного</w:t>
      </w:r>
      <w:r w:rsidR="00BC4300" w:rsidRPr="00BC4300">
        <w:t xml:space="preserve"> </w:t>
      </w:r>
      <w:r w:rsidRPr="00BC4300">
        <w:t>и</w:t>
      </w:r>
      <w:r w:rsidR="00BC4300" w:rsidRPr="00BC4300">
        <w:t xml:space="preserve"> </w:t>
      </w:r>
      <w:r w:rsidRPr="00BC4300">
        <w:t>того</w:t>
      </w:r>
      <w:r w:rsidR="00BC4300" w:rsidRPr="00BC4300">
        <w:t xml:space="preserve"> </w:t>
      </w:r>
      <w:r w:rsidRPr="00BC4300">
        <w:t>же</w:t>
      </w:r>
      <w:r w:rsidR="00BC4300" w:rsidRPr="00BC4300">
        <w:t xml:space="preserve"> </w:t>
      </w:r>
      <w:r w:rsidRPr="00BC4300">
        <w:t>имущества</w:t>
      </w:r>
      <w:r w:rsidR="00BC4300" w:rsidRPr="00BC4300">
        <w:t xml:space="preserve"> </w:t>
      </w:r>
      <w:r w:rsidRPr="00BC4300">
        <w:t>у</w:t>
      </w:r>
      <w:r w:rsidR="00BC4300" w:rsidRPr="00BC4300">
        <w:t xml:space="preserve"> </w:t>
      </w:r>
      <w:r w:rsidRPr="00BC4300">
        <w:t>разных</w:t>
      </w:r>
      <w:r w:rsidR="00BC4300" w:rsidRPr="00BC4300">
        <w:t xml:space="preserve"> </w:t>
      </w:r>
      <w:r w:rsidRPr="00BC4300">
        <w:t>страховщиков</w:t>
      </w:r>
      <w:r w:rsidR="00BC4300" w:rsidRPr="00BC4300">
        <w:t xml:space="preserve"> </w:t>
      </w:r>
      <w:r w:rsidRPr="00BC4300">
        <w:t>на</w:t>
      </w:r>
      <w:r w:rsidR="00BC4300" w:rsidRPr="00BC4300">
        <w:t xml:space="preserve"> </w:t>
      </w:r>
      <w:r w:rsidRPr="00BC4300">
        <w:t>сумму,</w:t>
      </w:r>
      <w:r w:rsidR="00BC4300" w:rsidRPr="00BC4300">
        <w:t xml:space="preserve"> </w:t>
      </w:r>
      <w:r w:rsidRPr="00BC4300">
        <w:t>превышающую</w:t>
      </w:r>
      <w:r w:rsidR="00BC4300" w:rsidRPr="00BC4300">
        <w:t xml:space="preserve"> </w:t>
      </w:r>
      <w:r w:rsidRPr="00BC4300">
        <w:t>его</w:t>
      </w:r>
      <w:r w:rsidR="00BC4300" w:rsidRPr="00BC4300">
        <w:t xml:space="preserve"> </w:t>
      </w:r>
      <w:r w:rsidRPr="00BC4300">
        <w:t>действительную</w:t>
      </w:r>
      <w:r w:rsidR="00BC4300" w:rsidRPr="00BC4300">
        <w:t xml:space="preserve"> </w:t>
      </w:r>
      <w:r w:rsidRPr="00BC4300">
        <w:t>стоимость</w:t>
      </w:r>
      <w:r w:rsidR="00BC4300" w:rsidRPr="00BC4300">
        <w:t xml:space="preserve">. </w:t>
      </w:r>
      <w:r w:rsidRPr="00BC4300">
        <w:t>Закон</w:t>
      </w:r>
      <w:r w:rsidR="00BC4300">
        <w:t xml:space="preserve"> (</w:t>
      </w:r>
      <w:r w:rsidRPr="00BC4300">
        <w:t>ст</w:t>
      </w:r>
      <w:r w:rsidR="00BC4300">
        <w:t>.9</w:t>
      </w:r>
      <w:r w:rsidRPr="00BC4300">
        <w:t>51</w:t>
      </w:r>
      <w:r w:rsidR="00BC4300" w:rsidRPr="00BC4300">
        <w:t xml:space="preserve"> </w:t>
      </w:r>
      <w:r w:rsidRPr="00BC4300">
        <w:t>ГК</w:t>
      </w:r>
      <w:r w:rsidR="00BC4300" w:rsidRPr="00BC4300">
        <w:t xml:space="preserve"> </w:t>
      </w:r>
      <w:r w:rsidRPr="00BC4300">
        <w:t>РФ</w:t>
      </w:r>
      <w:r w:rsidR="00BC4300" w:rsidRPr="00BC4300">
        <w:t xml:space="preserve">) </w:t>
      </w:r>
      <w:r w:rsidRPr="00BC4300">
        <w:t>предусматривает</w:t>
      </w:r>
      <w:r w:rsidR="00BC4300" w:rsidRPr="00BC4300">
        <w:t xml:space="preserve"> </w:t>
      </w:r>
      <w:r w:rsidRPr="00BC4300">
        <w:t>ничтожным</w:t>
      </w:r>
      <w:r w:rsidR="00BC4300" w:rsidRPr="00BC4300">
        <w:t xml:space="preserve"> </w:t>
      </w:r>
      <w:r w:rsidRPr="00BC4300">
        <w:t>договор</w:t>
      </w:r>
      <w:r w:rsidR="00BC4300" w:rsidRPr="00BC4300">
        <w:t xml:space="preserve"> </w:t>
      </w:r>
      <w:r w:rsidRPr="00BC4300">
        <w:t>страхования</w:t>
      </w:r>
      <w:r w:rsidR="00BC4300" w:rsidRPr="00BC4300">
        <w:t xml:space="preserve"> </w:t>
      </w:r>
      <w:r w:rsidRPr="00BC4300">
        <w:t>в</w:t>
      </w:r>
      <w:r w:rsidR="00BC4300" w:rsidRPr="00BC4300">
        <w:t xml:space="preserve"> </w:t>
      </w:r>
      <w:r w:rsidRPr="00BC4300">
        <w:t>той</w:t>
      </w:r>
      <w:r w:rsidR="00BC4300" w:rsidRPr="00BC4300">
        <w:t xml:space="preserve"> </w:t>
      </w:r>
      <w:r w:rsidRPr="00BC4300">
        <w:t>части,</w:t>
      </w:r>
      <w:r w:rsidR="00BC4300" w:rsidRPr="00BC4300">
        <w:t xml:space="preserve"> </w:t>
      </w:r>
      <w:r w:rsidRPr="00BC4300">
        <w:t>которая</w:t>
      </w:r>
      <w:r w:rsidR="00BC4300" w:rsidRPr="00BC4300">
        <w:t xml:space="preserve"> </w:t>
      </w:r>
      <w:r w:rsidRPr="00BC4300">
        <w:t>превышает</w:t>
      </w:r>
      <w:r w:rsidR="00BC4300" w:rsidRPr="00BC4300">
        <w:t xml:space="preserve"> </w:t>
      </w:r>
      <w:r w:rsidRPr="00BC4300">
        <w:t>страховую</w:t>
      </w:r>
      <w:r w:rsidR="00BC4300" w:rsidRPr="00BC4300">
        <w:t xml:space="preserve"> </w:t>
      </w:r>
      <w:r w:rsidRPr="00BC4300">
        <w:t>стоимость</w:t>
      </w:r>
      <w:r w:rsidR="00BC4300" w:rsidRPr="00BC4300">
        <w:t xml:space="preserve">. </w:t>
      </w:r>
      <w:r w:rsidRPr="00BC4300">
        <w:t>Это</w:t>
      </w:r>
      <w:r w:rsidR="00BC4300" w:rsidRPr="00BC4300">
        <w:t xml:space="preserve"> </w:t>
      </w:r>
      <w:r w:rsidRPr="00BC4300">
        <w:t>положение</w:t>
      </w:r>
      <w:r w:rsidR="00BC4300" w:rsidRPr="00BC4300">
        <w:t xml:space="preserve"> </w:t>
      </w:r>
      <w:r w:rsidRPr="00BC4300">
        <w:t>является</w:t>
      </w:r>
      <w:r w:rsidR="00BC4300" w:rsidRPr="00BC4300">
        <w:t xml:space="preserve"> </w:t>
      </w:r>
      <w:r w:rsidRPr="00BC4300">
        <w:t>общим</w:t>
      </w:r>
      <w:r w:rsidR="00BC4300" w:rsidRPr="00BC4300">
        <w:t xml:space="preserve"> </w:t>
      </w:r>
      <w:r w:rsidRPr="00BC4300">
        <w:t>для</w:t>
      </w:r>
      <w:r w:rsidR="00BC4300" w:rsidRPr="00BC4300">
        <w:t xml:space="preserve"> </w:t>
      </w:r>
      <w:r w:rsidRPr="00BC4300">
        <w:t>всех</w:t>
      </w:r>
      <w:r w:rsidR="00BC4300" w:rsidRPr="00BC4300">
        <w:t xml:space="preserve"> </w:t>
      </w:r>
      <w:r w:rsidRPr="00BC4300">
        <w:t>видов</w:t>
      </w:r>
      <w:r w:rsidR="00BC4300" w:rsidRPr="00BC4300">
        <w:t xml:space="preserve"> </w:t>
      </w:r>
      <w:r w:rsidRPr="00BC4300">
        <w:t>имущественного</w:t>
      </w:r>
      <w:r w:rsidR="00BC4300" w:rsidRPr="00BC4300">
        <w:t xml:space="preserve"> </w:t>
      </w:r>
      <w:r w:rsidRPr="00BC4300">
        <w:t>страхования</w:t>
      </w:r>
      <w:r w:rsidR="00BC4300" w:rsidRPr="00BC4300">
        <w:t>.</w:t>
      </w:r>
    </w:p>
    <w:p w:rsidR="00BC4300" w:rsidRPr="00BC4300" w:rsidRDefault="00E520AF" w:rsidP="00BC4300">
      <w:pPr>
        <w:tabs>
          <w:tab w:val="left" w:pos="726"/>
        </w:tabs>
      </w:pPr>
      <w:r w:rsidRPr="00BC4300">
        <w:t>В</w:t>
      </w:r>
      <w:r w:rsidR="00BC4300" w:rsidRPr="00BC4300">
        <w:t xml:space="preserve"> </w:t>
      </w:r>
      <w:r w:rsidRPr="00BC4300">
        <w:t>отношении</w:t>
      </w:r>
      <w:r w:rsidR="00BC4300" w:rsidRPr="00BC4300">
        <w:t xml:space="preserve"> </w:t>
      </w:r>
      <w:r w:rsidRPr="00BC4300">
        <w:t>двойного</w:t>
      </w:r>
      <w:r w:rsidR="00BC4300" w:rsidRPr="00BC4300">
        <w:t xml:space="preserve"> </w:t>
      </w:r>
      <w:r w:rsidRPr="00BC4300">
        <w:t>страхования</w:t>
      </w:r>
      <w:r w:rsidR="00BC4300" w:rsidRPr="00BC4300">
        <w:t xml:space="preserve"> </w:t>
      </w:r>
      <w:r w:rsidRPr="00BC4300">
        <w:t>действуют</w:t>
      </w:r>
      <w:r w:rsidR="00BC4300" w:rsidRPr="00BC4300">
        <w:t xml:space="preserve"> </w:t>
      </w:r>
      <w:r w:rsidRPr="00BC4300">
        <w:t>следующие</w:t>
      </w:r>
      <w:r w:rsidR="00BC4300" w:rsidRPr="00BC4300">
        <w:t xml:space="preserve"> </w:t>
      </w:r>
      <w:r w:rsidRPr="00BC4300">
        <w:t>правила</w:t>
      </w:r>
      <w:r w:rsidR="00BC4300" w:rsidRPr="00BC4300">
        <w:t xml:space="preserve">: </w:t>
      </w:r>
      <w:r w:rsidRPr="00BC4300">
        <w:t>Если</w:t>
      </w:r>
      <w:r w:rsidR="00BC4300" w:rsidRPr="00BC4300">
        <w:t xml:space="preserve"> </w:t>
      </w:r>
      <w:r w:rsidRPr="00BC4300">
        <w:t>страхователь</w:t>
      </w:r>
      <w:r w:rsidR="00BC4300" w:rsidRPr="00BC4300">
        <w:t xml:space="preserve"> </w:t>
      </w:r>
      <w:r w:rsidRPr="00BC4300">
        <w:t>страхует</w:t>
      </w:r>
      <w:r w:rsidR="00BC4300" w:rsidRPr="00BC4300">
        <w:t xml:space="preserve"> </w:t>
      </w:r>
      <w:r w:rsidRPr="00BC4300">
        <w:t>уже</w:t>
      </w:r>
      <w:r w:rsidR="00BC4300" w:rsidRPr="00BC4300">
        <w:t xml:space="preserve"> </w:t>
      </w:r>
      <w:r w:rsidRPr="00BC4300">
        <w:t>застрахованное</w:t>
      </w:r>
      <w:r w:rsidR="00BC4300" w:rsidRPr="00BC4300">
        <w:t xml:space="preserve"> </w:t>
      </w:r>
      <w:r w:rsidRPr="00BC4300">
        <w:t>имущество</w:t>
      </w:r>
      <w:r w:rsidR="00BC4300" w:rsidRPr="00BC4300">
        <w:t xml:space="preserve"> </w:t>
      </w:r>
      <w:r w:rsidRPr="00BC4300">
        <w:t>в</w:t>
      </w:r>
      <w:r w:rsidR="00BC4300" w:rsidRPr="00BC4300">
        <w:t xml:space="preserve"> </w:t>
      </w:r>
      <w:r w:rsidRPr="00BC4300">
        <w:t>других</w:t>
      </w:r>
      <w:r w:rsidR="00BC4300" w:rsidRPr="00BC4300">
        <w:t xml:space="preserve"> </w:t>
      </w:r>
      <w:r w:rsidRPr="00BC4300">
        <w:t>страховых</w:t>
      </w:r>
      <w:r w:rsidR="00BC4300" w:rsidRPr="00BC4300">
        <w:t xml:space="preserve"> </w:t>
      </w:r>
      <w:r w:rsidRPr="00BC4300">
        <w:t>организациях,</w:t>
      </w:r>
      <w:r w:rsidR="00BC4300" w:rsidRPr="00BC4300">
        <w:t xml:space="preserve"> </w:t>
      </w:r>
      <w:r w:rsidRPr="00BC4300">
        <w:t>он</w:t>
      </w:r>
      <w:r w:rsidR="00BC4300" w:rsidRPr="00BC4300">
        <w:t xml:space="preserve"> </w:t>
      </w:r>
      <w:r w:rsidRPr="00BC4300">
        <w:t>должен</w:t>
      </w:r>
      <w:r w:rsidR="00BC4300" w:rsidRPr="00BC4300">
        <w:t xml:space="preserve"> </w:t>
      </w:r>
      <w:r w:rsidRPr="00BC4300">
        <w:t>незамедлительно</w:t>
      </w:r>
      <w:r w:rsidR="00BC4300" w:rsidRPr="00BC4300">
        <w:t xml:space="preserve"> </w:t>
      </w:r>
      <w:r w:rsidRPr="00BC4300">
        <w:t>в</w:t>
      </w:r>
      <w:r w:rsidR="00BC4300" w:rsidRPr="00BC4300">
        <w:t xml:space="preserve"> </w:t>
      </w:r>
      <w:r w:rsidRPr="00BC4300">
        <w:t>письменном</w:t>
      </w:r>
      <w:r w:rsidR="00BC4300" w:rsidRPr="00BC4300">
        <w:t xml:space="preserve"> </w:t>
      </w:r>
      <w:r w:rsidRPr="00BC4300">
        <w:t>виде</w:t>
      </w:r>
      <w:r w:rsidR="00BC4300" w:rsidRPr="00BC4300">
        <w:t xml:space="preserve"> </w:t>
      </w:r>
      <w:r w:rsidRPr="00BC4300">
        <w:t>сообщить</w:t>
      </w:r>
      <w:r w:rsidR="00BC4300" w:rsidRPr="00BC4300">
        <w:t xml:space="preserve"> </w:t>
      </w:r>
      <w:r w:rsidRPr="00BC4300">
        <w:t>страховщику</w:t>
      </w:r>
      <w:r w:rsidR="00BC4300" w:rsidRPr="00BC4300">
        <w:t xml:space="preserve"> </w:t>
      </w:r>
      <w:r w:rsidRPr="00BC4300">
        <w:t>сведения</w:t>
      </w:r>
      <w:r w:rsidR="00BC4300" w:rsidRPr="00BC4300">
        <w:t xml:space="preserve"> </w:t>
      </w:r>
      <w:r w:rsidRPr="00BC4300">
        <w:t>о</w:t>
      </w:r>
      <w:r w:rsidR="00BC4300" w:rsidRPr="00BC4300">
        <w:t xml:space="preserve"> </w:t>
      </w:r>
      <w:r w:rsidRPr="00BC4300">
        <w:t>других</w:t>
      </w:r>
      <w:r w:rsidR="00BC4300" w:rsidRPr="00BC4300">
        <w:t xml:space="preserve"> </w:t>
      </w:r>
      <w:r w:rsidRPr="00BC4300">
        <w:t>страховщиках</w:t>
      </w:r>
      <w:r w:rsidR="00BC4300" w:rsidRPr="00BC4300">
        <w:t xml:space="preserve"> </w:t>
      </w:r>
      <w:r w:rsidRPr="00BC4300">
        <w:t>и</w:t>
      </w:r>
      <w:r w:rsidR="00BC4300" w:rsidRPr="00BC4300">
        <w:t xml:space="preserve"> </w:t>
      </w:r>
      <w:r w:rsidRPr="00BC4300">
        <w:t>страховых</w:t>
      </w:r>
      <w:r w:rsidR="00BC4300" w:rsidRPr="00BC4300">
        <w:t xml:space="preserve"> </w:t>
      </w:r>
      <w:r w:rsidRPr="00BC4300">
        <w:t>суммах</w:t>
      </w:r>
      <w:r w:rsidR="00BC4300" w:rsidRPr="00BC4300">
        <w:t>.</w:t>
      </w:r>
    </w:p>
    <w:p w:rsidR="00E520AF" w:rsidRDefault="00BC4300" w:rsidP="00BC4300">
      <w:pPr>
        <w:pStyle w:val="1"/>
      </w:pPr>
      <w:bookmarkStart w:id="6" w:name="_Toc281661335"/>
      <w:r>
        <w:br w:type="page"/>
      </w:r>
      <w:bookmarkStart w:id="7" w:name="_Toc288564054"/>
      <w:r w:rsidR="00E520AF" w:rsidRPr="00BC4300">
        <w:t>2</w:t>
      </w:r>
      <w:r>
        <w:t>.</w:t>
      </w:r>
      <w:r w:rsidRPr="00BC4300">
        <w:t xml:space="preserve"> </w:t>
      </w:r>
      <w:r w:rsidR="00E520AF" w:rsidRPr="00BC4300">
        <w:t>Страховое</w:t>
      </w:r>
      <w:r w:rsidRPr="00BC4300">
        <w:t xml:space="preserve"> </w:t>
      </w:r>
      <w:r w:rsidR="00E520AF" w:rsidRPr="00BC4300">
        <w:t>покрытие</w:t>
      </w:r>
      <w:bookmarkEnd w:id="6"/>
      <w:bookmarkEnd w:id="7"/>
    </w:p>
    <w:p w:rsidR="00BC4300" w:rsidRPr="00BC4300" w:rsidRDefault="00BC4300" w:rsidP="00BC4300">
      <w:pPr>
        <w:rPr>
          <w:lang w:eastAsia="en-US"/>
        </w:rPr>
      </w:pPr>
    </w:p>
    <w:p w:rsidR="00BC4300" w:rsidRPr="00BC4300" w:rsidRDefault="00E520AF" w:rsidP="00BC4300">
      <w:pPr>
        <w:tabs>
          <w:tab w:val="left" w:pos="726"/>
        </w:tabs>
      </w:pPr>
      <w:r w:rsidRPr="00BC4300">
        <w:t>В</w:t>
      </w:r>
      <w:r w:rsidR="00BC4300" w:rsidRPr="00BC4300">
        <w:t xml:space="preserve"> </w:t>
      </w:r>
      <w:r w:rsidRPr="00BC4300">
        <w:t>условиях</w:t>
      </w:r>
      <w:r w:rsidR="00BC4300" w:rsidRPr="00BC4300">
        <w:t xml:space="preserve"> </w:t>
      </w:r>
      <w:r w:rsidRPr="00BC4300">
        <w:t>страхования</w:t>
      </w:r>
      <w:r w:rsidR="00BC4300" w:rsidRPr="00BC4300">
        <w:t xml:space="preserve"> </w:t>
      </w:r>
      <w:r w:rsidRPr="00BC4300">
        <w:t>предусматривается</w:t>
      </w:r>
      <w:r w:rsidR="00BC4300" w:rsidRPr="00BC4300">
        <w:t xml:space="preserve"> </w:t>
      </w:r>
      <w:r w:rsidRPr="00BC4300">
        <w:t>перечень</w:t>
      </w:r>
      <w:r w:rsidR="00BC4300" w:rsidRPr="00BC4300">
        <w:t xml:space="preserve"> </w:t>
      </w:r>
      <w:r w:rsidRPr="00BC4300">
        <w:t>страховых</w:t>
      </w:r>
      <w:r w:rsidR="00BC4300" w:rsidRPr="00BC4300">
        <w:t xml:space="preserve"> </w:t>
      </w:r>
      <w:r w:rsidRPr="00BC4300">
        <w:t>рисков,</w:t>
      </w:r>
      <w:r w:rsidR="00BC4300" w:rsidRPr="00BC4300">
        <w:t xml:space="preserve"> </w:t>
      </w:r>
      <w:r w:rsidRPr="00BC4300">
        <w:t>которые</w:t>
      </w:r>
      <w:r w:rsidR="00BC4300" w:rsidRPr="00BC4300">
        <w:t xml:space="preserve"> </w:t>
      </w:r>
      <w:r w:rsidRPr="00BC4300">
        <w:t>определяют</w:t>
      </w:r>
      <w:r w:rsidR="00BC4300" w:rsidRPr="00BC4300">
        <w:t xml:space="preserve"> </w:t>
      </w:r>
      <w:r w:rsidRPr="00BC4300">
        <w:t>различные</w:t>
      </w:r>
      <w:r w:rsidR="00BC4300" w:rsidRPr="00BC4300">
        <w:t xml:space="preserve"> </w:t>
      </w:r>
      <w:r w:rsidRPr="00BC4300">
        <w:t>виды</w:t>
      </w:r>
      <w:r w:rsidR="00BC4300" w:rsidRPr="00BC4300">
        <w:t xml:space="preserve"> </w:t>
      </w:r>
      <w:r w:rsidRPr="00BC4300">
        <w:t>страхования</w:t>
      </w:r>
      <w:r w:rsidR="00BC4300" w:rsidRPr="00BC4300">
        <w:t xml:space="preserve"> </w:t>
      </w:r>
      <w:r w:rsidRPr="00BC4300">
        <w:t>имущества</w:t>
      </w:r>
      <w:r w:rsidR="00BC4300" w:rsidRPr="00BC4300">
        <w:t xml:space="preserve">. </w:t>
      </w:r>
      <w:r w:rsidRPr="00BC4300">
        <w:t>Определение</w:t>
      </w:r>
      <w:r w:rsidR="00BC4300" w:rsidRPr="00BC4300">
        <w:t xml:space="preserve"> </w:t>
      </w:r>
      <w:r w:rsidRPr="00BC4300">
        <w:t>перечня</w:t>
      </w:r>
      <w:r w:rsidR="00BC4300" w:rsidRPr="00BC4300">
        <w:t xml:space="preserve"> </w:t>
      </w:r>
      <w:r w:rsidRPr="00BC4300">
        <w:t>страховых</w:t>
      </w:r>
      <w:r w:rsidR="00BC4300" w:rsidRPr="00BC4300">
        <w:t xml:space="preserve"> </w:t>
      </w:r>
      <w:r w:rsidRPr="00BC4300">
        <w:t>случаев</w:t>
      </w:r>
      <w:r w:rsidR="00BC4300" w:rsidRPr="00BC4300">
        <w:t xml:space="preserve"> </w:t>
      </w:r>
      <w:r w:rsidRPr="00BC4300">
        <w:t>производится</w:t>
      </w:r>
      <w:r w:rsidR="00BC4300" w:rsidRPr="00BC4300">
        <w:t xml:space="preserve"> </w:t>
      </w:r>
      <w:r w:rsidRPr="00BC4300">
        <w:t>на</w:t>
      </w:r>
      <w:r w:rsidR="00BC4300" w:rsidRPr="00BC4300">
        <w:t xml:space="preserve"> </w:t>
      </w:r>
      <w:r w:rsidRPr="00BC4300">
        <w:t>основе</w:t>
      </w:r>
      <w:r w:rsidR="00BC4300" w:rsidRPr="00BC4300">
        <w:t xml:space="preserve"> </w:t>
      </w:r>
      <w:r w:rsidRPr="00BC4300">
        <w:t>двух</w:t>
      </w:r>
      <w:r w:rsidR="00BC4300" w:rsidRPr="00BC4300">
        <w:t xml:space="preserve"> </w:t>
      </w:r>
      <w:r w:rsidRPr="00BC4300">
        <w:t>подходов</w:t>
      </w:r>
      <w:r w:rsidR="00BC4300">
        <w:t xml:space="preserve"> (</w:t>
      </w:r>
      <w:r w:rsidRPr="00BC4300">
        <w:t>методов</w:t>
      </w:r>
      <w:r w:rsidR="00BC4300" w:rsidRPr="00BC4300">
        <w:t>):</w:t>
      </w:r>
    </w:p>
    <w:p w:rsidR="00BC4300" w:rsidRPr="00BC4300" w:rsidRDefault="00E520AF" w:rsidP="00BC4300">
      <w:pPr>
        <w:tabs>
          <w:tab w:val="left" w:pos="726"/>
        </w:tabs>
      </w:pPr>
      <w:r w:rsidRPr="00BC4300">
        <w:t>Метод</w:t>
      </w:r>
      <w:r w:rsidR="00BC4300" w:rsidRPr="00BC4300">
        <w:t xml:space="preserve"> </w:t>
      </w:r>
      <w:r w:rsidRPr="00BC4300">
        <w:t>исключения,</w:t>
      </w:r>
      <w:r w:rsidR="00BC4300" w:rsidRPr="00BC4300">
        <w:t xml:space="preserve"> </w:t>
      </w:r>
      <w:r w:rsidRPr="00BC4300">
        <w:t>который</w:t>
      </w:r>
      <w:r w:rsidR="00BC4300" w:rsidRPr="00BC4300">
        <w:t xml:space="preserve"> </w:t>
      </w:r>
      <w:r w:rsidRPr="00BC4300">
        <w:t>предполагает,</w:t>
      </w:r>
      <w:r w:rsidR="00BC4300" w:rsidRPr="00BC4300">
        <w:t xml:space="preserve"> </w:t>
      </w:r>
      <w:r w:rsidRPr="00BC4300">
        <w:t>что</w:t>
      </w:r>
      <w:r w:rsidR="00BC4300" w:rsidRPr="00BC4300">
        <w:t xml:space="preserve"> </w:t>
      </w:r>
      <w:r w:rsidRPr="00BC4300">
        <w:t>в</w:t>
      </w:r>
      <w:r w:rsidR="00BC4300" w:rsidRPr="00BC4300">
        <w:t xml:space="preserve"> </w:t>
      </w:r>
      <w:r w:rsidRPr="00BC4300">
        <w:t>общих</w:t>
      </w:r>
      <w:r w:rsidR="00BC4300" w:rsidRPr="00BC4300">
        <w:t xml:space="preserve"> </w:t>
      </w:r>
      <w:r w:rsidRPr="00BC4300">
        <w:t>условиях</w:t>
      </w:r>
      <w:r w:rsidR="00BC4300" w:rsidRPr="00BC4300">
        <w:t xml:space="preserve"> </w:t>
      </w:r>
      <w:r w:rsidRPr="00BC4300">
        <w:t>и</w:t>
      </w:r>
      <w:r w:rsidR="00BC4300" w:rsidRPr="00BC4300">
        <w:t xml:space="preserve"> </w:t>
      </w:r>
      <w:r w:rsidRPr="00BC4300">
        <w:t>правилах</w:t>
      </w:r>
      <w:r w:rsidR="00BC4300" w:rsidRPr="00BC4300">
        <w:t xml:space="preserve"> </w:t>
      </w:r>
      <w:r w:rsidRPr="00BC4300">
        <w:t>конкретного</w:t>
      </w:r>
      <w:r w:rsidR="00BC4300" w:rsidRPr="00BC4300">
        <w:t xml:space="preserve"> </w:t>
      </w:r>
      <w:r w:rsidRPr="00BC4300">
        <w:t>вида</w:t>
      </w:r>
      <w:r w:rsidR="00BC4300" w:rsidRPr="00BC4300">
        <w:t xml:space="preserve"> </w:t>
      </w:r>
      <w:r w:rsidRPr="00BC4300">
        <w:t>страхования</w:t>
      </w:r>
      <w:r w:rsidR="00BC4300" w:rsidRPr="00BC4300">
        <w:t xml:space="preserve"> </w:t>
      </w:r>
      <w:r w:rsidRPr="00BC4300">
        <w:t>содержится</w:t>
      </w:r>
      <w:r w:rsidR="00BC4300" w:rsidRPr="00BC4300">
        <w:t xml:space="preserve"> </w:t>
      </w:r>
      <w:r w:rsidRPr="00BC4300">
        <w:t>перечень</w:t>
      </w:r>
      <w:r w:rsidR="00BC4300" w:rsidRPr="00BC4300">
        <w:t xml:space="preserve"> </w:t>
      </w:r>
      <w:r w:rsidRPr="00BC4300">
        <w:t>страховых</w:t>
      </w:r>
      <w:r w:rsidR="00BC4300" w:rsidRPr="00BC4300">
        <w:t xml:space="preserve"> </w:t>
      </w:r>
      <w:r w:rsidRPr="00BC4300">
        <w:t>случаев,</w:t>
      </w:r>
      <w:r w:rsidR="00BC4300" w:rsidRPr="00BC4300">
        <w:t xml:space="preserve"> </w:t>
      </w:r>
      <w:r w:rsidRPr="00BC4300">
        <w:t>при</w:t>
      </w:r>
      <w:r w:rsidR="00BC4300" w:rsidRPr="00BC4300">
        <w:t xml:space="preserve"> </w:t>
      </w:r>
      <w:r w:rsidRPr="00BC4300">
        <w:t>наступлении</w:t>
      </w:r>
      <w:r w:rsidR="00BC4300" w:rsidRPr="00BC4300">
        <w:t xml:space="preserve"> </w:t>
      </w:r>
      <w:r w:rsidRPr="00BC4300">
        <w:t>которых</w:t>
      </w:r>
      <w:r w:rsidR="00BC4300" w:rsidRPr="00BC4300">
        <w:t xml:space="preserve"> </w:t>
      </w:r>
      <w:r w:rsidRPr="00BC4300">
        <w:t>страховщик</w:t>
      </w:r>
      <w:r w:rsidR="00BC4300" w:rsidRPr="00BC4300">
        <w:t xml:space="preserve"> </w:t>
      </w:r>
      <w:r w:rsidRPr="00BC4300">
        <w:t>не</w:t>
      </w:r>
      <w:r w:rsidR="00BC4300" w:rsidRPr="00BC4300">
        <w:t xml:space="preserve"> </w:t>
      </w:r>
      <w:r w:rsidRPr="00BC4300">
        <w:t>несет</w:t>
      </w:r>
      <w:r w:rsidR="00BC4300" w:rsidRPr="00BC4300">
        <w:t xml:space="preserve"> </w:t>
      </w:r>
      <w:r w:rsidRPr="00BC4300">
        <w:t>ответственности,</w:t>
      </w:r>
      <w:r w:rsidR="00BC4300" w:rsidRPr="00BC4300">
        <w:t xml:space="preserve"> </w:t>
      </w:r>
      <w:r w:rsidR="00BC4300">
        <w:t>т.е.</w:t>
      </w:r>
      <w:r w:rsidR="00BC4300" w:rsidRPr="00BC4300">
        <w:t xml:space="preserve"> </w:t>
      </w:r>
      <w:r w:rsidRPr="00BC4300">
        <w:t>страховое</w:t>
      </w:r>
      <w:r w:rsidR="00BC4300" w:rsidRPr="00BC4300">
        <w:t xml:space="preserve"> </w:t>
      </w:r>
      <w:r w:rsidRPr="00BC4300">
        <w:t>возмещение</w:t>
      </w:r>
      <w:r w:rsidR="00BC4300" w:rsidRPr="00BC4300">
        <w:t xml:space="preserve"> </w:t>
      </w:r>
      <w:r w:rsidRPr="00BC4300">
        <w:t>не</w:t>
      </w:r>
      <w:r w:rsidR="00BC4300" w:rsidRPr="00BC4300">
        <w:t xml:space="preserve"> </w:t>
      </w:r>
      <w:r w:rsidRPr="00BC4300">
        <w:t>выплачивается</w:t>
      </w:r>
      <w:r w:rsidR="00BC4300" w:rsidRPr="00BC4300">
        <w:t xml:space="preserve">. </w:t>
      </w:r>
      <w:r w:rsidRPr="00BC4300">
        <w:t>Во</w:t>
      </w:r>
      <w:r w:rsidR="00BC4300" w:rsidRPr="00BC4300">
        <w:t xml:space="preserve"> </w:t>
      </w:r>
      <w:r w:rsidRPr="00BC4300">
        <w:t>всех</w:t>
      </w:r>
      <w:r w:rsidR="00BC4300" w:rsidRPr="00BC4300">
        <w:t xml:space="preserve"> </w:t>
      </w:r>
      <w:r w:rsidRPr="00BC4300">
        <w:t>остальных</w:t>
      </w:r>
      <w:r w:rsidR="00BC4300" w:rsidRPr="00BC4300">
        <w:t xml:space="preserve"> </w:t>
      </w:r>
      <w:r w:rsidRPr="00BC4300">
        <w:t>случаях</w:t>
      </w:r>
      <w:r w:rsidR="00BC4300" w:rsidRPr="00BC4300">
        <w:t xml:space="preserve"> </w:t>
      </w:r>
      <w:r w:rsidRPr="00BC4300">
        <w:t>гибели</w:t>
      </w:r>
      <w:r w:rsidR="00BC4300" w:rsidRPr="00BC4300">
        <w:t xml:space="preserve"> </w:t>
      </w:r>
      <w:r w:rsidRPr="00BC4300">
        <w:t>и/или</w:t>
      </w:r>
      <w:r w:rsidR="00BC4300" w:rsidRPr="00BC4300">
        <w:t xml:space="preserve"> </w:t>
      </w:r>
      <w:r w:rsidRPr="00BC4300">
        <w:t>повреждения</w:t>
      </w:r>
      <w:r w:rsidR="00BC4300" w:rsidRPr="00BC4300">
        <w:t xml:space="preserve"> </w:t>
      </w:r>
      <w:r w:rsidRPr="00BC4300">
        <w:t>имущества</w:t>
      </w:r>
      <w:r w:rsidR="00BC4300" w:rsidRPr="00BC4300">
        <w:t xml:space="preserve"> </w:t>
      </w:r>
      <w:r w:rsidRPr="00BC4300">
        <w:t>страховое</w:t>
      </w:r>
      <w:r w:rsidR="00BC4300" w:rsidRPr="00BC4300">
        <w:t xml:space="preserve"> </w:t>
      </w:r>
      <w:r w:rsidRPr="00BC4300">
        <w:t>возмещение</w:t>
      </w:r>
      <w:r w:rsidR="00BC4300" w:rsidRPr="00BC4300">
        <w:t xml:space="preserve"> </w:t>
      </w:r>
      <w:r w:rsidRPr="00BC4300">
        <w:t>выплачивается</w:t>
      </w:r>
      <w:r w:rsidR="00BC4300" w:rsidRPr="00BC4300">
        <w:t>.</w:t>
      </w:r>
    </w:p>
    <w:p w:rsidR="00BC4300" w:rsidRPr="00BC4300" w:rsidRDefault="00E520AF" w:rsidP="00BC4300">
      <w:pPr>
        <w:tabs>
          <w:tab w:val="left" w:pos="726"/>
        </w:tabs>
      </w:pPr>
      <w:r w:rsidRPr="00BC4300">
        <w:t>Метод</w:t>
      </w:r>
      <w:r w:rsidR="00BC4300" w:rsidRPr="00BC4300">
        <w:t xml:space="preserve"> </w:t>
      </w:r>
      <w:r w:rsidRPr="00BC4300">
        <w:t>включения,</w:t>
      </w:r>
      <w:r w:rsidR="00BC4300" w:rsidRPr="00BC4300">
        <w:t xml:space="preserve"> </w:t>
      </w:r>
      <w:r w:rsidRPr="00BC4300">
        <w:t>который</w:t>
      </w:r>
      <w:r w:rsidR="00BC4300" w:rsidRPr="00BC4300">
        <w:t xml:space="preserve"> </w:t>
      </w:r>
      <w:r w:rsidRPr="00BC4300">
        <w:t>предполагает,</w:t>
      </w:r>
      <w:r w:rsidR="00BC4300" w:rsidRPr="00BC4300">
        <w:t xml:space="preserve"> </w:t>
      </w:r>
      <w:r w:rsidRPr="00BC4300">
        <w:t>что</w:t>
      </w:r>
      <w:r w:rsidR="00BC4300" w:rsidRPr="00BC4300">
        <w:t xml:space="preserve"> </w:t>
      </w:r>
      <w:r w:rsidRPr="00BC4300">
        <w:t>в</w:t>
      </w:r>
      <w:r w:rsidR="00BC4300" w:rsidRPr="00BC4300">
        <w:t xml:space="preserve"> </w:t>
      </w:r>
      <w:r w:rsidRPr="00BC4300">
        <w:t>условиях</w:t>
      </w:r>
      <w:r w:rsidR="00BC4300" w:rsidRPr="00BC4300">
        <w:t xml:space="preserve"> </w:t>
      </w:r>
      <w:r w:rsidRPr="00BC4300">
        <w:t>и</w:t>
      </w:r>
      <w:r w:rsidR="00BC4300" w:rsidRPr="00BC4300">
        <w:t xml:space="preserve"> </w:t>
      </w:r>
      <w:r w:rsidRPr="00BC4300">
        <w:t>правилах</w:t>
      </w:r>
      <w:r w:rsidR="00BC4300" w:rsidRPr="00BC4300">
        <w:t xml:space="preserve"> </w:t>
      </w:r>
      <w:r w:rsidRPr="00BC4300">
        <w:t>страхования</w:t>
      </w:r>
      <w:r w:rsidR="00BC4300" w:rsidRPr="00BC4300">
        <w:t xml:space="preserve"> </w:t>
      </w:r>
      <w:r w:rsidRPr="00BC4300">
        <w:t>содержится</w:t>
      </w:r>
      <w:r w:rsidR="00BC4300" w:rsidRPr="00BC4300">
        <w:t xml:space="preserve"> </w:t>
      </w:r>
      <w:r w:rsidRPr="00BC4300">
        <w:t>полный</w:t>
      </w:r>
      <w:r w:rsidR="00BC4300" w:rsidRPr="00BC4300">
        <w:t xml:space="preserve"> </w:t>
      </w:r>
      <w:r w:rsidRPr="00BC4300">
        <w:t>перечень</w:t>
      </w:r>
      <w:r w:rsidR="00BC4300" w:rsidRPr="00BC4300">
        <w:t xml:space="preserve"> </w:t>
      </w:r>
      <w:r w:rsidRPr="00BC4300">
        <w:t>страховых</w:t>
      </w:r>
      <w:r w:rsidR="00BC4300" w:rsidRPr="00BC4300">
        <w:t xml:space="preserve"> </w:t>
      </w:r>
      <w:r w:rsidRPr="00BC4300">
        <w:t>случаев,</w:t>
      </w:r>
      <w:r w:rsidR="00BC4300" w:rsidRPr="00BC4300">
        <w:t xml:space="preserve"> </w:t>
      </w:r>
      <w:r w:rsidRPr="00BC4300">
        <w:t>при</w:t>
      </w:r>
      <w:r w:rsidR="00BC4300" w:rsidRPr="00BC4300">
        <w:t xml:space="preserve"> </w:t>
      </w:r>
      <w:r w:rsidRPr="00BC4300">
        <w:t>наступлении</w:t>
      </w:r>
      <w:r w:rsidR="00BC4300" w:rsidRPr="00BC4300">
        <w:t xml:space="preserve"> </w:t>
      </w:r>
      <w:r w:rsidRPr="00BC4300">
        <w:t>которых</w:t>
      </w:r>
      <w:r w:rsidR="00BC4300" w:rsidRPr="00BC4300">
        <w:t xml:space="preserve"> </w:t>
      </w:r>
      <w:r w:rsidRPr="00BC4300">
        <w:t>выплачивается</w:t>
      </w:r>
      <w:r w:rsidR="00BC4300" w:rsidRPr="00BC4300">
        <w:t xml:space="preserve"> </w:t>
      </w:r>
      <w:r w:rsidRPr="00BC4300">
        <w:t>страховое</w:t>
      </w:r>
      <w:r w:rsidR="00BC4300" w:rsidRPr="00BC4300">
        <w:t xml:space="preserve"> </w:t>
      </w:r>
      <w:r w:rsidRPr="00BC4300">
        <w:t>возмещение</w:t>
      </w:r>
      <w:r w:rsidR="00BC4300" w:rsidRPr="00BC4300">
        <w:t xml:space="preserve">. </w:t>
      </w:r>
      <w:r w:rsidRPr="00BC4300">
        <w:t>Во</w:t>
      </w:r>
      <w:r w:rsidR="00BC4300" w:rsidRPr="00BC4300">
        <w:t xml:space="preserve"> </w:t>
      </w:r>
      <w:r w:rsidRPr="00BC4300">
        <w:t>всех</w:t>
      </w:r>
      <w:r w:rsidR="00BC4300" w:rsidRPr="00BC4300">
        <w:t xml:space="preserve"> </w:t>
      </w:r>
      <w:r w:rsidRPr="00BC4300">
        <w:t>остальных</w:t>
      </w:r>
      <w:r w:rsidR="00BC4300" w:rsidRPr="00BC4300">
        <w:t xml:space="preserve"> </w:t>
      </w:r>
      <w:r w:rsidRPr="00BC4300">
        <w:t>случаях</w:t>
      </w:r>
      <w:r w:rsidR="00BC4300" w:rsidRPr="00BC4300">
        <w:t xml:space="preserve"> </w:t>
      </w:r>
      <w:r w:rsidRPr="00BC4300">
        <w:t>страховщик</w:t>
      </w:r>
      <w:r w:rsidR="00BC4300" w:rsidRPr="00BC4300">
        <w:t xml:space="preserve"> </w:t>
      </w:r>
      <w:r w:rsidRPr="00BC4300">
        <w:t>не</w:t>
      </w:r>
      <w:r w:rsidR="00BC4300" w:rsidRPr="00BC4300">
        <w:t xml:space="preserve"> </w:t>
      </w:r>
      <w:r w:rsidRPr="00BC4300">
        <w:t>несет</w:t>
      </w:r>
      <w:r w:rsidR="00BC4300" w:rsidRPr="00BC4300">
        <w:t xml:space="preserve"> </w:t>
      </w:r>
      <w:r w:rsidRPr="00BC4300">
        <w:t>ответственности</w:t>
      </w:r>
      <w:r w:rsidR="00BC4300" w:rsidRPr="00BC4300">
        <w:t xml:space="preserve"> </w:t>
      </w:r>
      <w:r w:rsidRPr="00BC4300">
        <w:t>за</w:t>
      </w:r>
      <w:r w:rsidR="00BC4300" w:rsidRPr="00BC4300">
        <w:t xml:space="preserve"> </w:t>
      </w:r>
      <w:r w:rsidRPr="00BC4300">
        <w:t>убытки</w:t>
      </w:r>
      <w:r w:rsidR="00BC4300" w:rsidRPr="00BC4300">
        <w:t xml:space="preserve">. </w:t>
      </w:r>
      <w:r w:rsidRPr="00BC4300">
        <w:t>Одним</w:t>
      </w:r>
      <w:r w:rsidR="00BC4300" w:rsidRPr="00BC4300">
        <w:t xml:space="preserve"> </w:t>
      </w:r>
      <w:r w:rsidRPr="00BC4300">
        <w:t>из</w:t>
      </w:r>
      <w:r w:rsidR="00BC4300" w:rsidRPr="00BC4300">
        <w:t xml:space="preserve"> </w:t>
      </w:r>
      <w:r w:rsidRPr="00BC4300">
        <w:t>условий</w:t>
      </w:r>
      <w:r w:rsidR="00BC4300" w:rsidRPr="00BC4300">
        <w:t xml:space="preserve"> </w:t>
      </w:r>
      <w:r w:rsidRPr="00BC4300">
        <w:t>имущественного</w:t>
      </w:r>
      <w:r w:rsidR="00BC4300" w:rsidRPr="00BC4300">
        <w:t xml:space="preserve"> </w:t>
      </w:r>
      <w:r w:rsidRPr="00BC4300">
        <w:t>страхования</w:t>
      </w:r>
      <w:r w:rsidR="00BC4300" w:rsidRPr="00BC4300">
        <w:t xml:space="preserve"> </w:t>
      </w:r>
      <w:r w:rsidRPr="00BC4300">
        <w:t>часто</w:t>
      </w:r>
      <w:r w:rsidR="00BC4300" w:rsidRPr="00BC4300">
        <w:t xml:space="preserve"> </w:t>
      </w:r>
      <w:r w:rsidRPr="00BC4300">
        <w:t>является</w:t>
      </w:r>
      <w:r w:rsidR="00BC4300" w:rsidRPr="00BC4300">
        <w:t xml:space="preserve"> </w:t>
      </w:r>
      <w:r w:rsidRPr="00BC4300">
        <w:t>определение</w:t>
      </w:r>
      <w:r w:rsidR="00BC4300" w:rsidRPr="00BC4300">
        <w:t xml:space="preserve"> </w:t>
      </w:r>
      <w:r w:rsidRPr="00BC4300">
        <w:t>франшизы</w:t>
      </w:r>
      <w:r w:rsidR="00BC4300" w:rsidRPr="00BC4300">
        <w:t xml:space="preserve"> - </w:t>
      </w:r>
      <w:r w:rsidRPr="00BC4300">
        <w:t>неоплачиваемой</w:t>
      </w:r>
      <w:r w:rsidR="00BC4300" w:rsidRPr="00BC4300">
        <w:t xml:space="preserve"> </w:t>
      </w:r>
      <w:r w:rsidRPr="00BC4300">
        <w:t>части</w:t>
      </w:r>
      <w:r w:rsidR="00BC4300" w:rsidRPr="00BC4300">
        <w:t xml:space="preserve"> </w:t>
      </w:r>
      <w:r w:rsidRPr="00BC4300">
        <w:t>ущерба</w:t>
      </w:r>
      <w:r w:rsidR="00BC4300" w:rsidRPr="00BC4300">
        <w:t xml:space="preserve">. </w:t>
      </w:r>
      <w:r w:rsidRPr="00BC4300">
        <w:t>Размер</w:t>
      </w:r>
      <w:r w:rsidR="00BC4300" w:rsidRPr="00BC4300">
        <w:t xml:space="preserve"> </w:t>
      </w:r>
      <w:r w:rsidRPr="00BC4300">
        <w:t>франшизы</w:t>
      </w:r>
      <w:r w:rsidR="00BC4300" w:rsidRPr="00BC4300">
        <w:t xml:space="preserve"> </w:t>
      </w:r>
      <w:r w:rsidRPr="00BC4300">
        <w:t>примерно</w:t>
      </w:r>
      <w:r w:rsidR="00BC4300" w:rsidRPr="00BC4300">
        <w:t xml:space="preserve"> </w:t>
      </w:r>
      <w:r w:rsidRPr="00BC4300">
        <w:t>равен</w:t>
      </w:r>
      <w:r w:rsidR="00BC4300" w:rsidRPr="00BC4300">
        <w:t xml:space="preserve"> </w:t>
      </w:r>
      <w:r w:rsidRPr="00BC4300">
        <w:t>затратам</w:t>
      </w:r>
      <w:r w:rsidR="00BC4300" w:rsidRPr="00BC4300">
        <w:t xml:space="preserve"> </w:t>
      </w:r>
      <w:r w:rsidRPr="00BC4300">
        <w:t>страховщика</w:t>
      </w:r>
      <w:r w:rsidR="00BC4300" w:rsidRPr="00BC4300">
        <w:t xml:space="preserve"> </w:t>
      </w:r>
      <w:r w:rsidRPr="00BC4300">
        <w:t>на</w:t>
      </w:r>
      <w:r w:rsidR="00BC4300" w:rsidRPr="00BC4300">
        <w:t xml:space="preserve"> </w:t>
      </w:r>
      <w:r w:rsidRPr="00BC4300">
        <w:t>определение</w:t>
      </w:r>
      <w:r w:rsidR="00BC4300" w:rsidRPr="00BC4300">
        <w:t xml:space="preserve"> </w:t>
      </w:r>
      <w:r w:rsidRPr="00BC4300">
        <w:t>суммы</w:t>
      </w:r>
      <w:r w:rsidR="00BC4300" w:rsidRPr="00BC4300">
        <w:t xml:space="preserve"> </w:t>
      </w:r>
      <w:r w:rsidRPr="00BC4300">
        <w:t>ущерба</w:t>
      </w:r>
      <w:r w:rsidR="00BC4300" w:rsidRPr="00BC4300">
        <w:t xml:space="preserve">. </w:t>
      </w:r>
      <w:r w:rsidRPr="00BC4300">
        <w:t>Франшиза</w:t>
      </w:r>
      <w:r w:rsidR="00BC4300" w:rsidRPr="00BC4300">
        <w:t xml:space="preserve"> </w:t>
      </w:r>
      <w:r w:rsidRPr="00BC4300">
        <w:t>может</w:t>
      </w:r>
      <w:r w:rsidR="00BC4300" w:rsidRPr="00BC4300">
        <w:t xml:space="preserve"> </w:t>
      </w:r>
      <w:r w:rsidRPr="00BC4300">
        <w:t>быть</w:t>
      </w:r>
      <w:r w:rsidR="00BC4300" w:rsidRPr="00BC4300">
        <w:t xml:space="preserve"> </w:t>
      </w:r>
      <w:r w:rsidRPr="00BC4300">
        <w:t>условной</w:t>
      </w:r>
      <w:r w:rsidR="00BC4300" w:rsidRPr="00BC4300">
        <w:t xml:space="preserve"> </w:t>
      </w:r>
      <w:r w:rsidRPr="00BC4300">
        <w:t>и</w:t>
      </w:r>
      <w:r w:rsidR="00BC4300" w:rsidRPr="00BC4300">
        <w:t xml:space="preserve"> </w:t>
      </w:r>
      <w:r w:rsidRPr="00BC4300">
        <w:t>безусловной</w:t>
      </w:r>
      <w:r w:rsidR="00BC4300" w:rsidRPr="00BC4300">
        <w:t xml:space="preserve">. </w:t>
      </w:r>
      <w:r w:rsidRPr="00BC4300">
        <w:t>Условная</w:t>
      </w:r>
      <w:r w:rsidR="00BC4300" w:rsidRPr="00BC4300">
        <w:t xml:space="preserve"> </w:t>
      </w:r>
      <w:r w:rsidRPr="00BC4300">
        <w:t>франшиза</w:t>
      </w:r>
      <w:r w:rsidR="00BC4300" w:rsidRPr="00BC4300">
        <w:t xml:space="preserve"> </w:t>
      </w:r>
      <w:r w:rsidRPr="00BC4300">
        <w:t>определяет</w:t>
      </w:r>
      <w:r w:rsidR="00BC4300" w:rsidRPr="00BC4300">
        <w:t xml:space="preserve"> </w:t>
      </w:r>
      <w:r w:rsidRPr="00BC4300">
        <w:t>неоплачиваемую</w:t>
      </w:r>
      <w:r w:rsidR="00BC4300" w:rsidRPr="00BC4300">
        <w:t xml:space="preserve"> </w:t>
      </w:r>
      <w:r w:rsidRPr="00BC4300">
        <w:t>часть</w:t>
      </w:r>
      <w:r w:rsidR="00BC4300" w:rsidRPr="00BC4300">
        <w:t xml:space="preserve"> </w:t>
      </w:r>
      <w:r w:rsidRPr="00BC4300">
        <w:t>ущерба</w:t>
      </w:r>
      <w:r w:rsidR="00BC4300" w:rsidRPr="00BC4300">
        <w:t xml:space="preserve"> </w:t>
      </w:r>
      <w:r w:rsidRPr="00BC4300">
        <w:t>в</w:t>
      </w:r>
      <w:r w:rsidR="00BC4300" w:rsidRPr="00BC4300">
        <w:t xml:space="preserve"> </w:t>
      </w:r>
      <w:r w:rsidRPr="00BC4300">
        <w:t>том</w:t>
      </w:r>
      <w:r w:rsidR="00BC4300" w:rsidRPr="00BC4300">
        <w:t xml:space="preserve"> </w:t>
      </w:r>
      <w:r w:rsidRPr="00BC4300">
        <w:t>случае,</w:t>
      </w:r>
      <w:r w:rsidR="00BC4300" w:rsidRPr="00BC4300">
        <w:t xml:space="preserve"> </w:t>
      </w:r>
      <w:r w:rsidRPr="00BC4300">
        <w:t>если</w:t>
      </w:r>
      <w:r w:rsidR="00BC4300" w:rsidRPr="00BC4300">
        <w:t xml:space="preserve"> </w:t>
      </w:r>
      <w:r w:rsidRPr="00BC4300">
        <w:t>размер</w:t>
      </w:r>
      <w:r w:rsidR="00BC4300" w:rsidRPr="00BC4300">
        <w:t xml:space="preserve"> </w:t>
      </w:r>
      <w:r w:rsidRPr="00BC4300">
        <w:t>ущерба</w:t>
      </w:r>
      <w:r w:rsidR="00BC4300" w:rsidRPr="00BC4300">
        <w:t xml:space="preserve"> </w:t>
      </w:r>
      <w:r w:rsidRPr="00BC4300">
        <w:t>меньше</w:t>
      </w:r>
      <w:r w:rsidR="00BC4300" w:rsidRPr="00BC4300">
        <w:t xml:space="preserve"> </w:t>
      </w:r>
      <w:r w:rsidRPr="00BC4300">
        <w:t>ее</w:t>
      </w:r>
      <w:r w:rsidR="00BC4300" w:rsidRPr="00BC4300">
        <w:t xml:space="preserve"> </w:t>
      </w:r>
      <w:r w:rsidRPr="00BC4300">
        <w:t>значения</w:t>
      </w:r>
      <w:r w:rsidR="00BC4300" w:rsidRPr="00BC4300">
        <w:t xml:space="preserve">. </w:t>
      </w:r>
      <w:r w:rsidRPr="00BC4300">
        <w:t>Если</w:t>
      </w:r>
      <w:r w:rsidR="00BC4300" w:rsidRPr="00BC4300">
        <w:t xml:space="preserve"> </w:t>
      </w:r>
      <w:r w:rsidRPr="00BC4300">
        <w:t>размер</w:t>
      </w:r>
      <w:r w:rsidR="00BC4300" w:rsidRPr="00BC4300">
        <w:t xml:space="preserve"> </w:t>
      </w:r>
      <w:r w:rsidRPr="00BC4300">
        <w:t>ущерба</w:t>
      </w:r>
      <w:r w:rsidR="00BC4300" w:rsidRPr="00BC4300">
        <w:t xml:space="preserve"> </w:t>
      </w:r>
      <w:r w:rsidRPr="00BC4300">
        <w:t>превышает</w:t>
      </w:r>
      <w:r w:rsidR="00BC4300" w:rsidRPr="00BC4300">
        <w:t xml:space="preserve"> </w:t>
      </w:r>
      <w:r w:rsidRPr="00BC4300">
        <w:t>размер</w:t>
      </w:r>
      <w:r w:rsidR="00BC4300" w:rsidRPr="00BC4300">
        <w:t xml:space="preserve"> </w:t>
      </w:r>
      <w:r w:rsidRPr="00BC4300">
        <w:t>условной</w:t>
      </w:r>
      <w:r w:rsidR="00BC4300" w:rsidRPr="00BC4300">
        <w:t xml:space="preserve"> </w:t>
      </w:r>
      <w:r w:rsidRPr="00BC4300">
        <w:t>франшизы,</w:t>
      </w:r>
      <w:r w:rsidR="00BC4300" w:rsidRPr="00BC4300">
        <w:t xml:space="preserve"> </w:t>
      </w:r>
      <w:r w:rsidRPr="00BC4300">
        <w:t>то</w:t>
      </w:r>
      <w:r w:rsidR="00BC4300" w:rsidRPr="00BC4300">
        <w:t xml:space="preserve"> </w:t>
      </w:r>
      <w:r w:rsidRPr="00BC4300">
        <w:t>она</w:t>
      </w:r>
      <w:r w:rsidR="00BC4300" w:rsidRPr="00BC4300">
        <w:t xml:space="preserve"> </w:t>
      </w:r>
      <w:r w:rsidRPr="00BC4300">
        <w:t>не</w:t>
      </w:r>
      <w:r w:rsidR="00BC4300" w:rsidRPr="00BC4300">
        <w:t xml:space="preserve"> </w:t>
      </w:r>
      <w:r w:rsidRPr="00BC4300">
        <w:t>учитывается</w:t>
      </w:r>
      <w:r w:rsidR="00BC4300" w:rsidRPr="00BC4300">
        <w:t xml:space="preserve"> </w:t>
      </w:r>
      <w:r w:rsidRPr="00BC4300">
        <w:t>при</w:t>
      </w:r>
      <w:r w:rsidR="00BC4300" w:rsidRPr="00BC4300">
        <w:t xml:space="preserve"> </w:t>
      </w:r>
      <w:r w:rsidRPr="00BC4300">
        <w:t>определении</w:t>
      </w:r>
      <w:r w:rsidR="00BC4300" w:rsidRPr="00BC4300">
        <w:t xml:space="preserve"> </w:t>
      </w:r>
      <w:r w:rsidRPr="00BC4300">
        <w:t>размера</w:t>
      </w:r>
      <w:r w:rsidR="00BC4300" w:rsidRPr="00BC4300">
        <w:t xml:space="preserve"> </w:t>
      </w:r>
      <w:r w:rsidRPr="00BC4300">
        <w:t>ущерба</w:t>
      </w:r>
      <w:r w:rsidR="00BC4300" w:rsidRPr="00BC4300">
        <w:t xml:space="preserve">. </w:t>
      </w:r>
      <w:r w:rsidRPr="00BC4300">
        <w:t>Безусловная</w:t>
      </w:r>
      <w:r w:rsidR="00BC4300" w:rsidRPr="00BC4300">
        <w:t xml:space="preserve"> </w:t>
      </w:r>
      <w:r w:rsidRPr="00BC4300">
        <w:t>франшиза</w:t>
      </w:r>
      <w:r w:rsidR="00BC4300" w:rsidRPr="00BC4300">
        <w:t xml:space="preserve"> </w:t>
      </w:r>
      <w:r w:rsidRPr="00BC4300">
        <w:t>определяет</w:t>
      </w:r>
      <w:r w:rsidR="00BC4300" w:rsidRPr="00BC4300">
        <w:t xml:space="preserve"> </w:t>
      </w:r>
      <w:r w:rsidRPr="00BC4300">
        <w:t>неоплачиваемую</w:t>
      </w:r>
      <w:r w:rsidR="00BC4300" w:rsidRPr="00BC4300">
        <w:t xml:space="preserve"> </w:t>
      </w:r>
      <w:r w:rsidRPr="00BC4300">
        <w:t>часть</w:t>
      </w:r>
      <w:r w:rsidR="00BC4300" w:rsidRPr="00BC4300">
        <w:t xml:space="preserve"> </w:t>
      </w:r>
      <w:r w:rsidRPr="00BC4300">
        <w:t>ущерба</w:t>
      </w:r>
      <w:r w:rsidR="00BC4300" w:rsidRPr="00BC4300">
        <w:t xml:space="preserve"> </w:t>
      </w:r>
      <w:r w:rsidRPr="00BC4300">
        <w:t>независимо</w:t>
      </w:r>
      <w:r w:rsidR="00BC4300" w:rsidRPr="00BC4300">
        <w:t xml:space="preserve"> </w:t>
      </w:r>
      <w:r w:rsidRPr="00BC4300">
        <w:t>от</w:t>
      </w:r>
      <w:r w:rsidR="00BC4300" w:rsidRPr="00BC4300">
        <w:t xml:space="preserve"> </w:t>
      </w:r>
      <w:r w:rsidRPr="00BC4300">
        <w:t>его</w:t>
      </w:r>
      <w:r w:rsidR="00BC4300" w:rsidRPr="00BC4300">
        <w:t xml:space="preserve"> </w:t>
      </w:r>
      <w:r w:rsidRPr="00BC4300">
        <w:t>размера</w:t>
      </w:r>
      <w:r w:rsidR="00BC4300" w:rsidRPr="00BC4300">
        <w:t xml:space="preserve">. </w:t>
      </w:r>
      <w:r w:rsidRPr="00BC4300">
        <w:t>Франшиза</w:t>
      </w:r>
      <w:r w:rsidR="00BC4300" w:rsidRPr="00BC4300">
        <w:t xml:space="preserve"> </w:t>
      </w:r>
      <w:r w:rsidRPr="00BC4300">
        <w:t>устанавливается</w:t>
      </w:r>
      <w:r w:rsidR="00BC4300" w:rsidRPr="00BC4300">
        <w:t xml:space="preserve"> </w:t>
      </w:r>
      <w:r w:rsidRPr="00BC4300">
        <w:t>в</w:t>
      </w:r>
      <w:r w:rsidR="00BC4300" w:rsidRPr="00BC4300">
        <w:t xml:space="preserve"> </w:t>
      </w:r>
      <w:r w:rsidRPr="00BC4300">
        <w:t>процентах</w:t>
      </w:r>
      <w:r w:rsidR="00BC4300" w:rsidRPr="00BC4300">
        <w:t xml:space="preserve"> </w:t>
      </w:r>
      <w:r w:rsidRPr="00BC4300">
        <w:t>к</w:t>
      </w:r>
      <w:r w:rsidR="00BC4300" w:rsidRPr="00BC4300">
        <w:t xml:space="preserve"> </w:t>
      </w:r>
      <w:r w:rsidRPr="00BC4300">
        <w:t>страховой</w:t>
      </w:r>
      <w:r w:rsidR="00BC4300" w:rsidRPr="00BC4300">
        <w:t xml:space="preserve"> </w:t>
      </w:r>
      <w:r w:rsidRPr="00BC4300">
        <w:t>сумме</w:t>
      </w:r>
      <w:r w:rsidR="00BC4300" w:rsidRPr="00BC4300">
        <w:t xml:space="preserve"> </w:t>
      </w:r>
      <w:r w:rsidRPr="00BC4300">
        <w:t>или</w:t>
      </w:r>
      <w:r w:rsidR="00BC4300" w:rsidRPr="00BC4300">
        <w:t xml:space="preserve"> </w:t>
      </w:r>
      <w:r w:rsidRPr="00BC4300">
        <w:t>в</w:t>
      </w:r>
      <w:r w:rsidR="00BC4300" w:rsidRPr="00BC4300">
        <w:t xml:space="preserve"> </w:t>
      </w:r>
      <w:r w:rsidRPr="00BC4300">
        <w:t>абсолютном</w:t>
      </w:r>
      <w:r w:rsidR="00BC4300" w:rsidRPr="00BC4300">
        <w:t xml:space="preserve"> </w:t>
      </w:r>
      <w:r w:rsidRPr="00BC4300">
        <w:t>значении</w:t>
      </w:r>
      <w:r w:rsidR="00BC4300" w:rsidRPr="00BC4300">
        <w:t>.</w:t>
      </w:r>
    </w:p>
    <w:p w:rsidR="00E520AF" w:rsidRDefault="00BC4300" w:rsidP="00BC4300">
      <w:pPr>
        <w:pStyle w:val="1"/>
      </w:pPr>
      <w:bookmarkStart w:id="8" w:name="_Toc281661336"/>
      <w:r>
        <w:br w:type="page"/>
      </w:r>
      <w:bookmarkStart w:id="9" w:name="_Toc288564055"/>
      <w:r w:rsidR="00E520AF" w:rsidRPr="00BC4300">
        <w:t>3</w:t>
      </w:r>
      <w:r>
        <w:t>.</w:t>
      </w:r>
      <w:r w:rsidRPr="00BC4300">
        <w:t xml:space="preserve"> </w:t>
      </w:r>
      <w:r w:rsidR="00E520AF" w:rsidRPr="00BC4300">
        <w:t>Порядок</w:t>
      </w:r>
      <w:r w:rsidRPr="00BC4300">
        <w:t xml:space="preserve"> </w:t>
      </w:r>
      <w:r w:rsidR="00E520AF" w:rsidRPr="00BC4300">
        <w:t>возмещения</w:t>
      </w:r>
      <w:r w:rsidRPr="00BC4300">
        <w:t xml:space="preserve"> </w:t>
      </w:r>
      <w:r w:rsidR="00E520AF" w:rsidRPr="00BC4300">
        <w:t>ущерба</w:t>
      </w:r>
      <w:bookmarkEnd w:id="8"/>
      <w:bookmarkEnd w:id="9"/>
    </w:p>
    <w:p w:rsidR="00BC4300" w:rsidRPr="00BC4300" w:rsidRDefault="00BC4300" w:rsidP="00BC4300">
      <w:pPr>
        <w:rPr>
          <w:lang w:eastAsia="en-US"/>
        </w:rPr>
      </w:pPr>
    </w:p>
    <w:p w:rsidR="00BC4300" w:rsidRPr="00BC4300" w:rsidRDefault="00E520AF" w:rsidP="00BC4300">
      <w:pPr>
        <w:tabs>
          <w:tab w:val="left" w:pos="726"/>
        </w:tabs>
      </w:pPr>
      <w:r w:rsidRPr="00BC4300">
        <w:t>В</w:t>
      </w:r>
      <w:r w:rsidR="00BC4300" w:rsidRPr="00BC4300">
        <w:t xml:space="preserve"> </w:t>
      </w:r>
      <w:r w:rsidRPr="00BC4300">
        <w:t>имущественном</w:t>
      </w:r>
      <w:r w:rsidR="00BC4300" w:rsidRPr="00BC4300">
        <w:t xml:space="preserve"> </w:t>
      </w:r>
      <w:r w:rsidRPr="00BC4300">
        <w:t>страховании</w:t>
      </w:r>
      <w:r w:rsidR="00BC4300" w:rsidRPr="00BC4300">
        <w:t xml:space="preserve"> </w:t>
      </w:r>
      <w:r w:rsidRPr="00BC4300">
        <w:t>при</w:t>
      </w:r>
      <w:r w:rsidR="00BC4300" w:rsidRPr="00BC4300">
        <w:t xml:space="preserve"> </w:t>
      </w:r>
      <w:r w:rsidRPr="00BC4300">
        <w:t>заключении</w:t>
      </w:r>
      <w:r w:rsidR="00BC4300" w:rsidRPr="00BC4300">
        <w:t xml:space="preserve"> </w:t>
      </w:r>
      <w:r w:rsidRPr="00BC4300">
        <w:t>договора</w:t>
      </w:r>
      <w:r w:rsidR="00BC4300" w:rsidRPr="00BC4300">
        <w:t xml:space="preserve"> </w:t>
      </w:r>
      <w:r w:rsidRPr="00BC4300">
        <w:t>страхования</w:t>
      </w:r>
      <w:r w:rsidR="00BC4300" w:rsidRPr="00BC4300">
        <w:t xml:space="preserve"> </w:t>
      </w:r>
      <w:r w:rsidRPr="00BC4300">
        <w:t>не</w:t>
      </w:r>
      <w:r w:rsidR="00BC4300" w:rsidRPr="00BC4300">
        <w:t xml:space="preserve"> </w:t>
      </w:r>
      <w:r w:rsidRPr="00BC4300">
        <w:t>на</w:t>
      </w:r>
      <w:r w:rsidR="00BC4300" w:rsidRPr="00BC4300">
        <w:t xml:space="preserve"> </w:t>
      </w:r>
      <w:r w:rsidRPr="00BC4300">
        <w:t>полную</w:t>
      </w:r>
      <w:r w:rsidR="00BC4300" w:rsidRPr="00BC4300">
        <w:t xml:space="preserve"> </w:t>
      </w:r>
      <w:r w:rsidRPr="00BC4300">
        <w:t>стоимость</w:t>
      </w:r>
      <w:r w:rsidR="00BC4300" w:rsidRPr="00BC4300">
        <w:t xml:space="preserve"> </w:t>
      </w:r>
      <w:r w:rsidRPr="00BC4300">
        <w:t>имущества</w:t>
      </w:r>
      <w:r w:rsidR="00BC4300" w:rsidRPr="00BC4300">
        <w:t xml:space="preserve"> </w:t>
      </w:r>
      <w:r w:rsidRPr="00BC4300">
        <w:t>действуют</w:t>
      </w:r>
      <w:r w:rsidR="00BC4300" w:rsidRPr="00BC4300">
        <w:t xml:space="preserve"> </w:t>
      </w:r>
      <w:r w:rsidRPr="00BC4300">
        <w:t>две</w:t>
      </w:r>
      <w:r w:rsidR="00BC4300" w:rsidRPr="00BC4300">
        <w:t xml:space="preserve"> </w:t>
      </w:r>
      <w:r w:rsidRPr="00BC4300">
        <w:t>системы</w:t>
      </w:r>
      <w:r w:rsidR="00BC4300" w:rsidRPr="00BC4300">
        <w:t xml:space="preserve"> </w:t>
      </w:r>
      <w:r w:rsidRPr="00BC4300">
        <w:t>возмещения</w:t>
      </w:r>
      <w:r w:rsidR="00BC4300" w:rsidRPr="00BC4300">
        <w:t xml:space="preserve"> </w:t>
      </w:r>
      <w:r w:rsidRPr="00BC4300">
        <w:t>ущерба</w:t>
      </w:r>
      <w:r w:rsidR="00BC4300" w:rsidRPr="00BC4300">
        <w:t xml:space="preserve">: </w:t>
      </w:r>
      <w:r w:rsidRPr="00BC4300">
        <w:t>система</w:t>
      </w:r>
      <w:r w:rsidR="00BC4300" w:rsidRPr="00BC4300">
        <w:t xml:space="preserve"> </w:t>
      </w:r>
      <w:r w:rsidRPr="00BC4300">
        <w:t>пропорционального</w:t>
      </w:r>
      <w:r w:rsidR="00BC4300" w:rsidRPr="00BC4300">
        <w:t xml:space="preserve"> </w:t>
      </w:r>
      <w:r w:rsidRPr="00BC4300">
        <w:t>возмещения</w:t>
      </w:r>
      <w:r w:rsidR="00BC4300" w:rsidRPr="00BC4300">
        <w:t xml:space="preserve"> </w:t>
      </w:r>
      <w:r w:rsidRPr="00BC4300">
        <w:t>и</w:t>
      </w:r>
      <w:r w:rsidR="00BC4300" w:rsidRPr="00BC4300">
        <w:t xml:space="preserve"> </w:t>
      </w:r>
      <w:r w:rsidRPr="00BC4300">
        <w:t>система</w:t>
      </w:r>
      <w:r w:rsidR="00BC4300" w:rsidRPr="00BC4300">
        <w:t xml:space="preserve"> </w:t>
      </w:r>
      <w:r w:rsidRPr="00BC4300">
        <w:t>первого</w:t>
      </w:r>
      <w:r w:rsidR="00BC4300" w:rsidRPr="00BC4300">
        <w:t xml:space="preserve"> </w:t>
      </w:r>
      <w:r w:rsidRPr="00BC4300">
        <w:t>риска</w:t>
      </w:r>
      <w:r w:rsidR="00BC4300" w:rsidRPr="00BC4300">
        <w:t>.</w:t>
      </w:r>
    </w:p>
    <w:p w:rsidR="00BC4300" w:rsidRPr="00BC4300" w:rsidRDefault="00E520AF" w:rsidP="00BC4300">
      <w:pPr>
        <w:tabs>
          <w:tab w:val="left" w:pos="726"/>
        </w:tabs>
      </w:pPr>
      <w:r w:rsidRPr="00BC4300">
        <w:t>При</w:t>
      </w:r>
      <w:r w:rsidR="00BC4300" w:rsidRPr="00BC4300">
        <w:t xml:space="preserve"> </w:t>
      </w:r>
      <w:r w:rsidRPr="00BC4300">
        <w:t>системе</w:t>
      </w:r>
      <w:r w:rsidR="00BC4300" w:rsidRPr="00BC4300">
        <w:t xml:space="preserve"> </w:t>
      </w:r>
      <w:r w:rsidRPr="00BC4300">
        <w:t>пропорционального</w:t>
      </w:r>
      <w:r w:rsidR="00BC4300" w:rsidRPr="00BC4300">
        <w:t xml:space="preserve"> </w:t>
      </w:r>
      <w:r w:rsidRPr="00BC4300">
        <w:t>страхового</w:t>
      </w:r>
      <w:r w:rsidR="00BC4300" w:rsidRPr="00BC4300">
        <w:t xml:space="preserve"> </w:t>
      </w:r>
      <w:r w:rsidRPr="00BC4300">
        <w:t>возмещения</w:t>
      </w:r>
      <w:r w:rsidR="00BC4300" w:rsidRPr="00BC4300">
        <w:t xml:space="preserve"> </w:t>
      </w:r>
      <w:r w:rsidRPr="00BC4300">
        <w:t>страхователю</w:t>
      </w:r>
      <w:r w:rsidR="00BC4300" w:rsidRPr="00BC4300">
        <w:t xml:space="preserve"> </w:t>
      </w:r>
      <w:r w:rsidRPr="00BC4300">
        <w:t>возмещается</w:t>
      </w:r>
      <w:r w:rsidR="00BC4300" w:rsidRPr="00BC4300">
        <w:t xml:space="preserve"> </w:t>
      </w:r>
      <w:r w:rsidRPr="00BC4300">
        <w:t>не</w:t>
      </w:r>
      <w:r w:rsidR="00BC4300" w:rsidRPr="00BC4300">
        <w:t xml:space="preserve"> </w:t>
      </w:r>
      <w:r w:rsidRPr="00BC4300">
        <w:t>вся</w:t>
      </w:r>
      <w:r w:rsidR="00BC4300" w:rsidRPr="00BC4300">
        <w:t xml:space="preserve"> </w:t>
      </w:r>
      <w:r w:rsidRPr="00BC4300">
        <w:t>сумма</w:t>
      </w:r>
      <w:r w:rsidR="00BC4300" w:rsidRPr="00BC4300">
        <w:t xml:space="preserve"> </w:t>
      </w:r>
      <w:r w:rsidRPr="00BC4300">
        <w:t>ущерба,</w:t>
      </w:r>
      <w:r w:rsidR="00BC4300" w:rsidRPr="00BC4300">
        <w:t xml:space="preserve"> </w:t>
      </w:r>
      <w:r w:rsidRPr="00BC4300">
        <w:t>а</w:t>
      </w:r>
      <w:r w:rsidR="00BC4300" w:rsidRPr="00BC4300">
        <w:t xml:space="preserve"> </w:t>
      </w:r>
      <w:r w:rsidRPr="00BC4300">
        <w:t>лишь</w:t>
      </w:r>
      <w:r w:rsidR="00BC4300" w:rsidRPr="00BC4300">
        <w:t xml:space="preserve"> </w:t>
      </w:r>
      <w:r w:rsidRPr="00BC4300">
        <w:t>столько</w:t>
      </w:r>
      <w:r w:rsidR="00BC4300" w:rsidRPr="00BC4300">
        <w:t xml:space="preserve"> </w:t>
      </w:r>
      <w:r w:rsidRPr="00BC4300">
        <w:t>процентов,</w:t>
      </w:r>
      <w:r w:rsidR="00BC4300" w:rsidRPr="00BC4300">
        <w:t xml:space="preserve"> </w:t>
      </w:r>
      <w:r w:rsidRPr="00BC4300">
        <w:t>на</w:t>
      </w:r>
      <w:r w:rsidR="00BC4300" w:rsidRPr="00BC4300">
        <w:t xml:space="preserve"> </w:t>
      </w:r>
      <w:r w:rsidRPr="00BC4300">
        <w:t>сколько</w:t>
      </w:r>
      <w:r w:rsidR="00BC4300" w:rsidRPr="00BC4300">
        <w:t xml:space="preserve"> </w:t>
      </w:r>
      <w:r w:rsidRPr="00BC4300">
        <w:t>застраховано</w:t>
      </w:r>
      <w:r w:rsidR="00BC4300" w:rsidRPr="00BC4300">
        <w:t xml:space="preserve"> </w:t>
      </w:r>
      <w:r w:rsidRPr="00BC4300">
        <w:t>имущество</w:t>
      </w:r>
      <w:r w:rsidR="00BC4300" w:rsidRPr="00BC4300">
        <w:t xml:space="preserve">. </w:t>
      </w:r>
      <w:r w:rsidRPr="00BC4300">
        <w:t>Например,</w:t>
      </w:r>
      <w:r w:rsidR="00BC4300" w:rsidRPr="00BC4300">
        <w:t xml:space="preserve"> </w:t>
      </w:r>
      <w:r w:rsidRPr="00BC4300">
        <w:t>если</w:t>
      </w:r>
      <w:r w:rsidR="00BC4300" w:rsidRPr="00BC4300">
        <w:t xml:space="preserve"> </w:t>
      </w:r>
      <w:r w:rsidRPr="00BC4300">
        <w:t>застраховано</w:t>
      </w:r>
      <w:r w:rsidR="00BC4300" w:rsidRPr="00BC4300">
        <w:t xml:space="preserve"> </w:t>
      </w:r>
      <w:r w:rsidRPr="00BC4300">
        <w:t>имущество</w:t>
      </w:r>
      <w:r w:rsidR="00BC4300" w:rsidRPr="00BC4300">
        <w:t xml:space="preserve"> </w:t>
      </w:r>
      <w:r w:rsidRPr="00BC4300">
        <w:t>на</w:t>
      </w:r>
      <w:r w:rsidR="00BC4300" w:rsidRPr="00BC4300">
        <w:t xml:space="preserve"> </w:t>
      </w:r>
      <w:r w:rsidRPr="00BC4300">
        <w:t>60%,</w:t>
      </w:r>
      <w:r w:rsidR="00BC4300" w:rsidRPr="00BC4300">
        <w:t xml:space="preserve"> </w:t>
      </w:r>
      <w:r w:rsidRPr="00BC4300">
        <w:t>а</w:t>
      </w:r>
      <w:r w:rsidR="00BC4300" w:rsidRPr="00BC4300">
        <w:t xml:space="preserve"> </w:t>
      </w:r>
      <w:r w:rsidRPr="00BC4300">
        <w:t>не</w:t>
      </w:r>
      <w:r w:rsidR="00BC4300" w:rsidRPr="00BC4300">
        <w:t xml:space="preserve"> </w:t>
      </w:r>
      <w:r w:rsidRPr="00BC4300">
        <w:t>в</w:t>
      </w:r>
      <w:r w:rsidR="00BC4300" w:rsidRPr="00BC4300">
        <w:t xml:space="preserve"> </w:t>
      </w:r>
      <w:r w:rsidRPr="00BC4300">
        <w:t>полной</w:t>
      </w:r>
      <w:r w:rsidR="00BC4300" w:rsidRPr="00BC4300">
        <w:t xml:space="preserve"> </w:t>
      </w:r>
      <w:r w:rsidRPr="00BC4300">
        <w:t>стоимости,</w:t>
      </w:r>
      <w:r w:rsidR="00BC4300" w:rsidRPr="00BC4300">
        <w:t xml:space="preserve"> </w:t>
      </w:r>
      <w:r w:rsidRPr="00BC4300">
        <w:t>то</w:t>
      </w:r>
      <w:r w:rsidR="00BC4300" w:rsidRPr="00BC4300">
        <w:t xml:space="preserve"> </w:t>
      </w:r>
      <w:r w:rsidRPr="00BC4300">
        <w:t>сумма</w:t>
      </w:r>
      <w:r w:rsidR="00BC4300" w:rsidRPr="00BC4300">
        <w:t xml:space="preserve"> </w:t>
      </w:r>
      <w:r w:rsidRPr="00BC4300">
        <w:t>ущерба</w:t>
      </w:r>
      <w:r w:rsidR="00BC4300" w:rsidRPr="00BC4300">
        <w:t xml:space="preserve"> </w:t>
      </w:r>
      <w:r w:rsidRPr="00BC4300">
        <w:t>подлежит</w:t>
      </w:r>
      <w:r w:rsidR="00BC4300" w:rsidRPr="00BC4300">
        <w:t xml:space="preserve"> </w:t>
      </w:r>
      <w:r w:rsidRPr="00BC4300">
        <w:t>возмещению</w:t>
      </w:r>
      <w:r w:rsidR="00BC4300" w:rsidRPr="00BC4300">
        <w:t xml:space="preserve"> </w:t>
      </w:r>
      <w:r w:rsidRPr="00BC4300">
        <w:t>лишь</w:t>
      </w:r>
      <w:r w:rsidR="00BC4300" w:rsidRPr="00BC4300">
        <w:t xml:space="preserve"> </w:t>
      </w:r>
      <w:r w:rsidRPr="00BC4300">
        <w:t>в</w:t>
      </w:r>
      <w:r w:rsidR="00BC4300" w:rsidRPr="00BC4300">
        <w:t xml:space="preserve"> </w:t>
      </w:r>
      <w:r w:rsidRPr="00BC4300">
        <w:t>пределах</w:t>
      </w:r>
      <w:r w:rsidR="00BC4300" w:rsidRPr="00BC4300">
        <w:t xml:space="preserve"> </w:t>
      </w:r>
      <w:r w:rsidRPr="00BC4300">
        <w:t>60%</w:t>
      </w:r>
      <w:r w:rsidR="00BC4300" w:rsidRPr="00BC4300">
        <w:t xml:space="preserve">. </w:t>
      </w:r>
      <w:r w:rsidRPr="00BC4300">
        <w:t>Предел</w:t>
      </w:r>
      <w:r w:rsidR="00BC4300" w:rsidRPr="00BC4300">
        <w:t xml:space="preserve"> </w:t>
      </w:r>
      <w:r w:rsidRPr="00BC4300">
        <w:t>страховой</w:t>
      </w:r>
      <w:r w:rsidR="00BC4300" w:rsidRPr="00BC4300">
        <w:t xml:space="preserve"> </w:t>
      </w:r>
      <w:r w:rsidRPr="00BC4300">
        <w:t>ответственности</w:t>
      </w:r>
      <w:r w:rsidR="00BC4300" w:rsidRPr="00BC4300">
        <w:t xml:space="preserve"> </w:t>
      </w:r>
      <w:r w:rsidRPr="00BC4300">
        <w:t>ограничен</w:t>
      </w:r>
      <w:r w:rsidR="00BC4300" w:rsidRPr="00BC4300">
        <w:t xml:space="preserve"> </w:t>
      </w:r>
      <w:r w:rsidRPr="00BC4300">
        <w:t>страховой</w:t>
      </w:r>
      <w:r w:rsidR="00BC4300" w:rsidRPr="00BC4300">
        <w:t xml:space="preserve"> </w:t>
      </w:r>
      <w:r w:rsidRPr="00BC4300">
        <w:t>суммой</w:t>
      </w:r>
      <w:r w:rsidR="00BC4300" w:rsidRPr="00BC4300">
        <w:t xml:space="preserve">. </w:t>
      </w:r>
      <w:r w:rsidRPr="00BC4300">
        <w:t>Эта</w:t>
      </w:r>
      <w:r w:rsidR="00BC4300" w:rsidRPr="00BC4300">
        <w:t xml:space="preserve"> </w:t>
      </w:r>
      <w:r w:rsidRPr="00BC4300">
        <w:t>система</w:t>
      </w:r>
      <w:r w:rsidR="00BC4300" w:rsidRPr="00BC4300">
        <w:t xml:space="preserve"> </w:t>
      </w:r>
      <w:r w:rsidRPr="00BC4300">
        <w:t>является</w:t>
      </w:r>
      <w:r w:rsidR="00BC4300" w:rsidRPr="00BC4300">
        <w:t xml:space="preserve"> </w:t>
      </w:r>
      <w:r w:rsidRPr="00BC4300">
        <w:t>более</w:t>
      </w:r>
      <w:r w:rsidR="00BC4300" w:rsidRPr="00BC4300">
        <w:t xml:space="preserve"> </w:t>
      </w:r>
      <w:r w:rsidRPr="00BC4300">
        <w:t>распространенной</w:t>
      </w:r>
      <w:r w:rsidR="00BC4300" w:rsidRPr="00BC4300">
        <w:t>.</w:t>
      </w:r>
    </w:p>
    <w:p w:rsidR="00BC4300" w:rsidRPr="00BC4300" w:rsidRDefault="00E520AF" w:rsidP="00BC4300">
      <w:pPr>
        <w:tabs>
          <w:tab w:val="left" w:pos="726"/>
        </w:tabs>
      </w:pPr>
      <w:r w:rsidRPr="00BC4300">
        <w:t>При</w:t>
      </w:r>
      <w:r w:rsidR="00BC4300" w:rsidRPr="00BC4300">
        <w:t xml:space="preserve"> </w:t>
      </w:r>
      <w:r w:rsidRPr="00BC4300">
        <w:t>системе</w:t>
      </w:r>
      <w:r w:rsidR="00BC4300" w:rsidRPr="00BC4300">
        <w:t xml:space="preserve"> </w:t>
      </w:r>
      <w:r w:rsidRPr="00BC4300">
        <w:t>первого</w:t>
      </w:r>
      <w:r w:rsidR="00BC4300" w:rsidRPr="00BC4300">
        <w:t xml:space="preserve"> </w:t>
      </w:r>
      <w:r w:rsidRPr="00BC4300">
        <w:t>риска</w:t>
      </w:r>
      <w:r w:rsidR="00BC4300" w:rsidRPr="00BC4300">
        <w:t xml:space="preserve"> </w:t>
      </w:r>
      <w:r w:rsidRPr="00BC4300">
        <w:t>предусматривается</w:t>
      </w:r>
      <w:r w:rsidR="00BC4300" w:rsidRPr="00BC4300">
        <w:t xml:space="preserve"> </w:t>
      </w:r>
      <w:r w:rsidRPr="00BC4300">
        <w:t>полное</w:t>
      </w:r>
      <w:r w:rsidR="00BC4300" w:rsidRPr="00BC4300">
        <w:t xml:space="preserve"> </w:t>
      </w:r>
      <w:r w:rsidRPr="00BC4300">
        <w:t>возмещение</w:t>
      </w:r>
      <w:r w:rsidR="00BC4300" w:rsidRPr="00BC4300">
        <w:t xml:space="preserve"> </w:t>
      </w:r>
      <w:r w:rsidRPr="00BC4300">
        <w:t>ущерба,</w:t>
      </w:r>
      <w:r w:rsidR="00BC4300" w:rsidRPr="00BC4300">
        <w:t xml:space="preserve"> </w:t>
      </w:r>
      <w:r w:rsidRPr="00BC4300">
        <w:t>но</w:t>
      </w:r>
      <w:r w:rsidR="00BC4300" w:rsidRPr="00BC4300">
        <w:t xml:space="preserve"> </w:t>
      </w:r>
      <w:r w:rsidRPr="00BC4300">
        <w:t>не</w:t>
      </w:r>
      <w:r w:rsidR="00BC4300" w:rsidRPr="00BC4300">
        <w:t xml:space="preserve"> </w:t>
      </w:r>
      <w:r w:rsidRPr="00BC4300">
        <w:t>более</w:t>
      </w:r>
      <w:r w:rsidR="00BC4300" w:rsidRPr="00BC4300">
        <w:t xml:space="preserve"> </w:t>
      </w:r>
      <w:r w:rsidRPr="00BC4300">
        <w:t>страховой</w:t>
      </w:r>
      <w:r w:rsidR="00BC4300" w:rsidRPr="00BC4300">
        <w:t xml:space="preserve"> </w:t>
      </w:r>
      <w:r w:rsidRPr="00BC4300">
        <w:t>суммы,</w:t>
      </w:r>
      <w:r w:rsidR="00BC4300" w:rsidRPr="00BC4300">
        <w:t xml:space="preserve"> </w:t>
      </w:r>
      <w:r w:rsidRPr="00BC4300">
        <w:t>установленной</w:t>
      </w:r>
      <w:r w:rsidR="00BC4300" w:rsidRPr="00BC4300">
        <w:t xml:space="preserve"> </w:t>
      </w:r>
      <w:r w:rsidRPr="00BC4300">
        <w:t>в</w:t>
      </w:r>
      <w:r w:rsidR="00BC4300" w:rsidRPr="00BC4300">
        <w:t xml:space="preserve"> </w:t>
      </w:r>
      <w:r w:rsidRPr="00BC4300">
        <w:t>договоре</w:t>
      </w:r>
      <w:r w:rsidR="00BC4300" w:rsidRPr="00BC4300">
        <w:t xml:space="preserve"> </w:t>
      </w:r>
      <w:r w:rsidRPr="00BC4300">
        <w:t>страхования</w:t>
      </w:r>
      <w:r w:rsidR="00BC4300">
        <w:t xml:space="preserve"> (</w:t>
      </w:r>
      <w:r w:rsidRPr="00BC4300">
        <w:t>в</w:t>
      </w:r>
      <w:r w:rsidR="00BC4300" w:rsidRPr="00BC4300">
        <w:t xml:space="preserve"> </w:t>
      </w:r>
      <w:r w:rsidRPr="00BC4300">
        <w:t>пределах</w:t>
      </w:r>
      <w:r w:rsidR="00BC4300" w:rsidRPr="00BC4300">
        <w:t xml:space="preserve"> </w:t>
      </w:r>
      <w:r w:rsidRPr="00BC4300">
        <w:t>полной</w:t>
      </w:r>
      <w:r w:rsidR="00BC4300" w:rsidRPr="00BC4300">
        <w:t xml:space="preserve"> </w:t>
      </w:r>
      <w:r w:rsidRPr="00BC4300">
        <w:t>стоимости</w:t>
      </w:r>
      <w:r w:rsidR="00BC4300" w:rsidRPr="00BC4300">
        <w:t xml:space="preserve"> </w:t>
      </w:r>
      <w:r w:rsidRPr="00BC4300">
        <w:t>имущества</w:t>
      </w:r>
      <w:r w:rsidR="00BC4300" w:rsidRPr="00BC4300">
        <w:t xml:space="preserve">). </w:t>
      </w:r>
      <w:r w:rsidRPr="00BC4300">
        <w:t>Если</w:t>
      </w:r>
      <w:r w:rsidR="00BC4300" w:rsidRPr="00BC4300">
        <w:t xml:space="preserve"> </w:t>
      </w:r>
      <w:r w:rsidRPr="00BC4300">
        <w:t>сумма</w:t>
      </w:r>
      <w:r w:rsidR="00BC4300" w:rsidRPr="00BC4300">
        <w:t xml:space="preserve"> </w:t>
      </w:r>
      <w:r w:rsidRPr="00BC4300">
        <w:t>ущерба</w:t>
      </w:r>
      <w:r w:rsidR="00BC4300" w:rsidRPr="00BC4300">
        <w:t xml:space="preserve"> </w:t>
      </w:r>
      <w:r w:rsidRPr="00BC4300">
        <w:t>оказалась</w:t>
      </w:r>
      <w:r w:rsidR="00BC4300" w:rsidRPr="00BC4300">
        <w:t xml:space="preserve"> </w:t>
      </w:r>
      <w:r w:rsidRPr="00BC4300">
        <w:t>больше</w:t>
      </w:r>
      <w:r w:rsidR="00BC4300" w:rsidRPr="00BC4300">
        <w:t xml:space="preserve"> </w:t>
      </w:r>
      <w:r w:rsidRPr="00BC4300">
        <w:t>страховой</w:t>
      </w:r>
      <w:r w:rsidR="00BC4300" w:rsidRPr="00BC4300">
        <w:t xml:space="preserve"> </w:t>
      </w:r>
      <w:r w:rsidRPr="00BC4300">
        <w:t>суммы,</w:t>
      </w:r>
      <w:r w:rsidR="00BC4300" w:rsidRPr="00BC4300">
        <w:t xml:space="preserve"> </w:t>
      </w:r>
      <w:r w:rsidRPr="00BC4300">
        <w:t>то</w:t>
      </w:r>
      <w:r w:rsidR="00BC4300" w:rsidRPr="00BC4300">
        <w:t xml:space="preserve"> </w:t>
      </w:r>
      <w:r w:rsidRPr="00BC4300">
        <w:t>разница</w:t>
      </w:r>
      <w:r w:rsidR="00BC4300" w:rsidRPr="00BC4300">
        <w:t xml:space="preserve"> </w:t>
      </w:r>
      <w:r w:rsidRPr="00BC4300">
        <w:t>не</w:t>
      </w:r>
      <w:r w:rsidR="00BC4300" w:rsidRPr="00BC4300">
        <w:t xml:space="preserve"> </w:t>
      </w:r>
      <w:r w:rsidRPr="00BC4300">
        <w:t>возмещается</w:t>
      </w:r>
      <w:r w:rsidR="00BC4300" w:rsidRPr="00BC4300">
        <w:t xml:space="preserve">. </w:t>
      </w:r>
      <w:r w:rsidRPr="00BC4300">
        <w:t>При</w:t>
      </w:r>
      <w:r w:rsidR="00BC4300" w:rsidRPr="00BC4300">
        <w:t xml:space="preserve"> </w:t>
      </w:r>
      <w:r w:rsidRPr="00BC4300">
        <w:t>этом</w:t>
      </w:r>
      <w:r w:rsidR="00BC4300" w:rsidRPr="00BC4300">
        <w:t xml:space="preserve"> </w:t>
      </w:r>
      <w:r w:rsidRPr="00BC4300">
        <w:t>ущерб</w:t>
      </w:r>
      <w:r w:rsidR="00BC4300" w:rsidRPr="00BC4300">
        <w:t xml:space="preserve"> </w:t>
      </w:r>
      <w:r w:rsidRPr="00BC4300">
        <w:t>в</w:t>
      </w:r>
      <w:r w:rsidR="00BC4300" w:rsidRPr="00BC4300">
        <w:t xml:space="preserve"> </w:t>
      </w:r>
      <w:r w:rsidRPr="00BC4300">
        <w:t>пределах</w:t>
      </w:r>
      <w:r w:rsidR="00BC4300" w:rsidRPr="00BC4300">
        <w:t xml:space="preserve"> </w:t>
      </w:r>
      <w:r w:rsidRPr="00BC4300">
        <w:t>страховой</w:t>
      </w:r>
      <w:r w:rsidR="00BC4300" w:rsidRPr="00BC4300">
        <w:t xml:space="preserve"> </w:t>
      </w:r>
      <w:r w:rsidRPr="00BC4300">
        <w:t>суммы</w:t>
      </w:r>
      <w:r w:rsidR="00BC4300" w:rsidRPr="00BC4300">
        <w:t xml:space="preserve"> </w:t>
      </w:r>
      <w:r w:rsidRPr="00BC4300">
        <w:t>называется</w:t>
      </w:r>
      <w:r w:rsidR="00BC4300" w:rsidRPr="00BC4300">
        <w:t xml:space="preserve"> </w:t>
      </w:r>
      <w:r w:rsidRPr="00BC4300">
        <w:t>первым</w:t>
      </w:r>
      <w:r w:rsidR="00BC4300">
        <w:t xml:space="preserve"> (</w:t>
      </w:r>
      <w:r w:rsidRPr="00BC4300">
        <w:t>возмещаемым</w:t>
      </w:r>
      <w:r w:rsidR="00BC4300" w:rsidRPr="00BC4300">
        <w:t xml:space="preserve">) </w:t>
      </w:r>
      <w:r w:rsidRPr="00BC4300">
        <w:t>риском,</w:t>
      </w:r>
      <w:r w:rsidR="00BC4300" w:rsidRPr="00BC4300">
        <w:t xml:space="preserve"> </w:t>
      </w:r>
      <w:r w:rsidRPr="00BC4300">
        <w:t>а</w:t>
      </w:r>
      <w:r w:rsidR="00BC4300" w:rsidRPr="00BC4300">
        <w:t xml:space="preserve"> </w:t>
      </w:r>
      <w:r w:rsidRPr="00BC4300">
        <w:t>сверх</w:t>
      </w:r>
      <w:r w:rsidR="00BC4300" w:rsidRPr="00BC4300">
        <w:t xml:space="preserve"> </w:t>
      </w:r>
      <w:r w:rsidRPr="00BC4300">
        <w:t>страховой</w:t>
      </w:r>
      <w:r w:rsidR="00BC4300" w:rsidRPr="00BC4300">
        <w:t xml:space="preserve"> </w:t>
      </w:r>
      <w:r w:rsidRPr="00BC4300">
        <w:t>суммы</w:t>
      </w:r>
      <w:r w:rsidR="00BC4300" w:rsidRPr="00BC4300">
        <w:t xml:space="preserve"> - </w:t>
      </w:r>
      <w:r w:rsidRPr="00BC4300">
        <w:t>вторым</w:t>
      </w:r>
      <w:r w:rsidR="00BC4300">
        <w:t xml:space="preserve"> (</w:t>
      </w:r>
      <w:r w:rsidRPr="00BC4300">
        <w:t>невозмещаемым</w:t>
      </w:r>
      <w:r w:rsidR="00BC4300" w:rsidRPr="00BC4300">
        <w:t xml:space="preserve">) </w:t>
      </w:r>
      <w:r w:rsidRPr="00BC4300">
        <w:t>риском</w:t>
      </w:r>
      <w:r w:rsidR="00BC4300" w:rsidRPr="00BC4300">
        <w:t>.</w:t>
      </w:r>
    </w:p>
    <w:p w:rsidR="00E520AF" w:rsidRDefault="00BC4300" w:rsidP="00BC4300">
      <w:pPr>
        <w:pStyle w:val="1"/>
      </w:pPr>
      <w:bookmarkStart w:id="10" w:name="_Toc281661337"/>
      <w:r>
        <w:br w:type="page"/>
      </w:r>
      <w:bookmarkStart w:id="11" w:name="_Toc288564056"/>
      <w:r w:rsidR="00E520AF" w:rsidRPr="00BC4300">
        <w:t>4</w:t>
      </w:r>
      <w:r>
        <w:t>.</w:t>
      </w:r>
      <w:r w:rsidRPr="00BC4300">
        <w:t xml:space="preserve"> </w:t>
      </w:r>
      <w:r w:rsidR="00E520AF" w:rsidRPr="00BC4300">
        <w:t>Возвращенное</w:t>
      </w:r>
      <w:r w:rsidRPr="00BC4300">
        <w:t xml:space="preserve"> </w:t>
      </w:r>
      <w:r w:rsidR="00E520AF" w:rsidRPr="00BC4300">
        <w:t>имущество</w:t>
      </w:r>
      <w:bookmarkEnd w:id="10"/>
      <w:bookmarkEnd w:id="11"/>
    </w:p>
    <w:p w:rsidR="00BC4300" w:rsidRPr="00BC4300" w:rsidRDefault="00BC4300" w:rsidP="00BC4300">
      <w:pPr>
        <w:rPr>
          <w:lang w:eastAsia="en-US"/>
        </w:rPr>
      </w:pPr>
    </w:p>
    <w:p w:rsidR="00BC4300" w:rsidRPr="00BC4300" w:rsidRDefault="00E520AF" w:rsidP="00BC4300">
      <w:pPr>
        <w:tabs>
          <w:tab w:val="left" w:pos="726"/>
        </w:tabs>
      </w:pPr>
      <w:r w:rsidRPr="00BC4300">
        <w:t>Если</w:t>
      </w:r>
      <w:r w:rsidR="00BC4300" w:rsidRPr="00BC4300">
        <w:t xml:space="preserve"> </w:t>
      </w:r>
      <w:r w:rsidRPr="00BC4300">
        <w:t>страхователь</w:t>
      </w:r>
      <w:r w:rsidR="00BC4300" w:rsidRPr="00BC4300">
        <w:t xml:space="preserve"> </w:t>
      </w:r>
      <w:r w:rsidRPr="00BC4300">
        <w:t>обнаруживает</w:t>
      </w:r>
      <w:r w:rsidR="00BC4300" w:rsidRPr="00BC4300">
        <w:t xml:space="preserve"> </w:t>
      </w:r>
      <w:r w:rsidRPr="00BC4300">
        <w:t>местонахождение</w:t>
      </w:r>
      <w:r w:rsidR="00BC4300" w:rsidRPr="00BC4300">
        <w:t xml:space="preserve"> </w:t>
      </w:r>
      <w:r w:rsidRPr="00BC4300">
        <w:t>утраченного</w:t>
      </w:r>
      <w:r w:rsidR="00BC4300" w:rsidRPr="00BC4300">
        <w:t xml:space="preserve"> </w:t>
      </w:r>
      <w:r w:rsidRPr="00BC4300">
        <w:t>имущества,</w:t>
      </w:r>
      <w:r w:rsidR="00BC4300" w:rsidRPr="00BC4300">
        <w:t xml:space="preserve"> </w:t>
      </w:r>
      <w:r w:rsidRPr="00BC4300">
        <w:t>он</w:t>
      </w:r>
      <w:r w:rsidR="00BC4300" w:rsidRPr="00BC4300">
        <w:t xml:space="preserve"> </w:t>
      </w:r>
      <w:r w:rsidRPr="00BC4300">
        <w:t>обязан</w:t>
      </w:r>
      <w:r w:rsidR="00BC4300" w:rsidRPr="00BC4300">
        <w:t xml:space="preserve"> </w:t>
      </w:r>
      <w:r w:rsidRPr="00BC4300">
        <w:t>незамедлительно</w:t>
      </w:r>
      <w:r w:rsidR="00BC4300" w:rsidRPr="00BC4300">
        <w:t xml:space="preserve"> </w:t>
      </w:r>
      <w:r w:rsidRPr="00BC4300">
        <w:t>сообщить</w:t>
      </w:r>
      <w:r w:rsidR="00BC4300" w:rsidRPr="00BC4300">
        <w:t xml:space="preserve"> </w:t>
      </w:r>
      <w:r w:rsidRPr="00BC4300">
        <w:t>об</w:t>
      </w:r>
      <w:r w:rsidR="00BC4300" w:rsidRPr="00BC4300">
        <w:t xml:space="preserve"> </w:t>
      </w:r>
      <w:r w:rsidRPr="00BC4300">
        <w:t>этом</w:t>
      </w:r>
      <w:r w:rsidR="00BC4300" w:rsidRPr="00BC4300">
        <w:t xml:space="preserve"> </w:t>
      </w:r>
      <w:r w:rsidRPr="00BC4300">
        <w:t>страховщику</w:t>
      </w:r>
      <w:r w:rsidR="00BC4300" w:rsidRPr="00BC4300">
        <w:t xml:space="preserve"> </w:t>
      </w:r>
      <w:r w:rsidRPr="00BC4300">
        <w:t>в</w:t>
      </w:r>
      <w:r w:rsidR="00BC4300" w:rsidRPr="00BC4300">
        <w:t xml:space="preserve"> </w:t>
      </w:r>
      <w:r w:rsidRPr="00BC4300">
        <w:t>письменном</w:t>
      </w:r>
      <w:r w:rsidR="00BC4300" w:rsidRPr="00BC4300">
        <w:t xml:space="preserve"> </w:t>
      </w:r>
      <w:r w:rsidRPr="00BC4300">
        <w:t>виде</w:t>
      </w:r>
      <w:r w:rsidR="00BC4300" w:rsidRPr="00BC4300">
        <w:t xml:space="preserve">. </w:t>
      </w:r>
      <w:r w:rsidRPr="00BC4300">
        <w:t>Если</w:t>
      </w:r>
      <w:r w:rsidR="00BC4300" w:rsidRPr="00BC4300">
        <w:t xml:space="preserve"> </w:t>
      </w:r>
      <w:r w:rsidRPr="00BC4300">
        <w:t>страхователь</w:t>
      </w:r>
      <w:r w:rsidR="00BC4300" w:rsidRPr="00BC4300">
        <w:t xml:space="preserve"> </w:t>
      </w:r>
      <w:r w:rsidRPr="00BC4300">
        <w:t>возвращает</w:t>
      </w:r>
      <w:r w:rsidR="00BC4300" w:rsidRPr="00BC4300">
        <w:t xml:space="preserve"> </w:t>
      </w:r>
      <w:r w:rsidRPr="00BC4300">
        <w:t>в</w:t>
      </w:r>
      <w:r w:rsidR="00BC4300" w:rsidRPr="00BC4300">
        <w:t xml:space="preserve"> </w:t>
      </w:r>
      <w:r w:rsidRPr="00BC4300">
        <w:t>свое</w:t>
      </w:r>
      <w:r w:rsidR="00BC4300" w:rsidRPr="00BC4300">
        <w:t xml:space="preserve"> </w:t>
      </w:r>
      <w:r w:rsidRPr="00BC4300">
        <w:t>владение</w:t>
      </w:r>
      <w:r w:rsidR="00BC4300" w:rsidRPr="00BC4300">
        <w:t xml:space="preserve"> </w:t>
      </w:r>
      <w:r w:rsidRPr="00BC4300">
        <w:t>какое-либо</w:t>
      </w:r>
      <w:r w:rsidR="00BC4300" w:rsidRPr="00BC4300">
        <w:t xml:space="preserve"> </w:t>
      </w:r>
      <w:r w:rsidRPr="00BC4300">
        <w:t>утраченное</w:t>
      </w:r>
      <w:r w:rsidR="00BC4300" w:rsidRPr="00BC4300">
        <w:t xml:space="preserve"> </w:t>
      </w:r>
      <w:r w:rsidRPr="00BC4300">
        <w:t>ранее</w:t>
      </w:r>
      <w:r w:rsidR="00BC4300" w:rsidRPr="00BC4300">
        <w:t xml:space="preserve"> </w:t>
      </w:r>
      <w:r w:rsidRPr="00BC4300">
        <w:t>имущество</w:t>
      </w:r>
      <w:r w:rsidR="00BC4300" w:rsidRPr="00BC4300">
        <w:t xml:space="preserve"> </w:t>
      </w:r>
      <w:r w:rsidRPr="00BC4300">
        <w:t>после</w:t>
      </w:r>
      <w:r w:rsidR="00BC4300" w:rsidRPr="00BC4300">
        <w:t xml:space="preserve"> </w:t>
      </w:r>
      <w:r w:rsidRPr="00BC4300">
        <w:t>того,</w:t>
      </w:r>
      <w:r w:rsidR="00BC4300" w:rsidRPr="00BC4300">
        <w:t xml:space="preserve"> </w:t>
      </w:r>
      <w:r w:rsidRPr="00BC4300">
        <w:t>как</w:t>
      </w:r>
      <w:r w:rsidR="00BC4300" w:rsidRPr="00BC4300">
        <w:t xml:space="preserve"> </w:t>
      </w:r>
      <w:r w:rsidRPr="00BC4300">
        <w:t>получил</w:t>
      </w:r>
      <w:r w:rsidR="00BC4300" w:rsidRPr="00BC4300">
        <w:t xml:space="preserve"> </w:t>
      </w:r>
      <w:r w:rsidRPr="00BC4300">
        <w:t>возмещение</w:t>
      </w:r>
      <w:r w:rsidR="00BC4300" w:rsidRPr="00BC4300">
        <w:t xml:space="preserve"> </w:t>
      </w:r>
      <w:r w:rsidRPr="00BC4300">
        <w:t>за</w:t>
      </w:r>
      <w:r w:rsidR="00BC4300" w:rsidRPr="00BC4300">
        <w:t xml:space="preserve"> </w:t>
      </w:r>
      <w:r w:rsidRPr="00BC4300">
        <w:t>него</w:t>
      </w:r>
      <w:r w:rsidR="00BC4300" w:rsidRPr="00BC4300">
        <w:t xml:space="preserve"> </w:t>
      </w:r>
      <w:r w:rsidRPr="00BC4300">
        <w:t>в</w:t>
      </w:r>
      <w:r w:rsidR="00BC4300" w:rsidRPr="00BC4300">
        <w:t xml:space="preserve"> </w:t>
      </w:r>
      <w:r w:rsidRPr="00BC4300">
        <w:t>полном</w:t>
      </w:r>
      <w:r w:rsidR="00BC4300" w:rsidRPr="00BC4300">
        <w:t xml:space="preserve"> </w:t>
      </w:r>
      <w:r w:rsidRPr="00BC4300">
        <w:t>размере</w:t>
      </w:r>
      <w:r w:rsidR="00BC4300" w:rsidRPr="00BC4300">
        <w:t xml:space="preserve"> </w:t>
      </w:r>
      <w:r w:rsidRPr="00BC4300">
        <w:t>от</w:t>
      </w:r>
      <w:r w:rsidR="00BC4300" w:rsidRPr="00BC4300">
        <w:t xml:space="preserve"> </w:t>
      </w:r>
      <w:r w:rsidRPr="00BC4300">
        <w:t>стоимости</w:t>
      </w:r>
      <w:r w:rsidR="00BC4300" w:rsidRPr="00BC4300">
        <w:t xml:space="preserve"> </w:t>
      </w:r>
      <w:r w:rsidRPr="00BC4300">
        <w:t>этого</w:t>
      </w:r>
      <w:r w:rsidR="00BC4300" w:rsidRPr="00BC4300">
        <w:t xml:space="preserve"> </w:t>
      </w:r>
      <w:r w:rsidRPr="00BC4300">
        <w:t>имущества,</w:t>
      </w:r>
      <w:r w:rsidR="00BC4300" w:rsidRPr="00BC4300">
        <w:t xml:space="preserve"> </w:t>
      </w:r>
      <w:r w:rsidRPr="00BC4300">
        <w:t>то</w:t>
      </w:r>
      <w:r w:rsidR="00BC4300" w:rsidRPr="00BC4300">
        <w:t xml:space="preserve"> </w:t>
      </w:r>
      <w:r w:rsidRPr="00BC4300">
        <w:t>страхователь</w:t>
      </w:r>
      <w:r w:rsidR="00BC4300" w:rsidRPr="00BC4300">
        <w:t xml:space="preserve"> </w:t>
      </w:r>
      <w:r w:rsidRPr="00BC4300">
        <w:t>должен</w:t>
      </w:r>
      <w:r w:rsidR="00BC4300" w:rsidRPr="00BC4300">
        <w:t xml:space="preserve"> </w:t>
      </w:r>
      <w:r w:rsidRPr="00BC4300">
        <w:t>вернуть</w:t>
      </w:r>
      <w:r w:rsidR="00BC4300" w:rsidRPr="00BC4300">
        <w:t xml:space="preserve"> </w:t>
      </w:r>
      <w:r w:rsidRPr="00BC4300">
        <w:t>возмещение</w:t>
      </w:r>
      <w:r w:rsidR="00BC4300" w:rsidRPr="00BC4300">
        <w:t xml:space="preserve"> </w:t>
      </w:r>
      <w:r w:rsidRPr="00BC4300">
        <w:t>или</w:t>
      </w:r>
      <w:r w:rsidR="00BC4300" w:rsidRPr="00BC4300">
        <w:t xml:space="preserve"> </w:t>
      </w:r>
      <w:r w:rsidRPr="00BC4300">
        <w:t>предоставить</w:t>
      </w:r>
      <w:r w:rsidR="00BC4300" w:rsidRPr="00BC4300">
        <w:t xml:space="preserve"> </w:t>
      </w:r>
      <w:r w:rsidRPr="00BC4300">
        <w:t>имущество</w:t>
      </w:r>
      <w:r w:rsidR="00BC4300" w:rsidRPr="00BC4300">
        <w:t xml:space="preserve"> </w:t>
      </w:r>
      <w:r w:rsidRPr="00BC4300">
        <w:t>в</w:t>
      </w:r>
      <w:r w:rsidR="00BC4300" w:rsidRPr="00BC4300">
        <w:t xml:space="preserve"> </w:t>
      </w:r>
      <w:r w:rsidRPr="00BC4300">
        <w:t>распоряжение</w:t>
      </w:r>
      <w:r w:rsidR="00BC4300" w:rsidRPr="00BC4300">
        <w:t xml:space="preserve"> </w:t>
      </w:r>
      <w:r w:rsidRPr="00BC4300">
        <w:t>страховщика</w:t>
      </w:r>
      <w:r w:rsidR="00BC4300" w:rsidRPr="00BC4300">
        <w:t xml:space="preserve">. </w:t>
      </w:r>
      <w:r w:rsidRPr="00BC4300">
        <w:t>Если</w:t>
      </w:r>
      <w:r w:rsidR="00BC4300" w:rsidRPr="00BC4300">
        <w:t xml:space="preserve"> </w:t>
      </w:r>
      <w:r w:rsidRPr="00BC4300">
        <w:t>страхователь</w:t>
      </w:r>
      <w:r w:rsidR="00BC4300" w:rsidRPr="00BC4300">
        <w:t xml:space="preserve"> </w:t>
      </w:r>
      <w:r w:rsidRPr="00BC4300">
        <w:t>должен</w:t>
      </w:r>
      <w:r w:rsidR="00BC4300" w:rsidRPr="00BC4300">
        <w:t xml:space="preserve"> </w:t>
      </w:r>
      <w:r w:rsidRPr="00BC4300">
        <w:t>предоставить</w:t>
      </w:r>
      <w:r w:rsidR="00BC4300" w:rsidRPr="00BC4300">
        <w:t xml:space="preserve"> </w:t>
      </w:r>
      <w:r w:rsidRPr="00BC4300">
        <w:t>в</w:t>
      </w:r>
      <w:r w:rsidR="00BC4300" w:rsidRPr="00BC4300">
        <w:t xml:space="preserve"> </w:t>
      </w:r>
      <w:r w:rsidRPr="00BC4300">
        <w:t>распоряжение</w:t>
      </w:r>
      <w:r w:rsidR="00BC4300" w:rsidRPr="00BC4300">
        <w:t xml:space="preserve"> </w:t>
      </w:r>
      <w:r w:rsidRPr="00BC4300">
        <w:t>страховщика</w:t>
      </w:r>
      <w:r w:rsidR="00BC4300" w:rsidRPr="00BC4300">
        <w:t xml:space="preserve"> </w:t>
      </w:r>
      <w:r w:rsidRPr="00BC4300">
        <w:t>полученное</w:t>
      </w:r>
      <w:r w:rsidR="00BC4300" w:rsidRPr="00BC4300">
        <w:t xml:space="preserve"> </w:t>
      </w:r>
      <w:r w:rsidRPr="00BC4300">
        <w:t>обратно</w:t>
      </w:r>
      <w:r w:rsidR="00BC4300" w:rsidRPr="00BC4300">
        <w:t xml:space="preserve"> </w:t>
      </w:r>
      <w:r w:rsidRPr="00BC4300">
        <w:t>имущество,</w:t>
      </w:r>
      <w:r w:rsidR="00BC4300" w:rsidRPr="00BC4300">
        <w:t xml:space="preserve"> </w:t>
      </w:r>
      <w:r w:rsidRPr="00BC4300">
        <w:t>то</w:t>
      </w:r>
      <w:r w:rsidR="00BC4300" w:rsidRPr="00BC4300">
        <w:t xml:space="preserve"> </w:t>
      </w:r>
      <w:r w:rsidRPr="00BC4300">
        <w:t>он</w:t>
      </w:r>
      <w:r w:rsidR="00BC4300" w:rsidRPr="00BC4300">
        <w:t xml:space="preserve"> </w:t>
      </w:r>
      <w:r w:rsidRPr="00BC4300">
        <w:t>должен</w:t>
      </w:r>
      <w:r w:rsidR="00BC4300" w:rsidRPr="00BC4300">
        <w:t xml:space="preserve"> </w:t>
      </w:r>
      <w:r w:rsidRPr="00BC4300">
        <w:t>передать</w:t>
      </w:r>
      <w:r w:rsidR="00BC4300" w:rsidRPr="00BC4300">
        <w:t xml:space="preserve"> </w:t>
      </w:r>
      <w:r w:rsidRPr="00BC4300">
        <w:t>страховщику</w:t>
      </w:r>
      <w:r w:rsidR="00BC4300" w:rsidRPr="00BC4300">
        <w:t xml:space="preserve"> </w:t>
      </w:r>
      <w:r w:rsidRPr="00BC4300">
        <w:t>право</w:t>
      </w:r>
      <w:r w:rsidR="00BC4300" w:rsidRPr="00BC4300">
        <w:t xml:space="preserve"> </w:t>
      </w:r>
      <w:r w:rsidRPr="00BC4300">
        <w:t>владения,</w:t>
      </w:r>
      <w:r w:rsidR="00BC4300" w:rsidRPr="00BC4300">
        <w:t xml:space="preserve"> </w:t>
      </w:r>
      <w:r w:rsidRPr="00BC4300">
        <w:t>собственности</w:t>
      </w:r>
      <w:r w:rsidR="00BC4300" w:rsidRPr="00BC4300">
        <w:t xml:space="preserve"> </w:t>
      </w:r>
      <w:r w:rsidRPr="00BC4300">
        <w:t>и</w:t>
      </w:r>
      <w:r w:rsidR="00BC4300" w:rsidRPr="00BC4300">
        <w:t xml:space="preserve"> </w:t>
      </w:r>
      <w:r w:rsidRPr="00BC4300">
        <w:t>другие</w:t>
      </w:r>
      <w:r w:rsidR="00BC4300" w:rsidRPr="00BC4300">
        <w:t xml:space="preserve"> </w:t>
      </w:r>
      <w:r w:rsidRPr="00BC4300">
        <w:t>права,</w:t>
      </w:r>
      <w:r w:rsidR="00BC4300" w:rsidRPr="00BC4300">
        <w:t xml:space="preserve"> </w:t>
      </w:r>
      <w:r w:rsidRPr="00BC4300">
        <w:t>возникающие</w:t>
      </w:r>
      <w:r w:rsidR="00BC4300" w:rsidRPr="00BC4300">
        <w:t xml:space="preserve"> </w:t>
      </w:r>
      <w:r w:rsidRPr="00BC4300">
        <w:t>в</w:t>
      </w:r>
      <w:r w:rsidR="00BC4300" w:rsidRPr="00BC4300">
        <w:t xml:space="preserve"> </w:t>
      </w:r>
      <w:r w:rsidRPr="00BC4300">
        <w:t>отношении</w:t>
      </w:r>
      <w:r w:rsidR="00BC4300" w:rsidRPr="00BC4300">
        <w:t xml:space="preserve"> </w:t>
      </w:r>
      <w:r w:rsidRPr="00BC4300">
        <w:t>этого</w:t>
      </w:r>
      <w:r w:rsidR="00BC4300" w:rsidRPr="00BC4300">
        <w:t xml:space="preserve"> </w:t>
      </w:r>
      <w:r w:rsidRPr="00BC4300">
        <w:t>имущества</w:t>
      </w:r>
      <w:r w:rsidR="00BC4300" w:rsidRPr="00BC4300">
        <w:t>.</w:t>
      </w:r>
    </w:p>
    <w:p w:rsidR="00BC4300" w:rsidRPr="00BC4300" w:rsidRDefault="00E520AF" w:rsidP="00BC4300">
      <w:pPr>
        <w:tabs>
          <w:tab w:val="left" w:pos="726"/>
        </w:tabs>
      </w:pPr>
      <w:r w:rsidRPr="00BC4300">
        <w:t>Если</w:t>
      </w:r>
      <w:r w:rsidR="00BC4300" w:rsidRPr="00BC4300">
        <w:t xml:space="preserve"> </w:t>
      </w:r>
      <w:r w:rsidRPr="00BC4300">
        <w:t>договором</w:t>
      </w:r>
      <w:r w:rsidR="00BC4300" w:rsidRPr="00BC4300">
        <w:t xml:space="preserve"> </w:t>
      </w:r>
      <w:r w:rsidRPr="00BC4300">
        <w:t>страхования</w:t>
      </w:r>
      <w:r w:rsidR="00BC4300" w:rsidRPr="00BC4300">
        <w:t xml:space="preserve"> </w:t>
      </w:r>
      <w:r w:rsidRPr="00BC4300">
        <w:t>при</w:t>
      </w:r>
      <w:r w:rsidR="00BC4300" w:rsidRPr="00BC4300">
        <w:t xml:space="preserve"> </w:t>
      </w:r>
      <w:r w:rsidRPr="00BC4300">
        <w:t>получении</w:t>
      </w:r>
      <w:r w:rsidR="00BC4300" w:rsidRPr="00BC4300">
        <w:t xml:space="preserve"> </w:t>
      </w:r>
      <w:r w:rsidRPr="00BC4300">
        <w:t>страхователем</w:t>
      </w:r>
      <w:r w:rsidR="00BC4300" w:rsidRPr="00BC4300">
        <w:t xml:space="preserve"> </w:t>
      </w:r>
      <w:r w:rsidRPr="00BC4300">
        <w:t>страхового</w:t>
      </w:r>
      <w:r w:rsidR="00BC4300" w:rsidRPr="00BC4300">
        <w:t xml:space="preserve"> </w:t>
      </w:r>
      <w:r w:rsidRPr="00BC4300">
        <w:t>возмещения</w:t>
      </w:r>
      <w:r w:rsidR="00BC4300" w:rsidRPr="00BC4300">
        <w:t xml:space="preserve"> </w:t>
      </w:r>
      <w:r w:rsidRPr="00BC4300">
        <w:t>предусмотрен</w:t>
      </w:r>
      <w:r w:rsidR="00BC4300" w:rsidRPr="00BC4300">
        <w:t xml:space="preserve"> </w:t>
      </w:r>
      <w:r w:rsidRPr="00BC4300">
        <w:t>абандон,</w:t>
      </w:r>
      <w:r w:rsidR="00BC4300" w:rsidRPr="00BC4300">
        <w:t xml:space="preserve"> </w:t>
      </w:r>
      <w:r w:rsidRPr="00BC4300">
        <w:t>то</w:t>
      </w:r>
      <w:r w:rsidR="00BC4300" w:rsidRPr="00BC4300">
        <w:t xml:space="preserve"> </w:t>
      </w:r>
      <w:r w:rsidRPr="00BC4300">
        <w:t>возвращённое</w:t>
      </w:r>
      <w:r w:rsidR="00BC4300" w:rsidRPr="00BC4300">
        <w:t xml:space="preserve"> </w:t>
      </w:r>
      <w:r w:rsidRPr="00BC4300">
        <w:t>имущество</w:t>
      </w:r>
      <w:r w:rsidR="00BC4300" w:rsidRPr="00BC4300">
        <w:t xml:space="preserve"> </w:t>
      </w:r>
      <w:r w:rsidRPr="00BC4300">
        <w:t>переходит</w:t>
      </w:r>
      <w:r w:rsidR="00BC4300" w:rsidRPr="00BC4300">
        <w:t xml:space="preserve"> </w:t>
      </w:r>
      <w:r w:rsidRPr="00BC4300">
        <w:t>в</w:t>
      </w:r>
      <w:r w:rsidR="00BC4300" w:rsidRPr="00BC4300">
        <w:t xml:space="preserve"> </w:t>
      </w:r>
      <w:r w:rsidRPr="00BC4300">
        <w:t>собственность</w:t>
      </w:r>
      <w:r w:rsidR="00BC4300" w:rsidRPr="00BC4300">
        <w:t xml:space="preserve"> </w:t>
      </w:r>
      <w:r w:rsidRPr="00BC4300">
        <w:t>страховщика</w:t>
      </w:r>
      <w:r w:rsidR="00BC4300" w:rsidRPr="00BC4300">
        <w:t>.</w:t>
      </w:r>
    </w:p>
    <w:p w:rsidR="00E520AF" w:rsidRDefault="00BC4300" w:rsidP="00BC4300">
      <w:pPr>
        <w:pStyle w:val="1"/>
      </w:pPr>
      <w:bookmarkStart w:id="12" w:name="_Toc281661338"/>
      <w:r>
        <w:br w:type="page"/>
      </w:r>
      <w:bookmarkStart w:id="13" w:name="_Toc288564057"/>
      <w:r w:rsidR="00E520AF" w:rsidRPr="00BC4300">
        <w:t>5</w:t>
      </w:r>
      <w:r>
        <w:t>.</w:t>
      </w:r>
      <w:r w:rsidRPr="00BC4300">
        <w:t xml:space="preserve"> </w:t>
      </w:r>
      <w:r w:rsidR="00E520AF" w:rsidRPr="00BC4300">
        <w:t>Виды</w:t>
      </w:r>
      <w:r w:rsidRPr="00BC4300">
        <w:t xml:space="preserve"> </w:t>
      </w:r>
      <w:r w:rsidR="00E520AF" w:rsidRPr="00BC4300">
        <w:t>имущественного</w:t>
      </w:r>
      <w:r w:rsidRPr="00BC4300">
        <w:t xml:space="preserve"> </w:t>
      </w:r>
      <w:r w:rsidR="00E520AF" w:rsidRPr="00BC4300">
        <w:t>страхования</w:t>
      </w:r>
      <w:bookmarkEnd w:id="12"/>
      <w:bookmarkEnd w:id="13"/>
    </w:p>
    <w:p w:rsidR="00BC4300" w:rsidRPr="00BC4300" w:rsidRDefault="00BC4300" w:rsidP="00BC4300">
      <w:pPr>
        <w:rPr>
          <w:lang w:eastAsia="en-US"/>
        </w:rPr>
      </w:pPr>
    </w:p>
    <w:p w:rsidR="00E520AF" w:rsidRPr="00BC4300" w:rsidRDefault="00E520AF" w:rsidP="00BC4300">
      <w:pPr>
        <w:tabs>
          <w:tab w:val="left" w:pos="726"/>
        </w:tabs>
      </w:pPr>
      <w:r w:rsidRPr="00BC4300">
        <w:t>Страхование</w:t>
      </w:r>
      <w:r w:rsidR="00BC4300" w:rsidRPr="00BC4300">
        <w:t xml:space="preserve"> </w:t>
      </w:r>
      <w:r w:rsidRPr="00BC4300">
        <w:t>имущества</w:t>
      </w:r>
      <w:r w:rsidR="00BC4300" w:rsidRPr="00BC4300">
        <w:t xml:space="preserve"> </w:t>
      </w:r>
      <w:r w:rsidRPr="00BC4300">
        <w:t>предприятий</w:t>
      </w:r>
      <w:r w:rsidR="00BC4300" w:rsidRPr="00BC4300">
        <w:t xml:space="preserve"> </w:t>
      </w:r>
      <w:r w:rsidRPr="00BC4300">
        <w:t>и</w:t>
      </w:r>
      <w:r w:rsidR="00BC4300" w:rsidRPr="00BC4300">
        <w:t xml:space="preserve"> </w:t>
      </w:r>
      <w:r w:rsidRPr="00BC4300">
        <w:t>организаций</w:t>
      </w:r>
    </w:p>
    <w:p w:rsidR="00E520AF" w:rsidRPr="00BC4300" w:rsidRDefault="00E520AF" w:rsidP="00BC4300">
      <w:pPr>
        <w:tabs>
          <w:tab w:val="left" w:pos="726"/>
        </w:tabs>
      </w:pPr>
      <w:r w:rsidRPr="00BC4300">
        <w:t>Страхование</w:t>
      </w:r>
      <w:r w:rsidR="00BC4300" w:rsidRPr="00BC4300">
        <w:t xml:space="preserve"> </w:t>
      </w:r>
      <w:r w:rsidRPr="00BC4300">
        <w:t>домов</w:t>
      </w:r>
      <w:r w:rsidR="00BC4300" w:rsidRPr="00BC4300">
        <w:t xml:space="preserve"> </w:t>
      </w:r>
      <w:r w:rsidRPr="00BC4300">
        <w:t>и</w:t>
      </w:r>
      <w:r w:rsidR="00BC4300" w:rsidRPr="00BC4300">
        <w:t xml:space="preserve"> </w:t>
      </w:r>
      <w:r w:rsidRPr="00BC4300">
        <w:t>строений,</w:t>
      </w:r>
      <w:r w:rsidR="00BC4300" w:rsidRPr="00BC4300">
        <w:t xml:space="preserve"> </w:t>
      </w:r>
      <w:r w:rsidRPr="00BC4300">
        <w:t>принадлежащих</w:t>
      </w:r>
      <w:r w:rsidR="00BC4300" w:rsidRPr="00BC4300">
        <w:t xml:space="preserve"> </w:t>
      </w:r>
      <w:r w:rsidRPr="00BC4300">
        <w:t>гражданам</w:t>
      </w:r>
    </w:p>
    <w:p w:rsidR="00E520AF" w:rsidRPr="00BC4300" w:rsidRDefault="00E520AF" w:rsidP="00BC4300">
      <w:pPr>
        <w:tabs>
          <w:tab w:val="left" w:pos="726"/>
        </w:tabs>
      </w:pPr>
      <w:r w:rsidRPr="00BC4300">
        <w:t>Страхование</w:t>
      </w:r>
      <w:r w:rsidR="00BC4300" w:rsidRPr="00BC4300">
        <w:t xml:space="preserve"> </w:t>
      </w:r>
      <w:r w:rsidRPr="00BC4300">
        <w:t>домашнего</w:t>
      </w:r>
      <w:r w:rsidR="00BC4300" w:rsidRPr="00BC4300">
        <w:t xml:space="preserve"> </w:t>
      </w:r>
      <w:r w:rsidRPr="00BC4300">
        <w:t>имущества</w:t>
      </w:r>
    </w:p>
    <w:p w:rsidR="00E520AF" w:rsidRPr="00BC4300" w:rsidRDefault="00E520AF" w:rsidP="00BC4300">
      <w:pPr>
        <w:tabs>
          <w:tab w:val="left" w:pos="726"/>
        </w:tabs>
      </w:pPr>
      <w:r w:rsidRPr="00BC4300">
        <w:t>Страхование</w:t>
      </w:r>
      <w:r w:rsidR="00BC4300" w:rsidRPr="00BC4300">
        <w:t xml:space="preserve"> </w:t>
      </w:r>
      <w:r w:rsidRPr="00BC4300">
        <w:t>грузов</w:t>
      </w:r>
    </w:p>
    <w:p w:rsidR="00E520AF" w:rsidRPr="00BC4300" w:rsidRDefault="00E520AF" w:rsidP="00BC4300">
      <w:pPr>
        <w:tabs>
          <w:tab w:val="left" w:pos="726"/>
        </w:tabs>
      </w:pPr>
      <w:r w:rsidRPr="00BC4300">
        <w:t>Страхование</w:t>
      </w:r>
      <w:r w:rsidR="00BC4300" w:rsidRPr="00BC4300">
        <w:t xml:space="preserve"> </w:t>
      </w:r>
      <w:r w:rsidRPr="00BC4300">
        <w:t>каско</w:t>
      </w:r>
    </w:p>
    <w:p w:rsidR="00E520AF" w:rsidRPr="00BC4300" w:rsidRDefault="00E520AF" w:rsidP="00BC4300">
      <w:pPr>
        <w:tabs>
          <w:tab w:val="left" w:pos="726"/>
        </w:tabs>
      </w:pPr>
      <w:r w:rsidRPr="00BC4300">
        <w:t>Страхование</w:t>
      </w:r>
      <w:r w:rsidR="00BC4300" w:rsidRPr="00BC4300">
        <w:t xml:space="preserve"> </w:t>
      </w:r>
      <w:r w:rsidRPr="00BC4300">
        <w:t>убытков,</w:t>
      </w:r>
      <w:r w:rsidR="00BC4300" w:rsidRPr="00BC4300">
        <w:t xml:space="preserve"> </w:t>
      </w:r>
      <w:r w:rsidRPr="00BC4300">
        <w:t>вызванных</w:t>
      </w:r>
      <w:r w:rsidR="00BC4300" w:rsidRPr="00BC4300">
        <w:t xml:space="preserve"> </w:t>
      </w:r>
      <w:r w:rsidRPr="00BC4300">
        <w:t>остановкой</w:t>
      </w:r>
      <w:r w:rsidR="00BC4300" w:rsidRPr="00BC4300">
        <w:t xml:space="preserve"> </w:t>
      </w:r>
      <w:r w:rsidRPr="00BC4300">
        <w:t>производства</w:t>
      </w:r>
    </w:p>
    <w:p w:rsidR="00E520AF" w:rsidRPr="00BC4300" w:rsidRDefault="00E520AF" w:rsidP="00BC4300">
      <w:pPr>
        <w:tabs>
          <w:tab w:val="left" w:pos="726"/>
        </w:tabs>
      </w:pPr>
      <w:r w:rsidRPr="00BC4300">
        <w:t>Страхование</w:t>
      </w:r>
      <w:r w:rsidR="00BC4300" w:rsidRPr="00BC4300">
        <w:t xml:space="preserve"> </w:t>
      </w:r>
      <w:r w:rsidRPr="00BC4300">
        <w:t>космической</w:t>
      </w:r>
      <w:r w:rsidR="00BC4300" w:rsidRPr="00BC4300">
        <w:t xml:space="preserve"> </w:t>
      </w:r>
      <w:r w:rsidRPr="00BC4300">
        <w:t>техники</w:t>
      </w:r>
    </w:p>
    <w:p w:rsidR="00E520AF" w:rsidRPr="00BC4300" w:rsidRDefault="00E520AF" w:rsidP="00BC4300">
      <w:pPr>
        <w:tabs>
          <w:tab w:val="left" w:pos="726"/>
        </w:tabs>
      </w:pPr>
      <w:r w:rsidRPr="00BC4300">
        <w:t>Страхование</w:t>
      </w:r>
      <w:r w:rsidR="00BC4300" w:rsidRPr="00BC4300">
        <w:t xml:space="preserve"> </w:t>
      </w:r>
      <w:r w:rsidRPr="00BC4300">
        <w:t>денежной</w:t>
      </w:r>
      <w:r w:rsidR="00BC4300" w:rsidRPr="00BC4300">
        <w:t xml:space="preserve"> </w:t>
      </w:r>
      <w:r w:rsidRPr="00BC4300">
        <w:t>наличности</w:t>
      </w:r>
      <w:r w:rsidR="00BC4300" w:rsidRPr="00BC4300">
        <w:t xml:space="preserve"> </w:t>
      </w:r>
      <w:r w:rsidRPr="00BC4300">
        <w:t>на</w:t>
      </w:r>
      <w:r w:rsidR="00BC4300" w:rsidRPr="00BC4300">
        <w:t xml:space="preserve"> </w:t>
      </w:r>
      <w:r w:rsidRPr="00BC4300">
        <w:t>время</w:t>
      </w:r>
      <w:r w:rsidR="00BC4300" w:rsidRPr="00BC4300">
        <w:t xml:space="preserve"> </w:t>
      </w:r>
      <w:r w:rsidRPr="00BC4300">
        <w:t>перевозки</w:t>
      </w:r>
    </w:p>
    <w:p w:rsidR="00E520AF" w:rsidRPr="00BC4300" w:rsidRDefault="00E520AF" w:rsidP="00BC4300">
      <w:pPr>
        <w:tabs>
          <w:tab w:val="left" w:pos="726"/>
        </w:tabs>
      </w:pPr>
      <w:r w:rsidRPr="00BC4300">
        <w:t>Страхование</w:t>
      </w:r>
      <w:r w:rsidR="00BC4300" w:rsidRPr="00BC4300">
        <w:t xml:space="preserve"> </w:t>
      </w:r>
      <w:r w:rsidRPr="00BC4300">
        <w:t>инвестиций</w:t>
      </w:r>
    </w:p>
    <w:p w:rsidR="00E520AF" w:rsidRPr="00BC4300" w:rsidRDefault="00E520AF" w:rsidP="00BC4300">
      <w:pPr>
        <w:tabs>
          <w:tab w:val="left" w:pos="726"/>
        </w:tabs>
      </w:pPr>
      <w:r w:rsidRPr="00BC4300">
        <w:t>Страхование</w:t>
      </w:r>
      <w:r w:rsidR="00BC4300" w:rsidRPr="00BC4300">
        <w:t xml:space="preserve"> </w:t>
      </w:r>
      <w:r w:rsidRPr="00BC4300">
        <w:t>экспортных</w:t>
      </w:r>
      <w:r w:rsidR="00BC4300" w:rsidRPr="00BC4300">
        <w:t xml:space="preserve"> </w:t>
      </w:r>
      <w:r w:rsidRPr="00BC4300">
        <w:t>кредитов</w:t>
      </w:r>
    </w:p>
    <w:p w:rsidR="00E520AF" w:rsidRPr="00BC4300" w:rsidRDefault="00E520AF" w:rsidP="00BC4300">
      <w:pPr>
        <w:tabs>
          <w:tab w:val="left" w:pos="726"/>
        </w:tabs>
      </w:pPr>
      <w:r w:rsidRPr="00BC4300">
        <w:t>Страхование</w:t>
      </w:r>
      <w:r w:rsidR="00BC4300" w:rsidRPr="00BC4300">
        <w:t xml:space="preserve"> </w:t>
      </w:r>
      <w:r w:rsidRPr="00BC4300">
        <w:t>электронного</w:t>
      </w:r>
      <w:r w:rsidR="00BC4300" w:rsidRPr="00BC4300">
        <w:t xml:space="preserve"> </w:t>
      </w:r>
      <w:r w:rsidRPr="00BC4300">
        <w:t>оборудования</w:t>
      </w:r>
    </w:p>
    <w:p w:rsidR="00BC4300" w:rsidRDefault="00BC4300" w:rsidP="00BC4300">
      <w:pPr>
        <w:pStyle w:val="1"/>
        <w:tabs>
          <w:tab w:val="left" w:pos="726"/>
        </w:tabs>
        <w:ind w:firstLine="709"/>
        <w:jc w:val="both"/>
        <w:rPr>
          <w:rFonts w:ascii="Times New Roman" w:hAnsi="Times New Roman"/>
          <w:b w:val="0"/>
          <w:smallCaps w:val="0"/>
          <w:color w:val="000000"/>
          <w:szCs w:val="28"/>
        </w:rPr>
      </w:pPr>
      <w:bookmarkStart w:id="14" w:name="_Toc281661339"/>
    </w:p>
    <w:p w:rsidR="00E520AF" w:rsidRDefault="00E520AF" w:rsidP="00BC4300">
      <w:pPr>
        <w:pStyle w:val="1"/>
      </w:pPr>
      <w:bookmarkStart w:id="15" w:name="_Toc288564058"/>
      <w:r w:rsidRPr="00BC4300">
        <w:t>5</w:t>
      </w:r>
      <w:r w:rsidR="00BC4300">
        <w:t>.1</w:t>
      </w:r>
      <w:r w:rsidR="00BC4300" w:rsidRPr="00BC4300">
        <w:t xml:space="preserve"> </w:t>
      </w:r>
      <w:r w:rsidRPr="00BC4300">
        <w:t>Страхование</w:t>
      </w:r>
      <w:r w:rsidR="00BC4300" w:rsidRPr="00BC4300">
        <w:t xml:space="preserve"> </w:t>
      </w:r>
      <w:r w:rsidRPr="00BC4300">
        <w:t>грузов</w:t>
      </w:r>
      <w:bookmarkEnd w:id="14"/>
      <w:bookmarkEnd w:id="15"/>
    </w:p>
    <w:p w:rsidR="00BC4300" w:rsidRPr="00BC4300" w:rsidRDefault="00BC4300" w:rsidP="00BC4300">
      <w:pPr>
        <w:rPr>
          <w:lang w:eastAsia="en-US"/>
        </w:rPr>
      </w:pPr>
    </w:p>
    <w:p w:rsidR="00BC4300" w:rsidRPr="00BC4300" w:rsidRDefault="00E520AF" w:rsidP="00BC4300">
      <w:pPr>
        <w:tabs>
          <w:tab w:val="left" w:pos="726"/>
        </w:tabs>
      </w:pPr>
      <w:r w:rsidRPr="00BC4300">
        <w:t>Страхование</w:t>
      </w:r>
      <w:r w:rsidR="00BC4300" w:rsidRPr="00BC4300">
        <w:t xml:space="preserve"> </w:t>
      </w:r>
      <w:r w:rsidRPr="00BC4300">
        <w:t>грузов</w:t>
      </w:r>
      <w:r w:rsidR="00BC4300" w:rsidRPr="00BC4300">
        <w:t xml:space="preserve"> - </w:t>
      </w:r>
      <w:r w:rsidRPr="00BC4300">
        <w:t>один</w:t>
      </w:r>
      <w:r w:rsidR="00BC4300" w:rsidRPr="00BC4300">
        <w:t xml:space="preserve"> </w:t>
      </w:r>
      <w:r w:rsidRPr="00BC4300">
        <w:t>из</w:t>
      </w:r>
      <w:r w:rsidR="00BC4300" w:rsidRPr="00BC4300">
        <w:t xml:space="preserve"> </w:t>
      </w:r>
      <w:r w:rsidRPr="00BC4300">
        <w:t>видов</w:t>
      </w:r>
      <w:r w:rsidR="00BC4300" w:rsidRPr="00BC4300">
        <w:t xml:space="preserve"> </w:t>
      </w:r>
      <w:r w:rsidRPr="00BC4300">
        <w:t>имущественного</w:t>
      </w:r>
      <w:r w:rsidR="00BC4300" w:rsidRPr="00BC4300">
        <w:t xml:space="preserve"> </w:t>
      </w:r>
      <w:r w:rsidRPr="00BC4300">
        <w:t>страхования,</w:t>
      </w:r>
      <w:r w:rsidR="00BC4300" w:rsidRPr="00BC4300">
        <w:t xml:space="preserve"> </w:t>
      </w:r>
      <w:r w:rsidRPr="00BC4300">
        <w:t>имеющий</w:t>
      </w:r>
      <w:r w:rsidR="00BC4300" w:rsidRPr="00BC4300">
        <w:t xml:space="preserve"> </w:t>
      </w:r>
      <w:r w:rsidRPr="00BC4300">
        <w:t>целью</w:t>
      </w:r>
      <w:r w:rsidR="00BC4300" w:rsidRPr="00BC4300">
        <w:t xml:space="preserve"> </w:t>
      </w:r>
      <w:r w:rsidRPr="00BC4300">
        <w:t>защиту</w:t>
      </w:r>
      <w:r w:rsidR="00BC4300" w:rsidRPr="00BC4300">
        <w:t xml:space="preserve"> </w:t>
      </w:r>
      <w:r w:rsidRPr="00BC4300">
        <w:t>грузов</w:t>
      </w:r>
      <w:r w:rsidR="00BC4300" w:rsidRPr="00BC4300">
        <w:t xml:space="preserve"> </w:t>
      </w:r>
      <w:r w:rsidRPr="00BC4300">
        <w:t>от</w:t>
      </w:r>
      <w:r w:rsidR="00BC4300" w:rsidRPr="00BC4300">
        <w:t xml:space="preserve"> </w:t>
      </w:r>
      <w:r w:rsidRPr="00BC4300">
        <w:t>различного</w:t>
      </w:r>
      <w:r w:rsidR="00BC4300" w:rsidRPr="00BC4300">
        <w:t xml:space="preserve"> </w:t>
      </w:r>
      <w:r w:rsidRPr="00BC4300">
        <w:t>рода</w:t>
      </w:r>
      <w:r w:rsidR="00BC4300" w:rsidRPr="00BC4300">
        <w:t xml:space="preserve"> </w:t>
      </w:r>
      <w:r w:rsidRPr="00BC4300">
        <w:t>рисков</w:t>
      </w:r>
      <w:r w:rsidR="00BC4300" w:rsidRPr="00BC4300">
        <w:t xml:space="preserve"> </w:t>
      </w:r>
      <w:r w:rsidRPr="00BC4300">
        <w:t>в</w:t>
      </w:r>
      <w:r w:rsidR="00BC4300" w:rsidRPr="00BC4300">
        <w:t xml:space="preserve"> </w:t>
      </w:r>
      <w:r w:rsidRPr="00BC4300">
        <w:t>процессе</w:t>
      </w:r>
      <w:r w:rsidR="00BC4300" w:rsidRPr="00BC4300">
        <w:t xml:space="preserve"> </w:t>
      </w:r>
      <w:r w:rsidRPr="00BC4300">
        <w:t>их</w:t>
      </w:r>
      <w:r w:rsidR="00BC4300" w:rsidRPr="00BC4300">
        <w:t xml:space="preserve"> </w:t>
      </w:r>
      <w:r w:rsidRPr="00BC4300">
        <w:t>транспортировки</w:t>
      </w:r>
      <w:r w:rsidR="00BC4300" w:rsidRPr="00BC4300">
        <w:t xml:space="preserve"> </w:t>
      </w:r>
      <w:r w:rsidRPr="00BC4300">
        <w:t>от</w:t>
      </w:r>
      <w:r w:rsidR="00BC4300" w:rsidRPr="00BC4300">
        <w:t xml:space="preserve"> </w:t>
      </w:r>
      <w:r w:rsidRPr="00BC4300">
        <w:t>грузоотправителя</w:t>
      </w:r>
      <w:r w:rsidR="00BC4300" w:rsidRPr="00BC4300">
        <w:t xml:space="preserve"> </w:t>
      </w:r>
      <w:r w:rsidRPr="00BC4300">
        <w:t>к</w:t>
      </w:r>
      <w:r w:rsidR="00BC4300" w:rsidRPr="00BC4300">
        <w:t xml:space="preserve"> </w:t>
      </w:r>
      <w:r w:rsidRPr="00BC4300">
        <w:t>грузополучателю</w:t>
      </w:r>
      <w:r w:rsidR="00BC4300" w:rsidRPr="00BC4300">
        <w:t>.</w:t>
      </w:r>
    </w:p>
    <w:p w:rsidR="00BC4300" w:rsidRPr="00BC4300" w:rsidRDefault="00E520AF" w:rsidP="00BC4300">
      <w:pPr>
        <w:tabs>
          <w:tab w:val="left" w:pos="726"/>
        </w:tabs>
      </w:pPr>
      <w:r w:rsidRPr="00BC4300">
        <w:t>В</w:t>
      </w:r>
      <w:r w:rsidR="00BC4300" w:rsidRPr="00BC4300">
        <w:t xml:space="preserve"> </w:t>
      </w:r>
      <w:r w:rsidRPr="00BC4300">
        <w:t>соответствии</w:t>
      </w:r>
      <w:r w:rsidR="00BC4300" w:rsidRPr="00BC4300">
        <w:t xml:space="preserve"> </w:t>
      </w:r>
      <w:r w:rsidRPr="00BC4300">
        <w:t>с</w:t>
      </w:r>
      <w:r w:rsidR="00BC4300" w:rsidRPr="00BC4300">
        <w:t xml:space="preserve"> </w:t>
      </w:r>
      <w:r w:rsidRPr="00BC4300">
        <w:t>Международными</w:t>
      </w:r>
      <w:r w:rsidR="00BC4300" w:rsidRPr="00BC4300">
        <w:t xml:space="preserve"> </w:t>
      </w:r>
      <w:r w:rsidRPr="00BC4300">
        <w:t>правилами</w:t>
      </w:r>
      <w:r w:rsidR="00BC4300">
        <w:t xml:space="preserve"> "</w:t>
      </w:r>
      <w:r w:rsidRPr="00BC4300">
        <w:t>INCOTERMS</w:t>
      </w:r>
      <w:r w:rsidR="00BC4300" w:rsidRPr="00BC4300">
        <w:t xml:space="preserve"> - </w:t>
      </w:r>
      <w:r w:rsidRPr="00BC4300">
        <w:t>2000</w:t>
      </w:r>
      <w:r w:rsidR="00BC4300">
        <w:t>"</w:t>
      </w:r>
      <w:r w:rsidRPr="00BC4300">
        <w:t>,</w:t>
      </w:r>
      <w:r w:rsidR="00BC4300" w:rsidRPr="00BC4300">
        <w:t xml:space="preserve"> </w:t>
      </w:r>
      <w:r w:rsidRPr="00BC4300">
        <w:t>составленными</w:t>
      </w:r>
      <w:r w:rsidR="00BC4300" w:rsidRPr="00BC4300">
        <w:t xml:space="preserve"> </w:t>
      </w:r>
      <w:r w:rsidRPr="00BC4300">
        <w:t>и</w:t>
      </w:r>
      <w:r w:rsidR="00BC4300" w:rsidRPr="00BC4300">
        <w:t xml:space="preserve"> </w:t>
      </w:r>
      <w:r w:rsidRPr="00BC4300">
        <w:t>рекомендованными</w:t>
      </w:r>
      <w:r w:rsidR="00BC4300" w:rsidRPr="00BC4300">
        <w:t xml:space="preserve"> </w:t>
      </w:r>
      <w:r w:rsidRPr="00BC4300">
        <w:t>Международной</w:t>
      </w:r>
      <w:r w:rsidR="00BC4300" w:rsidRPr="00BC4300">
        <w:t xml:space="preserve"> </w:t>
      </w:r>
      <w:r w:rsidRPr="00BC4300">
        <w:t>торговой</w:t>
      </w:r>
      <w:r w:rsidR="00BC4300" w:rsidRPr="00BC4300">
        <w:t xml:space="preserve"> </w:t>
      </w:r>
      <w:r w:rsidRPr="00BC4300">
        <w:t>палатой</w:t>
      </w:r>
      <w:r w:rsidR="00BC4300" w:rsidRPr="00BC4300">
        <w:t xml:space="preserve"> </w:t>
      </w:r>
      <w:r w:rsidRPr="00BC4300">
        <w:t>и</w:t>
      </w:r>
      <w:r w:rsidR="00BC4300" w:rsidRPr="00BC4300">
        <w:t xml:space="preserve"> </w:t>
      </w:r>
      <w:r w:rsidRPr="00BC4300">
        <w:t>применяемыми</w:t>
      </w:r>
      <w:r w:rsidR="00BC4300" w:rsidRPr="00BC4300">
        <w:t xml:space="preserve"> </w:t>
      </w:r>
      <w:r w:rsidRPr="00BC4300">
        <w:t>во</w:t>
      </w:r>
      <w:r w:rsidR="00BC4300" w:rsidRPr="00BC4300">
        <w:t xml:space="preserve"> </w:t>
      </w:r>
      <w:r w:rsidRPr="00BC4300">
        <w:t>внешней</w:t>
      </w:r>
      <w:r w:rsidR="00BC4300" w:rsidRPr="00BC4300">
        <w:t xml:space="preserve"> </w:t>
      </w:r>
      <w:r w:rsidRPr="00BC4300">
        <w:t>торговле,</w:t>
      </w:r>
      <w:r w:rsidR="00BC4300" w:rsidRPr="00BC4300">
        <w:t xml:space="preserve"> </w:t>
      </w:r>
      <w:r w:rsidRPr="00BC4300">
        <w:t>определяются</w:t>
      </w:r>
      <w:r w:rsidR="00BC4300" w:rsidRPr="00BC4300">
        <w:t xml:space="preserve"> </w:t>
      </w:r>
      <w:r w:rsidRPr="00BC4300">
        <w:t>два</w:t>
      </w:r>
      <w:r w:rsidR="00BC4300" w:rsidRPr="00BC4300">
        <w:t xml:space="preserve"> </w:t>
      </w:r>
      <w:r w:rsidRPr="00BC4300">
        <w:t>важных</w:t>
      </w:r>
      <w:r w:rsidR="00BC4300" w:rsidRPr="00BC4300">
        <w:t xml:space="preserve"> </w:t>
      </w:r>
      <w:r w:rsidRPr="00BC4300">
        <w:t>условия</w:t>
      </w:r>
      <w:r w:rsidR="00BC4300" w:rsidRPr="00BC4300">
        <w:t xml:space="preserve"> </w:t>
      </w:r>
      <w:r w:rsidRPr="00BC4300">
        <w:t>экспортно-импортной</w:t>
      </w:r>
      <w:r w:rsidR="00BC4300" w:rsidRPr="00BC4300">
        <w:t xml:space="preserve"> </w:t>
      </w:r>
      <w:r w:rsidRPr="00BC4300">
        <w:t>сделки</w:t>
      </w:r>
      <w:r w:rsidR="00BC4300" w:rsidRPr="00BC4300">
        <w:t xml:space="preserve"> - </w:t>
      </w:r>
      <w:r w:rsidRPr="00BC4300">
        <w:t>момент</w:t>
      </w:r>
      <w:r w:rsidR="00BC4300" w:rsidRPr="00BC4300">
        <w:t xml:space="preserve"> </w:t>
      </w:r>
      <w:r w:rsidRPr="00BC4300">
        <w:t>перехода</w:t>
      </w:r>
      <w:r w:rsidR="00BC4300" w:rsidRPr="00BC4300">
        <w:t xml:space="preserve"> </w:t>
      </w:r>
      <w:r w:rsidRPr="00BC4300">
        <w:t>риска</w:t>
      </w:r>
      <w:r w:rsidR="00BC4300" w:rsidRPr="00BC4300">
        <w:t xml:space="preserve"> </w:t>
      </w:r>
      <w:r w:rsidRPr="00BC4300">
        <w:t>потери</w:t>
      </w:r>
      <w:r w:rsidR="00BC4300" w:rsidRPr="00BC4300">
        <w:t xml:space="preserve"> </w:t>
      </w:r>
      <w:r w:rsidRPr="00BC4300">
        <w:t>или</w:t>
      </w:r>
      <w:r w:rsidR="00BC4300" w:rsidRPr="00BC4300">
        <w:t xml:space="preserve"> </w:t>
      </w:r>
      <w:r w:rsidRPr="00BC4300">
        <w:t>повреждения</w:t>
      </w:r>
      <w:r w:rsidR="00BC4300" w:rsidRPr="00BC4300">
        <w:t xml:space="preserve"> </w:t>
      </w:r>
      <w:r w:rsidRPr="00BC4300">
        <w:t>товара</w:t>
      </w:r>
      <w:r w:rsidR="00BC4300" w:rsidRPr="00BC4300">
        <w:t xml:space="preserve"> </w:t>
      </w:r>
      <w:r w:rsidRPr="00BC4300">
        <w:t>и</w:t>
      </w:r>
      <w:r w:rsidR="00BC4300" w:rsidRPr="00BC4300">
        <w:t xml:space="preserve"> </w:t>
      </w:r>
      <w:r w:rsidRPr="00BC4300">
        <w:t>распределения</w:t>
      </w:r>
      <w:r w:rsidR="00BC4300" w:rsidRPr="00BC4300">
        <w:t xml:space="preserve"> </w:t>
      </w:r>
      <w:r w:rsidRPr="00BC4300">
        <w:t>затрат</w:t>
      </w:r>
      <w:r w:rsidR="00BC4300" w:rsidRPr="00BC4300">
        <w:t xml:space="preserve"> </w:t>
      </w:r>
      <w:r w:rsidRPr="00BC4300">
        <w:t>между</w:t>
      </w:r>
      <w:r w:rsidR="00BC4300" w:rsidRPr="00BC4300">
        <w:t xml:space="preserve"> </w:t>
      </w:r>
      <w:r w:rsidRPr="00BC4300">
        <w:t>продавцом</w:t>
      </w:r>
      <w:r w:rsidR="00BC4300" w:rsidRPr="00BC4300">
        <w:t xml:space="preserve"> </w:t>
      </w:r>
      <w:r w:rsidRPr="00BC4300">
        <w:t>и</w:t>
      </w:r>
      <w:r w:rsidR="00BC4300" w:rsidRPr="00BC4300">
        <w:t xml:space="preserve"> </w:t>
      </w:r>
      <w:r w:rsidRPr="00BC4300">
        <w:t>покупателем</w:t>
      </w:r>
      <w:r w:rsidR="00BC4300" w:rsidRPr="00BC4300">
        <w:t>:</w:t>
      </w:r>
    </w:p>
    <w:p w:rsidR="00BC4300" w:rsidRPr="00BC4300" w:rsidRDefault="00E520AF" w:rsidP="00BC4300">
      <w:pPr>
        <w:tabs>
          <w:tab w:val="left" w:pos="726"/>
        </w:tabs>
      </w:pPr>
      <w:r w:rsidRPr="00BC4300">
        <w:t>Как</w:t>
      </w:r>
      <w:r w:rsidR="00BC4300" w:rsidRPr="00BC4300">
        <w:t xml:space="preserve"> </w:t>
      </w:r>
      <w:r w:rsidRPr="00BC4300">
        <w:t>показывает</w:t>
      </w:r>
      <w:r w:rsidR="00BC4300" w:rsidRPr="00BC4300">
        <w:t xml:space="preserve"> </w:t>
      </w:r>
      <w:r w:rsidRPr="00BC4300">
        <w:t>анализ</w:t>
      </w:r>
      <w:r w:rsidR="00BC4300" w:rsidRPr="00BC4300">
        <w:t xml:space="preserve"> </w:t>
      </w:r>
      <w:r w:rsidRPr="00BC4300">
        <w:t>INCOTERMS-2000,</w:t>
      </w:r>
      <w:r w:rsidR="00BC4300" w:rsidRPr="00BC4300">
        <w:t xml:space="preserve"> </w:t>
      </w:r>
      <w:r w:rsidRPr="00BC4300">
        <w:t>обязательства</w:t>
      </w:r>
      <w:r w:rsidR="00BC4300" w:rsidRPr="00BC4300">
        <w:t xml:space="preserve"> </w:t>
      </w:r>
      <w:r w:rsidRPr="00BC4300">
        <w:t>относительно</w:t>
      </w:r>
      <w:r w:rsidR="00BC4300" w:rsidRPr="00BC4300">
        <w:t xml:space="preserve"> </w:t>
      </w:r>
      <w:r w:rsidRPr="00BC4300">
        <w:t>страхования</w:t>
      </w:r>
      <w:r w:rsidR="00BC4300" w:rsidRPr="00BC4300">
        <w:t xml:space="preserve"> </w:t>
      </w:r>
      <w:r w:rsidRPr="00BC4300">
        <w:t>грузов</w:t>
      </w:r>
      <w:r w:rsidR="00BC4300" w:rsidRPr="00BC4300">
        <w:t xml:space="preserve"> </w:t>
      </w:r>
      <w:r w:rsidRPr="00BC4300">
        <w:t>содержатся</w:t>
      </w:r>
      <w:r w:rsidR="00BC4300" w:rsidRPr="00BC4300">
        <w:t xml:space="preserve"> </w:t>
      </w:r>
      <w:r w:rsidRPr="00BC4300">
        <w:t>только</w:t>
      </w:r>
      <w:r w:rsidR="00BC4300" w:rsidRPr="00BC4300">
        <w:t xml:space="preserve"> </w:t>
      </w:r>
      <w:r w:rsidRPr="00BC4300">
        <w:t>при</w:t>
      </w:r>
      <w:r w:rsidR="00BC4300" w:rsidRPr="00BC4300">
        <w:t xml:space="preserve"> </w:t>
      </w:r>
      <w:r w:rsidRPr="00BC4300">
        <w:t>поставке</w:t>
      </w:r>
      <w:r w:rsidR="00BC4300" w:rsidRPr="00BC4300">
        <w:t xml:space="preserve"> </w:t>
      </w:r>
      <w:r w:rsidRPr="00BC4300">
        <w:t>грузов</w:t>
      </w:r>
      <w:r w:rsidR="00BC4300" w:rsidRPr="00BC4300">
        <w:t xml:space="preserve"> </w:t>
      </w:r>
      <w:r w:rsidRPr="00BC4300">
        <w:t>на</w:t>
      </w:r>
      <w:r w:rsidR="00BC4300" w:rsidRPr="00BC4300">
        <w:t xml:space="preserve"> </w:t>
      </w:r>
      <w:r w:rsidRPr="00BC4300">
        <w:t>условиях</w:t>
      </w:r>
      <w:r w:rsidR="00BC4300" w:rsidRPr="00BC4300">
        <w:t xml:space="preserve"> </w:t>
      </w:r>
      <w:r w:rsidRPr="00BC4300">
        <w:t>CIF</w:t>
      </w:r>
      <w:r w:rsidR="00BC4300">
        <w:t xml:space="preserve"> (</w:t>
      </w:r>
      <w:r w:rsidRPr="00BC4300">
        <w:t>Cost,</w:t>
      </w:r>
      <w:r w:rsidR="00BC4300" w:rsidRPr="00BC4300">
        <w:t xml:space="preserve"> </w:t>
      </w:r>
      <w:r w:rsidRPr="00BC4300">
        <w:t>Insurance</w:t>
      </w:r>
      <w:r w:rsidR="00BC4300" w:rsidRPr="00BC4300">
        <w:t xml:space="preserve"> </w:t>
      </w:r>
      <w:r w:rsidRPr="00BC4300">
        <w:t>&amp;</w:t>
      </w:r>
      <w:r w:rsidR="00BC4300" w:rsidRPr="00BC4300">
        <w:t xml:space="preserve"> </w:t>
      </w:r>
      <w:r w:rsidRPr="00BC4300">
        <w:t>Freight</w:t>
      </w:r>
      <w:r w:rsidR="00BC4300" w:rsidRPr="00BC4300">
        <w:t xml:space="preserve"> - </w:t>
      </w:r>
      <w:r w:rsidRPr="00BC4300">
        <w:t>стоимость,</w:t>
      </w:r>
      <w:r w:rsidR="00BC4300" w:rsidRPr="00BC4300">
        <w:t xml:space="preserve"> </w:t>
      </w:r>
      <w:r w:rsidRPr="00BC4300">
        <w:t>страхование</w:t>
      </w:r>
      <w:r w:rsidR="00BC4300" w:rsidRPr="00BC4300">
        <w:t xml:space="preserve"> </w:t>
      </w:r>
      <w:r w:rsidRPr="00BC4300">
        <w:t>и</w:t>
      </w:r>
      <w:r w:rsidR="00BC4300" w:rsidRPr="00BC4300">
        <w:t xml:space="preserve"> </w:t>
      </w:r>
      <w:r w:rsidRPr="00BC4300">
        <w:t>фрахт</w:t>
      </w:r>
      <w:r w:rsidR="00BC4300" w:rsidRPr="00BC4300">
        <w:t xml:space="preserve">) </w:t>
      </w:r>
      <w:r w:rsidRPr="00BC4300">
        <w:t>и</w:t>
      </w:r>
      <w:r w:rsidR="00BC4300" w:rsidRPr="00BC4300">
        <w:t xml:space="preserve"> </w:t>
      </w:r>
      <w:r w:rsidRPr="00BC4300">
        <w:t>CIP</w:t>
      </w:r>
      <w:r w:rsidR="00BC4300">
        <w:t xml:space="preserve"> (</w:t>
      </w:r>
      <w:r w:rsidRPr="00BC4300">
        <w:t>Cost,</w:t>
      </w:r>
      <w:r w:rsidR="00BC4300" w:rsidRPr="00BC4300">
        <w:t xml:space="preserve"> </w:t>
      </w:r>
      <w:r w:rsidRPr="00BC4300">
        <w:t>Insurance</w:t>
      </w:r>
      <w:r w:rsidR="00BC4300" w:rsidRPr="00BC4300">
        <w:t xml:space="preserve"> </w:t>
      </w:r>
      <w:r w:rsidRPr="00BC4300">
        <w:t>paid</w:t>
      </w:r>
      <w:r w:rsidR="00BC4300" w:rsidRPr="00BC4300">
        <w:t xml:space="preserve"> </w:t>
      </w:r>
      <w:r w:rsidRPr="00BC4300">
        <w:t>to…</w:t>
      </w:r>
      <w:r w:rsidR="00BC4300" w:rsidRPr="00BC4300">
        <w:t xml:space="preserve"> - </w:t>
      </w:r>
      <w:r w:rsidRPr="00BC4300">
        <w:t>перевозка</w:t>
      </w:r>
      <w:r w:rsidR="00BC4300" w:rsidRPr="00BC4300">
        <w:t xml:space="preserve"> </w:t>
      </w:r>
      <w:r w:rsidRPr="00BC4300">
        <w:t>и</w:t>
      </w:r>
      <w:r w:rsidR="00BC4300" w:rsidRPr="00BC4300">
        <w:t xml:space="preserve"> </w:t>
      </w:r>
      <w:r w:rsidRPr="00BC4300">
        <w:t>страхование</w:t>
      </w:r>
      <w:r w:rsidR="00BC4300" w:rsidRPr="00BC4300">
        <w:t xml:space="preserve"> </w:t>
      </w:r>
      <w:r w:rsidRPr="00BC4300">
        <w:t>оплачены</w:t>
      </w:r>
      <w:r w:rsidR="00BC4300" w:rsidRPr="00BC4300">
        <w:t xml:space="preserve"> </w:t>
      </w:r>
      <w:r w:rsidRPr="00BC4300">
        <w:t>до…</w:t>
      </w:r>
      <w:r w:rsidR="00BC4300" w:rsidRPr="00BC4300">
        <w:t xml:space="preserve">). </w:t>
      </w:r>
      <w:r w:rsidRPr="00BC4300">
        <w:t>При</w:t>
      </w:r>
      <w:r w:rsidR="00BC4300" w:rsidRPr="00BC4300">
        <w:t xml:space="preserve"> </w:t>
      </w:r>
      <w:r w:rsidRPr="00BC4300">
        <w:t>поставке</w:t>
      </w:r>
      <w:r w:rsidR="00BC4300" w:rsidRPr="00BC4300">
        <w:t xml:space="preserve"> </w:t>
      </w:r>
      <w:r w:rsidRPr="00BC4300">
        <w:t>на</w:t>
      </w:r>
      <w:r w:rsidR="00BC4300" w:rsidRPr="00BC4300">
        <w:t xml:space="preserve"> </w:t>
      </w:r>
      <w:r w:rsidRPr="00BC4300">
        <w:t>этих</w:t>
      </w:r>
      <w:r w:rsidR="00BC4300" w:rsidRPr="00BC4300">
        <w:t xml:space="preserve"> </w:t>
      </w:r>
      <w:r w:rsidRPr="00BC4300">
        <w:t>условиях</w:t>
      </w:r>
      <w:r w:rsidR="00BC4300" w:rsidRPr="00BC4300">
        <w:t xml:space="preserve"> </w:t>
      </w:r>
      <w:r w:rsidRPr="00BC4300">
        <w:t>продавец</w:t>
      </w:r>
      <w:r w:rsidR="00BC4300" w:rsidRPr="00BC4300">
        <w:t xml:space="preserve"> </w:t>
      </w:r>
      <w:r w:rsidRPr="00BC4300">
        <w:t>обязан</w:t>
      </w:r>
      <w:r w:rsidR="00BC4300" w:rsidRPr="00BC4300">
        <w:t xml:space="preserve"> </w:t>
      </w:r>
      <w:r w:rsidRPr="00BC4300">
        <w:t>застраховать</w:t>
      </w:r>
      <w:r w:rsidR="00BC4300" w:rsidRPr="00BC4300">
        <w:t xml:space="preserve"> </w:t>
      </w:r>
      <w:r w:rsidRPr="00BC4300">
        <w:t>товар</w:t>
      </w:r>
      <w:r w:rsidR="00BC4300" w:rsidRPr="00BC4300">
        <w:t xml:space="preserve"> </w:t>
      </w:r>
      <w:r w:rsidRPr="00BC4300">
        <w:t>в</w:t>
      </w:r>
      <w:r w:rsidR="00BC4300" w:rsidRPr="00BC4300">
        <w:t xml:space="preserve"> </w:t>
      </w:r>
      <w:r w:rsidRPr="00BC4300">
        <w:t>страховой</w:t>
      </w:r>
      <w:r w:rsidR="00BC4300" w:rsidRPr="00BC4300">
        <w:t xml:space="preserve"> </w:t>
      </w:r>
      <w:r w:rsidRPr="00BC4300">
        <w:t>компании</w:t>
      </w:r>
      <w:r w:rsidR="00BC4300" w:rsidRPr="00BC4300">
        <w:t xml:space="preserve"> </w:t>
      </w:r>
      <w:r w:rsidRPr="00BC4300">
        <w:t>с</w:t>
      </w:r>
      <w:r w:rsidR="00BC4300" w:rsidRPr="00BC4300">
        <w:t xml:space="preserve"> </w:t>
      </w:r>
      <w:r w:rsidRPr="00BC4300">
        <w:t>хорошей</w:t>
      </w:r>
      <w:r w:rsidR="00BC4300" w:rsidRPr="00BC4300">
        <w:t xml:space="preserve"> </w:t>
      </w:r>
      <w:r w:rsidRPr="00BC4300">
        <w:t>репутацией</w:t>
      </w:r>
      <w:r w:rsidR="00BC4300" w:rsidRPr="00BC4300">
        <w:t xml:space="preserve">. </w:t>
      </w:r>
      <w:r w:rsidRPr="00BC4300">
        <w:t>Учитывая</w:t>
      </w:r>
      <w:r w:rsidR="00BC4300" w:rsidRPr="00BC4300">
        <w:t xml:space="preserve"> </w:t>
      </w:r>
      <w:r w:rsidRPr="00BC4300">
        <w:t>то</w:t>
      </w:r>
      <w:r w:rsidR="00BC4300" w:rsidRPr="00BC4300">
        <w:t xml:space="preserve"> </w:t>
      </w:r>
      <w:r w:rsidRPr="00BC4300">
        <w:t>обстоятельство,</w:t>
      </w:r>
      <w:r w:rsidR="00BC4300" w:rsidRPr="00BC4300">
        <w:t xml:space="preserve"> </w:t>
      </w:r>
      <w:r w:rsidRPr="00BC4300">
        <w:t>что</w:t>
      </w:r>
      <w:r w:rsidR="00BC4300" w:rsidRPr="00BC4300">
        <w:t xml:space="preserve"> </w:t>
      </w:r>
      <w:r w:rsidRPr="00BC4300">
        <w:t>переход</w:t>
      </w:r>
      <w:r w:rsidR="00BC4300" w:rsidRPr="00BC4300">
        <w:t xml:space="preserve"> </w:t>
      </w:r>
      <w:r w:rsidRPr="00BC4300">
        <w:t>риска</w:t>
      </w:r>
      <w:r w:rsidR="00BC4300" w:rsidRPr="00BC4300">
        <w:t xml:space="preserve"> </w:t>
      </w:r>
      <w:r w:rsidRPr="00BC4300">
        <w:t>потери</w:t>
      </w:r>
      <w:r w:rsidR="00BC4300" w:rsidRPr="00BC4300">
        <w:t xml:space="preserve"> </w:t>
      </w:r>
      <w:r w:rsidRPr="00BC4300">
        <w:t>и/или</w:t>
      </w:r>
      <w:r w:rsidR="00BC4300" w:rsidRPr="00BC4300">
        <w:t xml:space="preserve"> </w:t>
      </w:r>
      <w:r w:rsidRPr="00BC4300">
        <w:t>повреждения</w:t>
      </w:r>
      <w:r w:rsidR="00BC4300" w:rsidRPr="00BC4300">
        <w:t xml:space="preserve"> </w:t>
      </w:r>
      <w:r w:rsidRPr="00BC4300">
        <w:t>груза</w:t>
      </w:r>
      <w:r w:rsidR="00BC4300" w:rsidRPr="00BC4300">
        <w:t xml:space="preserve"> </w:t>
      </w:r>
      <w:r w:rsidRPr="00BC4300">
        <w:t>не</w:t>
      </w:r>
      <w:r w:rsidR="00BC4300" w:rsidRPr="00BC4300">
        <w:t xml:space="preserve"> </w:t>
      </w:r>
      <w:r w:rsidRPr="00BC4300">
        <w:t>совпадает</w:t>
      </w:r>
      <w:r w:rsidR="00BC4300" w:rsidRPr="00BC4300">
        <w:t xml:space="preserve"> </w:t>
      </w:r>
      <w:r w:rsidRPr="00BC4300">
        <w:t>с</w:t>
      </w:r>
      <w:r w:rsidR="00BC4300" w:rsidRPr="00BC4300">
        <w:t xml:space="preserve"> </w:t>
      </w:r>
      <w:r w:rsidRPr="00BC4300">
        <w:t>распределением</w:t>
      </w:r>
      <w:r w:rsidR="00BC4300" w:rsidRPr="00BC4300">
        <w:t xml:space="preserve"> </w:t>
      </w:r>
      <w:r w:rsidRPr="00BC4300">
        <w:t>затрат</w:t>
      </w:r>
      <w:r w:rsidR="00BC4300" w:rsidRPr="00BC4300">
        <w:t xml:space="preserve"> </w:t>
      </w:r>
      <w:r w:rsidRPr="00BC4300">
        <w:t>между</w:t>
      </w:r>
      <w:r w:rsidR="00BC4300" w:rsidRPr="00BC4300">
        <w:t xml:space="preserve"> </w:t>
      </w:r>
      <w:r w:rsidRPr="00BC4300">
        <w:t>продавцом</w:t>
      </w:r>
      <w:r w:rsidR="00BC4300" w:rsidRPr="00BC4300">
        <w:t xml:space="preserve"> </w:t>
      </w:r>
      <w:r w:rsidRPr="00BC4300">
        <w:t>и</w:t>
      </w:r>
      <w:r w:rsidR="00BC4300" w:rsidRPr="00BC4300">
        <w:t xml:space="preserve"> </w:t>
      </w:r>
      <w:r w:rsidRPr="00BC4300">
        <w:t>покупателем</w:t>
      </w:r>
      <w:r w:rsidR="00BC4300" w:rsidRPr="00BC4300">
        <w:t xml:space="preserve"> </w:t>
      </w:r>
      <w:r w:rsidRPr="00BC4300">
        <w:t>получателем</w:t>
      </w:r>
      <w:r w:rsidR="00BC4300" w:rsidRPr="00BC4300">
        <w:t xml:space="preserve"> </w:t>
      </w:r>
      <w:r w:rsidRPr="00BC4300">
        <w:t>страхового</w:t>
      </w:r>
      <w:r w:rsidR="00BC4300" w:rsidRPr="00BC4300">
        <w:t xml:space="preserve"> </w:t>
      </w:r>
      <w:r w:rsidRPr="00BC4300">
        <w:t>возмещения</w:t>
      </w:r>
      <w:r w:rsidR="00BC4300" w:rsidRPr="00BC4300">
        <w:t xml:space="preserve"> </w:t>
      </w:r>
      <w:r w:rsidRPr="00BC4300">
        <w:t>по</w:t>
      </w:r>
      <w:r w:rsidR="00BC4300" w:rsidRPr="00BC4300">
        <w:t xml:space="preserve"> </w:t>
      </w:r>
      <w:r w:rsidRPr="00BC4300">
        <w:t>договору</w:t>
      </w:r>
      <w:r w:rsidR="00BC4300" w:rsidRPr="00BC4300">
        <w:t xml:space="preserve"> </w:t>
      </w:r>
      <w:r w:rsidRPr="00BC4300">
        <w:t>страхования</w:t>
      </w:r>
      <w:r w:rsidR="00BC4300">
        <w:t xml:space="preserve"> (</w:t>
      </w:r>
      <w:r w:rsidRPr="00BC4300">
        <w:t>выгодоприобретателем</w:t>
      </w:r>
      <w:r w:rsidR="00BC4300" w:rsidRPr="00BC4300">
        <w:t xml:space="preserve">) </w:t>
      </w:r>
      <w:r w:rsidRPr="00BC4300">
        <w:t>при</w:t>
      </w:r>
      <w:r w:rsidR="00BC4300" w:rsidRPr="00BC4300">
        <w:t xml:space="preserve"> </w:t>
      </w:r>
      <w:r w:rsidRPr="00BC4300">
        <w:t>поставке</w:t>
      </w:r>
      <w:r w:rsidR="00BC4300" w:rsidRPr="00BC4300">
        <w:t xml:space="preserve"> </w:t>
      </w:r>
      <w:r w:rsidRPr="00BC4300">
        <w:t>на</w:t>
      </w:r>
      <w:r w:rsidR="00BC4300" w:rsidRPr="00BC4300">
        <w:t xml:space="preserve"> </w:t>
      </w:r>
      <w:r w:rsidRPr="00BC4300">
        <w:t>условиях</w:t>
      </w:r>
      <w:r w:rsidR="00BC4300" w:rsidRPr="00BC4300">
        <w:t xml:space="preserve"> </w:t>
      </w:r>
      <w:r w:rsidRPr="00BC4300">
        <w:t>CIF</w:t>
      </w:r>
      <w:r w:rsidR="00BC4300" w:rsidRPr="00BC4300">
        <w:t xml:space="preserve"> </w:t>
      </w:r>
      <w:r w:rsidRPr="00BC4300">
        <w:t>или</w:t>
      </w:r>
      <w:r w:rsidR="00BC4300" w:rsidRPr="00BC4300">
        <w:t xml:space="preserve"> </w:t>
      </w:r>
      <w:r w:rsidRPr="00BC4300">
        <w:t>CIP</w:t>
      </w:r>
      <w:r w:rsidR="00BC4300" w:rsidRPr="00BC4300">
        <w:t xml:space="preserve"> </w:t>
      </w:r>
      <w:r w:rsidRPr="00BC4300">
        <w:t>является</w:t>
      </w:r>
      <w:r w:rsidR="00BC4300" w:rsidRPr="00BC4300">
        <w:t xml:space="preserve"> </w:t>
      </w:r>
      <w:r w:rsidRPr="00BC4300">
        <w:t>покупатель</w:t>
      </w:r>
      <w:r w:rsidR="00BC4300" w:rsidRPr="00BC4300">
        <w:t xml:space="preserve">. </w:t>
      </w:r>
      <w:r w:rsidRPr="00BC4300">
        <w:t>Соответственно</w:t>
      </w:r>
      <w:r w:rsidR="00BC4300" w:rsidRPr="00BC4300">
        <w:t xml:space="preserve"> </w:t>
      </w:r>
      <w:r w:rsidRPr="00BC4300">
        <w:t>страховой</w:t>
      </w:r>
      <w:r w:rsidR="00BC4300" w:rsidRPr="00BC4300">
        <w:t xml:space="preserve"> </w:t>
      </w:r>
      <w:r w:rsidRPr="00BC4300">
        <w:t>полис</w:t>
      </w:r>
      <w:r w:rsidR="00BC4300" w:rsidRPr="00BC4300">
        <w:t xml:space="preserve"> </w:t>
      </w:r>
      <w:r w:rsidRPr="00BC4300">
        <w:t>вместе</w:t>
      </w:r>
      <w:r w:rsidR="00BC4300" w:rsidRPr="00BC4300">
        <w:t xml:space="preserve"> </w:t>
      </w:r>
      <w:r w:rsidRPr="00BC4300">
        <w:t>с</w:t>
      </w:r>
      <w:r w:rsidR="00BC4300" w:rsidRPr="00BC4300">
        <w:t xml:space="preserve"> </w:t>
      </w:r>
      <w:r w:rsidRPr="00BC4300">
        <w:t>другими</w:t>
      </w:r>
      <w:r w:rsidR="00BC4300" w:rsidRPr="00BC4300">
        <w:t xml:space="preserve"> </w:t>
      </w:r>
      <w:r w:rsidRPr="00BC4300">
        <w:t>документами,</w:t>
      </w:r>
      <w:r w:rsidR="00BC4300" w:rsidRPr="00BC4300">
        <w:t xml:space="preserve"> </w:t>
      </w:r>
      <w:r w:rsidRPr="00BC4300">
        <w:t>предусмотренными</w:t>
      </w:r>
      <w:r w:rsidR="00BC4300" w:rsidRPr="00BC4300">
        <w:t xml:space="preserve"> </w:t>
      </w:r>
      <w:r w:rsidRPr="00BC4300">
        <w:t>контрактом,</w:t>
      </w:r>
      <w:r w:rsidR="00BC4300" w:rsidRPr="00BC4300">
        <w:t xml:space="preserve"> </w:t>
      </w:r>
      <w:r w:rsidRPr="00BC4300">
        <w:t>передается</w:t>
      </w:r>
      <w:r w:rsidR="00BC4300" w:rsidRPr="00BC4300">
        <w:t xml:space="preserve"> </w:t>
      </w:r>
      <w:r w:rsidRPr="00BC4300">
        <w:t>покупателю</w:t>
      </w:r>
      <w:r w:rsidR="00BC4300" w:rsidRPr="00BC4300">
        <w:t xml:space="preserve">. </w:t>
      </w:r>
      <w:r w:rsidRPr="00BC4300">
        <w:t>Минимальная</w:t>
      </w:r>
      <w:r w:rsidR="00BC4300" w:rsidRPr="00BC4300">
        <w:t xml:space="preserve"> </w:t>
      </w:r>
      <w:r w:rsidRPr="00BC4300">
        <w:t>страховая</w:t>
      </w:r>
      <w:r w:rsidR="00BC4300" w:rsidRPr="00BC4300">
        <w:t xml:space="preserve"> </w:t>
      </w:r>
      <w:r w:rsidRPr="00BC4300">
        <w:t>сумма</w:t>
      </w:r>
      <w:r w:rsidR="00BC4300" w:rsidRPr="00BC4300">
        <w:t xml:space="preserve"> </w:t>
      </w:r>
      <w:r w:rsidRPr="00BC4300">
        <w:t>должна</w:t>
      </w:r>
      <w:r w:rsidR="00BC4300" w:rsidRPr="00BC4300">
        <w:t xml:space="preserve"> </w:t>
      </w:r>
      <w:r w:rsidRPr="00BC4300">
        <w:t>покрывать</w:t>
      </w:r>
      <w:r w:rsidR="00BC4300" w:rsidRPr="00BC4300">
        <w:t xml:space="preserve"> </w:t>
      </w:r>
      <w:r w:rsidRPr="00BC4300">
        <w:t>сумму</w:t>
      </w:r>
      <w:r w:rsidR="00BC4300" w:rsidRPr="00BC4300">
        <w:t xml:space="preserve"> </w:t>
      </w:r>
      <w:r w:rsidRPr="00BC4300">
        <w:t>контракта</w:t>
      </w:r>
      <w:r w:rsidR="00BC4300">
        <w:t xml:space="preserve"> (</w:t>
      </w:r>
      <w:r w:rsidRPr="00BC4300">
        <w:t>то</w:t>
      </w:r>
      <w:r w:rsidR="00BC4300" w:rsidRPr="00BC4300">
        <w:t xml:space="preserve"> </w:t>
      </w:r>
      <w:r w:rsidRPr="00BC4300">
        <w:t>есть</w:t>
      </w:r>
      <w:r w:rsidR="00BC4300" w:rsidRPr="00BC4300">
        <w:t xml:space="preserve"> </w:t>
      </w:r>
      <w:r w:rsidRPr="00BC4300">
        <w:t>стоимость</w:t>
      </w:r>
      <w:r w:rsidR="00BC4300" w:rsidRPr="00BC4300">
        <w:t xml:space="preserve"> </w:t>
      </w:r>
      <w:r w:rsidRPr="00BC4300">
        <w:t>товара</w:t>
      </w:r>
      <w:r w:rsidR="00BC4300" w:rsidRPr="00BC4300">
        <w:t xml:space="preserve"> </w:t>
      </w:r>
      <w:r w:rsidRPr="00BC4300">
        <w:t>и</w:t>
      </w:r>
      <w:r w:rsidR="00BC4300" w:rsidRPr="00BC4300">
        <w:t xml:space="preserve"> </w:t>
      </w:r>
      <w:r w:rsidRPr="00BC4300">
        <w:t>фрахта</w:t>
      </w:r>
      <w:r w:rsidR="00BC4300" w:rsidRPr="00BC4300">
        <w:t xml:space="preserve">) </w:t>
      </w:r>
      <w:r w:rsidRPr="00BC4300">
        <w:t>плюс</w:t>
      </w:r>
      <w:r w:rsidR="00BC4300" w:rsidRPr="00BC4300">
        <w:t xml:space="preserve"> </w:t>
      </w:r>
      <w:r w:rsidRPr="00BC4300">
        <w:t>10</w:t>
      </w:r>
      <w:r w:rsidR="00BC4300" w:rsidRPr="00BC4300">
        <w:t xml:space="preserve"> </w:t>
      </w:r>
      <w:r w:rsidRPr="00BC4300">
        <w:t>%</w:t>
      </w:r>
      <w:r w:rsidR="00BC4300" w:rsidRPr="00BC4300">
        <w:t xml:space="preserve"> </w:t>
      </w:r>
      <w:r w:rsidRPr="00BC4300">
        <w:t>и</w:t>
      </w:r>
      <w:r w:rsidR="00BC4300" w:rsidRPr="00BC4300">
        <w:t xml:space="preserve"> </w:t>
      </w:r>
      <w:r w:rsidRPr="00BC4300">
        <w:t>должна</w:t>
      </w:r>
      <w:r w:rsidR="00BC4300" w:rsidRPr="00BC4300">
        <w:t xml:space="preserve"> </w:t>
      </w:r>
      <w:r w:rsidRPr="00BC4300">
        <w:t>быть</w:t>
      </w:r>
      <w:r w:rsidR="00BC4300" w:rsidRPr="00BC4300">
        <w:t xml:space="preserve"> </w:t>
      </w:r>
      <w:r w:rsidRPr="00BC4300">
        <w:t>установлена</w:t>
      </w:r>
      <w:r w:rsidR="00BC4300" w:rsidRPr="00BC4300">
        <w:t xml:space="preserve"> </w:t>
      </w:r>
      <w:r w:rsidRPr="00BC4300">
        <w:t>в</w:t>
      </w:r>
      <w:r w:rsidR="00BC4300" w:rsidRPr="00BC4300">
        <w:t xml:space="preserve"> </w:t>
      </w:r>
      <w:r w:rsidRPr="00BC4300">
        <w:t>валюте</w:t>
      </w:r>
      <w:r w:rsidR="00BC4300" w:rsidRPr="00BC4300">
        <w:t xml:space="preserve"> </w:t>
      </w:r>
      <w:r w:rsidRPr="00BC4300">
        <w:t>контракта</w:t>
      </w:r>
      <w:r w:rsidR="00BC4300" w:rsidRPr="00BC4300">
        <w:t xml:space="preserve">. </w:t>
      </w:r>
      <w:r w:rsidRPr="00BC4300">
        <w:t>Международные</w:t>
      </w:r>
      <w:r w:rsidR="00BC4300" w:rsidRPr="00BC4300">
        <w:t xml:space="preserve"> </w:t>
      </w:r>
      <w:r w:rsidRPr="00BC4300">
        <w:t>правила</w:t>
      </w:r>
      <w:r w:rsidR="00BC4300" w:rsidRPr="00BC4300">
        <w:t xml:space="preserve"> </w:t>
      </w:r>
      <w:r w:rsidRPr="00BC4300">
        <w:t>требуют</w:t>
      </w:r>
      <w:r w:rsidR="00BC4300" w:rsidRPr="00BC4300">
        <w:t xml:space="preserve"> </w:t>
      </w:r>
      <w:r w:rsidRPr="00BC4300">
        <w:t>заключения</w:t>
      </w:r>
      <w:r w:rsidR="00BC4300" w:rsidRPr="00BC4300">
        <w:t xml:space="preserve"> </w:t>
      </w:r>
      <w:r w:rsidRPr="00BC4300">
        <w:t>договора</w:t>
      </w:r>
      <w:r w:rsidR="00BC4300" w:rsidRPr="00BC4300">
        <w:t xml:space="preserve"> </w:t>
      </w:r>
      <w:r w:rsidRPr="00BC4300">
        <w:t>страхования,</w:t>
      </w:r>
      <w:r w:rsidR="00BC4300" w:rsidRPr="00BC4300">
        <w:t xml:space="preserve"> </w:t>
      </w:r>
      <w:r w:rsidRPr="00BC4300">
        <w:t>если</w:t>
      </w:r>
      <w:r w:rsidR="00BC4300" w:rsidRPr="00BC4300">
        <w:t xml:space="preserve"> </w:t>
      </w:r>
      <w:r w:rsidRPr="00BC4300">
        <w:t>в</w:t>
      </w:r>
      <w:r w:rsidR="00BC4300" w:rsidRPr="00BC4300">
        <w:t xml:space="preserve"> </w:t>
      </w:r>
      <w:r w:rsidRPr="00BC4300">
        <w:t>контракте</w:t>
      </w:r>
      <w:r w:rsidR="00BC4300" w:rsidRPr="00BC4300">
        <w:t xml:space="preserve"> </w:t>
      </w:r>
      <w:r w:rsidRPr="00BC4300">
        <w:t>не</w:t>
      </w:r>
      <w:r w:rsidR="00BC4300" w:rsidRPr="00BC4300">
        <w:t xml:space="preserve"> </w:t>
      </w:r>
      <w:r w:rsidRPr="00BC4300">
        <w:t>оговорено</w:t>
      </w:r>
      <w:r w:rsidR="00BC4300" w:rsidRPr="00BC4300">
        <w:t xml:space="preserve"> </w:t>
      </w:r>
      <w:r w:rsidRPr="00BC4300">
        <w:t>иное,</w:t>
      </w:r>
      <w:r w:rsidR="00BC4300" w:rsidRPr="00BC4300">
        <w:t xml:space="preserve"> </w:t>
      </w:r>
      <w:r w:rsidRPr="00BC4300">
        <w:t>на</w:t>
      </w:r>
      <w:r w:rsidR="00BC4300" w:rsidRPr="00BC4300">
        <w:t xml:space="preserve"> </w:t>
      </w:r>
      <w:r w:rsidRPr="00BC4300">
        <w:t>условиях</w:t>
      </w:r>
      <w:r w:rsidR="00BC4300" w:rsidRPr="00BC4300">
        <w:t xml:space="preserve"> </w:t>
      </w:r>
      <w:r w:rsidRPr="00BC4300">
        <w:t>минимального</w:t>
      </w:r>
      <w:r w:rsidR="00BC4300" w:rsidRPr="00BC4300">
        <w:t xml:space="preserve"> </w:t>
      </w:r>
      <w:r w:rsidRPr="00BC4300">
        <w:t>покрытия</w:t>
      </w:r>
      <w:r w:rsidR="00BC4300" w:rsidRPr="00BC4300">
        <w:t xml:space="preserve"> </w:t>
      </w:r>
      <w:r w:rsidRPr="00BC4300">
        <w:t>рисков,</w:t>
      </w:r>
      <w:r w:rsidR="00BC4300" w:rsidRPr="00BC4300">
        <w:t xml:space="preserve"> </w:t>
      </w:r>
      <w:r w:rsidRPr="00BC4300">
        <w:t>что</w:t>
      </w:r>
      <w:r w:rsidR="00BC4300" w:rsidRPr="00BC4300">
        <w:t xml:space="preserve"> </w:t>
      </w:r>
      <w:r w:rsidRPr="00BC4300">
        <w:t>соответствует</w:t>
      </w:r>
      <w:r w:rsidR="00BC4300" w:rsidRPr="00BC4300">
        <w:t xml:space="preserve"> </w:t>
      </w:r>
      <w:r w:rsidRPr="00BC4300">
        <w:t>условиям</w:t>
      </w:r>
      <w:r w:rsidR="00BC4300">
        <w:t xml:space="preserve"> "</w:t>
      </w:r>
      <w:r w:rsidRPr="00BC4300">
        <w:t>С</w:t>
      </w:r>
      <w:r w:rsidR="00BC4300">
        <w:t xml:space="preserve">" </w:t>
      </w:r>
      <w:r w:rsidRPr="00BC4300">
        <w:t>Оговорок</w:t>
      </w:r>
      <w:r w:rsidR="00BC4300" w:rsidRPr="00BC4300">
        <w:t xml:space="preserve"> </w:t>
      </w:r>
      <w:r w:rsidRPr="00BC4300">
        <w:t>Института</w:t>
      </w:r>
      <w:r w:rsidR="00BC4300" w:rsidRPr="00BC4300">
        <w:t xml:space="preserve"> </w:t>
      </w:r>
      <w:r w:rsidRPr="00BC4300">
        <w:t>Лондонских</w:t>
      </w:r>
      <w:r w:rsidR="00BC4300" w:rsidRPr="00BC4300">
        <w:t xml:space="preserve"> </w:t>
      </w:r>
      <w:r w:rsidRPr="00BC4300">
        <w:t>страховщиков</w:t>
      </w:r>
      <w:r w:rsidR="00BC4300">
        <w:t xml:space="preserve"> (</w:t>
      </w:r>
      <w:r w:rsidRPr="00BC4300">
        <w:t>Institute</w:t>
      </w:r>
      <w:r w:rsidR="00BC4300" w:rsidRPr="00BC4300">
        <w:t xml:space="preserve"> </w:t>
      </w:r>
      <w:r w:rsidRPr="00BC4300">
        <w:t>of</w:t>
      </w:r>
      <w:r w:rsidR="00BC4300" w:rsidRPr="00BC4300">
        <w:t xml:space="preserve"> </w:t>
      </w:r>
      <w:r w:rsidRPr="00BC4300">
        <w:t>London</w:t>
      </w:r>
      <w:r w:rsidR="00BC4300" w:rsidRPr="00BC4300">
        <w:t xml:space="preserve"> </w:t>
      </w:r>
      <w:r w:rsidRPr="00BC4300">
        <w:t>Underwriters</w:t>
      </w:r>
      <w:r w:rsidR="00BC4300" w:rsidRPr="00BC4300">
        <w:t xml:space="preserve">) </w:t>
      </w:r>
      <w:r w:rsidRPr="00BC4300">
        <w:t>по</w:t>
      </w:r>
      <w:r w:rsidR="00BC4300" w:rsidRPr="00BC4300">
        <w:t xml:space="preserve"> </w:t>
      </w:r>
      <w:r w:rsidRPr="00BC4300">
        <w:t>страхованию</w:t>
      </w:r>
      <w:r w:rsidR="00BC4300" w:rsidRPr="00BC4300">
        <w:t xml:space="preserve"> </w:t>
      </w:r>
      <w:r w:rsidRPr="00BC4300">
        <w:t>грузов</w:t>
      </w:r>
      <w:r w:rsidR="00BC4300" w:rsidRPr="00BC4300">
        <w:t xml:space="preserve">. </w:t>
      </w:r>
      <w:r w:rsidRPr="00BC4300">
        <w:t>Данные</w:t>
      </w:r>
      <w:r w:rsidR="00BC4300" w:rsidRPr="00BC4300">
        <w:t xml:space="preserve"> </w:t>
      </w:r>
      <w:r w:rsidRPr="00BC4300">
        <w:t>условия</w:t>
      </w:r>
      <w:r w:rsidR="00BC4300" w:rsidRPr="00BC4300">
        <w:t xml:space="preserve"> </w:t>
      </w:r>
      <w:r w:rsidRPr="00BC4300">
        <w:t>практически</w:t>
      </w:r>
      <w:r w:rsidR="00BC4300" w:rsidRPr="00BC4300">
        <w:t xml:space="preserve"> </w:t>
      </w:r>
      <w:r w:rsidRPr="00BC4300">
        <w:t>соответствуют</w:t>
      </w:r>
      <w:r w:rsidR="00BC4300" w:rsidRPr="00BC4300">
        <w:t xml:space="preserve"> </w:t>
      </w:r>
      <w:r w:rsidRPr="00BC4300">
        <w:t>условиям</w:t>
      </w:r>
      <w:r w:rsidR="00BC4300">
        <w:t xml:space="preserve"> "</w:t>
      </w:r>
      <w:r w:rsidRPr="00BC4300">
        <w:t>Без</w:t>
      </w:r>
      <w:r w:rsidR="00BC4300" w:rsidRPr="00BC4300">
        <w:t xml:space="preserve"> </w:t>
      </w:r>
      <w:r w:rsidRPr="00BC4300">
        <w:t>ответственности</w:t>
      </w:r>
      <w:r w:rsidR="00BC4300" w:rsidRPr="00BC4300">
        <w:t xml:space="preserve"> </w:t>
      </w:r>
      <w:r w:rsidRPr="00BC4300">
        <w:t>за</w:t>
      </w:r>
      <w:r w:rsidR="00BC4300" w:rsidRPr="00BC4300">
        <w:t xml:space="preserve"> </w:t>
      </w:r>
      <w:r w:rsidRPr="00BC4300">
        <w:t>повреждение,</w:t>
      </w:r>
      <w:r w:rsidR="00BC4300" w:rsidRPr="00BC4300">
        <w:t xml:space="preserve"> </w:t>
      </w:r>
      <w:r w:rsidRPr="00BC4300">
        <w:t>кроме</w:t>
      </w:r>
      <w:r w:rsidR="00BC4300" w:rsidRPr="00BC4300">
        <w:t xml:space="preserve"> </w:t>
      </w:r>
      <w:r w:rsidRPr="00BC4300">
        <w:t>случаев</w:t>
      </w:r>
      <w:r w:rsidR="00BC4300" w:rsidRPr="00BC4300">
        <w:t xml:space="preserve"> </w:t>
      </w:r>
      <w:r w:rsidRPr="00BC4300">
        <w:t>крушения</w:t>
      </w:r>
      <w:r w:rsidR="00BC4300">
        <w:t>"</w:t>
      </w:r>
      <w:r w:rsidR="00BC4300" w:rsidRPr="00BC4300">
        <w:t xml:space="preserve">. </w:t>
      </w:r>
      <w:r w:rsidRPr="00BC4300">
        <w:t>При</w:t>
      </w:r>
      <w:r w:rsidR="00BC4300" w:rsidRPr="00BC4300">
        <w:t xml:space="preserve"> </w:t>
      </w:r>
      <w:r w:rsidRPr="00BC4300">
        <w:t>всех</w:t>
      </w:r>
      <w:r w:rsidR="00BC4300" w:rsidRPr="00BC4300">
        <w:t xml:space="preserve"> </w:t>
      </w:r>
      <w:r w:rsidRPr="00BC4300">
        <w:t>остальных</w:t>
      </w:r>
      <w:r w:rsidR="00BC4300" w:rsidRPr="00BC4300">
        <w:t xml:space="preserve"> </w:t>
      </w:r>
      <w:r w:rsidRPr="00BC4300">
        <w:t>условиях</w:t>
      </w:r>
      <w:r w:rsidR="00BC4300" w:rsidRPr="00BC4300">
        <w:t xml:space="preserve"> </w:t>
      </w:r>
      <w:r w:rsidRPr="00BC4300">
        <w:t>поставки</w:t>
      </w:r>
      <w:r w:rsidR="00BC4300" w:rsidRPr="00BC4300">
        <w:t xml:space="preserve"> </w:t>
      </w:r>
      <w:r w:rsidRPr="00BC4300">
        <w:t>по</w:t>
      </w:r>
      <w:r w:rsidR="00BC4300">
        <w:t xml:space="preserve"> "</w:t>
      </w:r>
      <w:r w:rsidRPr="00BC4300">
        <w:t>Инкотермс-2000</w:t>
      </w:r>
      <w:r w:rsidR="00BC4300">
        <w:t xml:space="preserve">" </w:t>
      </w:r>
      <w:r w:rsidRPr="00BC4300">
        <w:t>не</w:t>
      </w:r>
      <w:r w:rsidR="00BC4300" w:rsidRPr="00BC4300">
        <w:t xml:space="preserve"> </w:t>
      </w:r>
      <w:r w:rsidRPr="00BC4300">
        <w:t>содержится</w:t>
      </w:r>
      <w:r w:rsidR="00BC4300" w:rsidRPr="00BC4300">
        <w:t xml:space="preserve"> </w:t>
      </w:r>
      <w:r w:rsidRPr="00BC4300">
        <w:t>требований</w:t>
      </w:r>
      <w:r w:rsidR="00BC4300" w:rsidRPr="00BC4300">
        <w:t xml:space="preserve"> </w:t>
      </w:r>
      <w:r w:rsidRPr="00BC4300">
        <w:t>к</w:t>
      </w:r>
      <w:r w:rsidR="00BC4300" w:rsidRPr="00BC4300">
        <w:t xml:space="preserve"> </w:t>
      </w:r>
      <w:r w:rsidRPr="00BC4300">
        <w:t>сторонам</w:t>
      </w:r>
      <w:r w:rsidR="00BC4300" w:rsidRPr="00BC4300">
        <w:t xml:space="preserve"> </w:t>
      </w:r>
      <w:r w:rsidRPr="00BC4300">
        <w:t>по</w:t>
      </w:r>
      <w:r w:rsidR="00BC4300" w:rsidRPr="00BC4300">
        <w:t xml:space="preserve"> </w:t>
      </w:r>
      <w:r w:rsidRPr="00BC4300">
        <w:t>обязательному</w:t>
      </w:r>
      <w:r w:rsidR="00BC4300" w:rsidRPr="00BC4300">
        <w:t xml:space="preserve"> </w:t>
      </w:r>
      <w:r w:rsidRPr="00BC4300">
        <w:t>страхованию</w:t>
      </w:r>
      <w:r w:rsidR="00BC4300" w:rsidRPr="00BC4300">
        <w:t xml:space="preserve"> </w:t>
      </w:r>
      <w:r w:rsidRPr="00BC4300">
        <w:t>грузов</w:t>
      </w:r>
      <w:r w:rsidR="00BC4300" w:rsidRPr="00BC4300">
        <w:t>.</w:t>
      </w:r>
    </w:p>
    <w:p w:rsidR="00BC4300" w:rsidRPr="00BC4300" w:rsidRDefault="00E520AF" w:rsidP="00BC4300">
      <w:pPr>
        <w:tabs>
          <w:tab w:val="left" w:pos="726"/>
        </w:tabs>
      </w:pPr>
      <w:r w:rsidRPr="00BC4300">
        <w:t>Таким</w:t>
      </w:r>
      <w:r w:rsidR="00BC4300" w:rsidRPr="00BC4300">
        <w:t xml:space="preserve"> </w:t>
      </w:r>
      <w:r w:rsidRPr="00BC4300">
        <w:t>образом,</w:t>
      </w:r>
      <w:r w:rsidR="00BC4300" w:rsidRPr="00BC4300">
        <w:t xml:space="preserve"> </w:t>
      </w:r>
      <w:r w:rsidRPr="00BC4300">
        <w:t>при</w:t>
      </w:r>
      <w:r w:rsidR="00BC4300" w:rsidRPr="00BC4300">
        <w:t xml:space="preserve"> </w:t>
      </w:r>
      <w:r w:rsidRPr="00BC4300">
        <w:t>заключении</w:t>
      </w:r>
      <w:r w:rsidR="00BC4300" w:rsidRPr="00BC4300">
        <w:t xml:space="preserve"> </w:t>
      </w:r>
      <w:r w:rsidRPr="00BC4300">
        <w:t>экспортного</w:t>
      </w:r>
      <w:r w:rsidR="00BC4300" w:rsidRPr="00BC4300">
        <w:t xml:space="preserve"> </w:t>
      </w:r>
      <w:r w:rsidRPr="00BC4300">
        <w:t>или</w:t>
      </w:r>
      <w:r w:rsidR="00BC4300" w:rsidRPr="00BC4300">
        <w:t xml:space="preserve"> </w:t>
      </w:r>
      <w:r w:rsidRPr="00BC4300">
        <w:t>импортного</w:t>
      </w:r>
      <w:r w:rsidR="00BC4300" w:rsidRPr="00BC4300">
        <w:t xml:space="preserve"> </w:t>
      </w:r>
      <w:r w:rsidRPr="00BC4300">
        <w:t>контракта</w:t>
      </w:r>
      <w:r w:rsidR="00BC4300" w:rsidRPr="00BC4300">
        <w:t xml:space="preserve"> </w:t>
      </w:r>
      <w:r w:rsidRPr="00BC4300">
        <w:t>перед</w:t>
      </w:r>
      <w:r w:rsidR="00BC4300" w:rsidRPr="00BC4300">
        <w:t xml:space="preserve"> </w:t>
      </w:r>
      <w:r w:rsidRPr="00BC4300">
        <w:t>продавцом</w:t>
      </w:r>
      <w:r w:rsidR="00BC4300" w:rsidRPr="00BC4300">
        <w:t xml:space="preserve"> </w:t>
      </w:r>
      <w:r w:rsidRPr="00BC4300">
        <w:t>или</w:t>
      </w:r>
      <w:r w:rsidR="00BC4300" w:rsidRPr="00BC4300">
        <w:t xml:space="preserve"> </w:t>
      </w:r>
      <w:r w:rsidRPr="00BC4300">
        <w:t>покупателем</w:t>
      </w:r>
      <w:r w:rsidR="00BC4300" w:rsidRPr="00BC4300">
        <w:t xml:space="preserve"> </w:t>
      </w:r>
      <w:r w:rsidRPr="00BC4300">
        <w:t>неизбежно</w:t>
      </w:r>
      <w:r w:rsidR="00BC4300" w:rsidRPr="00BC4300">
        <w:t xml:space="preserve"> </w:t>
      </w:r>
      <w:r w:rsidRPr="00BC4300">
        <w:t>встает</w:t>
      </w:r>
      <w:r w:rsidR="00BC4300" w:rsidRPr="00BC4300">
        <w:t xml:space="preserve"> </w:t>
      </w:r>
      <w:r w:rsidRPr="00BC4300">
        <w:t>вопрос</w:t>
      </w:r>
      <w:r w:rsidR="00BC4300" w:rsidRPr="00BC4300">
        <w:t xml:space="preserve"> </w:t>
      </w:r>
      <w:r w:rsidRPr="00BC4300">
        <w:t>об</w:t>
      </w:r>
      <w:r w:rsidR="00BC4300" w:rsidRPr="00BC4300">
        <w:t xml:space="preserve"> </w:t>
      </w:r>
      <w:r w:rsidRPr="00BC4300">
        <w:t>уменьшении</w:t>
      </w:r>
      <w:r w:rsidR="00BC4300" w:rsidRPr="00BC4300">
        <w:t xml:space="preserve"> </w:t>
      </w:r>
      <w:r w:rsidRPr="00BC4300">
        <w:t>вероятного</w:t>
      </w:r>
      <w:r w:rsidR="00BC4300" w:rsidRPr="00BC4300">
        <w:t xml:space="preserve"> </w:t>
      </w:r>
      <w:r w:rsidRPr="00BC4300">
        <w:t>ущерба</w:t>
      </w:r>
      <w:r w:rsidR="00BC4300" w:rsidRPr="00BC4300">
        <w:t xml:space="preserve">. </w:t>
      </w:r>
      <w:r w:rsidRPr="00BC4300">
        <w:t>Выбор</w:t>
      </w:r>
      <w:r w:rsidR="00BC4300" w:rsidRPr="00BC4300">
        <w:t xml:space="preserve"> </w:t>
      </w:r>
      <w:r w:rsidRPr="00BC4300">
        <w:t>того</w:t>
      </w:r>
      <w:r w:rsidR="00BC4300" w:rsidRPr="00BC4300">
        <w:t xml:space="preserve"> </w:t>
      </w:r>
      <w:r w:rsidRPr="00BC4300">
        <w:t>или</w:t>
      </w:r>
      <w:r w:rsidR="00BC4300" w:rsidRPr="00BC4300">
        <w:t xml:space="preserve"> </w:t>
      </w:r>
      <w:r w:rsidRPr="00BC4300">
        <w:t>иного</w:t>
      </w:r>
      <w:r w:rsidR="00BC4300" w:rsidRPr="00BC4300">
        <w:t xml:space="preserve"> </w:t>
      </w:r>
      <w:r w:rsidRPr="00BC4300">
        <w:t>варианта</w:t>
      </w:r>
      <w:r w:rsidR="00BC4300" w:rsidRPr="00BC4300">
        <w:t xml:space="preserve"> </w:t>
      </w:r>
      <w:r w:rsidRPr="00BC4300">
        <w:t>страхования</w:t>
      </w:r>
      <w:r w:rsidR="00BC4300" w:rsidRPr="00BC4300">
        <w:t xml:space="preserve"> </w:t>
      </w:r>
      <w:r w:rsidRPr="00BC4300">
        <w:t>стороны</w:t>
      </w:r>
      <w:r w:rsidR="00BC4300" w:rsidRPr="00BC4300">
        <w:t xml:space="preserve"> </w:t>
      </w:r>
      <w:r w:rsidRPr="00BC4300">
        <w:t>решают</w:t>
      </w:r>
      <w:r w:rsidR="00BC4300" w:rsidRPr="00BC4300">
        <w:t xml:space="preserve"> </w:t>
      </w:r>
      <w:r w:rsidRPr="00BC4300">
        <w:t>либо</w:t>
      </w:r>
      <w:r w:rsidR="00BC4300" w:rsidRPr="00BC4300">
        <w:t xml:space="preserve"> </w:t>
      </w:r>
      <w:r w:rsidRPr="00BC4300">
        <w:t>выбором</w:t>
      </w:r>
      <w:r w:rsidR="00BC4300" w:rsidRPr="00BC4300">
        <w:t xml:space="preserve"> </w:t>
      </w:r>
      <w:r w:rsidRPr="00BC4300">
        <w:t>условий</w:t>
      </w:r>
      <w:r w:rsidR="00BC4300" w:rsidRPr="00BC4300">
        <w:t xml:space="preserve"> </w:t>
      </w:r>
      <w:r w:rsidRPr="00BC4300">
        <w:t>страхования</w:t>
      </w:r>
      <w:r w:rsidR="00BC4300" w:rsidRPr="00BC4300">
        <w:t xml:space="preserve"> </w:t>
      </w:r>
      <w:r w:rsidRPr="00BC4300">
        <w:t>в</w:t>
      </w:r>
      <w:r w:rsidR="00BC4300" w:rsidRPr="00BC4300">
        <w:t xml:space="preserve"> </w:t>
      </w:r>
      <w:r w:rsidRPr="00BC4300">
        <w:t>контракте</w:t>
      </w:r>
      <w:r w:rsidR="00BC4300">
        <w:t xml:space="preserve"> (</w:t>
      </w:r>
      <w:r w:rsidRPr="00BC4300">
        <w:t>при</w:t>
      </w:r>
      <w:r w:rsidR="00BC4300" w:rsidRPr="00BC4300">
        <w:t xml:space="preserve"> </w:t>
      </w:r>
      <w:r w:rsidRPr="00BC4300">
        <w:t>поставке</w:t>
      </w:r>
      <w:r w:rsidR="00BC4300" w:rsidRPr="00BC4300">
        <w:t xml:space="preserve"> </w:t>
      </w:r>
      <w:r w:rsidRPr="00BC4300">
        <w:t>на</w:t>
      </w:r>
      <w:r w:rsidR="00BC4300" w:rsidRPr="00BC4300">
        <w:t xml:space="preserve"> </w:t>
      </w:r>
      <w:r w:rsidRPr="00BC4300">
        <w:t>условиях</w:t>
      </w:r>
      <w:r w:rsidR="00BC4300" w:rsidRPr="00BC4300">
        <w:t xml:space="preserve"> </w:t>
      </w:r>
      <w:r w:rsidRPr="00BC4300">
        <w:t>CIF</w:t>
      </w:r>
      <w:r w:rsidR="00BC4300" w:rsidRPr="00BC4300">
        <w:t xml:space="preserve"> </w:t>
      </w:r>
      <w:r w:rsidRPr="00BC4300">
        <w:t>или</w:t>
      </w:r>
      <w:r w:rsidR="00BC4300" w:rsidRPr="00BC4300">
        <w:t xml:space="preserve"> </w:t>
      </w:r>
      <w:r w:rsidRPr="00BC4300">
        <w:t>CIP</w:t>
      </w:r>
      <w:r w:rsidR="00BC4300" w:rsidRPr="00BC4300">
        <w:t xml:space="preserve">), </w:t>
      </w:r>
      <w:r w:rsidRPr="00BC4300">
        <w:t>либо</w:t>
      </w:r>
      <w:r w:rsidR="00BC4300" w:rsidRPr="00BC4300">
        <w:t xml:space="preserve"> </w:t>
      </w:r>
      <w:r w:rsidRPr="00BC4300">
        <w:t>каждая</w:t>
      </w:r>
      <w:r w:rsidR="00BC4300" w:rsidRPr="00BC4300">
        <w:t xml:space="preserve"> </w:t>
      </w:r>
      <w:r w:rsidRPr="00BC4300">
        <w:t>сторона</w:t>
      </w:r>
      <w:r w:rsidR="00BC4300" w:rsidRPr="00BC4300">
        <w:t xml:space="preserve"> </w:t>
      </w:r>
      <w:r w:rsidRPr="00BC4300">
        <w:t>решает</w:t>
      </w:r>
      <w:r w:rsidR="00BC4300" w:rsidRPr="00BC4300">
        <w:t xml:space="preserve"> </w:t>
      </w:r>
      <w:r w:rsidRPr="00BC4300">
        <w:t>этот</w:t>
      </w:r>
      <w:r w:rsidR="00BC4300" w:rsidRPr="00BC4300">
        <w:t xml:space="preserve"> </w:t>
      </w:r>
      <w:r w:rsidRPr="00BC4300">
        <w:t>вопрос</w:t>
      </w:r>
      <w:r w:rsidR="00BC4300" w:rsidRPr="00BC4300">
        <w:t xml:space="preserve"> </w:t>
      </w:r>
      <w:r w:rsidRPr="00BC4300">
        <w:t>для</w:t>
      </w:r>
      <w:r w:rsidR="00BC4300" w:rsidRPr="00BC4300">
        <w:t xml:space="preserve"> </w:t>
      </w:r>
      <w:r w:rsidRPr="00BC4300">
        <w:t>себя</w:t>
      </w:r>
      <w:r w:rsidR="00BC4300" w:rsidRPr="00BC4300">
        <w:t xml:space="preserve"> </w:t>
      </w:r>
      <w:r w:rsidRPr="00BC4300">
        <w:t>самостоятельно,</w:t>
      </w:r>
      <w:r w:rsidR="00BC4300" w:rsidRPr="00BC4300">
        <w:t xml:space="preserve"> </w:t>
      </w:r>
      <w:r w:rsidRPr="00BC4300">
        <w:t>учитывая</w:t>
      </w:r>
      <w:r w:rsidR="00BC4300" w:rsidRPr="00BC4300">
        <w:t xml:space="preserve"> </w:t>
      </w:r>
      <w:r w:rsidRPr="00BC4300">
        <w:t>распределение</w:t>
      </w:r>
      <w:r w:rsidR="00BC4300" w:rsidRPr="00BC4300">
        <w:t xml:space="preserve"> </w:t>
      </w:r>
      <w:r w:rsidRPr="00BC4300">
        <w:t>рисков</w:t>
      </w:r>
      <w:r w:rsidR="00BC4300" w:rsidRPr="00BC4300">
        <w:t>.</w:t>
      </w:r>
    </w:p>
    <w:p w:rsidR="00BC4300" w:rsidRPr="00BC4300" w:rsidRDefault="00E520AF" w:rsidP="00BC4300">
      <w:pPr>
        <w:tabs>
          <w:tab w:val="left" w:pos="726"/>
        </w:tabs>
      </w:pPr>
      <w:r w:rsidRPr="00BC4300">
        <w:t>При</w:t>
      </w:r>
      <w:r w:rsidR="00BC4300" w:rsidRPr="00BC4300">
        <w:t xml:space="preserve"> </w:t>
      </w:r>
      <w:r w:rsidRPr="00BC4300">
        <w:t>поставке</w:t>
      </w:r>
      <w:r w:rsidR="00BC4300" w:rsidRPr="00BC4300">
        <w:t xml:space="preserve"> </w:t>
      </w:r>
      <w:r w:rsidRPr="00BC4300">
        <w:t>на</w:t>
      </w:r>
      <w:r w:rsidR="00BC4300" w:rsidRPr="00BC4300">
        <w:t xml:space="preserve"> </w:t>
      </w:r>
      <w:r w:rsidRPr="00BC4300">
        <w:t>условиях</w:t>
      </w:r>
      <w:r w:rsidR="00BC4300" w:rsidRPr="00BC4300">
        <w:t xml:space="preserve"> </w:t>
      </w:r>
      <w:r w:rsidRPr="00BC4300">
        <w:t>CIF</w:t>
      </w:r>
      <w:r w:rsidR="00BC4300" w:rsidRPr="00BC4300">
        <w:t xml:space="preserve"> </w:t>
      </w:r>
      <w:r w:rsidRPr="00BC4300">
        <w:t>или</w:t>
      </w:r>
      <w:r w:rsidR="00BC4300" w:rsidRPr="00BC4300">
        <w:t xml:space="preserve"> </w:t>
      </w:r>
      <w:r w:rsidRPr="00BC4300">
        <w:t>CIP</w:t>
      </w:r>
      <w:r w:rsidR="00BC4300" w:rsidRPr="00BC4300">
        <w:t xml:space="preserve">, </w:t>
      </w:r>
      <w:r w:rsidRPr="00BC4300">
        <w:t>если</w:t>
      </w:r>
      <w:r w:rsidR="00BC4300" w:rsidRPr="00BC4300">
        <w:t xml:space="preserve"> </w:t>
      </w:r>
      <w:r w:rsidRPr="00BC4300">
        <w:t>в</w:t>
      </w:r>
      <w:r w:rsidR="00BC4300" w:rsidRPr="00BC4300">
        <w:t xml:space="preserve"> </w:t>
      </w:r>
      <w:r w:rsidRPr="00BC4300">
        <w:t>контракте</w:t>
      </w:r>
      <w:r w:rsidR="00BC4300" w:rsidRPr="00BC4300">
        <w:t xml:space="preserve"> </w:t>
      </w:r>
      <w:r w:rsidRPr="00BC4300">
        <w:t>не</w:t>
      </w:r>
      <w:r w:rsidR="00BC4300" w:rsidRPr="00BC4300">
        <w:t xml:space="preserve"> </w:t>
      </w:r>
      <w:r w:rsidRPr="00BC4300">
        <w:t>оговорено</w:t>
      </w:r>
      <w:r w:rsidR="00BC4300" w:rsidRPr="00BC4300">
        <w:t xml:space="preserve"> </w:t>
      </w:r>
      <w:r w:rsidRPr="00BC4300">
        <w:t>иное,</w:t>
      </w:r>
      <w:r w:rsidR="00BC4300" w:rsidRPr="00BC4300">
        <w:t xml:space="preserve"> </w:t>
      </w:r>
      <w:r w:rsidRPr="00BC4300">
        <w:t>продавец</w:t>
      </w:r>
      <w:r w:rsidR="00BC4300" w:rsidRPr="00BC4300">
        <w:t xml:space="preserve"> </w:t>
      </w:r>
      <w:r w:rsidRPr="00BC4300">
        <w:t>осуществляет</w:t>
      </w:r>
      <w:r w:rsidR="00BC4300" w:rsidRPr="00BC4300">
        <w:t xml:space="preserve"> </w:t>
      </w:r>
      <w:r w:rsidRPr="00BC4300">
        <w:t>страхование</w:t>
      </w:r>
      <w:r w:rsidR="00BC4300" w:rsidRPr="00BC4300">
        <w:t xml:space="preserve"> </w:t>
      </w:r>
      <w:r w:rsidRPr="00BC4300">
        <w:t>на</w:t>
      </w:r>
      <w:r w:rsidR="00BC4300" w:rsidRPr="00BC4300">
        <w:t xml:space="preserve"> </w:t>
      </w:r>
      <w:r w:rsidRPr="00BC4300">
        <w:t>условиях</w:t>
      </w:r>
      <w:r w:rsidR="00BC4300" w:rsidRPr="00BC4300">
        <w:t xml:space="preserve"> </w:t>
      </w:r>
      <w:r w:rsidRPr="00BC4300">
        <w:t>минимального</w:t>
      </w:r>
      <w:r w:rsidR="00BC4300" w:rsidRPr="00BC4300">
        <w:t xml:space="preserve"> </w:t>
      </w:r>
      <w:r w:rsidRPr="00BC4300">
        <w:t>покрытия</w:t>
      </w:r>
      <w:r w:rsidR="00BC4300" w:rsidRPr="00BC4300">
        <w:t xml:space="preserve"> </w:t>
      </w:r>
      <w:r w:rsidRPr="00BC4300">
        <w:t>рисков</w:t>
      </w:r>
      <w:r w:rsidR="00BC4300" w:rsidRPr="00BC4300">
        <w:t xml:space="preserve">. </w:t>
      </w:r>
      <w:r w:rsidRPr="00BC4300">
        <w:t>Этого</w:t>
      </w:r>
      <w:r w:rsidR="00BC4300" w:rsidRPr="00BC4300">
        <w:t xml:space="preserve"> </w:t>
      </w:r>
      <w:r w:rsidRPr="00BC4300">
        <w:t>зачастую</w:t>
      </w:r>
      <w:r w:rsidR="00BC4300" w:rsidRPr="00BC4300">
        <w:t xml:space="preserve"> </w:t>
      </w:r>
      <w:r w:rsidRPr="00BC4300">
        <w:t>бывает</w:t>
      </w:r>
      <w:r w:rsidR="00BC4300" w:rsidRPr="00BC4300">
        <w:t xml:space="preserve"> </w:t>
      </w:r>
      <w:r w:rsidRPr="00BC4300">
        <w:t>достаточно</w:t>
      </w:r>
      <w:r w:rsidR="00BC4300" w:rsidRPr="00BC4300">
        <w:t xml:space="preserve"> </w:t>
      </w:r>
      <w:r w:rsidRPr="00BC4300">
        <w:t>при</w:t>
      </w:r>
      <w:r w:rsidR="00BC4300" w:rsidRPr="00BC4300">
        <w:t xml:space="preserve"> </w:t>
      </w:r>
      <w:r w:rsidRPr="00BC4300">
        <w:t>поставке</w:t>
      </w:r>
      <w:r w:rsidR="00BC4300" w:rsidRPr="00BC4300">
        <w:t xml:space="preserve"> </w:t>
      </w:r>
      <w:r w:rsidRPr="00BC4300">
        <w:t>товаров,</w:t>
      </w:r>
      <w:r w:rsidR="00BC4300" w:rsidRPr="00BC4300">
        <w:t xml:space="preserve"> </w:t>
      </w:r>
      <w:r w:rsidRPr="00BC4300">
        <w:t>которые</w:t>
      </w:r>
      <w:r w:rsidR="00BC4300" w:rsidRPr="00BC4300">
        <w:t xml:space="preserve"> </w:t>
      </w:r>
      <w:r w:rsidRPr="00BC4300">
        <w:t>вряд</w:t>
      </w:r>
      <w:r w:rsidR="00BC4300" w:rsidRPr="00BC4300">
        <w:t xml:space="preserve"> </w:t>
      </w:r>
      <w:r w:rsidRPr="00BC4300">
        <w:t>ли</w:t>
      </w:r>
      <w:r w:rsidR="00BC4300" w:rsidRPr="00BC4300">
        <w:t xml:space="preserve"> </w:t>
      </w:r>
      <w:r w:rsidRPr="00BC4300">
        <w:t>могут</w:t>
      </w:r>
      <w:r w:rsidR="00BC4300" w:rsidRPr="00BC4300">
        <w:t xml:space="preserve"> </w:t>
      </w:r>
      <w:r w:rsidRPr="00BC4300">
        <w:t>быть</w:t>
      </w:r>
      <w:r w:rsidR="00BC4300" w:rsidRPr="00BC4300">
        <w:t xml:space="preserve"> </w:t>
      </w:r>
      <w:r w:rsidRPr="00BC4300">
        <w:t>повреждены</w:t>
      </w:r>
      <w:r w:rsidR="00BC4300" w:rsidRPr="00BC4300">
        <w:t xml:space="preserve"> </w:t>
      </w:r>
      <w:r w:rsidRPr="00BC4300">
        <w:t>в</w:t>
      </w:r>
      <w:r w:rsidR="00BC4300" w:rsidRPr="00BC4300">
        <w:t xml:space="preserve"> </w:t>
      </w:r>
      <w:r w:rsidRPr="00BC4300">
        <w:t>процессе</w:t>
      </w:r>
      <w:r w:rsidR="00BC4300" w:rsidRPr="00BC4300">
        <w:t xml:space="preserve"> </w:t>
      </w:r>
      <w:r w:rsidRPr="00BC4300">
        <w:t>транспортировки,</w:t>
      </w:r>
      <w:r w:rsidR="00BC4300" w:rsidRPr="00BC4300">
        <w:t xml:space="preserve"> </w:t>
      </w:r>
      <w:r w:rsidRPr="00BC4300">
        <w:t>например,</w:t>
      </w:r>
      <w:r w:rsidR="00BC4300" w:rsidRPr="00BC4300">
        <w:t xml:space="preserve"> </w:t>
      </w:r>
      <w:r w:rsidRPr="00BC4300">
        <w:t>кокс,</w:t>
      </w:r>
      <w:r w:rsidR="00BC4300" w:rsidRPr="00BC4300">
        <w:t xml:space="preserve"> </w:t>
      </w:r>
      <w:r w:rsidRPr="00BC4300">
        <w:t>металл</w:t>
      </w:r>
      <w:r w:rsidR="00BC4300" w:rsidRPr="00BC4300">
        <w:t xml:space="preserve"> </w:t>
      </w:r>
      <w:r w:rsidRPr="00BC4300">
        <w:t>в</w:t>
      </w:r>
      <w:r w:rsidR="00BC4300" w:rsidRPr="00BC4300">
        <w:t xml:space="preserve"> </w:t>
      </w:r>
      <w:r w:rsidRPr="00BC4300">
        <w:t>чушках,</w:t>
      </w:r>
      <w:r w:rsidR="00BC4300" w:rsidRPr="00BC4300">
        <w:t xml:space="preserve"> </w:t>
      </w:r>
      <w:r w:rsidRPr="00BC4300">
        <w:t>нефть,</w:t>
      </w:r>
      <w:r w:rsidR="00BC4300" w:rsidRPr="00BC4300">
        <w:t xml:space="preserve"> </w:t>
      </w:r>
      <w:r w:rsidRPr="00BC4300">
        <w:t>скрап</w:t>
      </w:r>
      <w:r w:rsidR="00BC4300" w:rsidRPr="00BC4300">
        <w:t xml:space="preserve"> </w:t>
      </w:r>
      <w:r w:rsidRPr="00BC4300">
        <w:t>и</w:t>
      </w:r>
      <w:r w:rsidR="00BC4300" w:rsidRPr="00BC4300">
        <w:t xml:space="preserve"> </w:t>
      </w:r>
      <w:r w:rsidR="00BC4300">
        <w:t>т.п.</w:t>
      </w:r>
      <w:r w:rsidR="00BC4300" w:rsidRPr="00BC4300">
        <w:t xml:space="preserve"> </w:t>
      </w:r>
      <w:r w:rsidRPr="00BC4300">
        <w:t>Однако,</w:t>
      </w:r>
      <w:r w:rsidR="00BC4300" w:rsidRPr="00BC4300">
        <w:t xml:space="preserve"> </w:t>
      </w:r>
      <w:r w:rsidRPr="00BC4300">
        <w:t>при</w:t>
      </w:r>
      <w:r w:rsidR="00BC4300" w:rsidRPr="00BC4300">
        <w:t xml:space="preserve"> </w:t>
      </w:r>
      <w:r w:rsidRPr="00BC4300">
        <w:t>транспортировке,</w:t>
      </w:r>
      <w:r w:rsidR="00BC4300" w:rsidRPr="00BC4300">
        <w:t xml:space="preserve"> </w:t>
      </w:r>
      <w:r w:rsidRPr="00BC4300">
        <w:t>например,</w:t>
      </w:r>
      <w:r w:rsidR="00BC4300" w:rsidRPr="00BC4300">
        <w:t xml:space="preserve"> </w:t>
      </w:r>
      <w:r w:rsidRPr="00BC4300">
        <w:t>ценного</w:t>
      </w:r>
      <w:r w:rsidR="00BC4300" w:rsidRPr="00BC4300">
        <w:t xml:space="preserve"> </w:t>
      </w:r>
      <w:r w:rsidRPr="00BC4300">
        <w:t>оборудования,</w:t>
      </w:r>
      <w:r w:rsidR="00BC4300" w:rsidRPr="00BC4300">
        <w:t xml:space="preserve"> </w:t>
      </w:r>
      <w:r w:rsidRPr="00BC4300">
        <w:t>приборов,</w:t>
      </w:r>
      <w:r w:rsidR="00BC4300" w:rsidRPr="00BC4300">
        <w:t xml:space="preserve"> </w:t>
      </w:r>
      <w:r w:rsidRPr="00BC4300">
        <w:t>желательно</w:t>
      </w:r>
      <w:r w:rsidR="00BC4300" w:rsidRPr="00BC4300">
        <w:t xml:space="preserve"> </w:t>
      </w:r>
      <w:r w:rsidRPr="00BC4300">
        <w:t>страхование</w:t>
      </w:r>
      <w:r w:rsidR="00BC4300" w:rsidRPr="00BC4300">
        <w:t xml:space="preserve"> </w:t>
      </w:r>
      <w:r w:rsidRPr="00BC4300">
        <w:t>на</w:t>
      </w:r>
      <w:r w:rsidR="00BC4300" w:rsidRPr="00BC4300">
        <w:t xml:space="preserve"> </w:t>
      </w:r>
      <w:r w:rsidRPr="00BC4300">
        <w:t>условиях</w:t>
      </w:r>
      <w:r w:rsidR="00BC4300">
        <w:t xml:space="preserve"> "</w:t>
      </w:r>
      <w:r w:rsidRPr="00BC4300">
        <w:t>От</w:t>
      </w:r>
      <w:r w:rsidR="00BC4300" w:rsidRPr="00BC4300">
        <w:t xml:space="preserve"> </w:t>
      </w:r>
      <w:r w:rsidRPr="00BC4300">
        <w:t>всех</w:t>
      </w:r>
      <w:r w:rsidR="00BC4300" w:rsidRPr="00BC4300">
        <w:t xml:space="preserve"> </w:t>
      </w:r>
      <w:r w:rsidRPr="00BC4300">
        <w:t>рисков</w:t>
      </w:r>
      <w:r w:rsidR="00BC4300">
        <w:t>"</w:t>
      </w:r>
      <w:r w:rsidR="00BC4300" w:rsidRPr="00BC4300">
        <w:t xml:space="preserve">. </w:t>
      </w:r>
      <w:r w:rsidRPr="00BC4300">
        <w:t>Поэтому</w:t>
      </w:r>
      <w:r w:rsidR="00BC4300" w:rsidRPr="00BC4300">
        <w:t xml:space="preserve"> </w:t>
      </w:r>
      <w:r w:rsidRPr="00BC4300">
        <w:t>при</w:t>
      </w:r>
      <w:r w:rsidR="00BC4300" w:rsidRPr="00BC4300">
        <w:t xml:space="preserve"> </w:t>
      </w:r>
      <w:r w:rsidRPr="00BC4300">
        <w:t>заключении</w:t>
      </w:r>
      <w:r w:rsidR="00BC4300" w:rsidRPr="00BC4300">
        <w:t xml:space="preserve"> </w:t>
      </w:r>
      <w:r w:rsidRPr="00BC4300">
        <w:t>контракта</w:t>
      </w:r>
      <w:r w:rsidR="00BC4300" w:rsidRPr="00BC4300">
        <w:t xml:space="preserve"> </w:t>
      </w:r>
      <w:r w:rsidRPr="00BC4300">
        <w:t>стороны</w:t>
      </w:r>
      <w:r w:rsidR="00BC4300" w:rsidRPr="00BC4300">
        <w:t xml:space="preserve"> </w:t>
      </w:r>
      <w:r w:rsidRPr="00BC4300">
        <w:t>должны</w:t>
      </w:r>
      <w:r w:rsidR="00BC4300" w:rsidRPr="00BC4300">
        <w:t xml:space="preserve"> </w:t>
      </w:r>
      <w:r w:rsidRPr="00BC4300">
        <w:t>выбрать</w:t>
      </w:r>
      <w:r w:rsidR="00BC4300" w:rsidRPr="00BC4300">
        <w:t xml:space="preserve"> </w:t>
      </w:r>
      <w:r w:rsidRPr="00BC4300">
        <w:t>вариант</w:t>
      </w:r>
      <w:r w:rsidR="00BC4300" w:rsidRPr="00BC4300">
        <w:t xml:space="preserve"> </w:t>
      </w:r>
      <w:r w:rsidRPr="00BC4300">
        <w:t>страхования,</w:t>
      </w:r>
      <w:r w:rsidR="00BC4300" w:rsidRPr="00BC4300">
        <w:t xml:space="preserve"> </w:t>
      </w:r>
      <w:r w:rsidRPr="00BC4300">
        <w:t>адекватный</w:t>
      </w:r>
      <w:r w:rsidR="00BC4300" w:rsidRPr="00BC4300">
        <w:t xml:space="preserve"> </w:t>
      </w:r>
      <w:r w:rsidRPr="00BC4300">
        <w:t>товару,</w:t>
      </w:r>
      <w:r w:rsidR="00BC4300" w:rsidRPr="00BC4300">
        <w:t xml:space="preserve"> </w:t>
      </w:r>
      <w:r w:rsidRPr="00BC4300">
        <w:t>способу</w:t>
      </w:r>
      <w:r w:rsidR="00BC4300" w:rsidRPr="00BC4300">
        <w:t xml:space="preserve"> </w:t>
      </w:r>
      <w:r w:rsidRPr="00BC4300">
        <w:t>его</w:t>
      </w:r>
      <w:r w:rsidR="00BC4300" w:rsidRPr="00BC4300">
        <w:t xml:space="preserve"> </w:t>
      </w:r>
      <w:r w:rsidRPr="00BC4300">
        <w:t>упаковки</w:t>
      </w:r>
      <w:r w:rsidR="00BC4300" w:rsidRPr="00BC4300">
        <w:t xml:space="preserve"> </w:t>
      </w:r>
      <w:r w:rsidRPr="00BC4300">
        <w:t>и</w:t>
      </w:r>
      <w:r w:rsidR="00BC4300" w:rsidRPr="00BC4300">
        <w:t xml:space="preserve"> </w:t>
      </w:r>
      <w:r w:rsidRPr="00BC4300">
        <w:t>транспортировки</w:t>
      </w:r>
      <w:r w:rsidR="00BC4300" w:rsidRPr="00BC4300">
        <w:t>.</w:t>
      </w:r>
    </w:p>
    <w:p w:rsidR="00BC4300" w:rsidRDefault="00BC4300" w:rsidP="00BC4300">
      <w:pPr>
        <w:pStyle w:val="1"/>
        <w:tabs>
          <w:tab w:val="left" w:pos="726"/>
        </w:tabs>
        <w:ind w:firstLine="709"/>
        <w:jc w:val="both"/>
        <w:rPr>
          <w:rFonts w:ascii="Times New Roman" w:hAnsi="Times New Roman"/>
          <w:b w:val="0"/>
          <w:smallCaps w:val="0"/>
          <w:color w:val="000000"/>
          <w:szCs w:val="28"/>
        </w:rPr>
      </w:pPr>
      <w:bookmarkStart w:id="16" w:name="_Toc281661340"/>
    </w:p>
    <w:p w:rsidR="00E520AF" w:rsidRDefault="00E520AF" w:rsidP="00BC4300">
      <w:pPr>
        <w:pStyle w:val="1"/>
      </w:pPr>
      <w:bookmarkStart w:id="17" w:name="_Toc288564059"/>
      <w:r w:rsidRPr="00BC4300">
        <w:t>5</w:t>
      </w:r>
      <w:r w:rsidR="00BC4300">
        <w:t>.2</w:t>
      </w:r>
      <w:r w:rsidR="00BC4300" w:rsidRPr="00BC4300">
        <w:t xml:space="preserve"> </w:t>
      </w:r>
      <w:r w:rsidRPr="00BC4300">
        <w:t>Страхование</w:t>
      </w:r>
      <w:r w:rsidR="00BC4300" w:rsidRPr="00BC4300">
        <w:t xml:space="preserve"> </w:t>
      </w:r>
      <w:r w:rsidRPr="00BC4300">
        <w:t>экспортных</w:t>
      </w:r>
      <w:r w:rsidR="00BC4300" w:rsidRPr="00BC4300">
        <w:t xml:space="preserve"> </w:t>
      </w:r>
      <w:r w:rsidRPr="00BC4300">
        <w:t>кредитов</w:t>
      </w:r>
      <w:bookmarkEnd w:id="16"/>
      <w:bookmarkEnd w:id="17"/>
    </w:p>
    <w:p w:rsidR="00BC4300" w:rsidRPr="00BC4300" w:rsidRDefault="00BC4300" w:rsidP="00BC4300">
      <w:pPr>
        <w:rPr>
          <w:lang w:eastAsia="en-US"/>
        </w:rPr>
      </w:pPr>
    </w:p>
    <w:p w:rsidR="00BC4300" w:rsidRPr="00BC4300" w:rsidRDefault="00E520AF" w:rsidP="00BC4300">
      <w:pPr>
        <w:tabs>
          <w:tab w:val="left" w:pos="726"/>
        </w:tabs>
      </w:pPr>
      <w:r w:rsidRPr="00BC4300">
        <w:t>Страхование</w:t>
      </w:r>
      <w:r w:rsidR="00BC4300" w:rsidRPr="00BC4300">
        <w:t xml:space="preserve"> </w:t>
      </w:r>
      <w:r w:rsidRPr="00BC4300">
        <w:t>экспортных</w:t>
      </w:r>
      <w:r w:rsidR="00BC4300" w:rsidRPr="00BC4300">
        <w:t xml:space="preserve"> </w:t>
      </w:r>
      <w:r w:rsidRPr="00BC4300">
        <w:t>кредитов</w:t>
      </w:r>
      <w:r w:rsidR="00BC4300">
        <w:t xml:space="preserve"> (</w:t>
      </w:r>
      <w:r w:rsidRPr="00BC4300">
        <w:t>англ</w:t>
      </w:r>
      <w:r w:rsidR="00BC4300" w:rsidRPr="00BC4300">
        <w:t xml:space="preserve">. </w:t>
      </w:r>
      <w:r w:rsidRPr="00BC4300">
        <w:t>Export</w:t>
      </w:r>
      <w:r w:rsidR="00BC4300" w:rsidRPr="00BC4300">
        <w:t xml:space="preserve"> </w:t>
      </w:r>
      <w:r w:rsidRPr="00BC4300">
        <w:t>Credit</w:t>
      </w:r>
      <w:r w:rsidR="00BC4300" w:rsidRPr="00BC4300">
        <w:t xml:space="preserve"> </w:t>
      </w:r>
      <w:r w:rsidRPr="00BC4300">
        <w:t>Insurance</w:t>
      </w:r>
      <w:r w:rsidR="00BC4300" w:rsidRPr="00BC4300">
        <w:t xml:space="preserve">) - </w:t>
      </w:r>
      <w:r w:rsidRPr="00BC4300">
        <w:t>вид</w:t>
      </w:r>
      <w:r w:rsidR="00BC4300" w:rsidRPr="00BC4300">
        <w:t xml:space="preserve"> </w:t>
      </w:r>
      <w:r w:rsidRPr="00BC4300">
        <w:t>страхования,</w:t>
      </w:r>
      <w:r w:rsidR="00BC4300" w:rsidRPr="00BC4300">
        <w:t xml:space="preserve"> </w:t>
      </w:r>
      <w:r w:rsidRPr="00BC4300">
        <w:t>имеющий</w:t>
      </w:r>
      <w:r w:rsidR="00BC4300" w:rsidRPr="00BC4300">
        <w:t xml:space="preserve"> </w:t>
      </w:r>
      <w:r w:rsidRPr="00BC4300">
        <w:t>целью</w:t>
      </w:r>
      <w:r w:rsidR="00BC4300" w:rsidRPr="00BC4300">
        <w:t xml:space="preserve"> </w:t>
      </w:r>
      <w:r w:rsidRPr="00BC4300">
        <w:t>защиту</w:t>
      </w:r>
      <w:r w:rsidR="00BC4300" w:rsidRPr="00BC4300">
        <w:t xml:space="preserve"> </w:t>
      </w:r>
      <w:r w:rsidRPr="00BC4300">
        <w:t>от</w:t>
      </w:r>
      <w:r w:rsidR="00BC4300" w:rsidRPr="00BC4300">
        <w:t xml:space="preserve"> </w:t>
      </w:r>
      <w:r w:rsidRPr="00BC4300">
        <w:t>рисков,</w:t>
      </w:r>
      <w:r w:rsidR="00BC4300" w:rsidRPr="00BC4300">
        <w:t xml:space="preserve"> </w:t>
      </w:r>
      <w:r w:rsidRPr="00BC4300">
        <w:t>связанных</w:t>
      </w:r>
      <w:r w:rsidR="00BC4300" w:rsidRPr="00BC4300">
        <w:t xml:space="preserve"> </w:t>
      </w:r>
      <w:r w:rsidRPr="00BC4300">
        <w:t>с</w:t>
      </w:r>
      <w:r w:rsidR="00BC4300" w:rsidRPr="00BC4300">
        <w:t xml:space="preserve"> </w:t>
      </w:r>
      <w:r w:rsidRPr="00BC4300">
        <w:t>предоставлением</w:t>
      </w:r>
      <w:r w:rsidR="00BC4300" w:rsidRPr="00BC4300">
        <w:t xml:space="preserve"> </w:t>
      </w:r>
      <w:r w:rsidRPr="00BC4300">
        <w:t>экспортного</w:t>
      </w:r>
      <w:r w:rsidR="00BC4300" w:rsidRPr="00BC4300">
        <w:t xml:space="preserve"> </w:t>
      </w:r>
      <w:r w:rsidRPr="00BC4300">
        <w:t>кредита</w:t>
      </w:r>
      <w:r w:rsidR="00BC4300" w:rsidRPr="00BC4300">
        <w:t>.</w:t>
      </w:r>
    </w:p>
    <w:p w:rsidR="00BC4300" w:rsidRPr="00BC4300" w:rsidRDefault="00E520AF" w:rsidP="00BC4300">
      <w:pPr>
        <w:tabs>
          <w:tab w:val="left" w:pos="726"/>
        </w:tabs>
      </w:pPr>
      <w:r w:rsidRPr="00BC4300">
        <w:t>Цель</w:t>
      </w:r>
      <w:r w:rsidR="00BC4300" w:rsidRPr="00BC4300">
        <w:t xml:space="preserve"> </w:t>
      </w:r>
      <w:r w:rsidRPr="00BC4300">
        <w:t>данного</w:t>
      </w:r>
      <w:r w:rsidR="00BC4300" w:rsidRPr="00BC4300">
        <w:t xml:space="preserve"> </w:t>
      </w:r>
      <w:r w:rsidRPr="00BC4300">
        <w:t>вида</w:t>
      </w:r>
      <w:r w:rsidR="00BC4300" w:rsidRPr="00BC4300">
        <w:t xml:space="preserve"> </w:t>
      </w:r>
      <w:r w:rsidRPr="00BC4300">
        <w:t>страхования</w:t>
      </w:r>
      <w:r w:rsidR="00BC4300" w:rsidRPr="00BC4300">
        <w:t xml:space="preserve"> - </w:t>
      </w:r>
      <w:r w:rsidRPr="00BC4300">
        <w:t>гарантировать</w:t>
      </w:r>
      <w:r w:rsidR="00BC4300" w:rsidRPr="00BC4300">
        <w:t xml:space="preserve"> </w:t>
      </w:r>
      <w:r w:rsidRPr="00BC4300">
        <w:t>экспортёрам</w:t>
      </w:r>
      <w:r w:rsidR="00BC4300" w:rsidRPr="00BC4300">
        <w:t xml:space="preserve"> </w:t>
      </w:r>
      <w:r w:rsidRPr="00BC4300">
        <w:t>своевременность</w:t>
      </w:r>
      <w:r w:rsidR="00BC4300" w:rsidRPr="00BC4300">
        <w:t xml:space="preserve"> </w:t>
      </w:r>
      <w:r w:rsidRPr="00BC4300">
        <w:t>оплаты</w:t>
      </w:r>
      <w:r w:rsidR="00BC4300" w:rsidRPr="00BC4300">
        <w:t xml:space="preserve"> </w:t>
      </w:r>
      <w:r w:rsidRPr="00BC4300">
        <w:t>за</w:t>
      </w:r>
      <w:r w:rsidR="00BC4300" w:rsidRPr="00BC4300">
        <w:t xml:space="preserve"> </w:t>
      </w:r>
      <w:r w:rsidRPr="00BC4300">
        <w:t>поставленную</w:t>
      </w:r>
      <w:r w:rsidR="00BC4300" w:rsidRPr="00BC4300">
        <w:t xml:space="preserve"> </w:t>
      </w:r>
      <w:r w:rsidRPr="00BC4300">
        <w:t>продукцию</w:t>
      </w:r>
      <w:r w:rsidR="00BC4300" w:rsidRPr="00BC4300">
        <w:t xml:space="preserve"> </w:t>
      </w:r>
      <w:r w:rsidRPr="00BC4300">
        <w:t>со</w:t>
      </w:r>
      <w:r w:rsidR="00BC4300" w:rsidRPr="00BC4300">
        <w:t xml:space="preserve"> </w:t>
      </w:r>
      <w:r w:rsidRPr="00BC4300">
        <w:t>стороны</w:t>
      </w:r>
      <w:r w:rsidR="00BC4300" w:rsidRPr="00BC4300">
        <w:t xml:space="preserve"> </w:t>
      </w:r>
      <w:r w:rsidRPr="00BC4300">
        <w:t>иностранного</w:t>
      </w:r>
      <w:r w:rsidR="00BC4300" w:rsidRPr="00BC4300">
        <w:t xml:space="preserve"> </w:t>
      </w:r>
      <w:r w:rsidRPr="00BC4300">
        <w:t>контрагента</w:t>
      </w:r>
      <w:r w:rsidR="00BC4300" w:rsidRPr="00BC4300">
        <w:t xml:space="preserve">. </w:t>
      </w:r>
      <w:r w:rsidRPr="00BC4300">
        <w:t>Объектом</w:t>
      </w:r>
      <w:r w:rsidR="00BC4300" w:rsidRPr="00BC4300">
        <w:t xml:space="preserve"> </w:t>
      </w:r>
      <w:r w:rsidRPr="00BC4300">
        <w:t>страхования</w:t>
      </w:r>
      <w:r w:rsidR="00BC4300" w:rsidRPr="00BC4300">
        <w:t xml:space="preserve"> </w:t>
      </w:r>
      <w:r w:rsidRPr="00BC4300">
        <w:t>являются</w:t>
      </w:r>
      <w:r w:rsidR="00BC4300" w:rsidRPr="00BC4300">
        <w:t xml:space="preserve"> </w:t>
      </w:r>
      <w:r w:rsidRPr="00BC4300">
        <w:t>коммерческие</w:t>
      </w:r>
      <w:r w:rsidR="00BC4300" w:rsidRPr="00BC4300">
        <w:t xml:space="preserve"> </w:t>
      </w:r>
      <w:r w:rsidRPr="00BC4300">
        <w:t>кредиты</w:t>
      </w:r>
      <w:r w:rsidR="00BC4300" w:rsidRPr="00BC4300">
        <w:t xml:space="preserve"> </w:t>
      </w:r>
      <w:r w:rsidRPr="00BC4300">
        <w:t>экспортёра-страхователя</w:t>
      </w:r>
      <w:r w:rsidR="00BC4300" w:rsidRPr="00BC4300">
        <w:t xml:space="preserve"> </w:t>
      </w:r>
      <w:r w:rsidRPr="00BC4300">
        <w:t>импортёрам-контрагентам</w:t>
      </w:r>
      <w:r w:rsidR="00BC4300" w:rsidRPr="00BC4300">
        <w:t xml:space="preserve"> </w:t>
      </w:r>
      <w:r w:rsidRPr="00BC4300">
        <w:t>и/или</w:t>
      </w:r>
      <w:r w:rsidR="00BC4300" w:rsidRPr="00BC4300">
        <w:t xml:space="preserve"> </w:t>
      </w:r>
      <w:r w:rsidRPr="00BC4300">
        <w:t>авансовые</w:t>
      </w:r>
      <w:r w:rsidR="00BC4300" w:rsidRPr="00BC4300">
        <w:t xml:space="preserve"> </w:t>
      </w:r>
      <w:r w:rsidRPr="00BC4300">
        <w:t>платежи</w:t>
      </w:r>
      <w:r w:rsidR="00BC4300" w:rsidRPr="00BC4300">
        <w:t xml:space="preserve"> </w:t>
      </w:r>
      <w:r w:rsidRPr="00BC4300">
        <w:t>импортёра</w:t>
      </w:r>
      <w:r w:rsidR="00BC4300" w:rsidRPr="00BC4300">
        <w:t>.</w:t>
      </w:r>
    </w:p>
    <w:p w:rsidR="00BC4300" w:rsidRPr="00BC4300" w:rsidRDefault="00E520AF" w:rsidP="00BC4300">
      <w:pPr>
        <w:tabs>
          <w:tab w:val="left" w:pos="726"/>
        </w:tabs>
      </w:pPr>
      <w:r w:rsidRPr="00BC4300">
        <w:t>Возможны</w:t>
      </w:r>
      <w:r w:rsidR="00BC4300" w:rsidRPr="00BC4300">
        <w:t xml:space="preserve"> </w:t>
      </w:r>
      <w:r w:rsidRPr="00BC4300">
        <w:t>два</w:t>
      </w:r>
      <w:r w:rsidR="00BC4300" w:rsidRPr="00BC4300">
        <w:t xml:space="preserve"> </w:t>
      </w:r>
      <w:r w:rsidRPr="00BC4300">
        <w:t>варианта</w:t>
      </w:r>
      <w:r w:rsidR="00BC4300" w:rsidRPr="00BC4300">
        <w:t xml:space="preserve"> </w:t>
      </w:r>
      <w:r w:rsidRPr="00BC4300">
        <w:t>страхования</w:t>
      </w:r>
      <w:r w:rsidR="00BC4300" w:rsidRPr="00BC4300">
        <w:t xml:space="preserve"> </w:t>
      </w:r>
      <w:r w:rsidRPr="00BC4300">
        <w:t>экспортёра</w:t>
      </w:r>
      <w:r w:rsidR="00BC4300" w:rsidRPr="00BC4300">
        <w:t xml:space="preserve">: </w:t>
      </w:r>
      <w:r w:rsidRPr="00BC4300">
        <w:t>на</w:t>
      </w:r>
      <w:r w:rsidR="00BC4300" w:rsidRPr="00BC4300">
        <w:t xml:space="preserve"> </w:t>
      </w:r>
      <w:r w:rsidRPr="00BC4300">
        <w:t>случай</w:t>
      </w:r>
      <w:r w:rsidR="00BC4300" w:rsidRPr="00BC4300">
        <w:t xml:space="preserve"> </w:t>
      </w:r>
      <w:r w:rsidRPr="00BC4300">
        <w:t>несостоятельности</w:t>
      </w:r>
      <w:r w:rsidR="00BC4300">
        <w:t xml:space="preserve"> (</w:t>
      </w:r>
      <w:r w:rsidRPr="00BC4300">
        <w:t>банкротства</w:t>
      </w:r>
      <w:r w:rsidR="00BC4300" w:rsidRPr="00BC4300">
        <w:t xml:space="preserve">) </w:t>
      </w:r>
      <w:r w:rsidRPr="00BC4300">
        <w:t>иностранного</w:t>
      </w:r>
      <w:r w:rsidR="00BC4300" w:rsidRPr="00BC4300">
        <w:t xml:space="preserve"> </w:t>
      </w:r>
      <w:r w:rsidRPr="00BC4300">
        <w:t>покупателя</w:t>
      </w:r>
      <w:r w:rsidR="00BC4300" w:rsidRPr="00BC4300">
        <w:t xml:space="preserve"> </w:t>
      </w:r>
      <w:r w:rsidRPr="00BC4300">
        <w:t>и</w:t>
      </w:r>
      <w:r w:rsidR="00BC4300" w:rsidRPr="00BC4300">
        <w:t xml:space="preserve"> </w:t>
      </w:r>
      <w:r w:rsidRPr="00BC4300">
        <w:t>страхование</w:t>
      </w:r>
      <w:r w:rsidR="00BC4300" w:rsidRPr="00BC4300">
        <w:t xml:space="preserve"> </w:t>
      </w:r>
      <w:r w:rsidRPr="00BC4300">
        <w:t>риска</w:t>
      </w:r>
      <w:r w:rsidR="00BC4300" w:rsidRPr="00BC4300">
        <w:t xml:space="preserve"> </w:t>
      </w:r>
      <w:r w:rsidRPr="00BC4300">
        <w:t>задержки</w:t>
      </w:r>
      <w:r w:rsidR="00BC4300" w:rsidRPr="00BC4300">
        <w:t xml:space="preserve"> </w:t>
      </w:r>
      <w:r w:rsidRPr="00BC4300">
        <w:t>платежа</w:t>
      </w:r>
      <w:r w:rsidR="00BC4300" w:rsidRPr="00BC4300">
        <w:t xml:space="preserve"> </w:t>
      </w:r>
      <w:r w:rsidRPr="00BC4300">
        <w:t>до</w:t>
      </w:r>
      <w:r w:rsidR="00BC4300" w:rsidRPr="00BC4300">
        <w:t xml:space="preserve"> </w:t>
      </w:r>
      <w:r w:rsidRPr="00BC4300">
        <w:t>наступления</w:t>
      </w:r>
      <w:r w:rsidR="00BC4300" w:rsidRPr="00BC4300">
        <w:t xml:space="preserve"> </w:t>
      </w:r>
      <w:r w:rsidRPr="00BC4300">
        <w:t>фактической</w:t>
      </w:r>
      <w:r w:rsidR="00BC4300" w:rsidRPr="00BC4300">
        <w:t xml:space="preserve"> </w:t>
      </w:r>
      <w:r w:rsidRPr="00BC4300">
        <w:t>несостоятельности</w:t>
      </w:r>
      <w:r w:rsidR="00BC4300" w:rsidRPr="00BC4300">
        <w:t>.</w:t>
      </w:r>
    </w:p>
    <w:p w:rsidR="00BC4300" w:rsidRPr="00BC4300" w:rsidRDefault="00E520AF" w:rsidP="00BC4300">
      <w:pPr>
        <w:tabs>
          <w:tab w:val="left" w:pos="726"/>
        </w:tabs>
      </w:pPr>
      <w:r w:rsidRPr="00BC4300">
        <w:t>В</w:t>
      </w:r>
      <w:r w:rsidR="00BC4300" w:rsidRPr="00BC4300">
        <w:t xml:space="preserve"> </w:t>
      </w:r>
      <w:r w:rsidRPr="00BC4300">
        <w:t>связи</w:t>
      </w:r>
      <w:r w:rsidR="00BC4300" w:rsidRPr="00BC4300">
        <w:t xml:space="preserve"> </w:t>
      </w:r>
      <w:r w:rsidRPr="00BC4300">
        <w:t>с</w:t>
      </w:r>
      <w:r w:rsidR="00BC4300" w:rsidRPr="00BC4300">
        <w:t xml:space="preserve"> </w:t>
      </w:r>
      <w:r w:rsidRPr="00BC4300">
        <w:t>тем,</w:t>
      </w:r>
      <w:r w:rsidR="00BC4300" w:rsidRPr="00BC4300">
        <w:t xml:space="preserve"> </w:t>
      </w:r>
      <w:r w:rsidRPr="00BC4300">
        <w:t>что</w:t>
      </w:r>
      <w:r w:rsidR="00BC4300" w:rsidRPr="00BC4300">
        <w:t xml:space="preserve"> </w:t>
      </w:r>
      <w:r w:rsidRPr="00BC4300">
        <w:t>мировой</w:t>
      </w:r>
      <w:r w:rsidR="00BC4300" w:rsidRPr="00BC4300">
        <w:t xml:space="preserve"> </w:t>
      </w:r>
      <w:r w:rsidRPr="00BC4300">
        <w:t>рынок</w:t>
      </w:r>
      <w:r w:rsidR="00BC4300" w:rsidRPr="00BC4300">
        <w:t xml:space="preserve"> </w:t>
      </w:r>
      <w:r w:rsidRPr="00BC4300">
        <w:t>насыщен</w:t>
      </w:r>
      <w:r w:rsidR="00BC4300" w:rsidRPr="00BC4300">
        <w:t xml:space="preserve"> </w:t>
      </w:r>
      <w:r w:rsidRPr="00BC4300">
        <w:t>различными</w:t>
      </w:r>
      <w:r w:rsidR="00BC4300" w:rsidRPr="00BC4300">
        <w:t xml:space="preserve"> </w:t>
      </w:r>
      <w:r w:rsidRPr="00BC4300">
        <w:t>товарами,</w:t>
      </w:r>
      <w:r w:rsidR="00BC4300" w:rsidRPr="00BC4300">
        <w:t xml:space="preserve"> </w:t>
      </w:r>
      <w:r w:rsidRPr="00BC4300">
        <w:t>экспортеры</w:t>
      </w:r>
      <w:r w:rsidR="00BC4300" w:rsidRPr="00BC4300">
        <w:t xml:space="preserve"> </w:t>
      </w:r>
      <w:r w:rsidRPr="00BC4300">
        <w:t>бывают</w:t>
      </w:r>
      <w:r w:rsidR="00BC4300" w:rsidRPr="00BC4300">
        <w:t xml:space="preserve"> </w:t>
      </w:r>
      <w:r w:rsidRPr="00BC4300">
        <w:t>вынуждены</w:t>
      </w:r>
      <w:r w:rsidR="00BC4300" w:rsidRPr="00BC4300">
        <w:t xml:space="preserve"> </w:t>
      </w:r>
      <w:r w:rsidRPr="00BC4300">
        <w:t>использовать</w:t>
      </w:r>
      <w:r w:rsidR="00BC4300" w:rsidRPr="00BC4300">
        <w:t xml:space="preserve"> </w:t>
      </w:r>
      <w:r w:rsidRPr="00BC4300">
        <w:t>различные</w:t>
      </w:r>
      <w:r w:rsidR="00BC4300" w:rsidRPr="00BC4300">
        <w:t xml:space="preserve"> </w:t>
      </w:r>
      <w:r w:rsidRPr="00BC4300">
        <w:t>методы</w:t>
      </w:r>
      <w:r w:rsidR="00BC4300" w:rsidRPr="00BC4300">
        <w:t xml:space="preserve"> </w:t>
      </w:r>
      <w:r w:rsidRPr="00BC4300">
        <w:t>повышения</w:t>
      </w:r>
      <w:r w:rsidR="00BC4300" w:rsidRPr="00BC4300">
        <w:t xml:space="preserve"> </w:t>
      </w:r>
      <w:r w:rsidRPr="00BC4300">
        <w:t>конкурентоспособности,</w:t>
      </w:r>
      <w:r w:rsidR="00BC4300" w:rsidRPr="00BC4300">
        <w:t xml:space="preserve"> </w:t>
      </w:r>
      <w:r w:rsidRPr="00BC4300">
        <w:t>в</w:t>
      </w:r>
      <w:r w:rsidR="00BC4300" w:rsidRPr="00BC4300">
        <w:t xml:space="preserve"> </w:t>
      </w:r>
      <w:r w:rsidRPr="00BC4300">
        <w:t>том</w:t>
      </w:r>
      <w:r w:rsidR="00BC4300" w:rsidRPr="00BC4300">
        <w:t xml:space="preserve"> </w:t>
      </w:r>
      <w:r w:rsidRPr="00BC4300">
        <w:t>числе</w:t>
      </w:r>
      <w:r w:rsidR="00BC4300" w:rsidRPr="00BC4300">
        <w:t xml:space="preserve"> </w:t>
      </w:r>
      <w:r w:rsidRPr="00BC4300">
        <w:t>и</w:t>
      </w:r>
      <w:r w:rsidR="00BC4300" w:rsidRPr="00BC4300">
        <w:t xml:space="preserve"> </w:t>
      </w:r>
      <w:r w:rsidRPr="00BC4300">
        <w:t>поставку</w:t>
      </w:r>
      <w:r w:rsidR="00BC4300" w:rsidRPr="00BC4300">
        <w:t xml:space="preserve"> </w:t>
      </w:r>
      <w:r w:rsidRPr="00BC4300">
        <w:t>товаров</w:t>
      </w:r>
      <w:r w:rsidR="00BC4300" w:rsidRPr="00BC4300">
        <w:t xml:space="preserve"> </w:t>
      </w:r>
      <w:r w:rsidRPr="00BC4300">
        <w:t>на</w:t>
      </w:r>
      <w:r w:rsidR="00BC4300" w:rsidRPr="00BC4300">
        <w:t xml:space="preserve"> </w:t>
      </w:r>
      <w:r w:rsidRPr="00BC4300">
        <w:t>условиях</w:t>
      </w:r>
      <w:r w:rsidR="00BC4300" w:rsidRPr="00BC4300">
        <w:t xml:space="preserve"> </w:t>
      </w:r>
      <w:r w:rsidRPr="00BC4300">
        <w:t>коммерческого</w:t>
      </w:r>
      <w:r w:rsidR="00BC4300" w:rsidRPr="00BC4300">
        <w:t xml:space="preserve"> </w:t>
      </w:r>
      <w:r w:rsidRPr="00BC4300">
        <w:t>кредита,</w:t>
      </w:r>
      <w:r w:rsidR="00BC4300" w:rsidRPr="00BC4300">
        <w:t xml:space="preserve"> </w:t>
      </w:r>
      <w:r w:rsidRPr="00BC4300">
        <w:t>а</w:t>
      </w:r>
      <w:r w:rsidR="00BC4300" w:rsidRPr="00BC4300">
        <w:t xml:space="preserve"> </w:t>
      </w:r>
      <w:r w:rsidRPr="00BC4300">
        <w:t>это</w:t>
      </w:r>
      <w:r w:rsidR="00BC4300" w:rsidRPr="00BC4300">
        <w:t xml:space="preserve"> </w:t>
      </w:r>
      <w:r w:rsidRPr="00BC4300">
        <w:t>всегда</w:t>
      </w:r>
      <w:r w:rsidR="00BC4300" w:rsidRPr="00BC4300">
        <w:t xml:space="preserve"> </w:t>
      </w:r>
      <w:r w:rsidRPr="00BC4300">
        <w:t>связано</w:t>
      </w:r>
      <w:r w:rsidR="00BC4300" w:rsidRPr="00BC4300">
        <w:t xml:space="preserve"> </w:t>
      </w:r>
      <w:r w:rsidRPr="00BC4300">
        <w:t>с</w:t>
      </w:r>
      <w:r w:rsidR="00BC4300" w:rsidRPr="00BC4300">
        <w:t xml:space="preserve"> </w:t>
      </w:r>
      <w:r w:rsidRPr="00BC4300">
        <w:t>риском</w:t>
      </w:r>
      <w:r w:rsidR="00BC4300" w:rsidRPr="00BC4300">
        <w:t xml:space="preserve"> </w:t>
      </w:r>
      <w:r w:rsidRPr="00BC4300">
        <w:t>неполучения</w:t>
      </w:r>
      <w:r w:rsidR="00BC4300" w:rsidRPr="00BC4300">
        <w:t xml:space="preserve"> </w:t>
      </w:r>
      <w:r w:rsidRPr="00BC4300">
        <w:t>платежа</w:t>
      </w:r>
      <w:r w:rsidR="00BC4300" w:rsidRPr="00BC4300">
        <w:t xml:space="preserve"> </w:t>
      </w:r>
      <w:r w:rsidRPr="00BC4300">
        <w:t>за</w:t>
      </w:r>
      <w:r w:rsidR="00BC4300" w:rsidRPr="00BC4300">
        <w:t xml:space="preserve"> </w:t>
      </w:r>
      <w:r w:rsidRPr="00BC4300">
        <w:t>поставленный</w:t>
      </w:r>
      <w:r w:rsidR="00BC4300" w:rsidRPr="00BC4300">
        <w:t xml:space="preserve"> </w:t>
      </w:r>
      <w:r w:rsidRPr="00BC4300">
        <w:t>товар</w:t>
      </w:r>
      <w:r w:rsidR="00BC4300" w:rsidRPr="00BC4300">
        <w:t xml:space="preserve">. </w:t>
      </w:r>
      <w:r w:rsidRPr="00BC4300">
        <w:t>Например,</w:t>
      </w:r>
      <w:r w:rsidR="00BC4300" w:rsidRPr="00BC4300">
        <w:t xml:space="preserve"> </w:t>
      </w:r>
      <w:r w:rsidRPr="00BC4300">
        <w:t>ежегодно</w:t>
      </w:r>
      <w:r w:rsidR="00BC4300" w:rsidRPr="00BC4300">
        <w:t xml:space="preserve"> </w:t>
      </w:r>
      <w:r w:rsidRPr="00BC4300">
        <w:t>только</w:t>
      </w:r>
      <w:r w:rsidR="00BC4300" w:rsidRPr="00BC4300">
        <w:t xml:space="preserve"> </w:t>
      </w:r>
      <w:r w:rsidRPr="00BC4300">
        <w:t>в</w:t>
      </w:r>
      <w:r w:rsidR="00BC4300" w:rsidRPr="00BC4300">
        <w:t xml:space="preserve"> </w:t>
      </w:r>
      <w:r w:rsidRPr="00BC4300">
        <w:t>Западной</w:t>
      </w:r>
      <w:r w:rsidR="00BC4300" w:rsidRPr="00BC4300">
        <w:t xml:space="preserve"> </w:t>
      </w:r>
      <w:r w:rsidRPr="00BC4300">
        <w:t>Европе</w:t>
      </w:r>
      <w:r w:rsidR="00BC4300" w:rsidRPr="00BC4300">
        <w:t xml:space="preserve"> </w:t>
      </w:r>
      <w:r w:rsidRPr="00BC4300">
        <w:t>объявляют</w:t>
      </w:r>
      <w:r w:rsidR="00BC4300" w:rsidRPr="00BC4300">
        <w:t xml:space="preserve"> </w:t>
      </w:r>
      <w:r w:rsidRPr="00BC4300">
        <w:t>о</w:t>
      </w:r>
      <w:r w:rsidR="00BC4300" w:rsidRPr="00BC4300">
        <w:t xml:space="preserve"> </w:t>
      </w:r>
      <w:r w:rsidRPr="00BC4300">
        <w:t>банкротстве</w:t>
      </w:r>
      <w:r w:rsidR="00BC4300" w:rsidRPr="00BC4300">
        <w:t xml:space="preserve"> </w:t>
      </w:r>
      <w:r w:rsidRPr="00BC4300">
        <w:t>более</w:t>
      </w:r>
      <w:r w:rsidR="00BC4300" w:rsidRPr="00BC4300">
        <w:t xml:space="preserve"> </w:t>
      </w:r>
      <w:r w:rsidRPr="00BC4300">
        <w:t>ста</w:t>
      </w:r>
      <w:r w:rsidR="00BC4300" w:rsidRPr="00BC4300">
        <w:t xml:space="preserve"> </w:t>
      </w:r>
      <w:r w:rsidRPr="00BC4300">
        <w:t>тысяч</w:t>
      </w:r>
      <w:r w:rsidR="00BC4300" w:rsidRPr="00BC4300">
        <w:t xml:space="preserve"> </w:t>
      </w:r>
      <w:r w:rsidRPr="00BC4300">
        <w:t>фирм</w:t>
      </w:r>
      <w:r w:rsidR="00BC4300" w:rsidRPr="00BC4300">
        <w:t xml:space="preserve">. </w:t>
      </w:r>
      <w:r w:rsidRPr="00BC4300">
        <w:t>Для</w:t>
      </w:r>
      <w:r w:rsidR="00BC4300" w:rsidRPr="00BC4300">
        <w:t xml:space="preserve"> </w:t>
      </w:r>
      <w:r w:rsidRPr="00BC4300">
        <w:t>повышения</w:t>
      </w:r>
      <w:r w:rsidR="00BC4300" w:rsidRPr="00BC4300">
        <w:t xml:space="preserve"> </w:t>
      </w:r>
      <w:r w:rsidRPr="00BC4300">
        <w:t>надежности</w:t>
      </w:r>
      <w:r w:rsidR="00BC4300" w:rsidRPr="00BC4300">
        <w:t xml:space="preserve"> </w:t>
      </w:r>
      <w:r w:rsidRPr="00BC4300">
        <w:t>в</w:t>
      </w:r>
      <w:r w:rsidR="00BC4300" w:rsidRPr="00BC4300">
        <w:t xml:space="preserve"> </w:t>
      </w:r>
      <w:r w:rsidRPr="00BC4300">
        <w:t>этом</w:t>
      </w:r>
      <w:r w:rsidR="00BC4300" w:rsidRPr="00BC4300">
        <w:t xml:space="preserve"> </w:t>
      </w:r>
      <w:r w:rsidRPr="00BC4300">
        <w:t>случае</w:t>
      </w:r>
      <w:r w:rsidR="00BC4300" w:rsidRPr="00BC4300">
        <w:t xml:space="preserve"> </w:t>
      </w:r>
      <w:r w:rsidRPr="00BC4300">
        <w:t>во</w:t>
      </w:r>
      <w:r w:rsidR="00BC4300" w:rsidRPr="00BC4300">
        <w:t xml:space="preserve"> </w:t>
      </w:r>
      <w:r w:rsidRPr="00BC4300">
        <w:t>всем</w:t>
      </w:r>
      <w:r w:rsidR="00BC4300" w:rsidRPr="00BC4300">
        <w:t xml:space="preserve"> </w:t>
      </w:r>
      <w:r w:rsidRPr="00BC4300">
        <w:t>мире</w:t>
      </w:r>
      <w:r w:rsidR="00BC4300" w:rsidRPr="00BC4300">
        <w:t xml:space="preserve"> </w:t>
      </w:r>
      <w:r w:rsidRPr="00BC4300">
        <w:t>применяется</w:t>
      </w:r>
      <w:r w:rsidR="00BC4300" w:rsidRPr="00BC4300">
        <w:t xml:space="preserve"> </w:t>
      </w:r>
      <w:r w:rsidRPr="00BC4300">
        <w:t>страхование</w:t>
      </w:r>
      <w:r w:rsidR="00BC4300" w:rsidRPr="00BC4300">
        <w:t xml:space="preserve"> </w:t>
      </w:r>
      <w:r w:rsidRPr="00BC4300">
        <w:t>экспортных</w:t>
      </w:r>
      <w:r w:rsidR="00BC4300" w:rsidRPr="00BC4300">
        <w:t xml:space="preserve"> </w:t>
      </w:r>
      <w:r w:rsidRPr="00BC4300">
        <w:t>кредитов</w:t>
      </w:r>
      <w:r w:rsidR="00BC4300" w:rsidRPr="00BC4300">
        <w:t>.</w:t>
      </w:r>
    </w:p>
    <w:p w:rsidR="00E520AF" w:rsidRPr="00BC4300" w:rsidRDefault="00E520AF" w:rsidP="00BC4300">
      <w:pPr>
        <w:tabs>
          <w:tab w:val="left" w:pos="726"/>
        </w:tabs>
      </w:pPr>
      <w:r w:rsidRPr="00BC4300">
        <w:t>Организация</w:t>
      </w:r>
      <w:r w:rsidR="00BC4300" w:rsidRPr="00BC4300">
        <w:t xml:space="preserve"> </w:t>
      </w:r>
      <w:r w:rsidRPr="00BC4300">
        <w:t>страхования</w:t>
      </w:r>
      <w:r w:rsidR="00BC4300" w:rsidRPr="00BC4300">
        <w:t xml:space="preserve"> </w:t>
      </w:r>
      <w:r w:rsidRPr="00BC4300">
        <w:t>экспортных</w:t>
      </w:r>
      <w:r w:rsidR="00BC4300" w:rsidRPr="00BC4300">
        <w:t xml:space="preserve"> </w:t>
      </w:r>
      <w:r w:rsidRPr="00BC4300">
        <w:t>кредитов</w:t>
      </w:r>
    </w:p>
    <w:p w:rsidR="00BC4300" w:rsidRPr="00BC4300" w:rsidRDefault="00E520AF" w:rsidP="00BC4300">
      <w:pPr>
        <w:tabs>
          <w:tab w:val="left" w:pos="726"/>
        </w:tabs>
      </w:pPr>
      <w:r w:rsidRPr="00BC4300">
        <w:t>Страховая</w:t>
      </w:r>
      <w:r w:rsidR="00BC4300" w:rsidRPr="00BC4300">
        <w:t xml:space="preserve"> </w:t>
      </w:r>
      <w:r w:rsidRPr="00BC4300">
        <w:t>компания,</w:t>
      </w:r>
      <w:r w:rsidR="00BC4300" w:rsidRPr="00BC4300">
        <w:t xml:space="preserve"> </w:t>
      </w:r>
      <w:r w:rsidRPr="00BC4300">
        <w:t>получив</w:t>
      </w:r>
      <w:r w:rsidR="00BC4300" w:rsidRPr="00BC4300">
        <w:t xml:space="preserve"> </w:t>
      </w:r>
      <w:r w:rsidRPr="00BC4300">
        <w:t>от</w:t>
      </w:r>
      <w:r w:rsidR="00BC4300" w:rsidRPr="00BC4300">
        <w:t xml:space="preserve"> </w:t>
      </w:r>
      <w:r w:rsidRPr="00BC4300">
        <w:t>страхователя</w:t>
      </w:r>
      <w:r w:rsidR="00BC4300" w:rsidRPr="00BC4300">
        <w:t xml:space="preserve"> </w:t>
      </w:r>
      <w:r w:rsidRPr="00BC4300">
        <w:t>премию</w:t>
      </w:r>
      <w:r w:rsidR="00BC4300">
        <w:t xml:space="preserve"> (</w:t>
      </w:r>
      <w:r w:rsidRPr="00BC4300">
        <w:t>страховой</w:t>
      </w:r>
      <w:r w:rsidR="00BC4300" w:rsidRPr="00BC4300">
        <w:t xml:space="preserve"> </w:t>
      </w:r>
      <w:r w:rsidRPr="00BC4300">
        <w:t>взнос</w:t>
      </w:r>
      <w:r w:rsidR="00BC4300" w:rsidRPr="00BC4300">
        <w:t xml:space="preserve">), </w:t>
      </w:r>
      <w:r w:rsidRPr="00BC4300">
        <w:t>законным</w:t>
      </w:r>
      <w:r w:rsidR="00BC4300" w:rsidRPr="00BC4300">
        <w:t xml:space="preserve"> </w:t>
      </w:r>
      <w:r w:rsidRPr="00BC4300">
        <w:t>образом</w:t>
      </w:r>
      <w:r w:rsidR="00BC4300" w:rsidRPr="00BC4300">
        <w:t xml:space="preserve"> </w:t>
      </w:r>
      <w:r w:rsidRPr="00BC4300">
        <w:t>осуществляет</w:t>
      </w:r>
      <w:r w:rsidR="00BC4300" w:rsidRPr="00BC4300">
        <w:t xml:space="preserve"> </w:t>
      </w:r>
      <w:r w:rsidRPr="00BC4300">
        <w:t>комплекс</w:t>
      </w:r>
      <w:r w:rsidR="00BC4300" w:rsidRPr="00BC4300">
        <w:t xml:space="preserve"> </w:t>
      </w:r>
      <w:r w:rsidRPr="00BC4300">
        <w:t>мер</w:t>
      </w:r>
      <w:r w:rsidR="00BC4300" w:rsidRPr="00BC4300">
        <w:t xml:space="preserve"> </w:t>
      </w:r>
      <w:r w:rsidRPr="00BC4300">
        <w:t>по</w:t>
      </w:r>
      <w:r w:rsidR="00BC4300" w:rsidRPr="00BC4300">
        <w:t xml:space="preserve"> </w:t>
      </w:r>
      <w:r w:rsidRPr="00BC4300">
        <w:t>изучению,</w:t>
      </w:r>
      <w:r w:rsidR="00BC4300" w:rsidRPr="00BC4300">
        <w:t xml:space="preserve"> </w:t>
      </w:r>
      <w:r w:rsidRPr="00BC4300">
        <w:t>оценке</w:t>
      </w:r>
      <w:r w:rsidR="00BC4300" w:rsidRPr="00BC4300">
        <w:t xml:space="preserve"> </w:t>
      </w:r>
      <w:r w:rsidRPr="00BC4300">
        <w:t>и</w:t>
      </w:r>
      <w:r w:rsidR="00BC4300" w:rsidRPr="00BC4300">
        <w:t xml:space="preserve"> </w:t>
      </w:r>
      <w:r w:rsidRPr="00BC4300">
        <w:t>управлению</w:t>
      </w:r>
      <w:r w:rsidR="00BC4300" w:rsidRPr="00BC4300">
        <w:t xml:space="preserve"> </w:t>
      </w:r>
      <w:r w:rsidRPr="00BC4300">
        <w:t>застрахованным</w:t>
      </w:r>
      <w:r w:rsidR="00BC4300" w:rsidRPr="00BC4300">
        <w:t xml:space="preserve"> </w:t>
      </w:r>
      <w:r w:rsidRPr="00BC4300">
        <w:t>риском,</w:t>
      </w:r>
      <w:r w:rsidR="00BC4300" w:rsidRPr="00BC4300">
        <w:t xml:space="preserve"> </w:t>
      </w:r>
      <w:r w:rsidRPr="00BC4300">
        <w:t>а</w:t>
      </w:r>
      <w:r w:rsidR="00BC4300" w:rsidRPr="00BC4300">
        <w:t xml:space="preserve"> </w:t>
      </w:r>
      <w:r w:rsidRPr="00BC4300">
        <w:t>в</w:t>
      </w:r>
      <w:r w:rsidR="00BC4300" w:rsidRPr="00BC4300">
        <w:t xml:space="preserve"> </w:t>
      </w:r>
      <w:r w:rsidRPr="00BC4300">
        <w:t>случае</w:t>
      </w:r>
      <w:r w:rsidR="00BC4300" w:rsidRPr="00BC4300">
        <w:t xml:space="preserve"> </w:t>
      </w:r>
      <w:r w:rsidRPr="00BC4300">
        <w:t>несостоятельности</w:t>
      </w:r>
      <w:r w:rsidR="00BC4300" w:rsidRPr="00BC4300">
        <w:t xml:space="preserve"> </w:t>
      </w:r>
      <w:r w:rsidRPr="00BC4300">
        <w:t>контрагента-импортёра</w:t>
      </w:r>
      <w:r w:rsidR="00BC4300" w:rsidRPr="00BC4300">
        <w:t xml:space="preserve"> </w:t>
      </w:r>
      <w:r w:rsidRPr="00BC4300">
        <w:t>или</w:t>
      </w:r>
      <w:r w:rsidR="00BC4300" w:rsidRPr="00BC4300">
        <w:t xml:space="preserve"> </w:t>
      </w:r>
      <w:r w:rsidRPr="00BC4300">
        <w:t>задержки</w:t>
      </w:r>
      <w:r w:rsidR="00BC4300" w:rsidRPr="00BC4300">
        <w:t xml:space="preserve"> </w:t>
      </w:r>
      <w:r w:rsidRPr="00BC4300">
        <w:t>платежа</w:t>
      </w:r>
      <w:r w:rsidR="00BC4300" w:rsidRPr="00BC4300">
        <w:t xml:space="preserve"> </w:t>
      </w:r>
      <w:r w:rsidRPr="00BC4300">
        <w:t>после</w:t>
      </w:r>
      <w:r w:rsidR="00BC4300" w:rsidRPr="00BC4300">
        <w:t xml:space="preserve"> </w:t>
      </w:r>
      <w:r w:rsidRPr="00BC4300">
        <w:t>определенного</w:t>
      </w:r>
      <w:r w:rsidR="00BC4300" w:rsidRPr="00BC4300">
        <w:t xml:space="preserve"> </w:t>
      </w:r>
      <w:r w:rsidRPr="00BC4300">
        <w:t>периода</w:t>
      </w:r>
      <w:r w:rsidR="00BC4300" w:rsidRPr="00BC4300">
        <w:t xml:space="preserve"> </w:t>
      </w:r>
      <w:r w:rsidRPr="00BC4300">
        <w:t>возмещает</w:t>
      </w:r>
      <w:r w:rsidR="00BC4300" w:rsidRPr="00BC4300">
        <w:t xml:space="preserve"> </w:t>
      </w:r>
      <w:r w:rsidRPr="00BC4300">
        <w:t>страхователю</w:t>
      </w:r>
      <w:r w:rsidR="00BC4300" w:rsidRPr="00BC4300">
        <w:t xml:space="preserve"> </w:t>
      </w:r>
      <w:r w:rsidRPr="00BC4300">
        <w:t>в</w:t>
      </w:r>
      <w:r w:rsidR="00BC4300" w:rsidRPr="00BC4300">
        <w:t xml:space="preserve"> </w:t>
      </w:r>
      <w:r w:rsidRPr="00BC4300">
        <w:t>установленном</w:t>
      </w:r>
      <w:r w:rsidR="00BC4300" w:rsidRPr="00BC4300">
        <w:t xml:space="preserve"> </w:t>
      </w:r>
      <w:r w:rsidRPr="00BC4300">
        <w:t>договором</w:t>
      </w:r>
      <w:r w:rsidR="00BC4300" w:rsidRPr="00BC4300">
        <w:t xml:space="preserve"> </w:t>
      </w:r>
      <w:r w:rsidRPr="00BC4300">
        <w:t>порядке</w:t>
      </w:r>
      <w:r w:rsidR="00BC4300" w:rsidRPr="00BC4300">
        <w:t xml:space="preserve"> </w:t>
      </w:r>
      <w:r w:rsidRPr="00BC4300">
        <w:t>неуплаченные</w:t>
      </w:r>
      <w:r w:rsidR="00BC4300" w:rsidRPr="00BC4300">
        <w:t xml:space="preserve"> </w:t>
      </w:r>
      <w:r w:rsidRPr="00BC4300">
        <w:t>денежные</w:t>
      </w:r>
      <w:r w:rsidR="00BC4300" w:rsidRPr="00BC4300">
        <w:t xml:space="preserve"> </w:t>
      </w:r>
      <w:r w:rsidRPr="00BC4300">
        <w:t>суммы</w:t>
      </w:r>
      <w:r w:rsidR="00BC4300" w:rsidRPr="00BC4300">
        <w:t xml:space="preserve"> </w:t>
      </w:r>
      <w:r w:rsidRPr="00BC4300">
        <w:t>по</w:t>
      </w:r>
      <w:r w:rsidR="00BC4300" w:rsidRPr="00BC4300">
        <w:t xml:space="preserve"> </w:t>
      </w:r>
      <w:r w:rsidRPr="00BC4300">
        <w:t>счетам</w:t>
      </w:r>
      <w:r w:rsidR="00BC4300" w:rsidRPr="00BC4300">
        <w:t xml:space="preserve"> </w:t>
      </w:r>
      <w:r w:rsidRPr="00BC4300">
        <w:t>к</w:t>
      </w:r>
      <w:r w:rsidR="00BC4300" w:rsidRPr="00BC4300">
        <w:t xml:space="preserve"> </w:t>
      </w:r>
      <w:r w:rsidRPr="00BC4300">
        <w:t>получению</w:t>
      </w:r>
      <w:r w:rsidR="00BC4300" w:rsidRPr="00BC4300">
        <w:t xml:space="preserve"> </w:t>
      </w:r>
      <w:r w:rsidRPr="00BC4300">
        <w:t>за</w:t>
      </w:r>
      <w:r w:rsidR="00BC4300" w:rsidRPr="00BC4300">
        <w:t xml:space="preserve"> </w:t>
      </w:r>
      <w:r w:rsidRPr="00BC4300">
        <w:t>поставленные</w:t>
      </w:r>
      <w:r w:rsidR="00BC4300" w:rsidRPr="00BC4300">
        <w:t xml:space="preserve"> </w:t>
      </w:r>
      <w:r w:rsidRPr="00BC4300">
        <w:t>в</w:t>
      </w:r>
      <w:r w:rsidR="00BC4300" w:rsidRPr="00BC4300">
        <w:t xml:space="preserve"> </w:t>
      </w:r>
      <w:r w:rsidRPr="00BC4300">
        <w:t>кредит</w:t>
      </w:r>
      <w:r w:rsidR="00BC4300" w:rsidRPr="00BC4300">
        <w:t xml:space="preserve"> </w:t>
      </w:r>
      <w:r w:rsidRPr="00BC4300">
        <w:t>товары</w:t>
      </w:r>
      <w:r w:rsidR="00BC4300" w:rsidRPr="00BC4300">
        <w:t xml:space="preserve"> </w:t>
      </w:r>
      <w:r w:rsidRPr="00BC4300">
        <w:t>и</w:t>
      </w:r>
      <w:r w:rsidR="00BC4300" w:rsidRPr="00BC4300">
        <w:t xml:space="preserve"> </w:t>
      </w:r>
      <w:r w:rsidRPr="00BC4300">
        <w:t>оказанные</w:t>
      </w:r>
      <w:r w:rsidR="00BC4300" w:rsidRPr="00BC4300">
        <w:t xml:space="preserve"> </w:t>
      </w:r>
      <w:r w:rsidRPr="00BC4300">
        <w:t>услуги</w:t>
      </w:r>
      <w:r w:rsidR="00BC4300" w:rsidRPr="00BC4300">
        <w:t>.</w:t>
      </w:r>
    </w:p>
    <w:p w:rsidR="00BC4300" w:rsidRPr="00BC4300" w:rsidRDefault="00E520AF" w:rsidP="00BC4300">
      <w:pPr>
        <w:tabs>
          <w:tab w:val="left" w:pos="726"/>
        </w:tabs>
      </w:pPr>
      <w:r w:rsidRPr="00BC4300">
        <w:t>При</w:t>
      </w:r>
      <w:r w:rsidR="00BC4300" w:rsidRPr="00BC4300">
        <w:t xml:space="preserve"> </w:t>
      </w:r>
      <w:r w:rsidRPr="00BC4300">
        <w:t>страховании</w:t>
      </w:r>
      <w:r w:rsidR="00BC4300" w:rsidRPr="00BC4300">
        <w:t xml:space="preserve"> </w:t>
      </w:r>
      <w:r w:rsidRPr="00BC4300">
        <w:t>риска</w:t>
      </w:r>
      <w:r w:rsidR="00BC4300" w:rsidRPr="00BC4300">
        <w:t xml:space="preserve"> </w:t>
      </w:r>
      <w:r w:rsidRPr="00BC4300">
        <w:t>неплатежа</w:t>
      </w:r>
      <w:r w:rsidR="00BC4300" w:rsidRPr="00BC4300">
        <w:t xml:space="preserve"> </w:t>
      </w:r>
      <w:r w:rsidRPr="00BC4300">
        <w:t>предусматривается</w:t>
      </w:r>
      <w:r w:rsidR="00BC4300" w:rsidRPr="00BC4300">
        <w:t xml:space="preserve"> </w:t>
      </w:r>
      <w:r w:rsidRPr="00BC4300">
        <w:t>собственное</w:t>
      </w:r>
      <w:r w:rsidR="00BC4300" w:rsidRPr="00BC4300">
        <w:t xml:space="preserve"> </w:t>
      </w:r>
      <w:r w:rsidRPr="00BC4300">
        <w:t>участие</w:t>
      </w:r>
      <w:r w:rsidR="00BC4300" w:rsidRPr="00BC4300">
        <w:t xml:space="preserve"> </w:t>
      </w:r>
      <w:r w:rsidRPr="00BC4300">
        <w:t>страхователя</w:t>
      </w:r>
      <w:r w:rsidR="00BC4300" w:rsidRPr="00BC4300">
        <w:t xml:space="preserve"> </w:t>
      </w:r>
      <w:r w:rsidRPr="00BC4300">
        <w:t>в</w:t>
      </w:r>
      <w:r w:rsidR="00BC4300" w:rsidRPr="00BC4300">
        <w:t xml:space="preserve"> </w:t>
      </w:r>
      <w:r w:rsidRPr="00BC4300">
        <w:t>убытках</w:t>
      </w:r>
      <w:r w:rsidR="00BC4300">
        <w:t xml:space="preserve"> (</w:t>
      </w:r>
      <w:r w:rsidRPr="00BC4300">
        <w:t>франшиза</w:t>
      </w:r>
      <w:r w:rsidR="00BC4300" w:rsidRPr="00BC4300">
        <w:t xml:space="preserve">), </w:t>
      </w:r>
      <w:r w:rsidRPr="00BC4300">
        <w:t>которое</w:t>
      </w:r>
      <w:r w:rsidR="00BC4300" w:rsidRPr="00BC4300">
        <w:t xml:space="preserve"> </w:t>
      </w:r>
      <w:r w:rsidRPr="00BC4300">
        <w:t>выражается</w:t>
      </w:r>
      <w:r w:rsidR="00BC4300" w:rsidRPr="00BC4300">
        <w:t xml:space="preserve"> </w:t>
      </w:r>
      <w:r w:rsidRPr="00BC4300">
        <w:t>в</w:t>
      </w:r>
      <w:r w:rsidR="00BC4300" w:rsidRPr="00BC4300">
        <w:t xml:space="preserve"> </w:t>
      </w:r>
      <w:r w:rsidRPr="00BC4300">
        <w:t>процентах</w:t>
      </w:r>
      <w:r w:rsidR="00BC4300" w:rsidRPr="00BC4300">
        <w:t xml:space="preserve"> </w:t>
      </w:r>
      <w:r w:rsidRPr="00BC4300">
        <w:t>к</w:t>
      </w:r>
      <w:r w:rsidR="00BC4300" w:rsidRPr="00BC4300">
        <w:t xml:space="preserve"> </w:t>
      </w:r>
      <w:r w:rsidRPr="00BC4300">
        <w:t>страховой</w:t>
      </w:r>
      <w:r w:rsidR="00BC4300" w:rsidRPr="00BC4300">
        <w:t xml:space="preserve"> </w:t>
      </w:r>
      <w:r w:rsidRPr="00BC4300">
        <w:t>сумме</w:t>
      </w:r>
      <w:r w:rsidR="00BC4300" w:rsidRPr="00BC4300">
        <w:t xml:space="preserve">. </w:t>
      </w:r>
      <w:r w:rsidRPr="00BC4300">
        <w:t>Собственное</w:t>
      </w:r>
      <w:r w:rsidR="00BC4300" w:rsidRPr="00BC4300">
        <w:t xml:space="preserve"> </w:t>
      </w:r>
      <w:r w:rsidRPr="00BC4300">
        <w:t>участие</w:t>
      </w:r>
      <w:r w:rsidR="00BC4300" w:rsidRPr="00BC4300">
        <w:t xml:space="preserve"> </w:t>
      </w:r>
      <w:r w:rsidRPr="00BC4300">
        <w:t>страхователя</w:t>
      </w:r>
      <w:r w:rsidR="00BC4300" w:rsidRPr="00BC4300">
        <w:t xml:space="preserve"> </w:t>
      </w:r>
      <w:r w:rsidRPr="00BC4300">
        <w:t>в</w:t>
      </w:r>
      <w:r w:rsidR="00BC4300" w:rsidRPr="00BC4300">
        <w:t xml:space="preserve"> </w:t>
      </w:r>
      <w:r w:rsidRPr="00BC4300">
        <w:t>покрытие</w:t>
      </w:r>
      <w:r w:rsidR="00BC4300" w:rsidRPr="00BC4300">
        <w:t xml:space="preserve"> </w:t>
      </w:r>
      <w:r w:rsidRPr="00BC4300">
        <w:t>риска</w:t>
      </w:r>
      <w:r w:rsidR="00BC4300" w:rsidRPr="00BC4300">
        <w:t xml:space="preserve"> </w:t>
      </w:r>
      <w:r w:rsidRPr="00BC4300">
        <w:t>устанавливается</w:t>
      </w:r>
      <w:r w:rsidR="00BC4300" w:rsidRPr="00BC4300">
        <w:t xml:space="preserve"> </w:t>
      </w:r>
      <w:r w:rsidRPr="00BC4300">
        <w:t>обычно</w:t>
      </w:r>
      <w:r w:rsidR="00BC4300" w:rsidRPr="00BC4300">
        <w:t xml:space="preserve"> </w:t>
      </w:r>
      <w:r w:rsidRPr="00BC4300">
        <w:t>на</w:t>
      </w:r>
      <w:r w:rsidR="00BC4300" w:rsidRPr="00BC4300">
        <w:t xml:space="preserve"> </w:t>
      </w:r>
      <w:r w:rsidRPr="00BC4300">
        <w:t>уровне</w:t>
      </w:r>
      <w:r w:rsidR="00BC4300" w:rsidRPr="00BC4300">
        <w:t xml:space="preserve"> </w:t>
      </w:r>
      <w:r w:rsidRPr="00BC4300">
        <w:t>5-20</w:t>
      </w:r>
      <w:r w:rsidR="00BC4300" w:rsidRPr="00BC4300">
        <w:t xml:space="preserve"> </w:t>
      </w:r>
      <w:r w:rsidRPr="00BC4300">
        <w:t>%</w:t>
      </w:r>
      <w:r w:rsidR="00BC4300" w:rsidRPr="00BC4300">
        <w:t xml:space="preserve">. </w:t>
      </w:r>
      <w:r w:rsidRPr="00BC4300">
        <w:t>Франшиза</w:t>
      </w:r>
      <w:r w:rsidR="00BC4300" w:rsidRPr="00BC4300">
        <w:t xml:space="preserve"> </w:t>
      </w:r>
      <w:r w:rsidRPr="00BC4300">
        <w:t>не</w:t>
      </w:r>
      <w:r w:rsidR="00BC4300" w:rsidRPr="00BC4300">
        <w:t xml:space="preserve"> </w:t>
      </w:r>
      <w:r w:rsidRPr="00BC4300">
        <w:t>может</w:t>
      </w:r>
      <w:r w:rsidR="00BC4300" w:rsidRPr="00BC4300">
        <w:t xml:space="preserve"> </w:t>
      </w:r>
      <w:r w:rsidRPr="00BC4300">
        <w:t>быть</w:t>
      </w:r>
      <w:r w:rsidR="00BC4300" w:rsidRPr="00BC4300">
        <w:t xml:space="preserve"> </w:t>
      </w:r>
      <w:r w:rsidRPr="00BC4300">
        <w:t>застрахована</w:t>
      </w:r>
      <w:r w:rsidR="00BC4300" w:rsidRPr="00BC4300">
        <w:t xml:space="preserve"> </w:t>
      </w:r>
      <w:r w:rsidRPr="00BC4300">
        <w:t>отдельно</w:t>
      </w:r>
      <w:r w:rsidR="00BC4300" w:rsidRPr="00BC4300">
        <w:t xml:space="preserve"> </w:t>
      </w:r>
      <w:r w:rsidRPr="00BC4300">
        <w:t>или</w:t>
      </w:r>
      <w:r w:rsidR="00BC4300" w:rsidRPr="00BC4300">
        <w:t xml:space="preserve"> </w:t>
      </w:r>
      <w:r w:rsidRPr="00BC4300">
        <w:t>у</w:t>
      </w:r>
      <w:r w:rsidR="00BC4300" w:rsidRPr="00BC4300">
        <w:t xml:space="preserve"> </w:t>
      </w:r>
      <w:r w:rsidRPr="00BC4300">
        <w:t>другого</w:t>
      </w:r>
      <w:r w:rsidR="00BC4300" w:rsidRPr="00BC4300">
        <w:t xml:space="preserve"> </w:t>
      </w:r>
      <w:r w:rsidRPr="00BC4300">
        <w:t>страховщика</w:t>
      </w:r>
      <w:r w:rsidR="00BC4300" w:rsidRPr="00BC4300">
        <w:t xml:space="preserve">. </w:t>
      </w:r>
      <w:r w:rsidRPr="00BC4300">
        <w:t>Страхователь</w:t>
      </w:r>
      <w:r w:rsidR="00BC4300" w:rsidRPr="00BC4300">
        <w:t xml:space="preserve"> </w:t>
      </w:r>
      <w:r w:rsidRPr="00BC4300">
        <w:t>согласно</w:t>
      </w:r>
      <w:r w:rsidR="00BC4300" w:rsidRPr="00BC4300">
        <w:t xml:space="preserve"> </w:t>
      </w:r>
      <w:r w:rsidRPr="00BC4300">
        <w:t>принятой</w:t>
      </w:r>
      <w:r w:rsidR="00BC4300" w:rsidRPr="00BC4300">
        <w:t xml:space="preserve"> </w:t>
      </w:r>
      <w:r w:rsidRPr="00BC4300">
        <w:t>практике</w:t>
      </w:r>
      <w:r w:rsidR="00BC4300" w:rsidRPr="00BC4300">
        <w:t xml:space="preserve"> </w:t>
      </w:r>
      <w:r w:rsidRPr="00BC4300">
        <w:t>данного</w:t>
      </w:r>
      <w:r w:rsidR="00BC4300" w:rsidRPr="00BC4300">
        <w:t xml:space="preserve"> </w:t>
      </w:r>
      <w:r w:rsidRPr="00BC4300">
        <w:t>вида</w:t>
      </w:r>
      <w:r w:rsidR="00BC4300" w:rsidRPr="00BC4300">
        <w:t xml:space="preserve"> </w:t>
      </w:r>
      <w:r w:rsidRPr="00BC4300">
        <w:t>страхования</w:t>
      </w:r>
      <w:r w:rsidR="00BC4300" w:rsidRPr="00BC4300">
        <w:t xml:space="preserve"> </w:t>
      </w:r>
      <w:r w:rsidRPr="00BC4300">
        <w:t>обязан</w:t>
      </w:r>
      <w:r w:rsidR="00BC4300" w:rsidRPr="00BC4300">
        <w:t xml:space="preserve"> </w:t>
      </w:r>
      <w:r w:rsidRPr="00BC4300">
        <w:t>за</w:t>
      </w:r>
      <w:r w:rsidR="00BC4300" w:rsidRPr="00BC4300">
        <w:t xml:space="preserve"> </w:t>
      </w:r>
      <w:r w:rsidRPr="00BC4300">
        <w:t>свой</w:t>
      </w:r>
      <w:r w:rsidR="00BC4300" w:rsidRPr="00BC4300">
        <w:t xml:space="preserve"> </w:t>
      </w:r>
      <w:r w:rsidRPr="00BC4300">
        <w:t>счёт</w:t>
      </w:r>
      <w:r w:rsidR="00BC4300" w:rsidRPr="00BC4300">
        <w:t xml:space="preserve"> </w:t>
      </w:r>
      <w:r w:rsidRPr="00BC4300">
        <w:t>предпринимать</w:t>
      </w:r>
      <w:r w:rsidR="00BC4300" w:rsidRPr="00BC4300">
        <w:t xml:space="preserve"> </w:t>
      </w:r>
      <w:r w:rsidRPr="00BC4300">
        <w:t>все</w:t>
      </w:r>
      <w:r w:rsidR="00BC4300" w:rsidRPr="00BC4300">
        <w:t xml:space="preserve"> </w:t>
      </w:r>
      <w:r w:rsidRPr="00BC4300">
        <w:t>необходимые</w:t>
      </w:r>
      <w:r w:rsidR="00BC4300" w:rsidRPr="00BC4300">
        <w:t xml:space="preserve"> </w:t>
      </w:r>
      <w:r w:rsidRPr="00BC4300">
        <w:t>меры</w:t>
      </w:r>
      <w:r w:rsidR="00BC4300" w:rsidRPr="00BC4300">
        <w:t xml:space="preserve"> </w:t>
      </w:r>
      <w:r w:rsidRPr="00BC4300">
        <w:t>по</w:t>
      </w:r>
      <w:r w:rsidR="00BC4300" w:rsidRPr="00BC4300">
        <w:t xml:space="preserve"> </w:t>
      </w:r>
      <w:r w:rsidRPr="00BC4300">
        <w:t>избежанию</w:t>
      </w:r>
      <w:r w:rsidR="00BC4300" w:rsidRPr="00BC4300">
        <w:t xml:space="preserve"> </w:t>
      </w:r>
      <w:r w:rsidRPr="00BC4300">
        <w:t>или</w:t>
      </w:r>
      <w:r w:rsidR="00BC4300" w:rsidRPr="00BC4300">
        <w:t xml:space="preserve"> </w:t>
      </w:r>
      <w:r w:rsidRPr="00BC4300">
        <w:t>уменьшению</w:t>
      </w:r>
      <w:r w:rsidR="00BC4300" w:rsidRPr="00BC4300">
        <w:t xml:space="preserve"> </w:t>
      </w:r>
      <w:r w:rsidRPr="00BC4300">
        <w:t>убытка</w:t>
      </w:r>
      <w:r w:rsidR="00BC4300" w:rsidRPr="00BC4300">
        <w:t xml:space="preserve">. </w:t>
      </w:r>
      <w:r w:rsidRPr="00BC4300">
        <w:t>Страхователь</w:t>
      </w:r>
      <w:r w:rsidR="00BC4300" w:rsidRPr="00BC4300">
        <w:t xml:space="preserve"> </w:t>
      </w:r>
      <w:r w:rsidRPr="00BC4300">
        <w:t>обязан</w:t>
      </w:r>
      <w:r w:rsidR="00BC4300" w:rsidRPr="00BC4300">
        <w:t xml:space="preserve"> </w:t>
      </w:r>
      <w:r w:rsidRPr="00BC4300">
        <w:t>также</w:t>
      </w:r>
      <w:r w:rsidR="00BC4300" w:rsidRPr="00BC4300">
        <w:t xml:space="preserve"> </w:t>
      </w:r>
      <w:r w:rsidRPr="00BC4300">
        <w:t>предоставлять</w:t>
      </w:r>
      <w:r w:rsidR="00BC4300" w:rsidRPr="00BC4300">
        <w:t xml:space="preserve"> </w:t>
      </w:r>
      <w:r w:rsidRPr="00BC4300">
        <w:t>страховщику</w:t>
      </w:r>
      <w:r w:rsidR="00BC4300" w:rsidRPr="00BC4300">
        <w:t xml:space="preserve"> </w:t>
      </w:r>
      <w:r w:rsidRPr="00BC4300">
        <w:t>всю</w:t>
      </w:r>
      <w:r w:rsidR="00BC4300" w:rsidRPr="00BC4300">
        <w:t xml:space="preserve"> </w:t>
      </w:r>
      <w:r w:rsidRPr="00BC4300">
        <w:t>информацию</w:t>
      </w:r>
      <w:r w:rsidR="00BC4300" w:rsidRPr="00BC4300">
        <w:t xml:space="preserve"> </w:t>
      </w:r>
      <w:r w:rsidRPr="00BC4300">
        <w:t>и</w:t>
      </w:r>
      <w:r w:rsidR="00BC4300" w:rsidRPr="00BC4300">
        <w:t xml:space="preserve"> </w:t>
      </w:r>
      <w:r w:rsidRPr="00BC4300">
        <w:t>документы,</w:t>
      </w:r>
      <w:r w:rsidR="00BC4300" w:rsidRPr="00BC4300">
        <w:t xml:space="preserve"> </w:t>
      </w:r>
      <w:r w:rsidRPr="00BC4300">
        <w:t>которые</w:t>
      </w:r>
      <w:r w:rsidR="00BC4300" w:rsidRPr="00BC4300">
        <w:t xml:space="preserve"> </w:t>
      </w:r>
      <w:r w:rsidRPr="00BC4300">
        <w:t>необходимы</w:t>
      </w:r>
      <w:r w:rsidR="00BC4300" w:rsidRPr="00BC4300">
        <w:t xml:space="preserve"> </w:t>
      </w:r>
      <w:r w:rsidRPr="00BC4300">
        <w:t>страховщику</w:t>
      </w:r>
      <w:r w:rsidR="00BC4300" w:rsidRPr="00BC4300">
        <w:t xml:space="preserve"> </w:t>
      </w:r>
      <w:r w:rsidRPr="00BC4300">
        <w:t>для</w:t>
      </w:r>
      <w:r w:rsidR="00BC4300" w:rsidRPr="00BC4300">
        <w:t xml:space="preserve"> </w:t>
      </w:r>
      <w:r w:rsidRPr="00BC4300">
        <w:t>определения</w:t>
      </w:r>
      <w:r w:rsidR="00BC4300" w:rsidRPr="00BC4300">
        <w:t xml:space="preserve"> </w:t>
      </w:r>
      <w:r w:rsidRPr="00BC4300">
        <w:t>факта</w:t>
      </w:r>
      <w:r w:rsidR="00BC4300" w:rsidRPr="00BC4300">
        <w:t xml:space="preserve"> </w:t>
      </w:r>
      <w:r w:rsidRPr="00BC4300">
        <w:t>несостоятельности</w:t>
      </w:r>
      <w:r w:rsidR="00BC4300" w:rsidRPr="00BC4300">
        <w:t xml:space="preserve"> </w:t>
      </w:r>
      <w:r w:rsidRPr="00BC4300">
        <w:t>и</w:t>
      </w:r>
      <w:r w:rsidR="00BC4300" w:rsidRPr="00BC4300">
        <w:t xml:space="preserve"> </w:t>
      </w:r>
      <w:r w:rsidRPr="00BC4300">
        <w:t>оценки</w:t>
      </w:r>
      <w:r w:rsidR="00BC4300" w:rsidRPr="00BC4300">
        <w:t xml:space="preserve"> </w:t>
      </w:r>
      <w:r w:rsidRPr="00BC4300">
        <w:t>величины</w:t>
      </w:r>
      <w:r w:rsidR="00BC4300" w:rsidRPr="00BC4300">
        <w:t xml:space="preserve"> </w:t>
      </w:r>
      <w:r w:rsidRPr="00BC4300">
        <w:t>убытка</w:t>
      </w:r>
      <w:r w:rsidR="00BC4300" w:rsidRPr="00BC4300">
        <w:t>.</w:t>
      </w:r>
    </w:p>
    <w:p w:rsidR="00E520AF" w:rsidRPr="00BC4300" w:rsidRDefault="00E520AF" w:rsidP="00BC4300">
      <w:pPr>
        <w:tabs>
          <w:tab w:val="left" w:pos="726"/>
        </w:tabs>
      </w:pPr>
      <w:r w:rsidRPr="00BC4300">
        <w:t>Генеральный</w:t>
      </w:r>
      <w:r w:rsidR="00BC4300" w:rsidRPr="00BC4300">
        <w:t xml:space="preserve"> </w:t>
      </w:r>
      <w:r w:rsidRPr="00BC4300">
        <w:t>полис</w:t>
      </w:r>
    </w:p>
    <w:p w:rsidR="00BC4300" w:rsidRPr="00BC4300" w:rsidRDefault="00E520AF" w:rsidP="00BC4300">
      <w:pPr>
        <w:tabs>
          <w:tab w:val="left" w:pos="726"/>
        </w:tabs>
      </w:pPr>
      <w:r w:rsidRPr="00BC4300">
        <w:t>Страхование</w:t>
      </w:r>
      <w:r w:rsidR="00BC4300" w:rsidRPr="00BC4300">
        <w:t xml:space="preserve"> </w:t>
      </w:r>
      <w:r w:rsidRPr="00BC4300">
        <w:t>экспортных</w:t>
      </w:r>
      <w:r w:rsidR="00BC4300" w:rsidRPr="00BC4300">
        <w:t xml:space="preserve"> </w:t>
      </w:r>
      <w:r w:rsidRPr="00BC4300">
        <w:t>кредитов</w:t>
      </w:r>
      <w:r w:rsidR="00BC4300" w:rsidRPr="00BC4300">
        <w:t xml:space="preserve"> </w:t>
      </w:r>
      <w:r w:rsidRPr="00BC4300">
        <w:t>предполагает</w:t>
      </w:r>
      <w:r w:rsidR="00BC4300" w:rsidRPr="00BC4300">
        <w:t xml:space="preserve"> </w:t>
      </w:r>
      <w:r w:rsidRPr="00BC4300">
        <w:t>часто</w:t>
      </w:r>
      <w:r w:rsidR="00BC4300" w:rsidRPr="00BC4300">
        <w:t xml:space="preserve"> </w:t>
      </w:r>
      <w:r w:rsidRPr="00BC4300">
        <w:t>долгосрочное</w:t>
      </w:r>
      <w:r w:rsidR="00BC4300" w:rsidRPr="00BC4300">
        <w:t xml:space="preserve"> </w:t>
      </w:r>
      <w:r w:rsidRPr="00BC4300">
        <w:t>сотрудничество</w:t>
      </w:r>
      <w:r w:rsidR="00BC4300" w:rsidRPr="00BC4300">
        <w:t xml:space="preserve"> </w:t>
      </w:r>
      <w:r w:rsidRPr="00BC4300">
        <w:t>страховой</w:t>
      </w:r>
      <w:r w:rsidR="00BC4300" w:rsidRPr="00BC4300">
        <w:t xml:space="preserve"> </w:t>
      </w:r>
      <w:r w:rsidRPr="00BC4300">
        <w:t>компании</w:t>
      </w:r>
      <w:r w:rsidR="00BC4300" w:rsidRPr="00BC4300">
        <w:t xml:space="preserve"> </w:t>
      </w:r>
      <w:r w:rsidRPr="00BC4300">
        <w:t>и</w:t>
      </w:r>
      <w:r w:rsidR="00BC4300" w:rsidRPr="00BC4300">
        <w:t xml:space="preserve"> </w:t>
      </w:r>
      <w:r w:rsidRPr="00BC4300">
        <w:t>экспортера</w:t>
      </w:r>
      <w:r w:rsidR="00BC4300" w:rsidRPr="00BC4300">
        <w:t xml:space="preserve">. </w:t>
      </w:r>
      <w:r w:rsidRPr="00BC4300">
        <w:t>Это</w:t>
      </w:r>
      <w:r w:rsidR="00BC4300" w:rsidRPr="00BC4300">
        <w:t xml:space="preserve"> </w:t>
      </w:r>
      <w:r w:rsidRPr="00BC4300">
        <w:t>предполагает</w:t>
      </w:r>
      <w:r w:rsidR="00BC4300" w:rsidRPr="00BC4300">
        <w:t xml:space="preserve"> </w:t>
      </w:r>
      <w:r w:rsidRPr="00BC4300">
        <w:t>выдачу</w:t>
      </w:r>
      <w:r w:rsidR="00BC4300" w:rsidRPr="00BC4300">
        <w:t xml:space="preserve"> </w:t>
      </w:r>
      <w:r w:rsidRPr="00BC4300">
        <w:t>страховой</w:t>
      </w:r>
      <w:r w:rsidR="00BC4300" w:rsidRPr="00BC4300">
        <w:t xml:space="preserve"> </w:t>
      </w:r>
      <w:r w:rsidRPr="00BC4300">
        <w:t>компанией</w:t>
      </w:r>
      <w:r w:rsidR="00BC4300" w:rsidRPr="00BC4300">
        <w:t xml:space="preserve"> </w:t>
      </w:r>
      <w:r w:rsidRPr="00BC4300">
        <w:t>генеральных</w:t>
      </w:r>
      <w:r w:rsidR="00BC4300" w:rsidRPr="00BC4300">
        <w:t xml:space="preserve"> </w:t>
      </w:r>
      <w:r w:rsidRPr="00BC4300">
        <w:t>полисов,</w:t>
      </w:r>
      <w:r w:rsidR="00BC4300" w:rsidRPr="00BC4300">
        <w:t xml:space="preserve"> </w:t>
      </w:r>
      <w:r w:rsidRPr="00BC4300">
        <w:t>которые</w:t>
      </w:r>
      <w:r w:rsidR="00BC4300" w:rsidRPr="00BC4300">
        <w:t xml:space="preserve"> </w:t>
      </w:r>
      <w:r w:rsidRPr="00BC4300">
        <w:t>обеспечивают</w:t>
      </w:r>
      <w:r w:rsidR="00BC4300" w:rsidRPr="00BC4300">
        <w:t xml:space="preserve"> </w:t>
      </w:r>
      <w:r w:rsidRPr="00BC4300">
        <w:t>страховое</w:t>
      </w:r>
      <w:r w:rsidR="00BC4300" w:rsidRPr="00BC4300">
        <w:t xml:space="preserve"> </w:t>
      </w:r>
      <w:r w:rsidRPr="00BC4300">
        <w:t>покрытие</w:t>
      </w:r>
      <w:r w:rsidR="00BC4300" w:rsidRPr="00BC4300">
        <w:t xml:space="preserve"> </w:t>
      </w:r>
      <w:r w:rsidRPr="00BC4300">
        <w:t>всех</w:t>
      </w:r>
      <w:r w:rsidR="00BC4300" w:rsidRPr="00BC4300">
        <w:t xml:space="preserve"> </w:t>
      </w:r>
      <w:r w:rsidRPr="00BC4300">
        <w:t>заключаемых</w:t>
      </w:r>
      <w:r w:rsidR="00BC4300" w:rsidRPr="00BC4300">
        <w:t xml:space="preserve"> </w:t>
      </w:r>
      <w:r w:rsidRPr="00BC4300">
        <w:t>контрактов</w:t>
      </w:r>
      <w:r w:rsidR="00BC4300" w:rsidRPr="00BC4300">
        <w:t xml:space="preserve"> </w:t>
      </w:r>
      <w:r w:rsidRPr="00BC4300">
        <w:t>в</w:t>
      </w:r>
      <w:r w:rsidR="00BC4300" w:rsidRPr="00BC4300">
        <w:t xml:space="preserve"> </w:t>
      </w:r>
      <w:r w:rsidRPr="00BC4300">
        <w:t>течение</w:t>
      </w:r>
      <w:r w:rsidR="00BC4300" w:rsidRPr="00BC4300">
        <w:t xml:space="preserve"> </w:t>
      </w:r>
      <w:r w:rsidRPr="00BC4300">
        <w:t>этого</w:t>
      </w:r>
      <w:r w:rsidR="00BC4300" w:rsidRPr="00BC4300">
        <w:t xml:space="preserve"> </w:t>
      </w:r>
      <w:r w:rsidRPr="00BC4300">
        <w:t>периода</w:t>
      </w:r>
      <w:r w:rsidR="00BC4300" w:rsidRPr="00BC4300">
        <w:t xml:space="preserve">. </w:t>
      </w:r>
      <w:r w:rsidRPr="00BC4300">
        <w:t>При</w:t>
      </w:r>
      <w:r w:rsidR="00BC4300" w:rsidRPr="00BC4300">
        <w:t xml:space="preserve"> </w:t>
      </w:r>
      <w:r w:rsidRPr="00BC4300">
        <w:t>этом</w:t>
      </w:r>
      <w:r w:rsidR="00BC4300" w:rsidRPr="00BC4300">
        <w:t xml:space="preserve"> </w:t>
      </w:r>
      <w:r w:rsidRPr="00BC4300">
        <w:t>страхователь-экспортер</w:t>
      </w:r>
      <w:r w:rsidR="00BC4300" w:rsidRPr="00BC4300">
        <w:t xml:space="preserve"> </w:t>
      </w:r>
      <w:r w:rsidRPr="00BC4300">
        <w:t>по</w:t>
      </w:r>
      <w:r w:rsidR="00BC4300" w:rsidRPr="00BC4300">
        <w:t xml:space="preserve"> </w:t>
      </w:r>
      <w:r w:rsidRPr="00BC4300">
        <w:t>результатам</w:t>
      </w:r>
      <w:r w:rsidR="00BC4300" w:rsidRPr="00BC4300">
        <w:t xml:space="preserve"> </w:t>
      </w:r>
      <w:r w:rsidRPr="00BC4300">
        <w:t>предварительных</w:t>
      </w:r>
      <w:r w:rsidR="00BC4300" w:rsidRPr="00BC4300">
        <w:t xml:space="preserve"> </w:t>
      </w:r>
      <w:r w:rsidRPr="00BC4300">
        <w:t>переговоров</w:t>
      </w:r>
      <w:r w:rsidR="00BC4300" w:rsidRPr="00BC4300">
        <w:t xml:space="preserve"> </w:t>
      </w:r>
      <w:r w:rsidRPr="00BC4300">
        <w:t>с</w:t>
      </w:r>
      <w:r w:rsidR="00BC4300" w:rsidRPr="00BC4300">
        <w:t xml:space="preserve"> </w:t>
      </w:r>
      <w:r w:rsidRPr="00BC4300">
        <w:t>иностранным</w:t>
      </w:r>
      <w:r w:rsidR="00BC4300" w:rsidRPr="00BC4300">
        <w:t xml:space="preserve"> </w:t>
      </w:r>
      <w:r w:rsidRPr="00BC4300">
        <w:t>контрагентом</w:t>
      </w:r>
      <w:r w:rsidR="00BC4300" w:rsidRPr="00BC4300">
        <w:t xml:space="preserve"> </w:t>
      </w:r>
      <w:r w:rsidRPr="00BC4300">
        <w:t>сообщает</w:t>
      </w:r>
      <w:r w:rsidR="00BC4300" w:rsidRPr="00BC4300">
        <w:t xml:space="preserve"> </w:t>
      </w:r>
      <w:r w:rsidRPr="00BC4300">
        <w:t>страховой</w:t>
      </w:r>
      <w:r w:rsidR="00BC4300" w:rsidRPr="00BC4300">
        <w:t xml:space="preserve"> </w:t>
      </w:r>
      <w:r w:rsidRPr="00BC4300">
        <w:t>компании</w:t>
      </w:r>
      <w:r w:rsidR="00BC4300" w:rsidRPr="00BC4300">
        <w:t xml:space="preserve"> </w:t>
      </w:r>
      <w:r w:rsidRPr="00BC4300">
        <w:t>сумму,</w:t>
      </w:r>
      <w:r w:rsidR="00BC4300" w:rsidRPr="00BC4300">
        <w:t xml:space="preserve"> </w:t>
      </w:r>
      <w:r w:rsidRPr="00BC4300">
        <w:t>на</w:t>
      </w:r>
      <w:r w:rsidR="00BC4300" w:rsidRPr="00BC4300">
        <w:t xml:space="preserve"> </w:t>
      </w:r>
      <w:r w:rsidRPr="00BC4300">
        <w:t>которую</w:t>
      </w:r>
      <w:r w:rsidR="00BC4300" w:rsidRPr="00BC4300">
        <w:t xml:space="preserve"> </w:t>
      </w:r>
      <w:r w:rsidRPr="00BC4300">
        <w:t>контрагент</w:t>
      </w:r>
      <w:r w:rsidR="00BC4300" w:rsidRPr="00BC4300">
        <w:t xml:space="preserve"> </w:t>
      </w:r>
      <w:r w:rsidRPr="00BC4300">
        <w:t>готов</w:t>
      </w:r>
      <w:r w:rsidR="00BC4300" w:rsidRPr="00BC4300">
        <w:t xml:space="preserve"> </w:t>
      </w:r>
      <w:r w:rsidRPr="00BC4300">
        <w:t>приобрести</w:t>
      </w:r>
      <w:r w:rsidR="00BC4300" w:rsidRPr="00BC4300">
        <w:t xml:space="preserve"> </w:t>
      </w:r>
      <w:r w:rsidRPr="00BC4300">
        <w:t>товары</w:t>
      </w:r>
      <w:r w:rsidR="00BC4300" w:rsidRPr="00BC4300">
        <w:t xml:space="preserve"> </w:t>
      </w:r>
      <w:r w:rsidRPr="00BC4300">
        <w:t>или</w:t>
      </w:r>
      <w:r w:rsidR="00BC4300" w:rsidRPr="00BC4300">
        <w:t xml:space="preserve"> </w:t>
      </w:r>
      <w:r w:rsidRPr="00BC4300">
        <w:t>услуги,</w:t>
      </w:r>
      <w:r w:rsidR="00BC4300" w:rsidRPr="00BC4300">
        <w:t xml:space="preserve"> </w:t>
      </w:r>
      <w:r w:rsidRPr="00BC4300">
        <w:t>а</w:t>
      </w:r>
      <w:r w:rsidR="00BC4300" w:rsidRPr="00BC4300">
        <w:t xml:space="preserve"> </w:t>
      </w:r>
      <w:r w:rsidRPr="00BC4300">
        <w:t>страхователь</w:t>
      </w:r>
      <w:r w:rsidR="00BC4300" w:rsidRPr="00BC4300">
        <w:t xml:space="preserve"> </w:t>
      </w:r>
      <w:r w:rsidRPr="00BC4300">
        <w:t>имеет</w:t>
      </w:r>
      <w:r w:rsidR="00BC4300" w:rsidRPr="00BC4300">
        <w:t xml:space="preserve"> </w:t>
      </w:r>
      <w:r w:rsidRPr="00BC4300">
        <w:t>возможность</w:t>
      </w:r>
      <w:r w:rsidR="00BC4300" w:rsidRPr="00BC4300">
        <w:t xml:space="preserve"> </w:t>
      </w:r>
      <w:r w:rsidRPr="00BC4300">
        <w:t>осуществить</w:t>
      </w:r>
      <w:r w:rsidR="00BC4300" w:rsidRPr="00BC4300">
        <w:t xml:space="preserve"> </w:t>
      </w:r>
      <w:r w:rsidRPr="00BC4300">
        <w:t>поставку</w:t>
      </w:r>
      <w:r w:rsidR="00BC4300" w:rsidRPr="00BC4300">
        <w:t xml:space="preserve"> </w:t>
      </w:r>
      <w:r w:rsidRPr="00BC4300">
        <w:t>на</w:t>
      </w:r>
      <w:r w:rsidR="00BC4300" w:rsidRPr="00BC4300">
        <w:t xml:space="preserve"> </w:t>
      </w:r>
      <w:r w:rsidRPr="00BC4300">
        <w:t>условиях</w:t>
      </w:r>
      <w:r w:rsidR="00BC4300" w:rsidRPr="00BC4300">
        <w:t xml:space="preserve"> </w:t>
      </w:r>
      <w:r w:rsidRPr="00BC4300">
        <w:t>коммерческого</w:t>
      </w:r>
      <w:r w:rsidR="00BC4300" w:rsidRPr="00BC4300">
        <w:t xml:space="preserve"> </w:t>
      </w:r>
      <w:r w:rsidRPr="00BC4300">
        <w:t>кредита</w:t>
      </w:r>
      <w:r w:rsidR="00BC4300" w:rsidRPr="00BC4300">
        <w:t>.</w:t>
      </w:r>
    </w:p>
    <w:p w:rsidR="00BC4300" w:rsidRPr="00BC4300" w:rsidRDefault="00E520AF" w:rsidP="00BC4300">
      <w:pPr>
        <w:tabs>
          <w:tab w:val="left" w:pos="726"/>
        </w:tabs>
      </w:pPr>
      <w:r w:rsidRPr="00BC4300">
        <w:t>Страховщик</w:t>
      </w:r>
      <w:r w:rsidR="00BC4300" w:rsidRPr="00BC4300">
        <w:t xml:space="preserve"> </w:t>
      </w:r>
      <w:r w:rsidRPr="00BC4300">
        <w:t>проверяет</w:t>
      </w:r>
      <w:r w:rsidR="00BC4300" w:rsidRPr="00BC4300">
        <w:t xml:space="preserve"> </w:t>
      </w:r>
      <w:r w:rsidRPr="00BC4300">
        <w:t>платежеспособность</w:t>
      </w:r>
      <w:r w:rsidR="00BC4300" w:rsidRPr="00BC4300">
        <w:t xml:space="preserve"> </w:t>
      </w:r>
      <w:r w:rsidRPr="00BC4300">
        <w:t>иностранного</w:t>
      </w:r>
      <w:r w:rsidR="00BC4300" w:rsidRPr="00BC4300">
        <w:t xml:space="preserve"> </w:t>
      </w:r>
      <w:r w:rsidRPr="00BC4300">
        <w:t>партнера</w:t>
      </w:r>
      <w:r w:rsidR="00BC4300" w:rsidRPr="00BC4300">
        <w:t xml:space="preserve"> </w:t>
      </w:r>
      <w:r w:rsidRPr="00BC4300">
        <w:t>экспортера</w:t>
      </w:r>
      <w:r w:rsidR="00BC4300" w:rsidRPr="00BC4300">
        <w:t xml:space="preserve"> </w:t>
      </w:r>
      <w:r w:rsidRPr="00BC4300">
        <w:t>и</w:t>
      </w:r>
      <w:r w:rsidR="00BC4300" w:rsidRPr="00BC4300">
        <w:t xml:space="preserve"> </w:t>
      </w:r>
      <w:r w:rsidRPr="00BC4300">
        <w:t>по</w:t>
      </w:r>
      <w:r w:rsidR="00BC4300" w:rsidRPr="00BC4300">
        <w:t xml:space="preserve"> </w:t>
      </w:r>
      <w:r w:rsidRPr="00BC4300">
        <w:t>результатам</w:t>
      </w:r>
      <w:r w:rsidR="00BC4300" w:rsidRPr="00BC4300">
        <w:t xml:space="preserve"> </w:t>
      </w:r>
      <w:r w:rsidRPr="00BC4300">
        <w:t>проверки</w:t>
      </w:r>
      <w:r w:rsidR="00BC4300" w:rsidRPr="00BC4300">
        <w:t xml:space="preserve"> </w:t>
      </w:r>
      <w:r w:rsidRPr="00BC4300">
        <w:t>выносит</w:t>
      </w:r>
      <w:r w:rsidR="00BC4300" w:rsidRPr="00BC4300">
        <w:t xml:space="preserve"> </w:t>
      </w:r>
      <w:r w:rsidRPr="00BC4300">
        <w:t>решение,</w:t>
      </w:r>
      <w:r w:rsidR="00BC4300" w:rsidRPr="00BC4300">
        <w:t xml:space="preserve"> </w:t>
      </w:r>
      <w:r w:rsidRPr="00BC4300">
        <w:t>которое</w:t>
      </w:r>
      <w:r w:rsidR="00BC4300" w:rsidRPr="00BC4300">
        <w:t xml:space="preserve"> </w:t>
      </w:r>
      <w:r w:rsidRPr="00BC4300">
        <w:t>может</w:t>
      </w:r>
      <w:r w:rsidR="00BC4300" w:rsidRPr="00BC4300">
        <w:t xml:space="preserve"> </w:t>
      </w:r>
      <w:r w:rsidRPr="00BC4300">
        <w:t>подтвердить</w:t>
      </w:r>
      <w:r w:rsidR="00BC4300" w:rsidRPr="00BC4300">
        <w:t xml:space="preserve"> </w:t>
      </w:r>
      <w:r w:rsidRPr="00BC4300">
        <w:t>запрошенную</w:t>
      </w:r>
      <w:r w:rsidR="00BC4300" w:rsidRPr="00BC4300">
        <w:t xml:space="preserve"> </w:t>
      </w:r>
      <w:r w:rsidRPr="00BC4300">
        <w:t>сумму,</w:t>
      </w:r>
      <w:r w:rsidR="00BC4300" w:rsidRPr="00BC4300">
        <w:t xml:space="preserve"> </w:t>
      </w:r>
      <w:r w:rsidRPr="00BC4300">
        <w:t>уменьшить</w:t>
      </w:r>
      <w:r w:rsidR="00BC4300" w:rsidRPr="00BC4300">
        <w:t xml:space="preserve"> </w:t>
      </w:r>
      <w:r w:rsidRPr="00BC4300">
        <w:t>ее</w:t>
      </w:r>
      <w:r w:rsidR="00BC4300" w:rsidRPr="00BC4300">
        <w:t xml:space="preserve"> </w:t>
      </w:r>
      <w:r w:rsidRPr="00BC4300">
        <w:t>до</w:t>
      </w:r>
      <w:r w:rsidR="00BC4300" w:rsidRPr="00BC4300">
        <w:t xml:space="preserve"> </w:t>
      </w:r>
      <w:r w:rsidRPr="00BC4300">
        <w:t>приемлемого</w:t>
      </w:r>
      <w:r w:rsidR="00BC4300" w:rsidRPr="00BC4300">
        <w:t xml:space="preserve"> </w:t>
      </w:r>
      <w:r w:rsidRPr="00BC4300">
        <w:t>для</w:t>
      </w:r>
      <w:r w:rsidR="00BC4300" w:rsidRPr="00BC4300">
        <w:t xml:space="preserve"> </w:t>
      </w:r>
      <w:r w:rsidRPr="00BC4300">
        <w:t>страхования</w:t>
      </w:r>
      <w:r w:rsidR="00BC4300" w:rsidRPr="00BC4300">
        <w:t xml:space="preserve"> </w:t>
      </w:r>
      <w:r w:rsidRPr="00BC4300">
        <w:t>уровня</w:t>
      </w:r>
      <w:r w:rsidR="00BC4300" w:rsidRPr="00BC4300">
        <w:t xml:space="preserve"> </w:t>
      </w:r>
      <w:r w:rsidRPr="00BC4300">
        <w:t>или</w:t>
      </w:r>
      <w:r w:rsidR="00BC4300" w:rsidRPr="00BC4300">
        <w:t xml:space="preserve"> </w:t>
      </w:r>
      <w:r w:rsidRPr="00BC4300">
        <w:t>отказать</w:t>
      </w:r>
      <w:r w:rsidR="00BC4300" w:rsidRPr="00BC4300">
        <w:t xml:space="preserve"> </w:t>
      </w:r>
      <w:r w:rsidRPr="00BC4300">
        <w:t>в</w:t>
      </w:r>
      <w:r w:rsidR="00BC4300" w:rsidRPr="00BC4300">
        <w:t xml:space="preserve"> </w:t>
      </w:r>
      <w:r w:rsidRPr="00BC4300">
        <w:t>страховании</w:t>
      </w:r>
      <w:r w:rsidR="00BC4300" w:rsidRPr="00BC4300">
        <w:t xml:space="preserve"> </w:t>
      </w:r>
      <w:r w:rsidRPr="00BC4300">
        <w:t>кредита,</w:t>
      </w:r>
      <w:r w:rsidR="00BC4300" w:rsidRPr="00BC4300">
        <w:t xml:space="preserve"> </w:t>
      </w:r>
      <w:r w:rsidRPr="00BC4300">
        <w:t>оставить</w:t>
      </w:r>
      <w:r w:rsidR="00BC4300" w:rsidRPr="00BC4300">
        <w:t xml:space="preserve"> </w:t>
      </w:r>
      <w:r w:rsidRPr="00BC4300">
        <w:t>его</w:t>
      </w:r>
      <w:r w:rsidR="00BC4300" w:rsidRPr="00BC4300">
        <w:t xml:space="preserve"> </w:t>
      </w:r>
      <w:r w:rsidRPr="00BC4300">
        <w:t>без</w:t>
      </w:r>
      <w:r w:rsidR="00BC4300" w:rsidRPr="00BC4300">
        <w:t xml:space="preserve"> </w:t>
      </w:r>
      <w:r w:rsidRPr="00BC4300">
        <w:t>обеспечения</w:t>
      </w:r>
      <w:r w:rsidR="00BC4300" w:rsidRPr="00BC4300">
        <w:t xml:space="preserve"> </w:t>
      </w:r>
      <w:r w:rsidRPr="00BC4300">
        <w:t>полисом</w:t>
      </w:r>
      <w:r w:rsidR="00BC4300" w:rsidRPr="00BC4300">
        <w:t xml:space="preserve">. </w:t>
      </w:r>
      <w:r w:rsidRPr="00BC4300">
        <w:t>Установленная</w:t>
      </w:r>
      <w:r w:rsidR="00BC4300" w:rsidRPr="00BC4300">
        <w:t xml:space="preserve"> </w:t>
      </w:r>
      <w:r w:rsidRPr="00BC4300">
        <w:t>страховщиком</w:t>
      </w:r>
      <w:r w:rsidR="00BC4300" w:rsidRPr="00BC4300">
        <w:t xml:space="preserve"> </w:t>
      </w:r>
      <w:r w:rsidRPr="00BC4300">
        <w:t>сумма</w:t>
      </w:r>
      <w:r w:rsidR="00BC4300" w:rsidRPr="00BC4300">
        <w:t xml:space="preserve"> </w:t>
      </w:r>
      <w:r w:rsidRPr="00BC4300">
        <w:t>представляет</w:t>
      </w:r>
      <w:r w:rsidR="00BC4300" w:rsidRPr="00BC4300">
        <w:t xml:space="preserve"> </w:t>
      </w:r>
      <w:r w:rsidRPr="00BC4300">
        <w:t>собой</w:t>
      </w:r>
      <w:r w:rsidR="00BC4300" w:rsidRPr="00BC4300">
        <w:t xml:space="preserve"> </w:t>
      </w:r>
      <w:r w:rsidRPr="00BC4300">
        <w:t>страховую</w:t>
      </w:r>
      <w:r w:rsidR="00BC4300" w:rsidRPr="00BC4300">
        <w:t xml:space="preserve"> </w:t>
      </w:r>
      <w:r w:rsidRPr="00BC4300">
        <w:t>сумму</w:t>
      </w:r>
      <w:r w:rsidR="00BC4300" w:rsidRPr="00BC4300">
        <w:t xml:space="preserve"> </w:t>
      </w:r>
      <w:r w:rsidRPr="00BC4300">
        <w:t>по</w:t>
      </w:r>
      <w:r w:rsidR="00BC4300" w:rsidRPr="00BC4300">
        <w:t xml:space="preserve"> </w:t>
      </w:r>
      <w:r w:rsidRPr="00BC4300">
        <w:t>данному</w:t>
      </w:r>
      <w:r w:rsidR="00BC4300" w:rsidRPr="00BC4300">
        <w:t xml:space="preserve"> </w:t>
      </w:r>
      <w:r w:rsidRPr="00BC4300">
        <w:t>контрагенту</w:t>
      </w:r>
      <w:r w:rsidR="00BC4300" w:rsidRPr="00BC4300">
        <w:t xml:space="preserve"> </w:t>
      </w:r>
      <w:r w:rsidRPr="00BC4300">
        <w:t>и</w:t>
      </w:r>
      <w:r w:rsidR="00BC4300" w:rsidRPr="00BC4300">
        <w:t xml:space="preserve"> </w:t>
      </w:r>
      <w:r w:rsidRPr="00BC4300">
        <w:t>указывается</w:t>
      </w:r>
      <w:r w:rsidR="00BC4300" w:rsidRPr="00BC4300">
        <w:t xml:space="preserve"> </w:t>
      </w:r>
      <w:r w:rsidRPr="00BC4300">
        <w:t>в</w:t>
      </w:r>
      <w:r w:rsidR="00BC4300" w:rsidRPr="00BC4300">
        <w:t xml:space="preserve"> </w:t>
      </w:r>
      <w:r w:rsidRPr="00BC4300">
        <w:t>нотисе</w:t>
      </w:r>
      <w:r w:rsidR="00BC4300">
        <w:t xml:space="preserve"> (</w:t>
      </w:r>
      <w:r w:rsidRPr="00BC4300">
        <w:t>уведомлении</w:t>
      </w:r>
      <w:r w:rsidR="00BC4300" w:rsidRPr="00BC4300">
        <w:t xml:space="preserve">) </w:t>
      </w:r>
      <w:r w:rsidRPr="00BC4300">
        <w:t>об</w:t>
      </w:r>
      <w:r w:rsidR="00BC4300" w:rsidRPr="00BC4300">
        <w:t xml:space="preserve"> </w:t>
      </w:r>
      <w:r w:rsidRPr="00BC4300">
        <w:t>установлении</w:t>
      </w:r>
      <w:r w:rsidR="00BC4300" w:rsidRPr="00BC4300">
        <w:t xml:space="preserve"> </w:t>
      </w:r>
      <w:r w:rsidRPr="00BC4300">
        <w:t>кредитного</w:t>
      </w:r>
      <w:r w:rsidR="00BC4300" w:rsidRPr="00BC4300">
        <w:t xml:space="preserve"> </w:t>
      </w:r>
      <w:r w:rsidRPr="00BC4300">
        <w:t>лимита,</w:t>
      </w:r>
      <w:r w:rsidR="00BC4300" w:rsidRPr="00BC4300">
        <w:t xml:space="preserve"> </w:t>
      </w:r>
      <w:r w:rsidRPr="00BC4300">
        <w:t>который</w:t>
      </w:r>
      <w:r w:rsidR="00BC4300" w:rsidRPr="00BC4300">
        <w:t xml:space="preserve"> </w:t>
      </w:r>
      <w:r w:rsidRPr="00BC4300">
        <w:t>направляется</w:t>
      </w:r>
      <w:r w:rsidR="00BC4300" w:rsidRPr="00BC4300">
        <w:t xml:space="preserve"> </w:t>
      </w:r>
      <w:r w:rsidRPr="00BC4300">
        <w:t>страхователю</w:t>
      </w:r>
      <w:r w:rsidR="00BC4300" w:rsidRPr="00BC4300">
        <w:t xml:space="preserve"> </w:t>
      </w:r>
      <w:r w:rsidRPr="00BC4300">
        <w:t>в</w:t>
      </w:r>
      <w:r w:rsidR="00BC4300" w:rsidRPr="00BC4300">
        <w:t xml:space="preserve"> </w:t>
      </w:r>
      <w:r w:rsidRPr="00BC4300">
        <w:t>письменной</w:t>
      </w:r>
      <w:r w:rsidR="00BC4300" w:rsidRPr="00BC4300">
        <w:t xml:space="preserve"> </w:t>
      </w:r>
      <w:r w:rsidRPr="00BC4300">
        <w:t>форме</w:t>
      </w:r>
      <w:r w:rsidR="00BC4300" w:rsidRPr="00BC4300">
        <w:t xml:space="preserve"> </w:t>
      </w:r>
      <w:r w:rsidRPr="00BC4300">
        <w:t>и</w:t>
      </w:r>
      <w:r w:rsidR="00BC4300" w:rsidRPr="00BC4300">
        <w:t xml:space="preserve"> </w:t>
      </w:r>
      <w:r w:rsidRPr="00BC4300">
        <w:t>является</w:t>
      </w:r>
      <w:r w:rsidR="00BC4300" w:rsidRPr="00BC4300">
        <w:t xml:space="preserve"> </w:t>
      </w:r>
      <w:r w:rsidRPr="00BC4300">
        <w:t>неотъемлемой</w:t>
      </w:r>
      <w:r w:rsidR="00BC4300" w:rsidRPr="00BC4300">
        <w:t xml:space="preserve"> </w:t>
      </w:r>
      <w:r w:rsidRPr="00BC4300">
        <w:t>частью</w:t>
      </w:r>
      <w:r w:rsidR="00BC4300" w:rsidRPr="00BC4300">
        <w:t xml:space="preserve"> </w:t>
      </w:r>
      <w:r w:rsidRPr="00BC4300">
        <w:t>договора</w:t>
      </w:r>
      <w:r w:rsidR="00BC4300" w:rsidRPr="00BC4300">
        <w:t xml:space="preserve"> </w:t>
      </w:r>
      <w:r w:rsidRPr="00BC4300">
        <w:t>страхования</w:t>
      </w:r>
      <w:r w:rsidR="00BC4300" w:rsidRPr="00BC4300">
        <w:t xml:space="preserve">. </w:t>
      </w:r>
      <w:r w:rsidRPr="00BC4300">
        <w:t>Страховщик</w:t>
      </w:r>
      <w:r w:rsidR="00BC4300" w:rsidRPr="00BC4300">
        <w:t xml:space="preserve"> </w:t>
      </w:r>
      <w:r w:rsidRPr="00BC4300">
        <w:t>может</w:t>
      </w:r>
      <w:r w:rsidR="00BC4300" w:rsidRPr="00BC4300">
        <w:t xml:space="preserve"> </w:t>
      </w:r>
      <w:r w:rsidRPr="00BC4300">
        <w:t>ограничить</w:t>
      </w:r>
      <w:r w:rsidR="00BC4300">
        <w:t xml:space="preserve"> (</w:t>
      </w:r>
      <w:r w:rsidRPr="00BC4300">
        <w:t>понизить</w:t>
      </w:r>
      <w:r w:rsidR="00BC4300" w:rsidRPr="00BC4300">
        <w:t xml:space="preserve"> </w:t>
      </w:r>
      <w:r w:rsidRPr="00BC4300">
        <w:t>кредитный</w:t>
      </w:r>
      <w:r w:rsidR="00BC4300" w:rsidRPr="00BC4300">
        <w:t xml:space="preserve"> </w:t>
      </w:r>
      <w:r w:rsidRPr="00BC4300">
        <w:t>лимит</w:t>
      </w:r>
      <w:r w:rsidR="00BC4300" w:rsidRPr="00BC4300">
        <w:t xml:space="preserve">) </w:t>
      </w:r>
      <w:r w:rsidRPr="00BC4300">
        <w:t>или</w:t>
      </w:r>
      <w:r w:rsidR="00BC4300" w:rsidRPr="00BC4300">
        <w:t xml:space="preserve"> </w:t>
      </w:r>
      <w:r w:rsidRPr="00BC4300">
        <w:t>расторгнуть</w:t>
      </w:r>
      <w:r w:rsidR="00BC4300" w:rsidRPr="00BC4300">
        <w:t xml:space="preserve"> </w:t>
      </w:r>
      <w:r w:rsidRPr="00BC4300">
        <w:t>договор</w:t>
      </w:r>
      <w:r w:rsidR="00BC4300" w:rsidRPr="00BC4300">
        <w:t xml:space="preserve"> </w:t>
      </w:r>
      <w:r w:rsidRPr="00BC4300">
        <w:t>страхования</w:t>
      </w:r>
      <w:r w:rsidR="00BC4300" w:rsidRPr="00BC4300">
        <w:t xml:space="preserve"> </w:t>
      </w:r>
      <w:r w:rsidRPr="00BC4300">
        <w:t>в</w:t>
      </w:r>
      <w:r w:rsidR="00BC4300" w:rsidRPr="00BC4300">
        <w:t xml:space="preserve"> </w:t>
      </w:r>
      <w:r w:rsidRPr="00BC4300">
        <w:t>отношении</w:t>
      </w:r>
      <w:r w:rsidR="00BC4300" w:rsidRPr="00BC4300">
        <w:t xml:space="preserve"> </w:t>
      </w:r>
      <w:r w:rsidRPr="00BC4300">
        <w:t>любого</w:t>
      </w:r>
      <w:r w:rsidR="00BC4300" w:rsidRPr="00BC4300">
        <w:t xml:space="preserve"> </w:t>
      </w:r>
      <w:r w:rsidRPr="00BC4300">
        <w:t>контрагента</w:t>
      </w:r>
      <w:r w:rsidR="00BC4300" w:rsidRPr="00BC4300">
        <w:t xml:space="preserve"> </w:t>
      </w:r>
      <w:r w:rsidRPr="00BC4300">
        <w:t>экспортёра</w:t>
      </w:r>
      <w:r w:rsidR="00BC4300" w:rsidRPr="00BC4300">
        <w:t xml:space="preserve">. </w:t>
      </w:r>
      <w:r w:rsidRPr="00BC4300">
        <w:t>При</w:t>
      </w:r>
      <w:r w:rsidR="00BC4300" w:rsidRPr="00BC4300">
        <w:t xml:space="preserve"> </w:t>
      </w:r>
      <w:r w:rsidRPr="00BC4300">
        <w:t>этом</w:t>
      </w:r>
      <w:r w:rsidR="00BC4300" w:rsidRPr="00BC4300">
        <w:t xml:space="preserve"> </w:t>
      </w:r>
      <w:r w:rsidRPr="00BC4300">
        <w:t>страховое</w:t>
      </w:r>
      <w:r w:rsidR="00BC4300" w:rsidRPr="00BC4300">
        <w:t xml:space="preserve"> </w:t>
      </w:r>
      <w:r w:rsidRPr="00BC4300">
        <w:t>покрытие</w:t>
      </w:r>
      <w:r w:rsidR="00BC4300" w:rsidRPr="00BC4300">
        <w:t xml:space="preserve"> </w:t>
      </w:r>
      <w:r w:rsidRPr="00BC4300">
        <w:t>по</w:t>
      </w:r>
      <w:r w:rsidR="00BC4300" w:rsidRPr="00BC4300">
        <w:t xml:space="preserve"> </w:t>
      </w:r>
      <w:r w:rsidRPr="00BC4300">
        <w:t>действовавшим</w:t>
      </w:r>
      <w:r w:rsidR="00BC4300" w:rsidRPr="00BC4300">
        <w:t xml:space="preserve"> </w:t>
      </w:r>
      <w:r w:rsidRPr="00BC4300">
        <w:t>ранее</w:t>
      </w:r>
      <w:r w:rsidR="00BC4300" w:rsidRPr="00BC4300">
        <w:t xml:space="preserve"> </w:t>
      </w:r>
      <w:r w:rsidRPr="00BC4300">
        <w:t>счетам</w:t>
      </w:r>
      <w:r w:rsidR="00BC4300" w:rsidRPr="00BC4300">
        <w:t xml:space="preserve"> </w:t>
      </w:r>
      <w:r w:rsidRPr="00BC4300">
        <w:t>к</w:t>
      </w:r>
      <w:r w:rsidR="00BC4300" w:rsidRPr="00BC4300">
        <w:t xml:space="preserve"> </w:t>
      </w:r>
      <w:r w:rsidRPr="00BC4300">
        <w:t>получению</w:t>
      </w:r>
      <w:r w:rsidR="00BC4300" w:rsidRPr="00BC4300">
        <w:t xml:space="preserve"> </w:t>
      </w:r>
      <w:r w:rsidRPr="00BC4300">
        <w:t>остается</w:t>
      </w:r>
      <w:r w:rsidR="00BC4300" w:rsidRPr="00BC4300">
        <w:t xml:space="preserve"> </w:t>
      </w:r>
      <w:r w:rsidRPr="00BC4300">
        <w:t>действующим</w:t>
      </w:r>
      <w:r w:rsidR="00BC4300" w:rsidRPr="00BC4300">
        <w:t>.</w:t>
      </w:r>
    </w:p>
    <w:p w:rsidR="00E520AF" w:rsidRPr="00BC4300" w:rsidRDefault="00E520AF" w:rsidP="00BC4300">
      <w:pPr>
        <w:tabs>
          <w:tab w:val="left" w:pos="726"/>
        </w:tabs>
      </w:pPr>
      <w:r w:rsidRPr="00BC4300">
        <w:t>Преимущества</w:t>
      </w:r>
      <w:r w:rsidR="00BC4300" w:rsidRPr="00BC4300">
        <w:t xml:space="preserve"> </w:t>
      </w:r>
      <w:r w:rsidRPr="00BC4300">
        <w:t>страхования</w:t>
      </w:r>
      <w:r w:rsidR="00BC4300" w:rsidRPr="00BC4300">
        <w:t xml:space="preserve"> </w:t>
      </w:r>
      <w:r w:rsidRPr="00BC4300">
        <w:t>экспортных</w:t>
      </w:r>
      <w:r w:rsidR="00BC4300" w:rsidRPr="00BC4300">
        <w:t xml:space="preserve"> </w:t>
      </w:r>
      <w:r w:rsidRPr="00BC4300">
        <w:t>кредитов</w:t>
      </w:r>
    </w:p>
    <w:p w:rsidR="00BC4300" w:rsidRPr="00BC4300" w:rsidRDefault="00E520AF" w:rsidP="00BC4300">
      <w:pPr>
        <w:tabs>
          <w:tab w:val="left" w:pos="726"/>
        </w:tabs>
      </w:pPr>
      <w:r w:rsidRPr="00BC4300">
        <w:t>Выгоды</w:t>
      </w:r>
      <w:r w:rsidR="00BC4300" w:rsidRPr="00BC4300">
        <w:t xml:space="preserve"> </w:t>
      </w:r>
      <w:r w:rsidRPr="00BC4300">
        <w:t>страхования</w:t>
      </w:r>
      <w:r w:rsidR="00BC4300" w:rsidRPr="00BC4300">
        <w:t xml:space="preserve"> </w:t>
      </w:r>
      <w:r w:rsidRPr="00BC4300">
        <w:t>экспортных</w:t>
      </w:r>
      <w:r w:rsidR="00BC4300" w:rsidRPr="00BC4300">
        <w:t xml:space="preserve"> </w:t>
      </w:r>
      <w:r w:rsidRPr="00BC4300">
        <w:t>кредитов</w:t>
      </w:r>
      <w:r w:rsidR="00BC4300" w:rsidRPr="00BC4300">
        <w:t xml:space="preserve"> </w:t>
      </w:r>
      <w:r w:rsidRPr="00BC4300">
        <w:t>для</w:t>
      </w:r>
      <w:r w:rsidR="00BC4300" w:rsidRPr="00BC4300">
        <w:t xml:space="preserve"> </w:t>
      </w:r>
      <w:r w:rsidRPr="00BC4300">
        <w:t>российского</w:t>
      </w:r>
      <w:r w:rsidR="00BC4300" w:rsidRPr="00BC4300">
        <w:t xml:space="preserve"> </w:t>
      </w:r>
      <w:r w:rsidRPr="00BC4300">
        <w:t>экспортера</w:t>
      </w:r>
      <w:r w:rsidR="00BC4300" w:rsidRPr="00BC4300">
        <w:t xml:space="preserve"> </w:t>
      </w:r>
      <w:r w:rsidRPr="00BC4300">
        <w:t>состоят</w:t>
      </w:r>
      <w:r w:rsidR="00BC4300" w:rsidRPr="00BC4300">
        <w:t xml:space="preserve"> </w:t>
      </w:r>
      <w:r w:rsidRPr="00BC4300">
        <w:t>в</w:t>
      </w:r>
      <w:r w:rsidR="00BC4300" w:rsidRPr="00BC4300">
        <w:t xml:space="preserve"> </w:t>
      </w:r>
      <w:r w:rsidRPr="00BC4300">
        <w:t>следующем</w:t>
      </w:r>
      <w:r w:rsidR="00BC4300" w:rsidRPr="00BC4300">
        <w:t>:</w:t>
      </w:r>
    </w:p>
    <w:p w:rsidR="00BC4300" w:rsidRPr="00BC4300" w:rsidRDefault="00E520AF" w:rsidP="00BC4300">
      <w:pPr>
        <w:tabs>
          <w:tab w:val="left" w:pos="726"/>
        </w:tabs>
      </w:pPr>
      <w:r w:rsidRPr="00BC4300">
        <w:t>помощь</w:t>
      </w:r>
      <w:r w:rsidR="00BC4300" w:rsidRPr="00BC4300">
        <w:t xml:space="preserve"> </w:t>
      </w:r>
      <w:r w:rsidRPr="00BC4300">
        <w:t>специалистов</w:t>
      </w:r>
      <w:r w:rsidR="00BC4300" w:rsidRPr="00BC4300">
        <w:t xml:space="preserve"> </w:t>
      </w:r>
      <w:r w:rsidRPr="00BC4300">
        <w:t>по</w:t>
      </w:r>
      <w:r w:rsidR="00BC4300" w:rsidRPr="00BC4300">
        <w:t xml:space="preserve"> </w:t>
      </w:r>
      <w:r w:rsidRPr="00BC4300">
        <w:t>оценке</w:t>
      </w:r>
      <w:r w:rsidR="00BC4300" w:rsidRPr="00BC4300">
        <w:t xml:space="preserve"> </w:t>
      </w:r>
      <w:r w:rsidRPr="00BC4300">
        <w:t>надежности</w:t>
      </w:r>
      <w:r w:rsidR="00BC4300" w:rsidRPr="00BC4300">
        <w:t xml:space="preserve"> </w:t>
      </w:r>
      <w:r w:rsidRPr="00BC4300">
        <w:t>потенциальных</w:t>
      </w:r>
      <w:r w:rsidR="00BC4300" w:rsidRPr="00BC4300">
        <w:t xml:space="preserve"> </w:t>
      </w:r>
      <w:r w:rsidRPr="00BC4300">
        <w:t>партнёров</w:t>
      </w:r>
      <w:r w:rsidR="00BC4300" w:rsidRPr="00BC4300">
        <w:t xml:space="preserve"> </w:t>
      </w:r>
      <w:r w:rsidRPr="00BC4300">
        <w:t>при</w:t>
      </w:r>
      <w:r w:rsidR="00BC4300" w:rsidRPr="00BC4300">
        <w:t xml:space="preserve"> </w:t>
      </w:r>
      <w:r w:rsidRPr="00BC4300">
        <w:t>выходе</w:t>
      </w:r>
      <w:r w:rsidR="00BC4300" w:rsidRPr="00BC4300">
        <w:t xml:space="preserve"> </w:t>
      </w:r>
      <w:r w:rsidRPr="00BC4300">
        <w:t>на</w:t>
      </w:r>
      <w:r w:rsidR="00BC4300" w:rsidRPr="00BC4300">
        <w:t xml:space="preserve"> </w:t>
      </w:r>
      <w:r w:rsidRPr="00BC4300">
        <w:t>новые</w:t>
      </w:r>
      <w:r w:rsidR="00BC4300" w:rsidRPr="00BC4300">
        <w:t xml:space="preserve"> </w:t>
      </w:r>
      <w:r w:rsidRPr="00BC4300">
        <w:t>рынки</w:t>
      </w:r>
      <w:r w:rsidR="00BC4300" w:rsidRPr="00BC4300">
        <w:t>;</w:t>
      </w:r>
    </w:p>
    <w:p w:rsidR="00BC4300" w:rsidRPr="00BC4300" w:rsidRDefault="00E520AF" w:rsidP="00BC4300">
      <w:pPr>
        <w:tabs>
          <w:tab w:val="left" w:pos="726"/>
        </w:tabs>
      </w:pPr>
      <w:r w:rsidRPr="00BC4300">
        <w:t>постоянное</w:t>
      </w:r>
      <w:r w:rsidR="00BC4300" w:rsidRPr="00BC4300">
        <w:t xml:space="preserve"> </w:t>
      </w:r>
      <w:r w:rsidRPr="00BC4300">
        <w:t>наблюдение</w:t>
      </w:r>
      <w:r w:rsidR="00BC4300" w:rsidRPr="00BC4300">
        <w:t xml:space="preserve"> </w:t>
      </w:r>
      <w:r w:rsidRPr="00BC4300">
        <w:t>за</w:t>
      </w:r>
      <w:r w:rsidR="00BC4300" w:rsidRPr="00BC4300">
        <w:t xml:space="preserve"> </w:t>
      </w:r>
      <w:r w:rsidRPr="00BC4300">
        <w:t>финансовым</w:t>
      </w:r>
      <w:r w:rsidR="00BC4300" w:rsidRPr="00BC4300">
        <w:t xml:space="preserve"> </w:t>
      </w:r>
      <w:r w:rsidRPr="00BC4300">
        <w:t>состоянием</w:t>
      </w:r>
      <w:r w:rsidR="00BC4300" w:rsidRPr="00BC4300">
        <w:t xml:space="preserve"> </w:t>
      </w:r>
      <w:r w:rsidRPr="00BC4300">
        <w:t>иностранных</w:t>
      </w:r>
      <w:r w:rsidR="00BC4300" w:rsidRPr="00BC4300">
        <w:t xml:space="preserve"> </w:t>
      </w:r>
      <w:r w:rsidRPr="00BC4300">
        <w:t>клиентов</w:t>
      </w:r>
      <w:r w:rsidR="00BC4300" w:rsidRPr="00BC4300">
        <w:t xml:space="preserve"> </w:t>
      </w:r>
      <w:r w:rsidRPr="00BC4300">
        <w:t>и</w:t>
      </w:r>
      <w:r w:rsidR="00BC4300" w:rsidRPr="00BC4300">
        <w:t xml:space="preserve"> </w:t>
      </w:r>
      <w:r w:rsidRPr="00BC4300">
        <w:t>своевременное</w:t>
      </w:r>
      <w:r w:rsidR="00BC4300" w:rsidRPr="00BC4300">
        <w:t xml:space="preserve"> </w:t>
      </w:r>
      <w:r w:rsidRPr="00BC4300">
        <w:t>информирование</w:t>
      </w:r>
      <w:r w:rsidR="00BC4300" w:rsidRPr="00BC4300">
        <w:t xml:space="preserve"> </w:t>
      </w:r>
      <w:r w:rsidRPr="00BC4300">
        <w:t>о</w:t>
      </w:r>
      <w:r w:rsidR="00BC4300" w:rsidRPr="00BC4300">
        <w:t xml:space="preserve"> </w:t>
      </w:r>
      <w:r w:rsidRPr="00BC4300">
        <w:t>их</w:t>
      </w:r>
      <w:r w:rsidR="00BC4300" w:rsidRPr="00BC4300">
        <w:t xml:space="preserve"> </w:t>
      </w:r>
      <w:r w:rsidRPr="00BC4300">
        <w:t>финансовом</w:t>
      </w:r>
      <w:r w:rsidR="00BC4300" w:rsidRPr="00BC4300">
        <w:t xml:space="preserve"> </w:t>
      </w:r>
      <w:r w:rsidRPr="00BC4300">
        <w:t>состоянии</w:t>
      </w:r>
      <w:r w:rsidR="00BC4300" w:rsidRPr="00BC4300">
        <w:t>;</w:t>
      </w:r>
    </w:p>
    <w:p w:rsidR="00BC4300" w:rsidRPr="00BC4300" w:rsidRDefault="00E520AF" w:rsidP="00BC4300">
      <w:pPr>
        <w:tabs>
          <w:tab w:val="left" w:pos="726"/>
        </w:tabs>
      </w:pPr>
      <w:r w:rsidRPr="00BC4300">
        <w:t>возможность</w:t>
      </w:r>
      <w:r w:rsidR="00BC4300" w:rsidRPr="00BC4300">
        <w:t xml:space="preserve"> </w:t>
      </w:r>
      <w:r w:rsidRPr="00BC4300">
        <w:t>увеличивать</w:t>
      </w:r>
      <w:r w:rsidR="00BC4300" w:rsidRPr="00BC4300">
        <w:t xml:space="preserve"> </w:t>
      </w:r>
      <w:r w:rsidRPr="00BC4300">
        <w:t>число</w:t>
      </w:r>
      <w:r w:rsidR="00BC4300" w:rsidRPr="00BC4300">
        <w:t xml:space="preserve"> </w:t>
      </w:r>
      <w:r w:rsidRPr="00BC4300">
        <w:t>клиентов</w:t>
      </w:r>
      <w:r w:rsidR="00BC4300" w:rsidRPr="00BC4300">
        <w:t xml:space="preserve"> </w:t>
      </w:r>
      <w:r w:rsidRPr="00BC4300">
        <w:t>и</w:t>
      </w:r>
      <w:r w:rsidR="00BC4300" w:rsidRPr="00BC4300">
        <w:t xml:space="preserve"> </w:t>
      </w:r>
      <w:r w:rsidRPr="00BC4300">
        <w:t>объем</w:t>
      </w:r>
      <w:r w:rsidR="00BC4300" w:rsidRPr="00BC4300">
        <w:t xml:space="preserve"> </w:t>
      </w:r>
      <w:r w:rsidRPr="00BC4300">
        <w:t>продаж</w:t>
      </w:r>
      <w:r w:rsidR="00BC4300" w:rsidRPr="00BC4300">
        <w:t>;</w:t>
      </w:r>
    </w:p>
    <w:p w:rsidR="00BC4300" w:rsidRPr="00BC4300" w:rsidRDefault="00E520AF" w:rsidP="00BC4300">
      <w:pPr>
        <w:tabs>
          <w:tab w:val="left" w:pos="726"/>
        </w:tabs>
      </w:pPr>
      <w:r w:rsidRPr="00BC4300">
        <w:t>возможность</w:t>
      </w:r>
      <w:r w:rsidR="00BC4300" w:rsidRPr="00BC4300">
        <w:t xml:space="preserve"> </w:t>
      </w:r>
      <w:r w:rsidRPr="00BC4300">
        <w:t>повышения</w:t>
      </w:r>
      <w:r w:rsidR="00BC4300" w:rsidRPr="00BC4300">
        <w:t xml:space="preserve"> </w:t>
      </w:r>
      <w:r w:rsidRPr="00BC4300">
        <w:t>конкурентоспособности</w:t>
      </w:r>
      <w:r w:rsidR="00BC4300" w:rsidRPr="00BC4300">
        <w:t xml:space="preserve"> </w:t>
      </w:r>
      <w:r w:rsidRPr="00BC4300">
        <w:t>за</w:t>
      </w:r>
      <w:r w:rsidR="00BC4300" w:rsidRPr="00BC4300">
        <w:t xml:space="preserve"> </w:t>
      </w:r>
      <w:r w:rsidRPr="00BC4300">
        <w:t>счет</w:t>
      </w:r>
      <w:r w:rsidR="00BC4300" w:rsidRPr="00BC4300">
        <w:t xml:space="preserve"> </w:t>
      </w:r>
      <w:r w:rsidRPr="00BC4300">
        <w:t>применения</w:t>
      </w:r>
      <w:r w:rsidR="00BC4300" w:rsidRPr="00BC4300">
        <w:t xml:space="preserve"> </w:t>
      </w:r>
      <w:r w:rsidRPr="00BC4300">
        <w:t>более</w:t>
      </w:r>
      <w:r w:rsidR="00BC4300" w:rsidRPr="00BC4300">
        <w:t xml:space="preserve"> </w:t>
      </w:r>
      <w:r w:rsidRPr="00BC4300">
        <w:t>гибких</w:t>
      </w:r>
      <w:r w:rsidR="00BC4300" w:rsidRPr="00BC4300">
        <w:t xml:space="preserve"> </w:t>
      </w:r>
      <w:r w:rsidRPr="00BC4300">
        <w:t>форм</w:t>
      </w:r>
      <w:r w:rsidR="00BC4300" w:rsidRPr="00BC4300">
        <w:t xml:space="preserve"> </w:t>
      </w:r>
      <w:r w:rsidRPr="00BC4300">
        <w:t>оплаты</w:t>
      </w:r>
      <w:r w:rsidR="00BC4300">
        <w:t xml:space="preserve"> (</w:t>
      </w:r>
      <w:r w:rsidRPr="00BC4300">
        <w:t>рассрочка</w:t>
      </w:r>
      <w:r w:rsidR="00BC4300" w:rsidRPr="00BC4300">
        <w:t xml:space="preserve"> </w:t>
      </w:r>
      <w:r w:rsidRPr="00BC4300">
        <w:t>платежа</w:t>
      </w:r>
      <w:r w:rsidR="00BC4300" w:rsidRPr="00BC4300">
        <w:t>);</w:t>
      </w:r>
    </w:p>
    <w:p w:rsidR="00BC4300" w:rsidRPr="00BC4300" w:rsidRDefault="00E520AF" w:rsidP="00BC4300">
      <w:pPr>
        <w:tabs>
          <w:tab w:val="left" w:pos="726"/>
        </w:tabs>
      </w:pPr>
      <w:r w:rsidRPr="00BC4300">
        <w:t>возможность</w:t>
      </w:r>
      <w:r w:rsidR="00BC4300" w:rsidRPr="00BC4300">
        <w:t xml:space="preserve"> </w:t>
      </w:r>
      <w:r w:rsidRPr="00BC4300">
        <w:t>экспортировать</w:t>
      </w:r>
      <w:r w:rsidR="00BC4300" w:rsidRPr="00BC4300">
        <w:t xml:space="preserve"> </w:t>
      </w:r>
      <w:r w:rsidRPr="00BC4300">
        <w:t>непосредственно</w:t>
      </w:r>
      <w:r w:rsidR="00BC4300" w:rsidRPr="00BC4300">
        <w:t xml:space="preserve"> </w:t>
      </w:r>
      <w:r w:rsidRPr="00BC4300">
        <w:t>конечным</w:t>
      </w:r>
      <w:r w:rsidR="00BC4300" w:rsidRPr="00BC4300">
        <w:t xml:space="preserve"> </w:t>
      </w:r>
      <w:r w:rsidRPr="00BC4300">
        <w:t>потребителям,</w:t>
      </w:r>
      <w:r w:rsidR="00BC4300" w:rsidRPr="00BC4300">
        <w:t xml:space="preserve"> </w:t>
      </w:r>
      <w:r w:rsidRPr="00BC4300">
        <w:t>минуя</w:t>
      </w:r>
      <w:r w:rsidR="00BC4300" w:rsidRPr="00BC4300">
        <w:t xml:space="preserve"> </w:t>
      </w:r>
      <w:r w:rsidRPr="00BC4300">
        <w:t>надежных</w:t>
      </w:r>
      <w:r w:rsidR="00BC4300" w:rsidRPr="00BC4300">
        <w:t xml:space="preserve"> </w:t>
      </w:r>
      <w:r w:rsidRPr="00BC4300">
        <w:t>оптовиков-посредников,</w:t>
      </w:r>
      <w:r w:rsidR="00BC4300" w:rsidRPr="00BC4300">
        <w:t xml:space="preserve"> </w:t>
      </w:r>
      <w:r w:rsidRPr="00BC4300">
        <w:t>что</w:t>
      </w:r>
      <w:r w:rsidR="00BC4300" w:rsidRPr="00BC4300">
        <w:t xml:space="preserve"> </w:t>
      </w:r>
      <w:r w:rsidRPr="00BC4300">
        <w:t>увеличивает</w:t>
      </w:r>
      <w:r w:rsidR="00BC4300" w:rsidRPr="00BC4300">
        <w:t xml:space="preserve"> </w:t>
      </w:r>
      <w:r w:rsidRPr="00BC4300">
        <w:t>прибыльность</w:t>
      </w:r>
      <w:r w:rsidR="00BC4300" w:rsidRPr="00BC4300">
        <w:t xml:space="preserve"> </w:t>
      </w:r>
      <w:r w:rsidRPr="00BC4300">
        <w:t>операции</w:t>
      </w:r>
      <w:r w:rsidR="00BC4300" w:rsidRPr="00BC4300">
        <w:t>.</w:t>
      </w:r>
    </w:p>
    <w:p w:rsidR="00BC4300" w:rsidRDefault="00E520AF" w:rsidP="00BC4300">
      <w:pPr>
        <w:tabs>
          <w:tab w:val="left" w:pos="726"/>
        </w:tabs>
      </w:pPr>
      <w:r w:rsidRPr="00BC4300">
        <w:t>В</w:t>
      </w:r>
      <w:r w:rsidR="00BC4300" w:rsidRPr="00BC4300">
        <w:t xml:space="preserve"> </w:t>
      </w:r>
      <w:r w:rsidRPr="00BC4300">
        <w:t>страховании</w:t>
      </w:r>
      <w:r w:rsidR="00BC4300" w:rsidRPr="00BC4300">
        <w:t xml:space="preserve"> </w:t>
      </w:r>
      <w:r w:rsidRPr="00BC4300">
        <w:t>экспортных</w:t>
      </w:r>
      <w:r w:rsidR="00BC4300" w:rsidRPr="00BC4300">
        <w:t xml:space="preserve"> </w:t>
      </w:r>
      <w:r w:rsidRPr="00BC4300">
        <w:t>кредитов</w:t>
      </w:r>
      <w:r w:rsidR="00BC4300" w:rsidRPr="00BC4300">
        <w:t xml:space="preserve"> </w:t>
      </w:r>
      <w:r w:rsidRPr="00BC4300">
        <w:t>кроме</w:t>
      </w:r>
      <w:r w:rsidR="00BC4300" w:rsidRPr="00BC4300">
        <w:t xml:space="preserve"> </w:t>
      </w:r>
      <w:r w:rsidRPr="00BC4300">
        <w:t>предприятий-экспортеров</w:t>
      </w:r>
      <w:r w:rsidR="00BC4300" w:rsidRPr="00BC4300">
        <w:t xml:space="preserve"> </w:t>
      </w:r>
      <w:r w:rsidRPr="00BC4300">
        <w:t>могут</w:t>
      </w:r>
      <w:r w:rsidR="00BC4300" w:rsidRPr="00BC4300">
        <w:t xml:space="preserve"> </w:t>
      </w:r>
      <w:r w:rsidRPr="00BC4300">
        <w:t>быть</w:t>
      </w:r>
      <w:r w:rsidR="00BC4300" w:rsidRPr="00BC4300">
        <w:t xml:space="preserve"> </w:t>
      </w:r>
      <w:r w:rsidRPr="00BC4300">
        <w:t>заинтересованы</w:t>
      </w:r>
      <w:r w:rsidR="00BC4300" w:rsidRPr="00BC4300">
        <w:t xml:space="preserve"> </w:t>
      </w:r>
      <w:r w:rsidRPr="00BC4300">
        <w:t>также</w:t>
      </w:r>
      <w:r w:rsidR="00BC4300" w:rsidRPr="00BC4300">
        <w:t xml:space="preserve"> </w:t>
      </w:r>
      <w:r w:rsidRPr="00BC4300">
        <w:t>и</w:t>
      </w:r>
      <w:r w:rsidR="00BC4300" w:rsidRPr="00BC4300">
        <w:t xml:space="preserve"> </w:t>
      </w:r>
      <w:r w:rsidRPr="00BC4300">
        <w:t>банки</w:t>
      </w:r>
      <w:r w:rsidR="00BC4300" w:rsidRPr="00BC4300">
        <w:t xml:space="preserve">. </w:t>
      </w:r>
      <w:r w:rsidRPr="00BC4300">
        <w:t>При</w:t>
      </w:r>
      <w:r w:rsidR="00BC4300" w:rsidRPr="00BC4300">
        <w:t xml:space="preserve"> </w:t>
      </w:r>
      <w:r w:rsidRPr="00BC4300">
        <w:t>страховании</w:t>
      </w:r>
      <w:r w:rsidR="00BC4300" w:rsidRPr="00BC4300">
        <w:t xml:space="preserve"> </w:t>
      </w:r>
      <w:r w:rsidRPr="00BC4300">
        <w:t>экспортных</w:t>
      </w:r>
      <w:r w:rsidR="00BC4300" w:rsidRPr="00BC4300">
        <w:t xml:space="preserve"> </w:t>
      </w:r>
      <w:r w:rsidRPr="00BC4300">
        <w:t>кредитов</w:t>
      </w:r>
      <w:r w:rsidR="00BC4300" w:rsidRPr="00BC4300">
        <w:t xml:space="preserve"> </w:t>
      </w:r>
      <w:r w:rsidRPr="00BC4300">
        <w:t>риски</w:t>
      </w:r>
      <w:r w:rsidR="00BC4300" w:rsidRPr="00BC4300">
        <w:t xml:space="preserve"> </w:t>
      </w:r>
      <w:r w:rsidRPr="00BC4300">
        <w:t>по</w:t>
      </w:r>
      <w:r w:rsidR="00BC4300" w:rsidRPr="00BC4300">
        <w:t xml:space="preserve"> </w:t>
      </w:r>
      <w:r w:rsidRPr="00BC4300">
        <w:t>невыполнению</w:t>
      </w:r>
      <w:r w:rsidR="00BC4300" w:rsidRPr="00BC4300">
        <w:t xml:space="preserve"> </w:t>
      </w:r>
      <w:r w:rsidRPr="00BC4300">
        <w:t>платежных</w:t>
      </w:r>
      <w:r w:rsidR="00BC4300" w:rsidRPr="00BC4300">
        <w:t xml:space="preserve"> </w:t>
      </w:r>
      <w:r w:rsidRPr="00BC4300">
        <w:t>обязательств</w:t>
      </w:r>
      <w:r w:rsidR="00BC4300" w:rsidRPr="00BC4300">
        <w:t xml:space="preserve"> </w:t>
      </w:r>
      <w:r w:rsidRPr="00BC4300">
        <w:t>со</w:t>
      </w:r>
      <w:r w:rsidR="00BC4300" w:rsidRPr="00BC4300">
        <w:t xml:space="preserve"> </w:t>
      </w:r>
      <w:r w:rsidRPr="00BC4300">
        <w:t>стороны</w:t>
      </w:r>
      <w:r w:rsidR="00BC4300" w:rsidRPr="00BC4300">
        <w:t xml:space="preserve"> </w:t>
      </w:r>
      <w:r w:rsidRPr="00BC4300">
        <w:t>иностранных</w:t>
      </w:r>
      <w:r w:rsidR="00BC4300" w:rsidRPr="00BC4300">
        <w:t xml:space="preserve"> </w:t>
      </w:r>
      <w:r w:rsidRPr="00BC4300">
        <w:t>контрагентов</w:t>
      </w:r>
      <w:r w:rsidR="00BC4300" w:rsidRPr="00BC4300">
        <w:t xml:space="preserve"> </w:t>
      </w:r>
      <w:r w:rsidRPr="00BC4300">
        <w:t>берет</w:t>
      </w:r>
      <w:r w:rsidR="00BC4300" w:rsidRPr="00BC4300">
        <w:t xml:space="preserve"> </w:t>
      </w:r>
      <w:r w:rsidRPr="00BC4300">
        <w:t>на</w:t>
      </w:r>
      <w:r w:rsidR="00BC4300" w:rsidRPr="00BC4300">
        <w:t xml:space="preserve"> </w:t>
      </w:r>
      <w:r w:rsidRPr="00BC4300">
        <w:t>себя</w:t>
      </w:r>
      <w:r w:rsidR="00BC4300" w:rsidRPr="00BC4300">
        <w:t xml:space="preserve"> </w:t>
      </w:r>
      <w:r w:rsidRPr="00BC4300">
        <w:t>страховая</w:t>
      </w:r>
      <w:r w:rsidR="00BC4300" w:rsidRPr="00BC4300">
        <w:t xml:space="preserve"> </w:t>
      </w:r>
      <w:r w:rsidRPr="00BC4300">
        <w:t>компания,</w:t>
      </w:r>
      <w:r w:rsidR="00BC4300" w:rsidRPr="00BC4300">
        <w:t xml:space="preserve"> </w:t>
      </w:r>
      <w:r w:rsidRPr="00BC4300">
        <w:t>что</w:t>
      </w:r>
      <w:r w:rsidR="00BC4300" w:rsidRPr="00BC4300">
        <w:t xml:space="preserve"> </w:t>
      </w:r>
      <w:r w:rsidRPr="00BC4300">
        <w:t>влияет</w:t>
      </w:r>
      <w:r w:rsidR="00BC4300" w:rsidRPr="00BC4300">
        <w:t xml:space="preserve"> </w:t>
      </w:r>
      <w:r w:rsidRPr="00BC4300">
        <w:t>на</w:t>
      </w:r>
      <w:r w:rsidR="00BC4300" w:rsidRPr="00BC4300">
        <w:t xml:space="preserve"> </w:t>
      </w:r>
      <w:r w:rsidRPr="00BC4300">
        <w:t>условия</w:t>
      </w:r>
      <w:r w:rsidR="00BC4300" w:rsidRPr="00BC4300">
        <w:t xml:space="preserve"> </w:t>
      </w:r>
      <w:r w:rsidRPr="00BC4300">
        <w:t>предоставления</w:t>
      </w:r>
      <w:r w:rsidR="00BC4300" w:rsidRPr="00BC4300">
        <w:t xml:space="preserve"> </w:t>
      </w:r>
      <w:r w:rsidRPr="00BC4300">
        <w:t>банковского</w:t>
      </w:r>
      <w:r w:rsidR="00BC4300" w:rsidRPr="00BC4300">
        <w:t xml:space="preserve"> </w:t>
      </w:r>
      <w:r w:rsidRPr="00BC4300">
        <w:t>кредита</w:t>
      </w:r>
      <w:r w:rsidR="00BC4300" w:rsidRPr="00BC4300">
        <w:t xml:space="preserve">. </w:t>
      </w:r>
      <w:r w:rsidRPr="00BC4300">
        <w:t>Страховой</w:t>
      </w:r>
      <w:r w:rsidR="00BC4300" w:rsidRPr="00BC4300">
        <w:t xml:space="preserve"> </w:t>
      </w:r>
      <w:r w:rsidRPr="00BC4300">
        <w:t>полис,</w:t>
      </w:r>
      <w:r w:rsidR="00BC4300" w:rsidRPr="00BC4300">
        <w:t xml:space="preserve"> </w:t>
      </w:r>
      <w:r w:rsidRPr="00BC4300">
        <w:t>выданный</w:t>
      </w:r>
      <w:r w:rsidR="00BC4300" w:rsidRPr="00BC4300">
        <w:t xml:space="preserve"> </w:t>
      </w:r>
      <w:r w:rsidRPr="00BC4300">
        <w:t>солидной</w:t>
      </w:r>
      <w:r w:rsidR="00BC4300" w:rsidRPr="00BC4300">
        <w:t xml:space="preserve"> </w:t>
      </w:r>
      <w:r w:rsidRPr="00BC4300">
        <w:t>страховой</w:t>
      </w:r>
      <w:r w:rsidR="00BC4300" w:rsidRPr="00BC4300">
        <w:t xml:space="preserve"> </w:t>
      </w:r>
      <w:r w:rsidRPr="00BC4300">
        <w:t>компанией,</w:t>
      </w:r>
      <w:r w:rsidR="00BC4300" w:rsidRPr="00BC4300">
        <w:t xml:space="preserve"> </w:t>
      </w:r>
      <w:r w:rsidRPr="00BC4300">
        <w:t>может</w:t>
      </w:r>
      <w:r w:rsidR="00BC4300" w:rsidRPr="00BC4300">
        <w:t xml:space="preserve"> </w:t>
      </w:r>
      <w:r w:rsidRPr="00BC4300">
        <w:t>служить</w:t>
      </w:r>
      <w:r w:rsidR="00BC4300" w:rsidRPr="00BC4300">
        <w:t xml:space="preserve"> </w:t>
      </w:r>
      <w:r w:rsidRPr="00BC4300">
        <w:t>надежным</w:t>
      </w:r>
      <w:r w:rsidR="00BC4300" w:rsidRPr="00BC4300">
        <w:t xml:space="preserve"> </w:t>
      </w:r>
      <w:r w:rsidRPr="00BC4300">
        <w:t>обеспечением</w:t>
      </w:r>
      <w:r w:rsidR="00BC4300" w:rsidRPr="00BC4300">
        <w:t xml:space="preserve"> </w:t>
      </w:r>
      <w:r w:rsidRPr="00BC4300">
        <w:t>послеотгрузочного</w:t>
      </w:r>
      <w:r w:rsidR="00BC4300" w:rsidRPr="00BC4300">
        <w:t xml:space="preserve"> </w:t>
      </w:r>
      <w:r w:rsidRPr="00BC4300">
        <w:t>кредитования</w:t>
      </w:r>
      <w:r w:rsidR="00BC4300" w:rsidRPr="00BC4300">
        <w:t xml:space="preserve"> </w:t>
      </w:r>
      <w:r w:rsidRPr="00BC4300">
        <w:t>предприятия-экспортера</w:t>
      </w:r>
      <w:r w:rsidR="00BC4300" w:rsidRPr="00BC4300">
        <w:t xml:space="preserve">. </w:t>
      </w:r>
      <w:r w:rsidRPr="00BC4300">
        <w:t>При</w:t>
      </w:r>
      <w:r w:rsidR="00BC4300" w:rsidRPr="00BC4300">
        <w:t xml:space="preserve"> </w:t>
      </w:r>
      <w:r w:rsidRPr="00BC4300">
        <w:t>доотгрузочном</w:t>
      </w:r>
      <w:r w:rsidR="00BC4300" w:rsidRPr="00BC4300">
        <w:t xml:space="preserve"> </w:t>
      </w:r>
      <w:r w:rsidRPr="00BC4300">
        <w:t>кредитовании</w:t>
      </w:r>
      <w:r w:rsidR="00BC4300" w:rsidRPr="00BC4300">
        <w:t xml:space="preserve"> </w:t>
      </w:r>
      <w:r w:rsidRPr="00BC4300">
        <w:t>страховой</w:t>
      </w:r>
      <w:r w:rsidR="00BC4300" w:rsidRPr="00BC4300">
        <w:t xml:space="preserve"> </w:t>
      </w:r>
      <w:r w:rsidRPr="00BC4300">
        <w:t>полис</w:t>
      </w:r>
      <w:r w:rsidR="00BC4300" w:rsidRPr="00BC4300">
        <w:t xml:space="preserve"> </w:t>
      </w:r>
      <w:r w:rsidRPr="00BC4300">
        <w:t>также</w:t>
      </w:r>
      <w:r w:rsidR="00BC4300" w:rsidRPr="00BC4300">
        <w:t xml:space="preserve"> </w:t>
      </w:r>
      <w:r w:rsidRPr="00BC4300">
        <w:t>может</w:t>
      </w:r>
      <w:r w:rsidR="00BC4300" w:rsidRPr="00BC4300">
        <w:t xml:space="preserve"> </w:t>
      </w:r>
      <w:r w:rsidRPr="00BC4300">
        <w:t>служить</w:t>
      </w:r>
      <w:r w:rsidR="00BC4300" w:rsidRPr="00BC4300">
        <w:t xml:space="preserve"> </w:t>
      </w:r>
      <w:r w:rsidRPr="00BC4300">
        <w:t>дополнительным</w:t>
      </w:r>
      <w:r w:rsidR="00BC4300" w:rsidRPr="00BC4300">
        <w:t xml:space="preserve"> </w:t>
      </w:r>
      <w:r w:rsidRPr="00BC4300">
        <w:t>обеспечением</w:t>
      </w:r>
      <w:r w:rsidR="00BC4300" w:rsidRPr="00BC4300">
        <w:t xml:space="preserve"> </w:t>
      </w:r>
      <w:r w:rsidRPr="00BC4300">
        <w:t>при</w:t>
      </w:r>
      <w:r w:rsidR="00BC4300" w:rsidRPr="00BC4300">
        <w:t xml:space="preserve"> </w:t>
      </w:r>
      <w:r w:rsidRPr="00BC4300">
        <w:t>выдаче</w:t>
      </w:r>
      <w:r w:rsidR="00BC4300" w:rsidRPr="00BC4300">
        <w:t xml:space="preserve"> </w:t>
      </w:r>
      <w:r w:rsidRPr="00BC4300">
        <w:t>кредита</w:t>
      </w:r>
      <w:r w:rsidR="00BC4300" w:rsidRPr="00BC4300">
        <w:t>.</w:t>
      </w:r>
    </w:p>
    <w:p w:rsidR="005A74A4" w:rsidRPr="005A74A4" w:rsidRDefault="005A74A4" w:rsidP="005A74A4">
      <w:pPr>
        <w:pStyle w:val="af5"/>
      </w:pPr>
      <w:r w:rsidRPr="005A74A4">
        <w:t>страхование имущество договор ущерб</w:t>
      </w:r>
    </w:p>
    <w:p w:rsidR="00E520AF" w:rsidRDefault="00E520AF" w:rsidP="00BC4300">
      <w:pPr>
        <w:pStyle w:val="1"/>
      </w:pPr>
      <w:r w:rsidRPr="00BC4300">
        <w:rPr>
          <w:color w:val="000000"/>
        </w:rPr>
        <w:br w:type="page"/>
      </w:r>
      <w:bookmarkStart w:id="18" w:name="_Toc281661341"/>
      <w:bookmarkStart w:id="19" w:name="_Toc288564060"/>
      <w:r w:rsidRPr="00BC4300">
        <w:t>Список</w:t>
      </w:r>
      <w:r w:rsidR="00BC4300" w:rsidRPr="00BC4300">
        <w:t xml:space="preserve"> </w:t>
      </w:r>
      <w:r w:rsidRPr="00BC4300">
        <w:t>используемой</w:t>
      </w:r>
      <w:r w:rsidR="00BC4300" w:rsidRPr="00BC4300">
        <w:t xml:space="preserve"> </w:t>
      </w:r>
      <w:r w:rsidRPr="00BC4300">
        <w:t>литературы</w:t>
      </w:r>
      <w:bookmarkEnd w:id="18"/>
      <w:bookmarkEnd w:id="19"/>
    </w:p>
    <w:p w:rsidR="00BC4300" w:rsidRPr="00BC4300" w:rsidRDefault="00BC4300" w:rsidP="00BC4300">
      <w:pPr>
        <w:rPr>
          <w:lang w:eastAsia="en-US"/>
        </w:rPr>
      </w:pPr>
    </w:p>
    <w:p w:rsidR="00BC4300" w:rsidRPr="00BC4300" w:rsidRDefault="00E520AF" w:rsidP="00BC4300">
      <w:pPr>
        <w:pStyle w:val="a"/>
      </w:pPr>
      <w:r w:rsidRPr="00BC4300">
        <w:t>Стровский</w:t>
      </w:r>
      <w:r w:rsidR="00BC4300" w:rsidRPr="00BC4300">
        <w:t xml:space="preserve"> </w:t>
      </w:r>
      <w:r w:rsidRPr="00BC4300">
        <w:t>Л</w:t>
      </w:r>
      <w:r w:rsidR="00BC4300">
        <w:t xml:space="preserve">.Е., </w:t>
      </w:r>
      <w:r w:rsidRPr="00BC4300">
        <w:t>Казанцев</w:t>
      </w:r>
      <w:r w:rsidR="00BC4300" w:rsidRPr="00BC4300">
        <w:t xml:space="preserve"> </w:t>
      </w:r>
      <w:r w:rsidRPr="00BC4300">
        <w:t>С</w:t>
      </w:r>
      <w:r w:rsidR="00BC4300" w:rsidRPr="00BC4300">
        <w:t xml:space="preserve">. </w:t>
      </w:r>
      <w:r w:rsidRPr="00BC4300">
        <w:t>К,</w:t>
      </w:r>
      <w:r w:rsidR="00BC4300" w:rsidRPr="00BC4300">
        <w:t xml:space="preserve"> </w:t>
      </w:r>
      <w:r w:rsidRPr="00BC4300">
        <w:t>Неткачев</w:t>
      </w:r>
      <w:r w:rsidR="00BC4300" w:rsidRPr="00BC4300">
        <w:t xml:space="preserve"> </w:t>
      </w:r>
      <w:r w:rsidRPr="00BC4300">
        <w:t>А</w:t>
      </w:r>
      <w:r w:rsidR="00BC4300">
        <w:t xml:space="preserve">.Б. </w:t>
      </w:r>
      <w:r w:rsidRPr="00BC4300">
        <w:t>и</w:t>
      </w:r>
      <w:r w:rsidR="00BC4300" w:rsidRPr="00BC4300">
        <w:t xml:space="preserve"> </w:t>
      </w:r>
      <w:r w:rsidRPr="00BC4300">
        <w:t>др</w:t>
      </w:r>
      <w:r w:rsidR="00BC4300" w:rsidRPr="00BC4300">
        <w:t xml:space="preserve">. </w:t>
      </w:r>
      <w:r w:rsidRPr="00BC4300">
        <w:t>Внешнеэкономическая</w:t>
      </w:r>
      <w:r w:rsidR="00BC4300" w:rsidRPr="00BC4300">
        <w:t xml:space="preserve"> </w:t>
      </w:r>
      <w:r w:rsidRPr="00BC4300">
        <w:t>деятельность</w:t>
      </w:r>
      <w:r w:rsidR="00BC4300" w:rsidRPr="00BC4300">
        <w:t xml:space="preserve"> </w:t>
      </w:r>
      <w:r w:rsidRPr="00BC4300">
        <w:t>предприятия/</w:t>
      </w:r>
      <w:r w:rsidR="00BC4300" w:rsidRPr="00BC4300">
        <w:t xml:space="preserve"> </w:t>
      </w:r>
      <w:r w:rsidRPr="00BC4300">
        <w:t>Под</w:t>
      </w:r>
      <w:r w:rsidR="00BC4300" w:rsidRPr="00BC4300">
        <w:t xml:space="preserve"> </w:t>
      </w:r>
      <w:r w:rsidR="00BC4300">
        <w:t xml:space="preserve">ред. </w:t>
      </w:r>
      <w:r w:rsidRPr="00BC4300">
        <w:t>проф</w:t>
      </w:r>
      <w:r w:rsidR="00BC4300">
        <w:t xml:space="preserve">.Л.Е. </w:t>
      </w:r>
      <w:r w:rsidRPr="00BC4300">
        <w:t>Стровского</w:t>
      </w:r>
      <w:r w:rsidR="00BC4300" w:rsidRPr="00BC4300">
        <w:t xml:space="preserve"> </w:t>
      </w:r>
      <w:r w:rsidRPr="00BC4300">
        <w:t>4-е</w:t>
      </w:r>
      <w:r w:rsidR="00BC4300" w:rsidRPr="00BC4300">
        <w:t xml:space="preserve"> </w:t>
      </w:r>
      <w:r w:rsidRPr="00BC4300">
        <w:t>изд</w:t>
      </w:r>
      <w:r w:rsidR="00BC4300" w:rsidRPr="00BC4300">
        <w:t xml:space="preserve">., </w:t>
      </w:r>
      <w:r w:rsidRPr="00BC4300">
        <w:t>перераб</w:t>
      </w:r>
      <w:r w:rsidR="00BC4300" w:rsidRPr="00BC4300">
        <w:t xml:space="preserve"> </w:t>
      </w:r>
      <w:r w:rsidRPr="00BC4300">
        <w:t>и</w:t>
      </w:r>
      <w:r w:rsidR="00BC4300" w:rsidRPr="00BC4300">
        <w:t xml:space="preserve"> </w:t>
      </w:r>
      <w:r w:rsidRPr="00BC4300">
        <w:t>доп</w:t>
      </w:r>
      <w:r w:rsidR="00BC4300">
        <w:t xml:space="preserve">. - </w:t>
      </w:r>
      <w:r w:rsidRPr="00BC4300">
        <w:t>М</w:t>
      </w:r>
      <w:r w:rsidR="00BC4300" w:rsidRPr="00BC4300">
        <w:t xml:space="preserve">: </w:t>
      </w:r>
      <w:r w:rsidRPr="00BC4300">
        <w:t>ЮНИТИ-ДАНА,</w:t>
      </w:r>
      <w:r w:rsidR="00BC4300" w:rsidRPr="00BC4300">
        <w:t xml:space="preserve"> </w:t>
      </w:r>
      <w:r w:rsidRPr="00BC4300">
        <w:t>2007,</w:t>
      </w:r>
      <w:r w:rsidR="00BC4300" w:rsidRPr="00BC4300">
        <w:t xml:space="preserve"> </w:t>
      </w:r>
      <w:r w:rsidRPr="00BC4300">
        <w:t>с</w:t>
      </w:r>
      <w:r w:rsidR="00BC4300">
        <w:t>.4</w:t>
      </w:r>
      <w:r w:rsidRPr="00BC4300">
        <w:t>52</w:t>
      </w:r>
      <w:r w:rsidR="00BC4300" w:rsidRPr="00BC4300">
        <w:t>-</w:t>
      </w:r>
      <w:r w:rsidRPr="00BC4300">
        <w:t>458</w:t>
      </w:r>
    </w:p>
    <w:p w:rsidR="00E520AF" w:rsidRPr="00BC4300" w:rsidRDefault="00E520AF" w:rsidP="00BC4300">
      <w:pPr>
        <w:pStyle w:val="a"/>
      </w:pPr>
      <w:r w:rsidRPr="00BC4300">
        <w:t>Казанцев</w:t>
      </w:r>
      <w:r w:rsidR="00BC4300" w:rsidRPr="00BC4300">
        <w:t xml:space="preserve"> </w:t>
      </w:r>
      <w:r w:rsidRPr="00BC4300">
        <w:t>С</w:t>
      </w:r>
      <w:r w:rsidR="00BC4300">
        <w:t xml:space="preserve">.К. </w:t>
      </w:r>
      <w:r w:rsidRPr="00BC4300">
        <w:t>Основы</w:t>
      </w:r>
      <w:r w:rsidR="00BC4300" w:rsidRPr="00BC4300">
        <w:t xml:space="preserve"> </w:t>
      </w:r>
      <w:r w:rsidRPr="00BC4300">
        <w:t>страхования</w:t>
      </w:r>
      <w:r w:rsidR="00BC4300" w:rsidRPr="00BC4300">
        <w:t xml:space="preserve">: </w:t>
      </w:r>
      <w:r w:rsidRPr="00BC4300">
        <w:t>Учебное</w:t>
      </w:r>
      <w:r w:rsidR="00BC4300" w:rsidRPr="00BC4300">
        <w:t xml:space="preserve"> </w:t>
      </w:r>
      <w:r w:rsidRPr="00BC4300">
        <w:t>пособие</w:t>
      </w:r>
      <w:r w:rsidR="00BC4300" w:rsidRPr="00BC4300">
        <w:t xml:space="preserve"> - </w:t>
      </w:r>
      <w:r w:rsidRPr="00BC4300">
        <w:t>Екатеринбург</w:t>
      </w:r>
      <w:r w:rsidR="00BC4300" w:rsidRPr="00BC4300">
        <w:t xml:space="preserve">: </w:t>
      </w:r>
      <w:r w:rsidRPr="00BC4300">
        <w:t>изд</w:t>
      </w:r>
      <w:r w:rsidR="00BC4300" w:rsidRPr="00BC4300">
        <w:t xml:space="preserve">. </w:t>
      </w:r>
      <w:r w:rsidRPr="00BC4300">
        <w:t>ИПК</w:t>
      </w:r>
      <w:r w:rsidR="00BC4300" w:rsidRPr="00BC4300">
        <w:t xml:space="preserve"> </w:t>
      </w:r>
      <w:r w:rsidRPr="00BC4300">
        <w:t>УГТУ,</w:t>
      </w:r>
      <w:r w:rsidR="00BC4300" w:rsidRPr="00BC4300">
        <w:t xml:space="preserve"> </w:t>
      </w:r>
      <w:r w:rsidRPr="00BC4300">
        <w:t>1998</w:t>
      </w:r>
    </w:p>
    <w:p w:rsidR="00BC4300" w:rsidRDefault="00E520AF" w:rsidP="00BC4300">
      <w:pPr>
        <w:pStyle w:val="a"/>
      </w:pPr>
      <w:r w:rsidRPr="00BC4300">
        <w:t>Стровский</w:t>
      </w:r>
      <w:r w:rsidR="00BC4300" w:rsidRPr="00BC4300">
        <w:t xml:space="preserve"> </w:t>
      </w:r>
      <w:r w:rsidRPr="00BC4300">
        <w:t>Л</w:t>
      </w:r>
      <w:r w:rsidR="00BC4300">
        <w:t xml:space="preserve">.Е., </w:t>
      </w:r>
      <w:r w:rsidRPr="00BC4300">
        <w:t>Казанцев</w:t>
      </w:r>
      <w:r w:rsidR="00BC4300" w:rsidRPr="00BC4300">
        <w:t xml:space="preserve"> </w:t>
      </w:r>
      <w:r w:rsidRPr="00BC4300">
        <w:t>С</w:t>
      </w:r>
      <w:r w:rsidR="00BC4300">
        <w:t xml:space="preserve">.К., </w:t>
      </w:r>
      <w:r w:rsidRPr="00BC4300">
        <w:t>Паршина</w:t>
      </w:r>
      <w:r w:rsidR="00BC4300" w:rsidRPr="00BC4300">
        <w:t xml:space="preserve"> </w:t>
      </w:r>
      <w:r w:rsidRPr="00BC4300">
        <w:t>Е</w:t>
      </w:r>
      <w:r w:rsidR="00BC4300">
        <w:t xml:space="preserve">.А. </w:t>
      </w:r>
      <w:r w:rsidRPr="00BC4300">
        <w:t>и</w:t>
      </w:r>
      <w:r w:rsidR="00BC4300" w:rsidRPr="00BC4300">
        <w:t xml:space="preserve"> </w:t>
      </w:r>
      <w:r w:rsidRPr="00BC4300">
        <w:t>др</w:t>
      </w:r>
      <w:r w:rsidR="00BC4300" w:rsidRPr="00BC4300">
        <w:t xml:space="preserve">. </w:t>
      </w:r>
      <w:r w:rsidRPr="00BC4300">
        <w:t>Внешнеэкономическая</w:t>
      </w:r>
      <w:r w:rsidR="00BC4300" w:rsidRPr="00BC4300">
        <w:t xml:space="preserve"> </w:t>
      </w:r>
      <w:r w:rsidRPr="00BC4300">
        <w:t>деятельность</w:t>
      </w:r>
      <w:r w:rsidR="00BC4300" w:rsidRPr="00BC4300">
        <w:t xml:space="preserve"> </w:t>
      </w:r>
      <w:r w:rsidRPr="00BC4300">
        <w:t>предприятия</w:t>
      </w:r>
      <w:r w:rsidR="00BC4300" w:rsidRPr="00BC4300">
        <w:t xml:space="preserve">: </w:t>
      </w:r>
      <w:r w:rsidRPr="00BC4300">
        <w:t>Учебник</w:t>
      </w:r>
      <w:r w:rsidR="00BC4300" w:rsidRPr="00BC4300">
        <w:t xml:space="preserve"> </w:t>
      </w:r>
      <w:r w:rsidRPr="00BC4300">
        <w:t>для</w:t>
      </w:r>
      <w:r w:rsidR="00BC4300" w:rsidRPr="00BC4300">
        <w:t xml:space="preserve"> </w:t>
      </w:r>
      <w:r w:rsidRPr="00BC4300">
        <w:t>вузов</w:t>
      </w:r>
      <w:r w:rsidR="00BC4300" w:rsidRPr="00BC4300">
        <w:t xml:space="preserve"> - </w:t>
      </w:r>
      <w:r w:rsidRPr="00BC4300">
        <w:t>М</w:t>
      </w:r>
      <w:r w:rsidR="00BC4300" w:rsidRPr="00BC4300">
        <w:t xml:space="preserve">: </w:t>
      </w:r>
      <w:r w:rsidRPr="00BC4300">
        <w:t>ЮНИТИ-ДАНА,</w:t>
      </w:r>
      <w:r w:rsidR="00BC4300" w:rsidRPr="00BC4300">
        <w:t xml:space="preserve"> </w:t>
      </w:r>
      <w:r w:rsidRPr="00BC4300">
        <w:t>2004,</w:t>
      </w:r>
      <w:r w:rsidR="00BC4300" w:rsidRPr="00BC4300">
        <w:t xml:space="preserve"> </w:t>
      </w:r>
      <w:r w:rsidRPr="00BC4300">
        <w:t>с</w:t>
      </w:r>
      <w:r w:rsidR="00BC4300">
        <w:t>.4</w:t>
      </w:r>
      <w:r w:rsidRPr="00BC4300">
        <w:t>99-504</w:t>
      </w:r>
    </w:p>
    <w:p w:rsidR="00E520AF" w:rsidRPr="005A74A4" w:rsidRDefault="00E520AF" w:rsidP="005A74A4">
      <w:pPr>
        <w:pStyle w:val="af5"/>
      </w:pPr>
      <w:bookmarkStart w:id="20" w:name="_GoBack"/>
      <w:bookmarkEnd w:id="20"/>
    </w:p>
    <w:sectPr w:rsidR="00E520AF" w:rsidRPr="005A74A4" w:rsidSect="00BC4300">
      <w:headerReference w:type="default" r:id="rId7"/>
      <w:type w:val="continuous"/>
      <w:pgSz w:w="11906" w:h="16838"/>
      <w:pgMar w:top="1134" w:right="850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D55" w:rsidRDefault="00050D55" w:rsidP="00BC4300">
      <w:r>
        <w:separator/>
      </w:r>
    </w:p>
  </w:endnote>
  <w:endnote w:type="continuationSeparator" w:id="0">
    <w:p w:rsidR="00050D55" w:rsidRDefault="00050D55" w:rsidP="00BC4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D55" w:rsidRDefault="00050D55" w:rsidP="00BC4300">
      <w:r>
        <w:separator/>
      </w:r>
    </w:p>
  </w:footnote>
  <w:footnote w:type="continuationSeparator" w:id="0">
    <w:p w:rsidR="00050D55" w:rsidRDefault="00050D55" w:rsidP="00BC4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300" w:rsidRDefault="00BC4300" w:rsidP="00BC4300">
    <w:pPr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64FE6"/>
    <w:multiLevelType w:val="hybridMultilevel"/>
    <w:tmpl w:val="CFB4A53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240F1F01"/>
    <w:multiLevelType w:val="hybridMultilevel"/>
    <w:tmpl w:val="245C28CE"/>
    <w:lvl w:ilvl="0" w:tplc="7D500A8E">
      <w:start w:val="1"/>
      <w:numFmt w:val="decimal"/>
      <w:pStyle w:val="a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9"/>
  <w:doNotHyphenateCaps/>
  <w:drawingGridHorizontalSpacing w:val="6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20AF"/>
    <w:rsid w:val="00034657"/>
    <w:rsid w:val="00050D55"/>
    <w:rsid w:val="004251C2"/>
    <w:rsid w:val="005A74A4"/>
    <w:rsid w:val="005E25D7"/>
    <w:rsid w:val="006A3D65"/>
    <w:rsid w:val="0074136B"/>
    <w:rsid w:val="00844CAB"/>
    <w:rsid w:val="00BC4300"/>
    <w:rsid w:val="00E5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C4BFA7B2-0146-43A2-BAC4-ADC7EEBA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utoRedefine/>
    <w:qFormat/>
    <w:rsid w:val="00BC4300"/>
    <w:pPr>
      <w:spacing w:line="360" w:lineRule="auto"/>
      <w:ind w:firstLine="709"/>
      <w:jc w:val="both"/>
    </w:pPr>
    <w:rPr>
      <w:color w:val="000000"/>
      <w:sz w:val="28"/>
      <w:szCs w:val="28"/>
    </w:rPr>
  </w:style>
  <w:style w:type="paragraph" w:styleId="1">
    <w:name w:val="heading 1"/>
    <w:basedOn w:val="a0"/>
    <w:next w:val="a0"/>
    <w:link w:val="10"/>
    <w:autoRedefine/>
    <w:uiPriority w:val="99"/>
    <w:qFormat/>
    <w:rsid w:val="00BC4300"/>
    <w:pPr>
      <w:autoSpaceDE w:val="0"/>
      <w:autoSpaceDN w:val="0"/>
      <w:adjustRightInd w:val="0"/>
      <w:ind w:firstLine="0"/>
      <w:jc w:val="center"/>
      <w:outlineLvl w:val="0"/>
    </w:pPr>
    <w:rPr>
      <w:rFonts w:ascii="Times New Roman CYR" w:hAnsi="Times New Roman CYR"/>
      <w:b/>
      <w:i/>
      <w:smallCaps/>
      <w:noProof/>
      <w:color w:val="auto"/>
      <w:szCs w:val="24"/>
      <w:lang w:eastAsia="en-US"/>
    </w:rPr>
  </w:style>
  <w:style w:type="paragraph" w:styleId="2">
    <w:name w:val="heading 2"/>
    <w:basedOn w:val="a0"/>
    <w:next w:val="a0"/>
    <w:link w:val="20"/>
    <w:autoRedefine/>
    <w:uiPriority w:val="99"/>
    <w:qFormat/>
    <w:rsid w:val="00BC4300"/>
    <w:pPr>
      <w:keepNext/>
      <w:ind w:firstLine="0"/>
      <w:jc w:val="center"/>
      <w:outlineLvl w:val="1"/>
    </w:pPr>
    <w:rPr>
      <w:b/>
      <w:bCs/>
      <w:i/>
      <w:smallCaps/>
    </w:rPr>
  </w:style>
  <w:style w:type="paragraph" w:styleId="3">
    <w:name w:val="heading 3"/>
    <w:basedOn w:val="a0"/>
    <w:next w:val="a0"/>
    <w:link w:val="30"/>
    <w:autoRedefine/>
    <w:uiPriority w:val="99"/>
    <w:qFormat/>
    <w:rsid w:val="00BC4300"/>
    <w:pPr>
      <w:outlineLvl w:val="2"/>
    </w:pPr>
    <w:rPr>
      <w:noProof/>
      <w:color w:val="auto"/>
      <w:lang w:eastAsia="en-US"/>
    </w:rPr>
  </w:style>
  <w:style w:type="paragraph" w:styleId="4">
    <w:name w:val="heading 4"/>
    <w:basedOn w:val="a0"/>
    <w:next w:val="a0"/>
    <w:link w:val="40"/>
    <w:autoRedefine/>
    <w:uiPriority w:val="99"/>
    <w:qFormat/>
    <w:rsid w:val="00BC4300"/>
    <w:pPr>
      <w:keepNext/>
      <w:outlineLvl w:val="3"/>
    </w:pPr>
    <w:rPr>
      <w:noProof/>
      <w:color w:val="auto"/>
      <w:lang w:eastAsia="en-US"/>
    </w:rPr>
  </w:style>
  <w:style w:type="paragraph" w:styleId="5">
    <w:name w:val="heading 5"/>
    <w:basedOn w:val="a0"/>
    <w:next w:val="a0"/>
    <w:link w:val="50"/>
    <w:autoRedefine/>
    <w:uiPriority w:val="99"/>
    <w:qFormat/>
    <w:rsid w:val="00BC4300"/>
    <w:pPr>
      <w:ind w:left="737"/>
      <w:outlineLvl w:val="4"/>
    </w:pPr>
    <w:rPr>
      <w:color w:val="auto"/>
      <w:lang w:eastAsia="en-US"/>
    </w:rPr>
  </w:style>
  <w:style w:type="paragraph" w:styleId="6">
    <w:name w:val="heading 6"/>
    <w:basedOn w:val="a0"/>
    <w:next w:val="a0"/>
    <w:link w:val="60"/>
    <w:autoRedefine/>
    <w:uiPriority w:val="99"/>
    <w:qFormat/>
    <w:rsid w:val="00BC4300"/>
    <w:pPr>
      <w:outlineLvl w:val="5"/>
    </w:pPr>
    <w:rPr>
      <w:color w:val="auto"/>
      <w:lang w:eastAsia="en-US"/>
    </w:rPr>
  </w:style>
  <w:style w:type="paragraph" w:styleId="7">
    <w:name w:val="heading 7"/>
    <w:basedOn w:val="a0"/>
    <w:next w:val="a0"/>
    <w:link w:val="70"/>
    <w:uiPriority w:val="99"/>
    <w:qFormat/>
    <w:rsid w:val="00BC4300"/>
    <w:pPr>
      <w:keepNext/>
      <w:outlineLvl w:val="6"/>
    </w:pPr>
    <w:rPr>
      <w:color w:val="auto"/>
      <w:lang w:eastAsia="en-US"/>
    </w:rPr>
  </w:style>
  <w:style w:type="paragraph" w:styleId="8">
    <w:name w:val="heading 8"/>
    <w:basedOn w:val="a0"/>
    <w:next w:val="a0"/>
    <w:link w:val="80"/>
    <w:autoRedefine/>
    <w:uiPriority w:val="99"/>
    <w:qFormat/>
    <w:rsid w:val="00BC4300"/>
    <w:pPr>
      <w:outlineLvl w:val="7"/>
    </w:pPr>
    <w:rPr>
      <w:color w:val="auto"/>
      <w:lang w:eastAsia="en-US"/>
    </w:rPr>
  </w:style>
  <w:style w:type="paragraph" w:styleId="9">
    <w:name w:val="heading 9"/>
    <w:basedOn w:val="a0"/>
    <w:next w:val="a0"/>
    <w:link w:val="90"/>
    <w:uiPriority w:val="99"/>
    <w:qFormat/>
    <w:rsid w:val="00BC430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520AF"/>
    <w:rPr>
      <w:rFonts w:ascii="Times New Roman CYR" w:hAnsi="Times New Roman CYR" w:cs="Times New Roman"/>
      <w:b/>
      <w:i/>
      <w:smallCaps/>
      <w:noProof/>
      <w:sz w:val="24"/>
      <w:szCs w:val="24"/>
      <w:lang w:val="ru-RU" w:eastAsia="en-US" w:bidi="ar-SA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rFonts w:ascii="Calibri" w:eastAsia="Times New Roman" w:hAnsi="Calibri" w:cs="Times New Roman"/>
      <w:b/>
      <w:bCs/>
      <w:color w:val="000000"/>
    </w:rPr>
  </w:style>
  <w:style w:type="character" w:customStyle="1" w:styleId="70">
    <w:name w:val="Заголовок 7 Знак"/>
    <w:link w:val="7"/>
    <w:uiPriority w:val="9"/>
    <w:semiHidden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Pr>
      <w:rFonts w:ascii="Calibri" w:eastAsia="Times New Roman" w:hAnsi="Calibri" w:cs="Times New Roman"/>
      <w:i/>
      <w:iCs/>
      <w:color w:val="000000"/>
      <w:sz w:val="24"/>
      <w:szCs w:val="24"/>
    </w:rPr>
  </w:style>
  <w:style w:type="character" w:customStyle="1" w:styleId="90">
    <w:name w:val="Заголовок 9 Знак"/>
    <w:link w:val="9"/>
    <w:uiPriority w:val="9"/>
    <w:semiHidden/>
    <w:rPr>
      <w:rFonts w:ascii="Cambria" w:eastAsia="Times New Roman" w:hAnsi="Cambria" w:cs="Times New Roman"/>
      <w:color w:val="000000"/>
    </w:rPr>
  </w:style>
  <w:style w:type="paragraph" w:styleId="11">
    <w:name w:val="toc 1"/>
    <w:basedOn w:val="a0"/>
    <w:next w:val="a0"/>
    <w:autoRedefine/>
    <w:uiPriority w:val="99"/>
    <w:semiHidden/>
    <w:rsid w:val="00BC4300"/>
    <w:pPr>
      <w:autoSpaceDE w:val="0"/>
      <w:autoSpaceDN w:val="0"/>
      <w:adjustRightInd w:val="0"/>
      <w:ind w:firstLine="0"/>
    </w:pPr>
    <w:rPr>
      <w:bCs/>
      <w:iCs/>
      <w:smallCaps/>
      <w:lang w:eastAsia="en-US"/>
    </w:rPr>
  </w:style>
  <w:style w:type="paragraph" w:styleId="21">
    <w:name w:val="toc 2"/>
    <w:basedOn w:val="a0"/>
    <w:next w:val="a0"/>
    <w:autoRedefine/>
    <w:uiPriority w:val="99"/>
    <w:semiHidden/>
    <w:rsid w:val="00E520AF"/>
    <w:pPr>
      <w:ind w:left="240"/>
    </w:pPr>
  </w:style>
  <w:style w:type="character" w:styleId="a4">
    <w:name w:val="Hyperlink"/>
    <w:uiPriority w:val="99"/>
    <w:rsid w:val="00BC4300"/>
    <w:rPr>
      <w:rFonts w:cs="Times New Roman"/>
      <w:color w:val="0000FF"/>
      <w:u w:val="single"/>
    </w:rPr>
  </w:style>
  <w:style w:type="paragraph" w:styleId="a5">
    <w:name w:val="header"/>
    <w:basedOn w:val="a0"/>
    <w:next w:val="a6"/>
    <w:link w:val="a7"/>
    <w:autoRedefine/>
    <w:uiPriority w:val="99"/>
    <w:rsid w:val="00BC4300"/>
    <w:pPr>
      <w:tabs>
        <w:tab w:val="center" w:pos="4677"/>
        <w:tab w:val="right" w:pos="9355"/>
      </w:tabs>
      <w:spacing w:line="240" w:lineRule="auto"/>
      <w:ind w:firstLine="0"/>
      <w:jc w:val="right"/>
    </w:pPr>
    <w:rPr>
      <w:noProof/>
      <w:kern w:val="16"/>
    </w:rPr>
  </w:style>
  <w:style w:type="character" w:styleId="a8">
    <w:name w:val="endnote reference"/>
    <w:uiPriority w:val="99"/>
    <w:semiHidden/>
    <w:rsid w:val="00BC4300"/>
    <w:rPr>
      <w:rFonts w:cs="Times New Roman"/>
      <w:vertAlign w:val="superscript"/>
    </w:rPr>
  </w:style>
  <w:style w:type="paragraph" w:styleId="a6">
    <w:name w:val="Body Text"/>
    <w:basedOn w:val="a0"/>
    <w:link w:val="a9"/>
    <w:uiPriority w:val="99"/>
    <w:rsid w:val="00BC4300"/>
  </w:style>
  <w:style w:type="character" w:customStyle="1" w:styleId="a9">
    <w:name w:val="Основной текст Знак"/>
    <w:link w:val="a6"/>
    <w:uiPriority w:val="99"/>
    <w:semiHidden/>
    <w:rPr>
      <w:color w:val="000000"/>
      <w:sz w:val="28"/>
      <w:szCs w:val="28"/>
    </w:rPr>
  </w:style>
  <w:style w:type="character" w:customStyle="1" w:styleId="a7">
    <w:name w:val="Верхний колонтитул Знак"/>
    <w:link w:val="a5"/>
    <w:uiPriority w:val="99"/>
    <w:semiHidden/>
    <w:locked/>
    <w:rsid w:val="00BC4300"/>
    <w:rPr>
      <w:rFonts w:cs="Times New Roman"/>
      <w:noProof/>
      <w:snapToGrid w:val="0"/>
      <w:color w:val="000000"/>
      <w:kern w:val="16"/>
      <w:sz w:val="28"/>
      <w:szCs w:val="28"/>
      <w:lang w:val="ru-RU" w:eastAsia="ru-RU" w:bidi="ar-SA"/>
    </w:rPr>
  </w:style>
  <w:style w:type="character" w:styleId="aa">
    <w:name w:val="footnote reference"/>
    <w:uiPriority w:val="99"/>
    <w:semiHidden/>
    <w:rsid w:val="00BC4300"/>
    <w:rPr>
      <w:rFonts w:cs="Times New Roman"/>
      <w:color w:val="auto"/>
      <w:sz w:val="28"/>
      <w:szCs w:val="28"/>
      <w:vertAlign w:val="superscript"/>
    </w:rPr>
  </w:style>
  <w:style w:type="paragraph" w:customStyle="1" w:styleId="a">
    <w:name w:val="лит"/>
    <w:autoRedefine/>
    <w:uiPriority w:val="99"/>
    <w:rsid w:val="00BC4300"/>
    <w:pPr>
      <w:numPr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ab">
    <w:name w:val="лит+нумерация"/>
    <w:basedOn w:val="a0"/>
    <w:next w:val="a0"/>
    <w:autoRedefine/>
    <w:uiPriority w:val="99"/>
    <w:rsid w:val="00BC4300"/>
    <w:pPr>
      <w:ind w:firstLine="0"/>
    </w:pPr>
    <w:rPr>
      <w:iCs/>
    </w:rPr>
  </w:style>
  <w:style w:type="paragraph" w:styleId="ac">
    <w:name w:val="caption"/>
    <w:basedOn w:val="a0"/>
    <w:next w:val="a0"/>
    <w:uiPriority w:val="99"/>
    <w:qFormat/>
    <w:rsid w:val="00BC4300"/>
    <w:rPr>
      <w:b/>
      <w:bCs/>
      <w:sz w:val="20"/>
      <w:szCs w:val="20"/>
    </w:rPr>
  </w:style>
  <w:style w:type="paragraph" w:styleId="ad">
    <w:name w:val="footer"/>
    <w:basedOn w:val="a0"/>
    <w:link w:val="ae"/>
    <w:uiPriority w:val="99"/>
    <w:rsid w:val="00BC430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Pr>
      <w:color w:val="000000"/>
      <w:sz w:val="28"/>
      <w:szCs w:val="28"/>
    </w:rPr>
  </w:style>
  <w:style w:type="character" w:styleId="af">
    <w:name w:val="page number"/>
    <w:uiPriority w:val="99"/>
    <w:rsid w:val="00BC4300"/>
    <w:rPr>
      <w:rFonts w:ascii="Times New Roman" w:hAnsi="Times New Roman" w:cs="Times New Roman"/>
      <w:sz w:val="28"/>
      <w:szCs w:val="28"/>
    </w:rPr>
  </w:style>
  <w:style w:type="character" w:customStyle="1" w:styleId="af0">
    <w:name w:val="номер страницы"/>
    <w:uiPriority w:val="99"/>
    <w:rsid w:val="00BC4300"/>
    <w:rPr>
      <w:rFonts w:cs="Times New Roman"/>
      <w:sz w:val="28"/>
      <w:szCs w:val="28"/>
    </w:rPr>
  </w:style>
  <w:style w:type="paragraph" w:styleId="af1">
    <w:name w:val="Normal (Web)"/>
    <w:basedOn w:val="a0"/>
    <w:autoRedefine/>
    <w:uiPriority w:val="99"/>
    <w:rsid w:val="00BC4300"/>
    <w:rPr>
      <w:lang w:val="uk-UA" w:eastAsia="uk-UA"/>
    </w:rPr>
  </w:style>
  <w:style w:type="paragraph" w:customStyle="1" w:styleId="af2">
    <w:name w:val="Обычный +"/>
    <w:basedOn w:val="a0"/>
    <w:autoRedefine/>
    <w:uiPriority w:val="99"/>
    <w:rsid w:val="00BC4300"/>
    <w:rPr>
      <w:szCs w:val="20"/>
    </w:rPr>
  </w:style>
  <w:style w:type="paragraph" w:styleId="af3">
    <w:name w:val="Body Text Indent"/>
    <w:basedOn w:val="a0"/>
    <w:link w:val="af4"/>
    <w:uiPriority w:val="99"/>
    <w:rsid w:val="00BC4300"/>
    <w:pPr>
      <w:shd w:val="clear" w:color="auto" w:fill="FFFFFF"/>
      <w:spacing w:before="192"/>
      <w:ind w:right="-5" w:firstLine="360"/>
    </w:pPr>
  </w:style>
  <w:style w:type="character" w:customStyle="1" w:styleId="af4">
    <w:name w:val="Основной текст с отступом Знак"/>
    <w:link w:val="af3"/>
    <w:uiPriority w:val="99"/>
    <w:semiHidden/>
    <w:rPr>
      <w:color w:val="000000"/>
      <w:sz w:val="28"/>
      <w:szCs w:val="28"/>
    </w:rPr>
  </w:style>
  <w:style w:type="paragraph" w:customStyle="1" w:styleId="af5">
    <w:name w:val="размещено"/>
    <w:basedOn w:val="a0"/>
    <w:autoRedefine/>
    <w:uiPriority w:val="99"/>
    <w:rsid w:val="00BC4300"/>
    <w:rPr>
      <w:color w:val="FFFFFF"/>
    </w:rPr>
  </w:style>
  <w:style w:type="paragraph" w:customStyle="1" w:styleId="af6">
    <w:name w:val="содержание"/>
    <w:uiPriority w:val="99"/>
    <w:rsid w:val="00BC4300"/>
    <w:pPr>
      <w:spacing w:line="360" w:lineRule="auto"/>
      <w:jc w:val="center"/>
    </w:pPr>
    <w:rPr>
      <w:b/>
      <w:bCs/>
      <w:i/>
      <w:iCs/>
      <w:smallCaps/>
      <w:noProof/>
      <w:sz w:val="28"/>
      <w:szCs w:val="28"/>
    </w:rPr>
  </w:style>
  <w:style w:type="table" w:customStyle="1" w:styleId="12">
    <w:name w:val="Стиль таблицы1"/>
    <w:uiPriority w:val="99"/>
    <w:rsid w:val="00BC4300"/>
    <w:pPr>
      <w:spacing w:line="360" w:lineRule="auto"/>
    </w:p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7">
    <w:name w:val="схема"/>
    <w:autoRedefine/>
    <w:uiPriority w:val="99"/>
    <w:rsid w:val="00BC4300"/>
    <w:pPr>
      <w:jc w:val="center"/>
    </w:pPr>
  </w:style>
  <w:style w:type="paragraph" w:customStyle="1" w:styleId="af8">
    <w:name w:val="ТАБЛИЦА"/>
    <w:next w:val="a0"/>
    <w:autoRedefine/>
    <w:uiPriority w:val="99"/>
    <w:rsid w:val="00BC4300"/>
    <w:pPr>
      <w:spacing w:line="360" w:lineRule="auto"/>
    </w:pPr>
    <w:rPr>
      <w:color w:val="000000"/>
    </w:rPr>
  </w:style>
  <w:style w:type="paragraph" w:styleId="af9">
    <w:name w:val="endnote text"/>
    <w:basedOn w:val="a0"/>
    <w:link w:val="afa"/>
    <w:autoRedefine/>
    <w:uiPriority w:val="99"/>
    <w:semiHidden/>
    <w:rsid w:val="00BC4300"/>
    <w:rPr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semiHidden/>
    <w:rPr>
      <w:color w:val="000000"/>
      <w:sz w:val="20"/>
      <w:szCs w:val="20"/>
    </w:rPr>
  </w:style>
  <w:style w:type="paragraph" w:styleId="afb">
    <w:name w:val="footnote text"/>
    <w:basedOn w:val="a0"/>
    <w:link w:val="afc"/>
    <w:autoRedefine/>
    <w:uiPriority w:val="99"/>
    <w:semiHidden/>
    <w:rsid w:val="00BC4300"/>
    <w:rPr>
      <w:color w:val="auto"/>
      <w:sz w:val="20"/>
      <w:szCs w:val="20"/>
    </w:rPr>
  </w:style>
  <w:style w:type="character" w:customStyle="1" w:styleId="afc">
    <w:name w:val="Текст сноски Знак"/>
    <w:link w:val="afb"/>
    <w:uiPriority w:val="99"/>
    <w:locked/>
    <w:rsid w:val="00BC4300"/>
    <w:rPr>
      <w:rFonts w:cs="Times New Roman"/>
      <w:lang w:val="ru-RU" w:eastAsia="ru-RU" w:bidi="ar-SA"/>
    </w:rPr>
  </w:style>
  <w:style w:type="paragraph" w:customStyle="1" w:styleId="afd">
    <w:name w:val="титут"/>
    <w:autoRedefine/>
    <w:uiPriority w:val="99"/>
    <w:rsid w:val="00BC4300"/>
    <w:pPr>
      <w:spacing w:line="360" w:lineRule="auto"/>
      <w:jc w:val="center"/>
    </w:pPr>
    <w:rPr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2241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ооо</Company>
  <LinksUpToDate>false</LinksUpToDate>
  <CharactersWithSpaces>14992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Паха</dc:creator>
  <cp:keywords/>
  <dc:description/>
  <cp:lastModifiedBy>admin</cp:lastModifiedBy>
  <cp:revision>2</cp:revision>
  <dcterms:created xsi:type="dcterms:W3CDTF">2014-03-24T18:08:00Z</dcterms:created>
  <dcterms:modified xsi:type="dcterms:W3CDTF">2014-03-24T18:08:00Z</dcterms:modified>
</cp:coreProperties>
</file>