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4A" w:rsidRDefault="00AE3266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Предыстория конфликта</w:t>
      </w:r>
      <w:r>
        <w:br/>
      </w:r>
      <w:r>
        <w:rPr>
          <w:b/>
          <w:bCs/>
        </w:rPr>
        <w:t xml:space="preserve">2 Хронология развития конфликта </w:t>
      </w:r>
      <w:r>
        <w:rPr>
          <w:b/>
          <w:bCs/>
        </w:rPr>
        <w:br/>
        <w:t xml:space="preserve">2.1 Неоконченная гидрографическая экспедиция Головнина </w:t>
      </w:r>
      <w:r>
        <w:rPr>
          <w:b/>
          <w:bCs/>
        </w:rPr>
        <w:br/>
        <w:t>2.1.1 Начало гидрографической экспедиции «Дианы» 25 апреля 1811 г.</w:t>
      </w:r>
      <w:r>
        <w:rPr>
          <w:b/>
          <w:bCs/>
        </w:rPr>
        <w:br/>
        <w:t>2.1.2 Отправление «Дианы» к Курильским островам 4 мая 1811 г.</w:t>
      </w:r>
      <w:r>
        <w:rPr>
          <w:b/>
          <w:bCs/>
        </w:rPr>
        <w:br/>
        <w:t>2.1.3 Прибытие «Дианы» к проливу Надежды 14 мая 1811 г.</w:t>
      </w:r>
      <w:r>
        <w:rPr>
          <w:b/>
          <w:bCs/>
        </w:rPr>
        <w:br/>
        <w:t>2.1.4 Первый контакт с японцами на острове Итуруп 17 июня 1811 г.</w:t>
      </w:r>
      <w:r>
        <w:rPr>
          <w:b/>
          <w:bCs/>
        </w:rPr>
        <w:br/>
        <w:t>2.1.5 Прибытие «Дианы» в гавань юге о. Кунашира 5 июля 1811 г.</w:t>
      </w:r>
      <w:r>
        <w:rPr>
          <w:b/>
          <w:bCs/>
        </w:rPr>
        <w:br/>
        <w:t>2.1.6 Пленение капитана Головнина и его товарищей 11 июля 1811.</w:t>
      </w:r>
      <w:r>
        <w:rPr>
          <w:b/>
          <w:bCs/>
        </w:rPr>
        <w:br/>
        <w:t>2.1.7 Уход «Дианы» из «залива Измены» 14 июля 1811</w:t>
      </w:r>
      <w:r>
        <w:rPr>
          <w:b/>
          <w:bCs/>
        </w:rPr>
        <w:br/>
        <w:t>2.1.8 Прибытие «Дианы» в Охотск конец июля 1811</w:t>
      </w:r>
      <w:r>
        <w:rPr>
          <w:b/>
          <w:bCs/>
        </w:rPr>
        <w:br/>
      </w:r>
      <w:r>
        <w:rPr>
          <w:b/>
          <w:bCs/>
        </w:rPr>
        <w:br/>
        <w:t>2.2 Путешествие Рикорда в Иркутск и обратно</w:t>
      </w:r>
      <w:r>
        <w:rPr>
          <w:b/>
          <w:bCs/>
        </w:rPr>
        <w:br/>
        <w:t xml:space="preserve">2.3 Первая спасательная экспедиция Рикорда 1812 г. </w:t>
      </w:r>
      <w:r>
        <w:rPr>
          <w:b/>
          <w:bCs/>
        </w:rPr>
        <w:br/>
        <w:t>2.3.1 Отправление «Дианы» и «Зотика» из Охотска 22 июля 1812 г.</w:t>
      </w:r>
      <w:r>
        <w:rPr>
          <w:b/>
          <w:bCs/>
        </w:rPr>
        <w:br/>
        <w:t>2.3.2 Прибытие в залив Измены 28 августа 1812 г.</w:t>
      </w:r>
      <w:r>
        <w:rPr>
          <w:b/>
          <w:bCs/>
        </w:rPr>
        <w:br/>
        <w:t>2.3.3 Кульминация конфликта 5 сентября 1812 г.</w:t>
      </w:r>
      <w:r>
        <w:rPr>
          <w:b/>
          <w:bCs/>
        </w:rPr>
        <w:br/>
        <w:t>2.3.4 Задержание «Кандзэ-Мару» с Такадаем Кахей 8 сентября 1812 г.</w:t>
      </w:r>
      <w:r>
        <w:rPr>
          <w:b/>
          <w:bCs/>
        </w:rPr>
        <w:br/>
        <w:t>2.3.5 Завершение Первой спасательной экспедиции 3 октября 1812 г.</w:t>
      </w:r>
      <w:r>
        <w:rPr>
          <w:b/>
          <w:bCs/>
        </w:rPr>
        <w:br/>
      </w:r>
      <w:r>
        <w:rPr>
          <w:b/>
          <w:bCs/>
        </w:rPr>
        <w:br/>
        <w:t xml:space="preserve">2.4 Зимовка в Петропавловске-Камчатском </w:t>
      </w:r>
      <w:r>
        <w:rPr>
          <w:b/>
          <w:bCs/>
        </w:rPr>
        <w:br/>
        <w:t>2.4.1 Назначение П. И. Рикорда камчатским начальником апрель 1813</w:t>
      </w:r>
      <w:r>
        <w:rPr>
          <w:b/>
          <w:bCs/>
        </w:rPr>
        <w:br/>
      </w:r>
      <w:r>
        <w:rPr>
          <w:b/>
          <w:bCs/>
        </w:rPr>
        <w:br/>
        <w:t xml:space="preserve">2.5 Вторая спасательная экспедиция Рикорда 1813 г. </w:t>
      </w:r>
      <w:r>
        <w:rPr>
          <w:b/>
          <w:bCs/>
        </w:rPr>
        <w:br/>
        <w:t>2.5.1 Уход «Дианы» из Петропавловска-Камчатского 6 мая 1813 г.</w:t>
      </w:r>
      <w:r>
        <w:rPr>
          <w:b/>
          <w:bCs/>
        </w:rPr>
        <w:br/>
        <w:t>2.5.2 Прибытие «Дианы» в залив Измены ок. 12 июня 1813 г.</w:t>
      </w:r>
      <w:r>
        <w:rPr>
          <w:b/>
          <w:bCs/>
        </w:rPr>
        <w:br/>
        <w:t>2.5.3 Первое подтверждение, что русские живы 20 июня 1813 г.</w:t>
      </w:r>
      <w:r>
        <w:rPr>
          <w:b/>
          <w:bCs/>
        </w:rPr>
        <w:br/>
        <w:t>2.5.4 Встреча матроса Симанова с Рикордом и с командой «Дианы» 7 июля 1813 г.</w:t>
      </w:r>
      <w:r>
        <w:rPr>
          <w:b/>
          <w:bCs/>
        </w:rPr>
        <w:br/>
        <w:t>2.5.5 Уход «Дианы» из залива Измены в Охотск 9 июля 1813 г.</w:t>
      </w:r>
      <w:r>
        <w:rPr>
          <w:b/>
          <w:bCs/>
        </w:rPr>
        <w:br/>
        <w:t>2.5.6 Прибытие «Дианы» в Охотск &lt;ок. 24 июля&gt; 1813 г.</w:t>
      </w:r>
      <w:r>
        <w:rPr>
          <w:b/>
          <w:bCs/>
        </w:rPr>
        <w:br/>
      </w:r>
      <w:r>
        <w:rPr>
          <w:b/>
          <w:bCs/>
        </w:rPr>
        <w:br/>
        <w:t xml:space="preserve">2.6 Третья спасательная экспедиция Рикорда </w:t>
      </w:r>
      <w:r>
        <w:rPr>
          <w:b/>
          <w:bCs/>
        </w:rPr>
        <w:br/>
        <w:t>2.6.1 Отправление «Дианы» с Охотского рейда 13 августа 1813 г.</w:t>
      </w:r>
      <w:r>
        <w:rPr>
          <w:b/>
          <w:bCs/>
        </w:rPr>
        <w:br/>
        <w:t>2.6.2 Прибытие «Дианы» в гавань Эдомо ок. 22 сентября 1813 г.</w:t>
      </w:r>
      <w:r>
        <w:rPr>
          <w:b/>
          <w:bCs/>
        </w:rPr>
        <w:br/>
        <w:t>2.6.3 Прибытие «Дианы» в Хакодате 27 сентября 1813 г.</w:t>
      </w:r>
      <w:r>
        <w:rPr>
          <w:b/>
          <w:bCs/>
        </w:rPr>
        <w:br/>
        <w:t>2.6.4 Встреча Рикорда с японскими чиновниками и передача письма от Иркутского губернатора Матсмайскому губернатору 30 сентября 1813 г.</w:t>
      </w:r>
      <w:r>
        <w:rPr>
          <w:b/>
          <w:bCs/>
        </w:rPr>
        <w:br/>
        <w:t>2.6.5 Свидание Рикорда с Головниным 5 октября 1813 г.</w:t>
      </w:r>
      <w:r>
        <w:rPr>
          <w:b/>
          <w:bCs/>
        </w:rPr>
        <w:br/>
        <w:t>2.6.6 Формальное объявление от губернатора об освобождении русских пленников 6 октября 1813 г.</w:t>
      </w:r>
      <w:r>
        <w:rPr>
          <w:b/>
          <w:bCs/>
        </w:rPr>
        <w:br/>
        <w:t>2.6.7 Торжественное освобождение Головнина и других русских моряков 7-го октября 1813 г.</w:t>
      </w:r>
      <w:r>
        <w:rPr>
          <w:b/>
          <w:bCs/>
        </w:rPr>
        <w:br/>
        <w:t>2.6.8 Уход «Дианы» из Хакодате 10 октября 1813 г.</w:t>
      </w:r>
      <w:r>
        <w:rPr>
          <w:b/>
          <w:bCs/>
        </w:rPr>
        <w:br/>
        <w:t>2.6.9 Окончание 3-й спасательной экспедиции 3 ноября 1813 г.</w:t>
      </w:r>
      <w:r>
        <w:rPr>
          <w:b/>
          <w:bCs/>
        </w:rPr>
        <w:br/>
      </w:r>
      <w:r>
        <w:rPr>
          <w:b/>
          <w:bCs/>
        </w:rPr>
        <w:br/>
      </w:r>
      <w:r>
        <w:br/>
      </w:r>
      <w:r>
        <w:rPr>
          <w:b/>
          <w:bCs/>
        </w:rPr>
        <w:t>3 Логика разрешения инцидента</w:t>
      </w:r>
      <w:r>
        <w:br/>
      </w:r>
      <w:r>
        <w:rPr>
          <w:b/>
          <w:bCs/>
        </w:rPr>
        <w:t>4 Значение «Инцидента Головнина» для русско-японских отношений в XIX веке</w:t>
      </w:r>
      <w:r>
        <w:br/>
      </w:r>
      <w:r>
        <w:rPr>
          <w:b/>
          <w:bCs/>
        </w:rPr>
        <w:t>5 Современное значение «Инцидента Головнина»</w:t>
      </w:r>
      <w:r>
        <w:br/>
      </w:r>
      <w:r>
        <w:rPr>
          <w:b/>
          <w:bCs/>
        </w:rPr>
        <w:t>6 Интересные факты</w:t>
      </w:r>
      <w:r>
        <w:br/>
      </w:r>
      <w:r>
        <w:rPr>
          <w:b/>
          <w:bCs/>
        </w:rPr>
        <w:t>Список литературы</w:t>
      </w:r>
    </w:p>
    <w:p w:rsidR="004B224A" w:rsidRDefault="00AE326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B224A" w:rsidRDefault="00AE3266">
      <w:pPr>
        <w:pStyle w:val="a3"/>
      </w:pPr>
      <w:r>
        <w:t>Инцидент Головнина — российско-японский конфликт 1811—1813 гг., поставивший еще не установившиеся российско-японские отношения на грань войны.</w:t>
      </w:r>
    </w:p>
    <w:p w:rsidR="004B224A" w:rsidRDefault="00AE3266">
      <w:pPr>
        <w:pStyle w:val="a3"/>
      </w:pPr>
      <w:r>
        <w:t>Был вызван пленением капитана российского императорского шлюпа «Диана», проводившего гидрографическое описание Курильских островов, Василия Михайловича Головнина, двух его офицеров и четырёх матросов. Российские моряки были вероломно захвачены в плен на острове Кунашир, перевезены на остров Хоккайдо и содержались в тюрьме близ города Мацумаэ в течение двух лет.</w:t>
      </w:r>
    </w:p>
    <w:p w:rsidR="004B224A" w:rsidRDefault="00AE3266">
      <w:pPr>
        <w:pStyle w:val="a3"/>
      </w:pPr>
      <w:r>
        <w:t>Мирное разрешение этого военного конфликта, стало возможным благодаря дружеским, доверительным отношениям русского морского офицера Петра Ивановича Рикорда, организовавшего и возглавившего три спасательные экспедиции к берегам Японии и видного японского бизнесмена и общественного деятеля Такадая Кахея, который пробыв в России около года, по возвращении на родину убедил своё правительство в том, что русским можно верить. Их согласованные и разумные действия позволили добиться беспрецедентных результатов: российские моряки были освобождены из японского плена (до этого никто в истории из японского плена не возвращался), и были созданы условия для дальнейшего развития межгосударственных отношений.</w:t>
      </w:r>
    </w:p>
    <w:p w:rsidR="004B224A" w:rsidRDefault="00AE3266">
      <w:pPr>
        <w:pStyle w:val="21"/>
        <w:pageBreakBefore/>
        <w:numPr>
          <w:ilvl w:val="0"/>
          <w:numId w:val="0"/>
        </w:numPr>
      </w:pPr>
      <w:r>
        <w:t>1. Предыстория конфликта</w:t>
      </w:r>
    </w:p>
    <w:p w:rsidR="004B224A" w:rsidRDefault="00AE3266">
      <w:pPr>
        <w:pStyle w:val="a3"/>
      </w:pPr>
      <w:r>
        <w:t>В 1639 году «указом о закрытой стране», изданным сёгуном Токугава Иэмицу, в Япония была введена политика строгой самоизоляции страны от всего внешнего мира («политика Сакоку»), которая просуществовала до середины 19-го века. Россия за эти два века предпринимала несколько попыток наладить торговые и дипломатические отношения с Японией.</w:t>
      </w:r>
    </w:p>
    <w:p w:rsidR="004B224A" w:rsidRDefault="00AE3266">
      <w:pPr>
        <w:pStyle w:val="a3"/>
      </w:pPr>
      <w:r>
        <w:t>Первая попытка была сделана в 1792 г. Это была миссия Адама Лаксмана, снаряженная иркутским генерал-губернатором И.Пилем в соответствии с именным указом Екатерины II «Об установлении торговых сношений с Япониею». Лаксман на судне «Екатерина» возвратил на родину японских моряков, стихией занесенных в Россию Дайкокуя Кодаю, Исокити и Коити. (История скитаний японцев хорошо известна по книге Иноуэ Ясуси «Сны о России»). Японцы приняли посольство Лаксмана без враждебности, но сообщили, что по японским законам переговоры могут вестись только в Нагасаки и дали ему разрешение на заход одного русского судна в Нагасаки для продолжения переговоров. Однако этой возможностью не суждено было воспользоваться. «Вероятно, — указывал в своих Записках В. М. Головнин, — беспокойства, произведенные в Европе Французской революцией, были тому причиной».</w:t>
      </w:r>
    </w:p>
    <w:p w:rsidR="004B224A" w:rsidRDefault="00AE3266">
      <w:pPr>
        <w:pStyle w:val="a3"/>
        <w:rPr>
          <w:position w:val="10"/>
        </w:rPr>
      </w:pPr>
      <w:r>
        <w:t>Вторая попытка установления дипломатических отношении была сделана в самом начале царствования Александра I. Она связана с имением Николая Петровича Резанова, камергера его величества, являвшегося к тому же зятем и наследником основателя Российско-американской компании Григория Шелехова. Резанов был назначен первым российским посланником в Японию и руководителем первой русской кругосветной экспедиции на кораблях «Надежда» (под командованием И. Ф. Крузенштерна) и «Нева» (под командованием Ю. Ф. Лисянского). В конце сентября 1804 г. посольство прибыло в Нагасаки. Но японцы не приняли привезенные дары и послание Александра I японскому императору, а, продержав русское посольство почти полгода, в конце концов передали Резанову письмо правительства с отказом от каких-либо стношений с Россией. А в письме от имени губернатора Нагасаки прямо говорилось: «Дров, воды и провизии велено мною вам дать. При японских берегах на якоре не оставайтесь, а отправляйтесь скорее от берегов наших». Рязанов покинул Японию, крайне раздраженный неудачей своей миссии. Японцам он заявил: «Чтобы Японская империя далее северной оконечности острова Матсмая отнюдь владений своих не простирала, поелику все земли и воды к северу принадлежат моему государю».</w:t>
      </w:r>
      <w:r>
        <w:rPr>
          <w:position w:val="10"/>
        </w:rPr>
        <w:t>[1]</w:t>
      </w:r>
    </w:p>
    <w:p w:rsidR="004B224A" w:rsidRDefault="00AE3266">
      <w:pPr>
        <w:pStyle w:val="a3"/>
        <w:rPr>
          <w:position w:val="10"/>
        </w:rPr>
      </w:pPr>
      <w:r>
        <w:t xml:space="preserve">«Потерпевши полное фиаско, Резанов захотел мстить японцам. Он приказал морскому офицеру Хвостову попугать сахалинских японцев, и приказ этот был отдан не совсем в обычном порядке, как-то криво: в запечатанном конверте, с непременным условием вскрыть и прочитать лишь по прибытии на место». </w:t>
      </w:r>
      <w:r>
        <w:rPr>
          <w:position w:val="10"/>
        </w:rPr>
        <w:t>[2]</w:t>
      </w:r>
    </w:p>
    <w:p w:rsidR="004B224A" w:rsidRDefault="00AE3266">
      <w:pPr>
        <w:pStyle w:val="a3"/>
      </w:pPr>
      <w:r>
        <w:t>Лейтенант Хвостов, желая получить устные разъяснения этому не совсем обычному даже по тем временам приказу, пытался лично встретиться с Резановым, но тот поспешно отправился через Сибирь в Петербург, по дороге заболел и умер в Красноярске. Известный своей энергией, предприимчивостью и знанием морского дела, Хвостов в 1806 г., на фрегате «Юнона» подошел к Сахалину и в губе Анива сжёг японские хлебные магазины «в отмщение Японской империи за отказ, сделанный русскому посольству», и для большей убедительности поставил столб с русским флагом. В следующем году, командуя тем же судном, и в сопровождении тендера «Авось» под начальством мичмана Давыдова, плавал к Итурупу, где обнаружил японцев и сжёг два японских селения Найбо и Сяна с их магазинами, а затем, отобрав у японцев у острова Матсмая грузовые суда, вернулся в Охотск, но тут был арестован вместе с Давыдовым и отправлен в Петербург, где находился под следствием Адмиралтейств-коллегии, постановившей передать его и Давыдова военному суду за самовольные действия.</w:t>
      </w:r>
    </w:p>
    <w:p w:rsidR="004B224A" w:rsidRDefault="00AE3266">
      <w:pPr>
        <w:pStyle w:val="a3"/>
      </w:pPr>
      <w:r>
        <w:t>Но отношение японцев к русским было надолго испорчено. Они ждали, что вот-вот может появиться российская военная эскадра и начнет войну против Японии.</w:t>
      </w:r>
    </w:p>
    <w:p w:rsidR="004B224A" w:rsidRDefault="00AE3266">
      <w:pPr>
        <w:pStyle w:val="21"/>
        <w:pageBreakBefore/>
        <w:numPr>
          <w:ilvl w:val="0"/>
          <w:numId w:val="0"/>
        </w:numPr>
      </w:pPr>
      <w:r>
        <w:t xml:space="preserve">2. Хронология развития конфликта </w:t>
      </w:r>
    </w:p>
    <w:p w:rsidR="004B224A" w:rsidRDefault="00AE3266">
      <w:pPr>
        <w:pStyle w:val="31"/>
        <w:numPr>
          <w:ilvl w:val="0"/>
          <w:numId w:val="0"/>
        </w:numPr>
      </w:pPr>
      <w:r>
        <w:t xml:space="preserve">2.1. Неоконченная гидрографическая экспедиция Головнина </w:t>
      </w:r>
    </w:p>
    <w:p w:rsidR="004B224A" w:rsidRDefault="00AE3266">
      <w:pPr>
        <w:pStyle w:val="41"/>
        <w:numPr>
          <w:ilvl w:val="0"/>
          <w:numId w:val="0"/>
        </w:numPr>
      </w:pPr>
      <w:r>
        <w:t>Начало гидрографической экспедиции «Дианы» 25 апреля 1811 г.</w:t>
      </w:r>
    </w:p>
    <w:p w:rsidR="004B224A" w:rsidRDefault="00AE3266">
      <w:pPr>
        <w:pStyle w:val="41"/>
        <w:numPr>
          <w:ilvl w:val="0"/>
          <w:numId w:val="0"/>
        </w:numPr>
      </w:pPr>
      <w:r>
        <w:t>Отправление «Дианы» к Курильским островам 4 мая 1811 г.</w:t>
      </w:r>
    </w:p>
    <w:p w:rsidR="004B224A" w:rsidRDefault="00AE3266">
      <w:pPr>
        <w:pStyle w:val="41"/>
        <w:numPr>
          <w:ilvl w:val="0"/>
          <w:numId w:val="0"/>
        </w:numPr>
      </w:pPr>
      <w:r>
        <w:t>Прибытие «Дианы» к проливу Надежды 14 мая 1811 г.</w:t>
      </w:r>
    </w:p>
    <w:p w:rsidR="004B224A" w:rsidRDefault="00AE3266">
      <w:pPr>
        <w:pStyle w:val="41"/>
        <w:numPr>
          <w:ilvl w:val="0"/>
          <w:numId w:val="0"/>
        </w:numPr>
      </w:pPr>
      <w:r>
        <w:t>Первый контакт с японцами на острове Итуруп 17 июня 1811 г.</w:t>
      </w:r>
    </w:p>
    <w:p w:rsidR="004B224A" w:rsidRDefault="00AE3266">
      <w:pPr>
        <w:pStyle w:val="41"/>
        <w:numPr>
          <w:ilvl w:val="0"/>
          <w:numId w:val="0"/>
        </w:numPr>
      </w:pPr>
      <w:r>
        <w:t>Прибытие «Дианы» в гавань юге о. Кунашира 5 июля 1811 г.</w:t>
      </w:r>
    </w:p>
    <w:p w:rsidR="004B224A" w:rsidRDefault="00AE3266">
      <w:pPr>
        <w:pStyle w:val="41"/>
        <w:numPr>
          <w:ilvl w:val="0"/>
          <w:numId w:val="0"/>
        </w:numPr>
      </w:pPr>
      <w:r>
        <w:t>Пленение капитана Головнина и его товарищей 11 июля 1811.</w:t>
      </w:r>
    </w:p>
    <w:p w:rsidR="004B224A" w:rsidRDefault="00AE3266">
      <w:pPr>
        <w:pStyle w:val="a3"/>
      </w:pPr>
      <w:r>
        <w:t>11 июля 1811 г. японским гарнизоном Кунашира (начальник крепости Насасэ Саэмон) был захвачен в плен русский мореплаватель В. М. Головнин. С ним находились мичман Федор Мур, штурман 9-го класса Алексей Хлебников, матросы первой статьи Дмитрий Симонов, Спиридон Макаров, Михаиле Шкаев и Григорий Васильев и курилец Алексей, взятый в качестве переводчика.</w:t>
      </w:r>
    </w:p>
    <w:p w:rsidR="004B224A" w:rsidRDefault="00AE3266">
      <w:pPr>
        <w:pStyle w:val="a3"/>
      </w:pPr>
      <w:r>
        <w:t>Вскоре пленников перевели в город Хакодате на острове Матсмай (Хоккайдо) и заключили в тюрьму. После пятидесятидневного пребывания в Хакодате русских перевели в конце сентября в город Матсмай (Мацумаэ), находящийся в нескольких днях перехода восточнее Хакодате. Здесь их также заключили в тюрьму.</w:t>
      </w:r>
    </w:p>
    <w:p w:rsidR="004B224A" w:rsidRDefault="00AE3266">
      <w:pPr>
        <w:pStyle w:val="41"/>
        <w:numPr>
          <w:ilvl w:val="0"/>
          <w:numId w:val="0"/>
        </w:numPr>
      </w:pPr>
      <w:r>
        <w:t>Уход «Дианы» из «залива Измены» 14 июля 1811</w:t>
      </w:r>
    </w:p>
    <w:p w:rsidR="004B224A" w:rsidRDefault="00AE3266">
      <w:pPr>
        <w:pStyle w:val="41"/>
        <w:numPr>
          <w:ilvl w:val="0"/>
          <w:numId w:val="0"/>
        </w:numPr>
      </w:pPr>
      <w:r>
        <w:t>Прибытие «Дианы» в Охотск конец июля 1811</w:t>
      </w:r>
    </w:p>
    <w:p w:rsidR="004B224A" w:rsidRDefault="00AE3266">
      <w:pPr>
        <w:pStyle w:val="31"/>
        <w:numPr>
          <w:ilvl w:val="0"/>
          <w:numId w:val="0"/>
        </w:numPr>
      </w:pPr>
      <w:r>
        <w:t>Путешествие Рикорда в Иркутск и обратно Первая спасательная экспедиция Рикорда 1812 г.</w:t>
      </w:r>
    </w:p>
    <w:p w:rsidR="004B224A" w:rsidRDefault="00AE3266">
      <w:pPr>
        <w:pStyle w:val="41"/>
        <w:numPr>
          <w:ilvl w:val="0"/>
          <w:numId w:val="0"/>
        </w:numPr>
      </w:pPr>
      <w:r>
        <w:t>Отправление «Дианы» и «Зотика» из Охотска 22 июля 1812 г.</w:t>
      </w:r>
    </w:p>
    <w:p w:rsidR="004B224A" w:rsidRDefault="00AE3266">
      <w:pPr>
        <w:pStyle w:val="41"/>
        <w:numPr>
          <w:ilvl w:val="0"/>
          <w:numId w:val="0"/>
        </w:numPr>
      </w:pPr>
      <w:r>
        <w:t>Прибытие в залив Измены 28 августа 1812 г.</w:t>
      </w:r>
    </w:p>
    <w:p w:rsidR="004B224A" w:rsidRDefault="00AE3266">
      <w:pPr>
        <w:pStyle w:val="41"/>
        <w:numPr>
          <w:ilvl w:val="0"/>
          <w:numId w:val="0"/>
        </w:numPr>
      </w:pPr>
      <w:r>
        <w:t>Кульминация конфликта 5 сентября 1812 г.</w:t>
      </w:r>
    </w:p>
    <w:p w:rsidR="004B224A" w:rsidRDefault="00AE3266">
      <w:pPr>
        <w:pStyle w:val="a3"/>
      </w:pPr>
      <w:r>
        <w:t>5 сентября Леонзаймо сообщил ужасную весть в следующих словах: «Капитан Головнин и все прочие убиты».</w:t>
      </w:r>
    </w:p>
    <w:p w:rsidR="004B224A" w:rsidRDefault="00AE3266">
      <w:pPr>
        <w:pStyle w:val="a3"/>
      </w:pPr>
      <w:r>
        <w:t>Рикорд был настроен решительно: «Я, не имея от начальства никакого предписания, как поступить в таком критическом случае, признавал законным произвести над злодеями возможное по силам нашим; и, как мне казалось, справедливое мщение, быв твердо уверен, что наше Правительство не оставит без внимания такого со стороны японцев злодейского поступка».</w:t>
      </w:r>
    </w:p>
    <w:p w:rsidR="004B224A" w:rsidRDefault="00AE3266">
      <w:pPr>
        <w:pStyle w:val="a3"/>
      </w:pPr>
      <w:r>
        <w:t>По сути дела в этот момент отношения между странами были поставлены на грань войны.</w:t>
      </w:r>
    </w:p>
    <w:p w:rsidR="004B224A" w:rsidRDefault="00AE3266">
      <w:pPr>
        <w:pStyle w:val="a3"/>
      </w:pPr>
      <w:r>
        <w:t>Ситуация коренным образом отличалась от прошлогодней.</w:t>
      </w:r>
    </w:p>
    <w:p w:rsidR="004B224A" w:rsidRDefault="00AE326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Во-первых, в прошлом году «Диана» была одна, с неполным экипажем, что не позволяло одновременно промерить глубины для близкого подхода к берегу с целью эффективных действий артиллерии, высадиться на берег и, оставив некоторое охранение у шлюпок, произвести штурм крепости, и, в то же время, защитить судно от захвата, в случае, если такая попытка последует. В этот раз было уже взаимодействие двух военных кораблей, экипаж «Дианы» был увеличен на 11 человек, а на борту брига «Зотик» кроме экипажа был морской десант.</w:t>
      </w:r>
    </w:p>
    <w:p w:rsidR="004B224A" w:rsidRDefault="00AE326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Во-вторых, в прошлом году ситуация осложнялась тем, что правительство не знало, что случилось с «Дианой» и где её искать в случае невозвращения. В этот раз это была специальная экспедиция с определёнными целями и известным маршрутом. И была уверенность, что «… правительство не оставит без внимания …».</w:t>
      </w:r>
    </w:p>
    <w:p w:rsidR="004B224A" w:rsidRDefault="00AE3266">
      <w:pPr>
        <w:pStyle w:val="a3"/>
        <w:numPr>
          <w:ilvl w:val="0"/>
          <w:numId w:val="3"/>
        </w:numPr>
        <w:tabs>
          <w:tab w:val="left" w:pos="707"/>
        </w:tabs>
      </w:pPr>
      <w:r>
        <w:t>В-третьих, в прошлом году русские моряки опасались своими действиями нанести вред своим товарищам, попавшим в плен к народу, о котором было распространено мнение как об очень коварном, жестоком и мстительном. Сейчас же повредить своим товарищам было уже невозможно, но отомстить за них необходимо, и, кроме того, желание «примерно наказать японцев за надругательством над русским императорским флагом» было открыто и решительно высказано в дипломатических, военных и гражданских кругах.</w:t>
      </w:r>
    </w:p>
    <w:p w:rsidR="004B224A" w:rsidRDefault="00AE3266">
      <w:pPr>
        <w:pStyle w:val="a3"/>
      </w:pPr>
      <w:r>
        <w:t>Если бы военные действия в тот момент начались, то по своим последствиям они многократно превзошли бы эффект операции Хвостова и Давыдова, перед которыми стояла цель только «попугать японцев», а в данном случае цель была другая — отомстить и примерно наказать.</w:t>
      </w:r>
    </w:p>
    <w:p w:rsidR="004B224A" w:rsidRDefault="00AE3266">
      <w:pPr>
        <w:pStyle w:val="a3"/>
      </w:pPr>
      <w:r>
        <w:t>Решение было принято, его исполнение было только отложено и связано с ответственностью Рикорда за последствия: «Мне надлежало только иметь вернейшее доказательство, нежели одни слова Леонзаймы… Для сего я послал опять Леонзайму на берег, чтоб он попросил у японского начальника письменное на то подтверждение. При сем Леонзайме и оставшимся 4 японским матросам обещано было совершенное освобождение, когда мы решимся действовать неприятельски. Между тем приказал я на обоих судах быть в совершенной готовности к нападению на японское селение».</w:t>
      </w:r>
    </w:p>
    <w:p w:rsidR="004B224A" w:rsidRDefault="00AE3266">
      <w:pPr>
        <w:pStyle w:val="41"/>
        <w:numPr>
          <w:ilvl w:val="0"/>
          <w:numId w:val="0"/>
        </w:numPr>
      </w:pPr>
      <w:r>
        <w:t>Задержание «Кандзэ-Мару» с Такадаем Кахей 8 сентября 1812 г.</w:t>
      </w:r>
    </w:p>
    <w:p w:rsidR="004B224A" w:rsidRDefault="00AE3266">
      <w:pPr>
        <w:pStyle w:val="a3"/>
      </w:pPr>
      <w:r>
        <w:t>8 сентября русские моряки задержали японское судно «Кандзэ-Мару» («Кансэ-Мару») с Такадаем Кахей (другое произношение: Такатай Кахе-и) на борту, который уверенно заявил: «Капитан Мур и 5 человек русских находятся в городе Матсмае». Своими описаниями внешности Мура и других подробностей он доказал, что знает обстоятельства этого дела. Это в корне меняло ситуацию: военные действия были окончены, так и не начавшись. Нужно было искать новые подходы к задаче освобождения русских моряков. При этом судьба Головнина была всё ещё неизвестна.</w:t>
      </w:r>
    </w:p>
    <w:p w:rsidR="004B224A" w:rsidRDefault="00AE3266">
      <w:pPr>
        <w:pStyle w:val="a3"/>
      </w:pPr>
      <w:r>
        <w:t>Когда Рикорд объявил Кахею, что тот поедет в Россию, японец спокойно ответил: «Хорошо, я готов!» П. И. Рикорд обещал ему, что в будущем году его вернут в свое отечество. Затем Рикорд предложил ему написать письмо японскому начальнику, письмо его жене, отобрать четырёх японских матросов, которые будут сопровождать его.</w:t>
      </w:r>
    </w:p>
    <w:p w:rsidR="004B224A" w:rsidRDefault="00AE3266">
      <w:pPr>
        <w:pStyle w:val="a3"/>
      </w:pPr>
      <w:r>
        <w:t>11 сентября оба судна шлюп «Диана» и бриг «Зотик» снялись с якоря и взяли курс на Камчатку.</w:t>
      </w:r>
    </w:p>
    <w:p w:rsidR="004B224A" w:rsidRDefault="00AE3266">
      <w:pPr>
        <w:pStyle w:val="41"/>
        <w:numPr>
          <w:ilvl w:val="0"/>
          <w:numId w:val="0"/>
        </w:numPr>
      </w:pPr>
      <w:r>
        <w:t>Завершение Первой спасательной экспедиции 3 октября 1812 г.</w:t>
      </w:r>
    </w:p>
    <w:p w:rsidR="004B224A" w:rsidRDefault="00AE3266">
      <w:pPr>
        <w:pStyle w:val="31"/>
        <w:numPr>
          <w:ilvl w:val="0"/>
          <w:numId w:val="0"/>
        </w:numPr>
      </w:pPr>
      <w:r>
        <w:t>Зимовка в Петропавловске-Камчатском Назначение П. И. Рикорда камчатским начальником апрель 1813 Вторая спасательная экспедиция Рикорда 1813 г.</w:t>
      </w:r>
    </w:p>
    <w:p w:rsidR="004B224A" w:rsidRDefault="00AE3266">
      <w:pPr>
        <w:pStyle w:val="41"/>
        <w:numPr>
          <w:ilvl w:val="0"/>
          <w:numId w:val="0"/>
        </w:numPr>
      </w:pPr>
      <w:r>
        <w:t>Уход «Дианы» из Петропавловска-Камчатского 6 мая 1813 г.</w:t>
      </w:r>
    </w:p>
    <w:p w:rsidR="004B224A" w:rsidRDefault="00AE3266">
      <w:pPr>
        <w:pStyle w:val="41"/>
        <w:numPr>
          <w:ilvl w:val="0"/>
          <w:numId w:val="0"/>
        </w:numPr>
      </w:pPr>
      <w:r>
        <w:t>Прибытие «Дианы» в залив Измены ок. 12 июня 1813 г.</w:t>
      </w:r>
    </w:p>
    <w:p w:rsidR="004B224A" w:rsidRDefault="00AE3266">
      <w:pPr>
        <w:pStyle w:val="41"/>
        <w:numPr>
          <w:ilvl w:val="0"/>
          <w:numId w:val="0"/>
        </w:numPr>
      </w:pPr>
      <w:r>
        <w:t>Первое подтверждение, что русские живы 20 июня 1813 г.</w:t>
      </w:r>
    </w:p>
    <w:p w:rsidR="004B224A" w:rsidRDefault="00AE3266">
      <w:pPr>
        <w:pStyle w:val="41"/>
        <w:numPr>
          <w:ilvl w:val="0"/>
          <w:numId w:val="0"/>
        </w:numPr>
      </w:pPr>
      <w:r>
        <w:t>Встреча матроса Симанова с Рикордом и с командой «Дианы» 7 июля 1813 г.</w:t>
      </w:r>
    </w:p>
    <w:p w:rsidR="004B224A" w:rsidRDefault="00AE3266">
      <w:pPr>
        <w:pStyle w:val="41"/>
        <w:numPr>
          <w:ilvl w:val="0"/>
          <w:numId w:val="0"/>
        </w:numPr>
      </w:pPr>
      <w:r>
        <w:t>Уход «Дианы» из залива Измены в Охотск 9 июля 1813 г.</w:t>
      </w:r>
    </w:p>
    <w:p w:rsidR="004B224A" w:rsidRDefault="00AE3266">
      <w:pPr>
        <w:pStyle w:val="41"/>
        <w:numPr>
          <w:ilvl w:val="0"/>
          <w:numId w:val="0"/>
        </w:numPr>
      </w:pPr>
      <w:r>
        <w:t>Прибытие «Дианы» в Охотск &lt;ок. 24 июля&gt; 1813 г.</w:t>
      </w:r>
    </w:p>
    <w:p w:rsidR="004B224A" w:rsidRDefault="00AE3266">
      <w:pPr>
        <w:pStyle w:val="31"/>
        <w:numPr>
          <w:ilvl w:val="0"/>
          <w:numId w:val="0"/>
        </w:numPr>
      </w:pPr>
      <w:r>
        <w:t xml:space="preserve">2.6. Третья спасательная экспедиция Рикорда </w:t>
      </w:r>
    </w:p>
    <w:p w:rsidR="004B224A" w:rsidRDefault="00AE3266">
      <w:pPr>
        <w:pStyle w:val="41"/>
        <w:numPr>
          <w:ilvl w:val="0"/>
          <w:numId w:val="0"/>
        </w:numPr>
      </w:pPr>
      <w:r>
        <w:t>Отправление «Дианы» с Охотского рейда 13 августа 1813 г.</w:t>
      </w:r>
    </w:p>
    <w:p w:rsidR="004B224A" w:rsidRDefault="00AE3266">
      <w:pPr>
        <w:pStyle w:val="41"/>
        <w:numPr>
          <w:ilvl w:val="0"/>
          <w:numId w:val="0"/>
        </w:numPr>
      </w:pPr>
      <w:r>
        <w:t>Прибытие «Дианы» в гавань Эдомо ок. 22 сентября 1813 г.</w:t>
      </w:r>
    </w:p>
    <w:p w:rsidR="004B224A" w:rsidRDefault="00AE3266">
      <w:pPr>
        <w:pStyle w:val="41"/>
        <w:numPr>
          <w:ilvl w:val="0"/>
          <w:numId w:val="0"/>
        </w:numPr>
      </w:pPr>
      <w:r>
        <w:t>Прибытие «Дианы» в Хакодате 27 сентября 1813 г.</w:t>
      </w:r>
    </w:p>
    <w:p w:rsidR="004B224A" w:rsidRDefault="00AE3266">
      <w:pPr>
        <w:pStyle w:val="41"/>
        <w:numPr>
          <w:ilvl w:val="0"/>
          <w:numId w:val="0"/>
        </w:numPr>
      </w:pPr>
      <w:r>
        <w:t>Встреча Рикорда с японскими чиновниками и передача письма от Иркутского губернатора Матсмайскому губернатору 30 сентября 1813 г.</w:t>
      </w:r>
    </w:p>
    <w:p w:rsidR="004B224A" w:rsidRDefault="00AE3266">
      <w:pPr>
        <w:pStyle w:val="41"/>
        <w:numPr>
          <w:ilvl w:val="0"/>
          <w:numId w:val="0"/>
        </w:numPr>
      </w:pPr>
      <w:r>
        <w:t>Свидание Рикорда с Головниным 5 октября 1813 г.</w:t>
      </w:r>
    </w:p>
    <w:p w:rsidR="004B224A" w:rsidRDefault="00AE3266">
      <w:pPr>
        <w:pStyle w:val="41"/>
        <w:numPr>
          <w:ilvl w:val="0"/>
          <w:numId w:val="0"/>
        </w:numPr>
      </w:pPr>
      <w:r>
        <w:t>Формальное объявление от губернатора об освобождении русских пленников 6 октября 1813 г.</w:t>
      </w:r>
    </w:p>
    <w:p w:rsidR="004B224A" w:rsidRDefault="00AE3266">
      <w:pPr>
        <w:pStyle w:val="41"/>
        <w:numPr>
          <w:ilvl w:val="0"/>
          <w:numId w:val="0"/>
        </w:numPr>
      </w:pPr>
      <w:r>
        <w:t>Торжественное освобождение Головнина и других русских моряков 7-го октября 1813 г.</w:t>
      </w:r>
    </w:p>
    <w:p w:rsidR="004B224A" w:rsidRDefault="00AE3266">
      <w:pPr>
        <w:pStyle w:val="41"/>
        <w:numPr>
          <w:ilvl w:val="0"/>
          <w:numId w:val="0"/>
        </w:numPr>
      </w:pPr>
      <w:r>
        <w:t>Уход «Дианы» из Хакодате 10 октября 1813 г.</w:t>
      </w:r>
    </w:p>
    <w:p w:rsidR="004B224A" w:rsidRDefault="00AE3266">
      <w:pPr>
        <w:pStyle w:val="41"/>
        <w:numPr>
          <w:ilvl w:val="0"/>
          <w:numId w:val="0"/>
        </w:numPr>
      </w:pPr>
      <w:r>
        <w:t>Окончание 3-й спасательной экспедиции 3 ноября 1813 г.</w:t>
      </w:r>
    </w:p>
    <w:p w:rsidR="004B224A" w:rsidRDefault="00AE3266">
      <w:pPr>
        <w:pStyle w:val="21"/>
        <w:pageBreakBefore/>
        <w:numPr>
          <w:ilvl w:val="0"/>
          <w:numId w:val="0"/>
        </w:numPr>
      </w:pPr>
      <w:r>
        <w:t>3. Логика разрешения инцидента</w:t>
      </w:r>
    </w:p>
    <w:p w:rsidR="004B224A" w:rsidRDefault="00AE3266">
      <w:pPr>
        <w:pStyle w:val="a3"/>
      </w:pPr>
      <w:r>
        <w:t>Изложение существа Инцидента Головнина в виде логической схемы: «взятие в плен — ответный захват заложников — обмен пленными», — присущей некоторым Западно-Европейским военным конфликтам средних веков и нового времени, не является правомерным.</w:t>
      </w:r>
    </w:p>
    <w:p w:rsidR="004B224A" w:rsidRDefault="00AE3266">
      <w:pPr>
        <w:pStyle w:val="a3"/>
      </w:pPr>
      <w:r>
        <w:t>В данном случае, японцы, действительно, захватили русских моряков в плен в ответ на разбойные действия Хвостова и Давыдова. Захватили вероломно, заманив в крепость и нарушая все дипломатические законы. Но никакие встречные захваты — никакого уровня, и ни в каком количестве — не заставили бы их произвести обмен пленными. По их законам пленник, если он благородный, должен был сделать себе харакири, а если он не сделал этого, то он не достоин ни освобождения, ни возвращения. Если же пленник не являлся благородным, то и вообще нет предмета для рассмотрения.</w:t>
      </w:r>
    </w:p>
    <w:p w:rsidR="004B224A" w:rsidRDefault="00AE3266">
      <w:pPr>
        <w:pStyle w:val="a3"/>
      </w:pPr>
      <w:r>
        <w:t xml:space="preserve">Европейцы в то время не имели достаточного знакомства с японским мировоззрением и в своих попытках общения, и в частности, ведения переговоров с японцами, попадали в тупик, но Рикорду посчастливилось угадать, что Такадая Кахея нужно не брать в плен, а следует сделать ему такое предложение, от которого невозможно отказаться. Таким образом, Такадай Кахей поехал в Россию </w:t>
      </w:r>
      <w:r>
        <w:rPr>
          <w:b/>
          <w:bCs/>
          <w:i/>
          <w:iCs/>
        </w:rPr>
        <w:t>добровольно</w:t>
      </w:r>
      <w:r>
        <w:t xml:space="preserve"> и вернулся из неё </w:t>
      </w:r>
      <w:r>
        <w:rPr>
          <w:b/>
          <w:bCs/>
          <w:i/>
          <w:iCs/>
        </w:rPr>
        <w:t>менее чем через год</w:t>
      </w:r>
      <w:r>
        <w:t xml:space="preserve">, то есть не нарушил строгие законы закрытой страны (принципы сакоку). При таких условиях к его мнению могли прислушаться, тем более, что годовой оборот его торгового дома был соизмерим с бюджетом всей Японии. А для того, чтобы это мнение было благожелательным, Рикорд, использовал всё свои знания, образованность и личное обаяние, чтобы за зиму превратить его из врага и противника в друга и сподвижника. На следующий год Рикорд </w:t>
      </w:r>
      <w:r>
        <w:rPr>
          <w:b/>
          <w:bCs/>
          <w:i/>
          <w:iCs/>
        </w:rPr>
        <w:t>отвез его в свое отечество</w:t>
      </w:r>
      <w:r>
        <w:t xml:space="preserve"> (здесь опять не надо применять термины </w:t>
      </w:r>
      <w:r>
        <w:rPr>
          <w:b/>
          <w:bCs/>
          <w:i/>
          <w:iCs/>
        </w:rPr>
        <w:t>отпустил</w:t>
      </w:r>
      <w:r>
        <w:t xml:space="preserve">, </w:t>
      </w:r>
      <w:r>
        <w:rPr>
          <w:b/>
          <w:bCs/>
          <w:i/>
          <w:iCs/>
        </w:rPr>
        <w:t>освободил</w:t>
      </w:r>
      <w:r>
        <w:t xml:space="preserve"> и т. п.), и Кахей сделал всё от него зависящее, чтобы склонить правительство создать первый прецедент нарушения многовековых законов страны.</w:t>
      </w:r>
    </w:p>
    <w:p w:rsidR="004B224A" w:rsidRDefault="00AE3266">
      <w:pPr>
        <w:pStyle w:val="21"/>
        <w:pageBreakBefore/>
        <w:numPr>
          <w:ilvl w:val="0"/>
          <w:numId w:val="0"/>
        </w:numPr>
      </w:pPr>
      <w:r>
        <w:t>4. Значение «Инцидента Головнина» для русско-японских отношений в XIX веке</w:t>
      </w:r>
    </w:p>
    <w:p w:rsidR="004B224A" w:rsidRDefault="00AE3266">
      <w:pPr>
        <w:pStyle w:val="a3"/>
        <w:rPr>
          <w:position w:val="10"/>
        </w:rPr>
      </w:pPr>
      <w:r>
        <w:t xml:space="preserve">«Таким образом совершенно предприятие, которое останется незабвенным в летописях российского флота, богатых уже подвигами великодушия и храбрости. Г. Рикорд, движимый пламенной любовью к отечеству, и чувством истинной дружбы к почтенному своему сослуживцу и начальнику, совершил, при покровительстве и содействии просвещенного начальства, такое дело, которое доныне почиталось невозможным— побудил японцев нарушить коренные законы государства своего освобождением русских, которым надлежало бы всю жизнь свою провести в ужасном заключении. Сего недовольно. Он внушил японцам истинное понятие о силе, величия, благородстве мыслей и великодушии Российского Монарха и народа, и приступил к заключению с ними связи, которая, должно надеяться, при дальнейших стараниях Правительства тамошних стран, со временем будет утверждена, и принесет обоим государствам, России и Японии, несметные блага, приобретаемые, торговлей и мирными сношениями смежных народов» </w:t>
      </w:r>
      <w:r>
        <w:rPr>
          <w:position w:val="10"/>
        </w:rPr>
        <w:t>[3]</w:t>
      </w:r>
    </w:p>
    <w:p w:rsidR="004B224A" w:rsidRDefault="00AE3266">
      <w:pPr>
        <w:pStyle w:val="21"/>
        <w:pageBreakBefore/>
        <w:numPr>
          <w:ilvl w:val="0"/>
          <w:numId w:val="0"/>
        </w:numPr>
      </w:pPr>
      <w:r>
        <w:t>5. Современное значение «Инцидента Головнина»</w:t>
      </w:r>
    </w:p>
    <w:p w:rsidR="004B224A" w:rsidRDefault="00AE3266">
      <w:pPr>
        <w:pStyle w:val="a3"/>
        <w:rPr>
          <w:position w:val="10"/>
        </w:rPr>
      </w:pPr>
      <w:r>
        <w:t xml:space="preserve">В память о курильской эпопее выпущена заключительная медаль серии «300 лет Российскому флоту». На лицевой стороне медали — портреты адмиралов В. М. Голонина и П. И. Рикорда, на обороте изображен шлюп «Диана» на фоне Курил. Медаль выполнена петербургским художником Георгием Постниковым и изготовлена на Санкт-Петербургском Монетном дворе из мельхиора. </w:t>
      </w:r>
      <w:r>
        <w:rPr>
          <w:position w:val="10"/>
        </w:rPr>
        <w:t>[4]</w:t>
      </w:r>
    </w:p>
    <w:p w:rsidR="004B224A" w:rsidRDefault="00AE3266">
      <w:pPr>
        <w:pStyle w:val="21"/>
        <w:pageBreakBefore/>
        <w:numPr>
          <w:ilvl w:val="0"/>
          <w:numId w:val="0"/>
        </w:numPr>
      </w:pPr>
      <w:r>
        <w:t>6. Интересные факты</w:t>
      </w:r>
    </w:p>
    <w:p w:rsidR="004B224A" w:rsidRDefault="00AE326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Такадай Кахей доверительно рассказал Рикорду следующий факт. Во время кульминационной фазы конфликта в начале сентября 1812 г., японский гарнизон, предвидел штурм крепости русскими моряками. Помня, с какой быстротой в прошлом году корабельная артиллерия расправилась с береговой батареей и укреплениями, и понимая, что русские моряки будут решительно мстить за своих товарищей, японцы не сомневались в неизбежном поражении, несмотря на своё численное превосходство. Но, вспомнив также, сколь падки к водке были люди Хвостова на завоёванной территории, они приготовили на видном месте большое количество водки, отравленной сильным ядом. Победа русских будет кратковременной — был уверен начальник гарнизона.</w:t>
      </w:r>
    </w:p>
    <w:p w:rsidR="004B224A" w:rsidRDefault="00AE326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Рикорд поселил Кахея в своей каюте, в Петропавловске-Камчатском они жили в одних покоях, и обратный путь на о. Кунашир проделали вместе. Всё это время они общались, учились понимать друг друга, преодолевая принципиальные различия в мировоззрениях, законах, обычаях и правилах. На каком языке они общались в то время, когда не было ни одного японско-русского словаря и самоучителя? Рикорд писал, что они выработали для общения свой специальный язык, и при этом достигли таких успехов, что могли обсуждать на нем понятия весьма абстрактные и отвлеченные. Представляется, что такое заявление следует отнести скорее к дипломатическим акцентам Рикорда, который владел 7-ю иностранными языками, и, сильно мотивированный задачей освобождения своего лучшего друга — В. М. Головнина, вероятно, взял на себя большую часть пути взаимного сближения.</w:t>
      </w:r>
    </w:p>
    <w:p w:rsidR="004B224A" w:rsidRDefault="00AE326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Переговоры по освобождению русских моряков в самой своей последней фазе зашли в тупик. Уже договорились об условиях, уже все нужные документы подготовлены, осталось только провести торжественную процедуру, но тут возникло, казалось бы, непреодолимое противоречие. Японцы не могли допустить, чтобы иностранцы вошли в сапогах во внутренние покои и, тем более, в аудиенц-залу, где важные чиновники будут сидеть на коленях на полу. По предложенной ими процедуре требовалось снимать сапоги при входе и оставаться в чулках. А Рикорд не хотел, чтобы представители Российской империи выглядели в комичном виде: в парадных мундирах, в шляпе, при сабле и без сапог! Японцы настаивали на соблюдении своих традиций, а Рикорд понимал, что эта уступка поднимет русских на смех в глазах всей Европы. Такадай Кахей был в отчаянии — два года усилий по достижению договоренности, и всё может рухнуть из-за такого противоречия в традициях, несовпадения в понятиях этикета! Тогда Рикорд нашел компромиссное решение. Он приказал матросам привезти со шлюпа на берег кресло и сменные сапоги. Все это он велел оставить в прихожей (никакой мебели в японских домах не было и, если не привезти свое кресло, то русские послы должны были бы, переобуваясь, скакать на одной ножке). Далее русская делегация должна была идти по улице в одних сапогах, нарочито грубых, а в прихожей переобуться в другие сапоги, которые были названы «кожаными чулками». Японские власти высоко оценили этот компромисс: с одной стороны настойчивость в соблюдении своих законов чести, с другой стороны — уступчивость и уважение национальных традиций. А добрый Такадай Кахей был просто в восторге от такого решения.</w:t>
      </w:r>
    </w:p>
    <w:p w:rsidR="004B224A" w:rsidRDefault="00AE326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При изложении хроники этих событий обычно остаётся за пределами рассмотрения, что все эти передвижения происходили в малоизученной акватории и в условиях невозможности ждать благоприятную погоду. В этом аспекте интересным фактом является то, что за это время трижды «Диана» была на грани гибели. 28 июня 1812 г. она чудом избежала столкновение в районе о. Ионы с одиноким камнем, не нанесенным на карту. 12 сентября выдержала «ужасную бурю» между островами Кунаширом и Шикотаном, а с 22 сентября по 3 октября выдержала жестокий шторм, продолжавшийся 10 дней у самых берегов Камчатки.</w:t>
      </w:r>
    </w:p>
    <w:p w:rsidR="004B224A" w:rsidRDefault="00AE3266">
      <w:pPr>
        <w:pStyle w:val="a3"/>
        <w:numPr>
          <w:ilvl w:val="0"/>
          <w:numId w:val="2"/>
        </w:numPr>
        <w:tabs>
          <w:tab w:val="left" w:pos="707"/>
        </w:tabs>
      </w:pPr>
      <w:r>
        <w:t>В результате всех этих непрерывных плаваний «Диана» пришла в такую ветхость, что после освобождения русских пленников Рикорд хотел зазимовать в порту Хакодате, чтобы избежать рискованного плавания по осеннему штормовому морю. Но Головнину, после заключения, продолжавшегося 2 года 2 месяца и 26 дней, не хотелось оставаться здесь ни одного дня, и ему удалось уговорить своего друга рискнуть.</w:t>
      </w:r>
    </w:p>
    <w:p w:rsidR="004B224A" w:rsidRDefault="00AE3266">
      <w:pPr>
        <w:pStyle w:val="a3"/>
      </w:pPr>
      <w:r>
        <w:t>«По выходе из Гако-Даде настиг „Диану“ у японских берегов ужасный ураган, продолжавшийся б часов. Состояние шлюпа было самое гибельное. Ночь была мрачная с проливным дождем; вода, течью умножившаяся, в шлюпе до 40 дюймов, при беспрерывном выкачивании, оставалась в одной степени. Ежеминутно ожидали погибели… Наконец буря утихла, поднялся благоприятный ветер, и шлюп 3-го ноября 1813 года прибыл благополучно в Петропавловскую гавань» — писал Рикорд в своих «Записках…»</w:t>
      </w:r>
    </w:p>
    <w:p w:rsidR="004B224A" w:rsidRDefault="00AE3266">
      <w:pPr>
        <w:pStyle w:val="a3"/>
      </w:pPr>
      <w:r>
        <w:t>Это было последнее плавание заслуженного корабля. В Петропавловске-Камчатском «Диана» продолжила свою службу, но только в роли плавучего склада.</w:t>
      </w:r>
    </w:p>
    <w:p w:rsidR="004B224A" w:rsidRDefault="00AE326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B224A" w:rsidRDefault="00AE326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Барышев Э. А. Современные японские историки об освоении Южно-Курильских островов (начало XVII — начало XIX века)</w:t>
      </w:r>
    </w:p>
    <w:p w:rsidR="004B224A" w:rsidRDefault="00AE326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А.Чехов. Остров Сахалин</w:t>
      </w:r>
    </w:p>
    <w:p w:rsidR="004B224A" w:rsidRDefault="00AE326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Освобождение капитана Головнина из Японского плена // Сын отечества, Часть 25. № 40. 1815</w:t>
      </w:r>
    </w:p>
    <w:p w:rsidR="004B224A" w:rsidRDefault="00AE3266">
      <w:pPr>
        <w:pStyle w:val="a3"/>
        <w:numPr>
          <w:ilvl w:val="0"/>
          <w:numId w:val="1"/>
        </w:numPr>
        <w:tabs>
          <w:tab w:val="left" w:pos="707"/>
        </w:tabs>
      </w:pPr>
      <w:r>
        <w:t>В память о курильской эпопее // Санкт-Петербургские Ведомости No 60(2450), 4 апреля 2001</w:t>
      </w:r>
    </w:p>
    <w:p w:rsidR="004B224A" w:rsidRDefault="00AE3266">
      <w:pPr>
        <w:pStyle w:val="a3"/>
        <w:spacing w:after="0"/>
      </w:pPr>
      <w:r>
        <w:t>Источник: http://ru.wikipedia.org/wiki/Инцидент_Головнина</w:t>
      </w:r>
      <w:bookmarkStart w:id="0" w:name="_GoBack"/>
      <w:bookmarkEnd w:id="0"/>
    </w:p>
    <w:sectPr w:rsidR="004B224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266"/>
    <w:rsid w:val="004B224A"/>
    <w:rsid w:val="00AE3266"/>
    <w:rsid w:val="00E3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CD3F8-7E04-4BA4-BC74-7106101C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4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4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3348</Words>
  <Characters>19085</Characters>
  <Application>Microsoft Office Word</Application>
  <DocSecurity>0</DocSecurity>
  <Lines>159</Lines>
  <Paragraphs>44</Paragraphs>
  <ScaleCrop>false</ScaleCrop>
  <Company/>
  <LinksUpToDate>false</LinksUpToDate>
  <CharactersWithSpaces>22389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2014-04-05T17:20:00Z</dcterms:created>
  <dcterms:modified xsi:type="dcterms:W3CDTF">2014-04-05T17:20:00Z</dcterms:modified>
</cp:coreProperties>
</file>