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D17E1A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Реферат на тему:</w:t>
      </w: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>«</w:t>
      </w:r>
      <w:r w:rsidR="00DA76DF" w:rsidRPr="00D17E1A">
        <w:rPr>
          <w:b/>
          <w:bCs/>
          <w:noProof/>
          <w:color w:val="000000"/>
          <w:sz w:val="28"/>
          <w:szCs w:val="28"/>
        </w:rPr>
        <w:t>Инфекционная агалактия</w:t>
      </w:r>
      <w:r w:rsidRPr="00D17E1A">
        <w:rPr>
          <w:b/>
          <w:bCs/>
          <w:noProof/>
          <w:color w:val="000000"/>
          <w:sz w:val="28"/>
          <w:szCs w:val="28"/>
        </w:rPr>
        <w:t>»</w:t>
      </w: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Работу подготовил:</w:t>
      </w:r>
    </w:p>
    <w:p w:rsidR="005038A8" w:rsidRPr="00D17E1A" w:rsidRDefault="005038A8" w:rsidP="00D17E1A">
      <w:pPr>
        <w:shd w:val="clear" w:color="auto" w:fill="FFFFFF"/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D17E1A" w:rsidRDefault="005038A8" w:rsidP="00D17E1A">
      <w:pPr>
        <w:shd w:val="clear" w:color="auto" w:fill="FFFFFF"/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Бочеренко В.А.</w:t>
      </w: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17E1A" w:rsidRPr="00D17E1A" w:rsidRDefault="005038A8" w:rsidP="00D17E1A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Харьков 2007</w:t>
      </w:r>
    </w:p>
    <w:p w:rsidR="005038A8" w:rsidRPr="00D17E1A" w:rsidRDefault="00D17E1A" w:rsidP="00D17E1A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i/>
          <w:iCs/>
          <w:noProof/>
          <w:color w:val="000000"/>
          <w:sz w:val="28"/>
          <w:szCs w:val="28"/>
        </w:rPr>
        <w:br w:type="page"/>
      </w:r>
      <w:r w:rsidR="005038A8" w:rsidRPr="00D17E1A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D17E1A" w:rsidRDefault="005038A8" w:rsidP="00D17E1A">
      <w:pPr>
        <w:shd w:val="clear" w:color="auto" w:fill="FFFFFF"/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Оп</w:t>
      </w:r>
      <w:r w:rsidR="00D17E1A" w:rsidRPr="00D17E1A">
        <w:rPr>
          <w:noProof/>
          <w:color w:val="000000"/>
          <w:sz w:val="28"/>
          <w:szCs w:val="28"/>
        </w:rPr>
        <w:t>ределение болезни</w:t>
      </w:r>
    </w:p>
    <w:p w:rsidR="005038A8" w:rsidRPr="00D17E1A" w:rsidRDefault="005038A8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Историческая справка, распростран</w:t>
      </w:r>
      <w:r w:rsidR="00D17E1A" w:rsidRPr="00D17E1A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Возбудитель болезни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Эпизоотология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Патогенез</w:t>
      </w:r>
    </w:p>
    <w:p w:rsidR="005038A8" w:rsidRPr="00D17E1A" w:rsidRDefault="005038A8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Т</w:t>
      </w:r>
      <w:r w:rsidR="00D17E1A" w:rsidRPr="00D17E1A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D17E1A" w:rsidRDefault="005038A8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Диагностика и дифференциальная диагно</w:t>
      </w:r>
      <w:r w:rsidR="00D17E1A" w:rsidRPr="00D17E1A">
        <w:rPr>
          <w:noProof/>
          <w:color w:val="000000"/>
          <w:sz w:val="28"/>
          <w:szCs w:val="28"/>
        </w:rPr>
        <w:t>стика</w:t>
      </w:r>
    </w:p>
    <w:p w:rsidR="005038A8" w:rsidRPr="00D17E1A" w:rsidRDefault="005038A8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Иммуни</w:t>
      </w:r>
      <w:r w:rsidR="00D17E1A" w:rsidRPr="00D17E1A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Профилактика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Лечение</w:t>
      </w:r>
    </w:p>
    <w:p w:rsidR="005038A8" w:rsidRPr="00D17E1A" w:rsidRDefault="00D17E1A" w:rsidP="00D17E1A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Меры борьбы</w:t>
      </w:r>
    </w:p>
    <w:p w:rsidR="00D17E1A" w:rsidRPr="00D17E1A" w:rsidRDefault="00D17E1A" w:rsidP="00D17E1A">
      <w:pPr>
        <w:shd w:val="clear" w:color="auto" w:fill="FFFFFF"/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D17E1A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b/>
          <w:bCs/>
          <w:i/>
          <w:iCs/>
          <w:noProof/>
          <w:color w:val="000000"/>
          <w:sz w:val="28"/>
          <w:szCs w:val="28"/>
        </w:rPr>
        <w:t xml:space="preserve">Инфекционная агалактия </w:t>
      </w:r>
      <w:r w:rsidRPr="00D17E1A">
        <w:rPr>
          <w:noProof/>
          <w:color w:val="000000"/>
          <w:sz w:val="28"/>
          <w:szCs w:val="28"/>
        </w:rPr>
        <w:t>(лат. — Agalactia contagiosa ovium et caprarum; англ. — Contagious agalactia) — тяжелая лихорадочная контагиозная болезнь овец и коз всех возрастов, протекающая в виде энзоотии, характеризующаяся поражением вымени, суставов и глаз, прекращением секреции молока, а также абортами, повреждением кожи и воспалением семенников.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 xml:space="preserve">2. </w:t>
      </w:r>
      <w:r w:rsidR="00DA76DF" w:rsidRPr="00D17E1A">
        <w:rPr>
          <w:b/>
          <w:bCs/>
          <w:noProof/>
          <w:color w:val="000000"/>
          <w:sz w:val="28"/>
          <w:szCs w:val="28"/>
        </w:rPr>
        <w:t>Историческая справка, распространение, степень оп</w:t>
      </w:r>
      <w:r w:rsidR="00DA76DF" w:rsidRPr="00D17E1A">
        <w:rPr>
          <w:noProof/>
          <w:color w:val="000000"/>
          <w:sz w:val="28"/>
          <w:szCs w:val="28"/>
        </w:rPr>
        <w:t>а</w:t>
      </w:r>
      <w:r w:rsidR="00DA76DF" w:rsidRPr="00D17E1A">
        <w:rPr>
          <w:b/>
          <w:bCs/>
          <w:noProof/>
          <w:color w:val="000000"/>
          <w:sz w:val="28"/>
          <w:szCs w:val="28"/>
        </w:rPr>
        <w:t>снос</w:t>
      </w:r>
      <w:r w:rsidRPr="00D17E1A">
        <w:rPr>
          <w:b/>
          <w:bCs/>
          <w:noProof/>
          <w:color w:val="000000"/>
          <w:sz w:val="28"/>
          <w:szCs w:val="28"/>
        </w:rPr>
        <w:t>ти и ущерб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Инфекционную агалактию овец и коз впервые наблюдали в Испании (1574) и Италии (1816). Инфекционную природу болезни доказали в XIX в., а возбудитель выделили на плотной питательной среде из жидкости сустава больной овцы Бридр и Данатьен (1923). В последующие годы болезнь регистрировали на юго-востоке Франции, в Швейцарии, Италии, Монголии, балканских, ближневосточных, африканских и других странах.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На территории бывшего СССР инфекционную агалактию овец и коз впервые установили в Азербайджане в 1936 г. М.М. Фарзалиев и соавт.; в 40—50-х годах XX в. ее диагностировали в республиках Закавказья, Дагестане, Киргизии, Узбекистане и в некоторых овцеводческих хозяйствах России.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Экономический ущерб складывается из падежа и вынужденного убоя (25...30 % и более) заболевших животных, снижения молочной (до 60 %) и шерстной продуктивности.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br w:type="page"/>
        <w:t>3. Возбудитель болезни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Возбудитель инфекционной агалактии — Mycoplasma agalactiae ssp. agalactiae, морфологически (при окраске по Романовскому</w:t>
      </w:r>
      <w:r w:rsidR="00D17E1A" w:rsidRPr="00D17E1A">
        <w:rPr>
          <w:noProof/>
          <w:color w:val="000000"/>
          <w:sz w:val="28"/>
          <w:szCs w:val="28"/>
        </w:rPr>
        <w:t>-</w:t>
      </w:r>
      <w:r w:rsidRPr="00D17E1A">
        <w:rPr>
          <w:noProof/>
          <w:color w:val="000000"/>
          <w:sz w:val="28"/>
          <w:szCs w:val="28"/>
        </w:rPr>
        <w:t>Гимзе или Морозову) представляет собой мелкие кокки, расположенные в одиночку, попарно или группами. Неподвижен, капсулы не имеет, растет в аэробных и анаэробных условиях на питательных средах с добавлением сыворотки при 37 °С. После продолжительного выращивания появляются прямые и изогнутые мелкие тонкие палочки, рогообразные, подковообразные, дрожжевидные, кокковидные и кольцевидные микробы, а также неопределенные зернистые образования и другие формы.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Культуры М. agalactiae могут сохраняться в термостате до 1 мес, а в запаянных ампулах остаются вирулентными до 8 мес. В почве возбудитель сохраняется не более 25сут, в навозе —до Юсут. При высушивании он погибает уже через 24 ч, а при температуре 60 "С — через 5 мин. Растворы креолина, лизола и формалина в 2%-ной концентрации убивают его в течение 2...4 ч. Кокковая форма очень чувствительна к антибиотикам.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 xml:space="preserve">В </w:t>
      </w:r>
      <w:r w:rsidRPr="00D17E1A">
        <w:rPr>
          <w:noProof/>
          <w:color w:val="000000"/>
          <w:sz w:val="28"/>
          <w:szCs w:val="28"/>
        </w:rPr>
        <w:t>естественных условиях инфекционной агтлактией болеют козы, реже овцы обоего пола всех пород и возрастов. Наиболее восприимчивы лактирующие животные, козлята и ягнята до месячного возраста. Молодняк старших возрастных групп, нелактирующие матки и самцы обладают большей резистентностью. Лабораторные животные к возбудителю агалактии нечувствительны.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Основным источником возбудителя инфекции служат больные и переболевшие животные, выделяющие возбудитель из организма во внешнюю среду с молоком, околоплодными водами и лохиальными истечениями, секретами слюнных желез и конъюнктивы, фекалиями, мочой и др. Срок микробоносительства у переболевших овец и коз составляет 4...7 мес.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Немаловажное значение как факторы передачи возбудителя имеют почва, подстилка, корма, а также одежда обслуживающего персонала, различные предметы ухода, загрязненные выделениями больных и переболевших животных. Передача возбудителя восприимчивому поголовью происходит при непосредственном контакте с больными и микоплазмоносителями через слизистые оболочки, кожу и пищеварительный тракт. Ягнята заражаются от больных матерей через органы пищеварения и конъюнктиву. Инфицирование происходит чаще в стойле, чем на пастбище.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Болезнь обычно протекает энзоотически, реже в виде эпизоотии, характеризуется охватом большого поголовья животных, сезонностью и длительной стационарностью. Сезонность заболевания связана с лактационным периодом и более высокой восприимчивостью лактирующих животных и новорожденного молодняка. Отмечено также, что заболеваемость и смертность среди овец увеличиваются после перегона отар на высокогорные пастбища, климат которых более дождливый и неустойчивый.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>5. Патогенез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Проникнув через пищеварительный тракт, конъюнктиву, мелкие раны кожного покрова и молочной железы, возбудитель первоначально попадает в кровь, где размножается и вызывает у животных температурную реакцию, а затем вследствие генерализации инфекционного процесса током крови заносится в различные органы и ткани, вызывая в них воспалительные процессы.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В молочной железе развиваются интерстициальный мастит и атрофия вымени, наступает агалактия. У больных животных наблюдают также кератит, конъюнктивит, артрит и тендовагинит, иногда — повреждения кожи и воспаление семенников. Возможны и другие функциональные и патологоанатомические нарушения, связанные с вторичной инфекцией, что приводит к гнойно-некротическим поражениям различных органов и тканей.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 xml:space="preserve">6. </w:t>
      </w:r>
      <w:r w:rsidR="00DA76DF" w:rsidRPr="00D17E1A">
        <w:rPr>
          <w:b/>
          <w:bCs/>
          <w:noProof/>
          <w:color w:val="000000"/>
          <w:sz w:val="28"/>
          <w:szCs w:val="28"/>
        </w:rPr>
        <w:t>Т</w:t>
      </w:r>
      <w:r w:rsidRPr="00D17E1A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Инкубационный период при естественном заражении составляет 2...60сут (его длительность зависит от стрессовых воздействий, переутомления, переохлаждения, окота, лактации, прививок и других факторов). Агалактия протекает остро, подостро и хронически, а в зависимости от локализации патологического процесса различают маститную, суставную, глазную, спинномозговую и смешанную формы.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 xml:space="preserve">Это деление на формы проявления болезни весьма условное, так как чаще одновременно поражаются различные органы. У лактирующих животных, как правило, наблюдают изменения в молочной железе (50... 85 %), реже — в суставах«(20...57 </w:t>
      </w:r>
      <w:r w:rsidRPr="00D17E1A">
        <w:rPr>
          <w:i/>
          <w:iCs/>
          <w:noProof/>
          <w:color w:val="000000"/>
          <w:sz w:val="28"/>
          <w:szCs w:val="28"/>
        </w:rPr>
        <w:t xml:space="preserve">%) </w:t>
      </w:r>
      <w:r w:rsidRPr="00D17E1A">
        <w:rPr>
          <w:noProof/>
          <w:color w:val="000000"/>
          <w:sz w:val="28"/>
          <w:szCs w:val="28"/>
        </w:rPr>
        <w:t>и глазах (10... 18 %). У молодняка преобладают поражения глаз, а у взрослых нелактирующих животных — суставов.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i/>
          <w:iCs/>
          <w:noProof/>
          <w:color w:val="000000"/>
          <w:sz w:val="28"/>
          <w:szCs w:val="28"/>
        </w:rPr>
        <w:t xml:space="preserve">Острое течение </w:t>
      </w:r>
      <w:r w:rsidRPr="00D17E1A">
        <w:rPr>
          <w:noProof/>
          <w:color w:val="000000"/>
          <w:sz w:val="28"/>
          <w:szCs w:val="28"/>
        </w:rPr>
        <w:t>чаще наблюдают у лактирующих животных, ягнят и козлят. В начале болезни отмечают угнетение, кратковременную рецидивирующую лихорадку (40...42 °С) и снижение аппетита. Затем у лактирующих животных развивается катаральный или паренхиматозный мастит с поражением одной или обеих долей вымени. Вымя отечно, увеличено в объеме, горячее, болезненное. Увеличены и надвыменные лимфатические узлы. Молоко постепенно становится густым, клейким и по внешнему виду напоминает сыворотку, в которой содержится большое количество белых хлопьев и творожистых сгустков. Вкус молока горько-соленый, а реакция щелочная. В дальнейшем молокоотделение постепенно прекращается, вместо молока выделяется прозрачная жидкость. Развиваются атрофия и индурация молочной железы. В сосках образуются плотные узлы, некротизированные участки, холодные абсцессы, из которых выделяются слизь и гной. Беременное животное может абортировать.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Острое течение продолжается от нескольких дней (при сепсисе смерть наступает через 5...8 сут) до 1 мес. У некоторых легко переболевших животных через 5... 12 сут секреция молока возобновляется, однако удой не восстанавливается.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 xml:space="preserve">При </w:t>
      </w:r>
      <w:r w:rsidRPr="00D17E1A">
        <w:rPr>
          <w:i/>
          <w:iCs/>
          <w:noProof/>
          <w:color w:val="000000"/>
          <w:sz w:val="28"/>
          <w:szCs w:val="28"/>
        </w:rPr>
        <w:t xml:space="preserve">подостром течении </w:t>
      </w:r>
      <w:r w:rsidRPr="00D17E1A">
        <w:rPr>
          <w:noProof/>
          <w:color w:val="000000"/>
          <w:sz w:val="28"/>
          <w:szCs w:val="28"/>
        </w:rPr>
        <w:t>отмечают повышение температуры тела, угнетение. Поражаются вымя, суставы и глаза. У отдельных овец заболевание проявляется только воспалением вымени. В тяжелых случаях развивается гнойный мастит, нередко заканчивающийся гангренозным процессом. У легко переболевших и выживших маток лактация чаще (до 87 % случаев) приходит в норму только после следующего окота.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Первые симптомы поражения суставов (суставная форма болезни) характеризуются хромотой и напряженной походкой. В дальнейшем наблюдают увеличение суставов, местную гипертермию и болезненность. Обычно поражаются запястные и заплюсневые (скакательные) суставы, реже — локтевые, коленные, тазобедренные и путовые, а также слизистые сумки и сухожильные влагалища. Одновременно поражаются один или два сустава, реже — более двух. При пункции сустава выделяется большое количество экссудата различной консистенции. При тяжелом течении через несколько дней развиваются гнойные артриты. Суставы утолщаются и деформируются, результатом чего становятся анкилозы и спондилиты. При легком течении болезни находят отек и местную гипертермию суставов, хромоту и скованность движений. Признаки поражения суставов постепенно уменьшаются, и животные выздоравливают.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У молодняка и нелактирующих животных глазная форма болезни часто проявляется самостоятельно. Процесс начинается отеком и гиперемией век и конъюнктивы, слезотечением и светобоязнью. Через несколько дней развивается очаговое или диффузное помутнение роговицы, которое, как правило, сопровождается резкой прикорнеальной инъекцией сосудов. Тяжелое течение болезни в последующем нередко характеризуется изъязвлением роговицы, выпадением хрусталика, стекловидного тела и потерей зрения. При благоприятном течении болезни воспалительные явления постепенно уменьшаются, помутневшая роговица, начиная с краев, просветляется, язвы рубцуются и зрение восстанавливается.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i/>
          <w:iCs/>
          <w:noProof/>
          <w:color w:val="000000"/>
          <w:sz w:val="28"/>
          <w:szCs w:val="28"/>
        </w:rPr>
        <w:t xml:space="preserve">Хроническое течение </w:t>
      </w:r>
      <w:r w:rsidRPr="00D17E1A">
        <w:rPr>
          <w:noProof/>
          <w:color w:val="000000"/>
          <w:sz w:val="28"/>
          <w:szCs w:val="28"/>
        </w:rPr>
        <w:t>длится несколько месяцев, сопровождается теми же клиническими симптомами, что и подострое, но они менее выражены.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Изменения весьма вариабельны, зависят от многообразия форм инфекции и тяжести течения болезни. Принято считать, что при инфекционной агалактии овец и коз развиваются не только локальные изменения, но и генерализованный инфекционный процесс.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Так, при остром течении болезни у павших овец подкожная клетчатка отечная. Под кожей в мышцах обнаруживают абсцессы. Лимфатические узлы увеличены и отечны. Селезенка увеличена. Находят серозное воспаление брюшины и сердечной сорочки, а также массовые кровоизлияния, поражения почек и других органов.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При гистологических исследованиях в почках наблюдают сильно выраженное раздражение клеток РЭС и катаральное воспаление синусов, сопровождающееся пролиферацией и десквамацией эндотелия. Развивается фокусный интерстициальный нефрит с резко выраженной инфильтрацией интерстициальной соединительной ткани, пролиферацией и атрофией канальцев и мальпигиевых клубочков. Макроскопически эти изменения характеризуются образованием на поверхности почек беловато-серых пятен. В селезенке отмечают гиперплазию фолликулов.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У лактирующих овец и коз в начальной стадии болезни при вскрытии отмечают резко выраженный отек подкожной клетчатки, интерстициальной ткани пораженной доли вымени и надвыменных лимфатических узлов. В более отдаленные сроки в вымени развивается интерстициальный мастит, выраженный в различной степени, и катаральный галактофарит. Молочная цистерна расширена, уплотнена и отечна. Внутри цистерны и в молочных протоках рыхлая влажная творожистая масса белого цвета. В некоторых случаях паренхима вымени пронизана множеством мелких и крупных узелков, из которых выдавливается творожистая масса белого цвета. При гистологическом исследовании обнаруживают выраженную интерстициальную инфильтрацию многоядерными лейкоцитами вокруг мелких протоков и внутри них. Эпителий пораженных желез дегенеративно изменен. В интерстициальной ткани отмечают выраженную гиперплазию фибробластов.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Изменения в пораженных суставах определяют как серозно-фибринозный артрит. Суставы увеличены. Стенки суставных сумок и суставные хрящи утолщены. Синовиальные оболочки гиперемированы, покрыты фибринозными наложениями. Суставные полости заполнены серозно-фибринозным экссудатом (буро-светло-красной мутной жидкостью), иногда — гноем (при осложнении). Сухожильные влагалища также утолщены и воспалены. Их изменения свойственны подострому серозно-фибринозному воспалению.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Поражения в органах зрения характеризуются как серозный или серозно-слизистый конъюнктивит, очаговый интерстициальный кератит или диффузный интерстициальный кератоконъюнктивит. В более тяжелых случаях диагностируют ульцерозный кератоконъюнктивит, который иногда осложняется иритом или иридоциклитом. Цвет роговицы изменен. Вначале она вследствие прикорнеальной инъекции сосудов ярко-красного цвета, затем приобретает бледно-красный оттенок и теряет прозрачность. Пораженная роговица, покрываясь бельмом, имеет выпуклую форму конуса. Кератит сопровождается распадом роговицы, образованием в ней язв с последующим развитием панофтальмии и потерей зрения.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При спинномозговой форме находят гиперемию кровеносных сосудов мозговых оболочек мозжечка и спинного мозга. Отмечают расплавление серого вещества спинного мозга. Печень поражается редко. Почки приобретают бугристую поверхность с очагами некроза. Сердце увеличено, на эпикарде точечные кровоизлияния.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 xml:space="preserve">8. </w:t>
      </w:r>
      <w:r w:rsidR="00DA76DF" w:rsidRPr="00D17E1A">
        <w:rPr>
          <w:b/>
          <w:bCs/>
          <w:noProof/>
          <w:color w:val="000000"/>
          <w:sz w:val="28"/>
          <w:szCs w:val="28"/>
        </w:rPr>
        <w:t>Диагностика</w:t>
      </w:r>
      <w:r w:rsidRPr="00D17E1A">
        <w:rPr>
          <w:b/>
          <w:bCs/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Диагноз на инфекционную агалактию овец и коз устанавливают на основании эпизоотологичес-ких, клинических, патологоанатомических данных с обязательным подтверждением наличия возбудителя. В необходимых случаях диагноз уточняют серологическими исследованиями и биопробой.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Для бактериологического исследования в лабораторию направляют от больных животных свежие пробы крови, молока (секрета молочной железы), синовиальной (суставной) жидкости и конъюнктивальный секрет, а от павших или вынужденно убитых — кровь, лимфатические узлы, спинномозговую жидкость, паренхиматозные органы, головной мозг, абортированные плоды.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Для серологической диагностики разработаны РДП и РСК. Биологическую пробу проводят на лактирующих овцах и козах, ягнятах и козлятах, а также кроликах. Искусственное заражение овец и коз выполняют введением патологического материала или культур в сосок вымени, молочную цистерну, подкожно, в плевру, внутривенно, внутрикожно и в область суставов. Кроликов заражают в переднюю камеру глаза.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Диагноз считается установленным: 1) при выделении из патматериала культуры со свойствами, характерными для возбудителя данного заболевания; 2) при положительной биопробе на кроликах, овцах или козах с последующим выделением культуры со свойствами, характерными для данного возбудителя, даже если в посевах из исходного материала культуры возбудителя не выделено.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Инфекционную агалактию следует дифференцировать от маститов и сходных болезней другой этиологии (инфекционный мастит, пиосептицемия, рожистая септицемия, рожистый и стафилококковый полиартриты ягнят, риккетсиозный или хламидиозный кератоконъюнкти-вит; болезни, вызываемые другими микоплазмами). Нужно иметь в виду также и вторичную инфекцию, поскольку болезнь довольно часто осложняется условно-патогенной микрофлорой.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 xml:space="preserve">9. </w:t>
      </w:r>
      <w:r w:rsidR="00DA76DF" w:rsidRPr="00D17E1A">
        <w:rPr>
          <w:b/>
          <w:bCs/>
          <w:noProof/>
          <w:color w:val="000000"/>
          <w:sz w:val="28"/>
          <w:szCs w:val="28"/>
        </w:rPr>
        <w:t>Иммуни</w:t>
      </w:r>
      <w:r w:rsidRPr="00D17E1A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У переболевших животных в целом устанавливается стабильный иммунитет, но иногда козы заболевают повторно. Предложено и апробировано большое число инактивиро-ванных и живых аттенуированных вакцин, однако надежной специфической защиты они не создают.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Для предупреждения инфекционной агалактии в благополучных хозяйствах необходимо выполнять комплекс организационно-хозяйственных, санитарно-гигиенических и ветеринарных мероприятий.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Запрещается вводить животных из неблагополучных пунктов. Все поступающие в хозяйство овцы и козы подлежат профилактическому карантинированию и тщательному клиническому исследованию. Не допускают контакта на пастбищах и водопоях, а также совместного передвижения (по одному маршруту) животных различных отар и хозяйств на летние и зимние пастбища или на убой.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br w:type="page"/>
        <w:t>11. Лечение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Специфическое лечение не разработано. Сыворотки крови переболевших и гипериммунизированных животных обладают слабым лечебным эффектом. Общее лечение издавна проводили пенициллином, новарсенолом с уротропином (гексаметилентетрамин) или водным раствором йода. Рекомендованы также дибиомицин (выздоравливало более 90% больных животных), дитетрациклин, новарсенолбензол, тилозин, стрептомицин и спиромицин.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Больных животных с поражением глаз рекомендуется содержать в затемненных местах и промывать глаза 1%-ным водным раствором борной кислоты, альбуцида или пенициллина на физиологическом растворе. При маститах рекомендуется применение водного раствора йода и йодида калия или пенициллина путем введения его в полость вымени через соски 3 раза в день. При воспалении суставов в самом начале заболевания рекомендуется вводить раствор Люголя или свежеприготовленный 1%-ный раствор химически чистого сульфата меди под кожу, в область пораженного сустава.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Наряду с медикаментозным лечением больным животным необходимо улучшить кормление и условия содержания.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E1A" w:rsidRPr="00D17E1A" w:rsidRDefault="00D17E1A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b/>
          <w:bCs/>
          <w:noProof/>
          <w:color w:val="000000"/>
          <w:sz w:val="28"/>
          <w:szCs w:val="28"/>
        </w:rPr>
        <w:t>12. Меры борьбы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Населенные пункты, хозяйства, фермы, бригады, отары, пастбищные участки, где установлено заболевание овец и коз агалактией, объявляют неблагополучными по данной болезни, на них накладывают ограничения.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Больные и подозрительные по заболеванию агалактией животные подлежат немедленной изоляции и лечению. Для этой группы животных выделяют отдельное пастбище и водопой, а для ухода за ними назначают специальных лиц и устанавливают систематическое ветеринарное наблюдение. В целях быстрейшей ликвидации инфекции в хозяйстве больных инфекционной агалактией овец и коз рекомендуют выбраковывать для убоя на мясо. Подсосных ягнят и козлят отделяют от больных матерей и вскармливают молоком здоровых маток.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Помещения и тырла, в которых находились больные животные, а также предметы ухода подвергают тщательной механической очистке и дезинфекции. Загрязненные выделениями больных подстилку, корма и навоз сжигают.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Мясо от вынужденно убитых больных животных и непораженные внутренние органы допускают к использованию в пищу после бактериологического исследования, проварки, переработки на вареные колбасы или консервы. Молоко, полученное от овец и коз неблагополучных отар, подвергают пастеризации на месте. Кожи высушивают на солнце, после чего используют без ограничений.</w:t>
      </w:r>
    </w:p>
    <w:p w:rsidR="00DA76DF" w:rsidRPr="00D17E1A" w:rsidRDefault="00DA76DF" w:rsidP="00D17E1A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Ограничения с хозяйства снимают по истечении 60 дней после удаления последнего больного животного. Вывод животных для племенных целей в другие хозяйства допускается по истечении 8 мес, если за это время больше не наблюдалось заболевания животных агалактией.</w:t>
      </w:r>
    </w:p>
    <w:p w:rsidR="00D17E1A" w:rsidRPr="00D17E1A" w:rsidRDefault="00D17E1A" w:rsidP="00D17E1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br w:type="page"/>
      </w:r>
      <w:r w:rsidR="005038A8" w:rsidRPr="00D17E1A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5038A8" w:rsidRPr="00D17E1A" w:rsidRDefault="005038A8" w:rsidP="00D17E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38A8" w:rsidRPr="00D17E1A" w:rsidRDefault="005038A8" w:rsidP="00D17E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1987. - 415с.</w:t>
      </w:r>
    </w:p>
    <w:p w:rsidR="00D17E1A" w:rsidRPr="00D17E1A" w:rsidRDefault="005038A8" w:rsidP="00D17E1A">
      <w:pPr>
        <w:shd w:val="clear" w:color="auto" w:fill="FFFFFF"/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2. Инфекционные болезни жи</w:t>
      </w:r>
      <w:r w:rsidR="00D17E1A" w:rsidRPr="00D17E1A">
        <w:rPr>
          <w:noProof/>
          <w:color w:val="000000"/>
          <w:sz w:val="28"/>
          <w:szCs w:val="28"/>
        </w:rPr>
        <w:t>вотных / Б.Ф. Бессарабов, А.А., Е.</w:t>
      </w:r>
      <w:r w:rsidRPr="00D17E1A">
        <w:rPr>
          <w:noProof/>
          <w:color w:val="000000"/>
          <w:sz w:val="28"/>
          <w:szCs w:val="28"/>
        </w:rPr>
        <w:t>С. Воронин</w:t>
      </w:r>
      <w:r w:rsidR="00D17E1A" w:rsidRPr="00D17E1A">
        <w:rPr>
          <w:noProof/>
          <w:color w:val="000000"/>
          <w:sz w:val="28"/>
          <w:szCs w:val="28"/>
        </w:rPr>
        <w:t xml:space="preserve"> и др.; Под ред. А.</w:t>
      </w:r>
      <w:r w:rsidRPr="00D17E1A">
        <w:rPr>
          <w:noProof/>
          <w:color w:val="000000"/>
          <w:sz w:val="28"/>
          <w:szCs w:val="28"/>
        </w:rPr>
        <w:t>А. Сидорчука. — М.: КолосС, 2007. — 671 с</w:t>
      </w:r>
    </w:p>
    <w:p w:rsidR="005038A8" w:rsidRPr="00D17E1A" w:rsidRDefault="005038A8" w:rsidP="00D17E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3. Алтухов Н.Н.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Краткий справочник ветеринарного врача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Москва: "Агропромиздат", 1990. - 574с</w:t>
      </w:r>
    </w:p>
    <w:p w:rsidR="005038A8" w:rsidRPr="00D17E1A" w:rsidRDefault="005038A8" w:rsidP="00D17E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4. Довідник лікаря ветеринарної медицини/ П.І. Вербицький,П.П.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Достоєвський.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– К.: «Урожай», 2004. – 1280с.</w:t>
      </w:r>
    </w:p>
    <w:p w:rsidR="005038A8" w:rsidRPr="00D17E1A" w:rsidRDefault="005038A8" w:rsidP="00D17E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5. Справочник ветеринарного врача/ А.Ф Кузнецов. – Москва: «Лань»,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2002. – 896с.</w:t>
      </w:r>
    </w:p>
    <w:p w:rsidR="005038A8" w:rsidRPr="00D17E1A" w:rsidRDefault="005038A8" w:rsidP="00D17E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6. Справочник ветеринарного врача/ П.П. Достоевский,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Н.А. Судаков, В.А.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Атамась и др. – К.: Урожай, 1990. – 784с.</w:t>
      </w:r>
    </w:p>
    <w:p w:rsidR="005038A8" w:rsidRPr="00D17E1A" w:rsidRDefault="005038A8" w:rsidP="00D17E1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17E1A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</w:t>
      </w:r>
      <w:r w:rsidR="00D17E1A" w:rsidRPr="00D17E1A">
        <w:rPr>
          <w:noProof/>
          <w:color w:val="000000"/>
          <w:sz w:val="28"/>
          <w:szCs w:val="28"/>
        </w:rPr>
        <w:t xml:space="preserve"> </w:t>
      </w:r>
      <w:r w:rsidRPr="00D17E1A">
        <w:rPr>
          <w:noProof/>
          <w:color w:val="000000"/>
          <w:sz w:val="28"/>
          <w:szCs w:val="28"/>
        </w:rPr>
        <w:t>"Феникс", 2003. - 576с.</w:t>
      </w:r>
      <w:bookmarkStart w:id="0" w:name="_GoBack"/>
      <w:bookmarkEnd w:id="0"/>
    </w:p>
    <w:sectPr w:rsidR="005038A8" w:rsidRPr="00D17E1A" w:rsidSect="00D17E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5E" w:rsidRDefault="00B7315E">
      <w:r>
        <w:separator/>
      </w:r>
    </w:p>
  </w:endnote>
  <w:endnote w:type="continuationSeparator" w:id="0">
    <w:p w:rsidR="00B7315E" w:rsidRDefault="00B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1A" w:rsidRDefault="00EE020E" w:rsidP="00D17E1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17E1A" w:rsidRDefault="00D17E1A" w:rsidP="00D17E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1A" w:rsidRDefault="00D17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5E" w:rsidRDefault="00B7315E">
      <w:r>
        <w:separator/>
      </w:r>
    </w:p>
  </w:footnote>
  <w:footnote w:type="continuationSeparator" w:id="0">
    <w:p w:rsidR="00B7315E" w:rsidRDefault="00B7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1A" w:rsidRDefault="00D17E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1A" w:rsidRDefault="00D17E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71DDB"/>
    <w:rsid w:val="005038A8"/>
    <w:rsid w:val="00820458"/>
    <w:rsid w:val="00864638"/>
    <w:rsid w:val="00B134CC"/>
    <w:rsid w:val="00B7315E"/>
    <w:rsid w:val="00BD4462"/>
    <w:rsid w:val="00BE4F8D"/>
    <w:rsid w:val="00D17E1A"/>
    <w:rsid w:val="00DA76DF"/>
    <w:rsid w:val="00E0496F"/>
    <w:rsid w:val="00EA6508"/>
    <w:rsid w:val="00E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DE961D-BD13-4672-9DD3-AAA765A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17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1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2014-02-23T16:48:00Z</dcterms:created>
  <dcterms:modified xsi:type="dcterms:W3CDTF">2014-02-23T16:48:00Z</dcterms:modified>
</cp:coreProperties>
</file>