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49B" w:rsidRDefault="0079249B" w:rsidP="00523AC2">
      <w:pPr>
        <w:spacing w:line="360" w:lineRule="auto"/>
        <w:jc w:val="center"/>
        <w:rPr>
          <w:rFonts w:ascii="Times New Roman" w:hAnsi="Times New Roman" w:cs="Times New Roman"/>
          <w:sz w:val="32"/>
          <w:szCs w:val="32"/>
        </w:rPr>
      </w:pPr>
    </w:p>
    <w:p w:rsidR="00934F21" w:rsidRDefault="00934F21" w:rsidP="00523AC2">
      <w:pPr>
        <w:spacing w:line="360" w:lineRule="auto"/>
        <w:jc w:val="center"/>
        <w:rPr>
          <w:rFonts w:ascii="Times New Roman" w:hAnsi="Times New Roman" w:cs="Times New Roman"/>
          <w:sz w:val="32"/>
          <w:szCs w:val="32"/>
        </w:rPr>
      </w:pPr>
      <w:r>
        <w:rPr>
          <w:rFonts w:ascii="Times New Roman" w:hAnsi="Times New Roman" w:cs="Times New Roman"/>
          <w:sz w:val="32"/>
          <w:szCs w:val="32"/>
        </w:rPr>
        <w:t>Содержание:</w:t>
      </w:r>
    </w:p>
    <w:p w:rsidR="00934F21" w:rsidRDefault="00934F21">
      <w:pPr>
        <w:pStyle w:val="13"/>
        <w:rPr>
          <w:rFonts w:cs="Times New Roman"/>
        </w:rPr>
      </w:pPr>
    </w:p>
    <w:p w:rsidR="00934F21" w:rsidRDefault="00934F21">
      <w:pPr>
        <w:pStyle w:val="12"/>
        <w:tabs>
          <w:tab w:val="right" w:leader="hyphen" w:pos="9344"/>
        </w:tabs>
        <w:rPr>
          <w:noProof/>
          <w:lang w:eastAsia="ru-RU"/>
        </w:rPr>
      </w:pPr>
      <w:r>
        <w:fldChar w:fldCharType="begin"/>
      </w:r>
      <w:r>
        <w:instrText xml:space="preserve"> TOC \o "1-3" \h \z \u </w:instrText>
      </w:r>
      <w:r>
        <w:fldChar w:fldCharType="separate"/>
      </w:r>
      <w:hyperlink w:anchor="_Toc184646725" w:history="1">
        <w:r w:rsidRPr="00CE4B93">
          <w:rPr>
            <w:rStyle w:val="af"/>
            <w:rFonts w:cs="Calibri"/>
            <w:noProof/>
          </w:rPr>
          <w:t>Вступление</w:t>
        </w:r>
        <w:r>
          <w:rPr>
            <w:noProof/>
            <w:webHidden/>
          </w:rPr>
          <w:tab/>
        </w:r>
        <w:r>
          <w:rPr>
            <w:noProof/>
            <w:webHidden/>
          </w:rPr>
          <w:fldChar w:fldCharType="begin"/>
        </w:r>
        <w:r>
          <w:rPr>
            <w:noProof/>
            <w:webHidden/>
          </w:rPr>
          <w:instrText xml:space="preserve"> PAGEREF _Toc184646725 \h </w:instrText>
        </w:r>
        <w:r>
          <w:rPr>
            <w:noProof/>
            <w:webHidden/>
          </w:rPr>
        </w:r>
        <w:r>
          <w:rPr>
            <w:noProof/>
            <w:webHidden/>
          </w:rPr>
          <w:fldChar w:fldCharType="separate"/>
        </w:r>
        <w:r w:rsidR="001A60EC">
          <w:rPr>
            <w:noProof/>
            <w:webHidden/>
          </w:rPr>
          <w:t>2</w:t>
        </w:r>
        <w:r>
          <w:rPr>
            <w:noProof/>
            <w:webHidden/>
          </w:rPr>
          <w:fldChar w:fldCharType="end"/>
        </w:r>
      </w:hyperlink>
    </w:p>
    <w:p w:rsidR="00934F21" w:rsidRDefault="00480A8A">
      <w:pPr>
        <w:pStyle w:val="12"/>
        <w:tabs>
          <w:tab w:val="right" w:leader="hyphen" w:pos="9344"/>
        </w:tabs>
        <w:rPr>
          <w:noProof/>
          <w:lang w:eastAsia="ru-RU"/>
        </w:rPr>
      </w:pPr>
      <w:hyperlink w:anchor="_Toc184646726" w:history="1">
        <w:r w:rsidR="00934F21" w:rsidRPr="00CE4B93">
          <w:rPr>
            <w:rStyle w:val="af"/>
            <w:rFonts w:cs="Calibri"/>
            <w:noProof/>
          </w:rPr>
          <w:t>I. Определение инфляции. Инфляция, как многофакторный процесс</w:t>
        </w:r>
        <w:r w:rsidR="00934F21">
          <w:rPr>
            <w:noProof/>
            <w:webHidden/>
          </w:rPr>
          <w:tab/>
        </w:r>
        <w:r w:rsidR="00934F21">
          <w:rPr>
            <w:noProof/>
            <w:webHidden/>
          </w:rPr>
          <w:fldChar w:fldCharType="begin"/>
        </w:r>
        <w:r w:rsidR="00934F21">
          <w:rPr>
            <w:noProof/>
            <w:webHidden/>
          </w:rPr>
          <w:instrText xml:space="preserve"> PAGEREF _Toc184646726 \h </w:instrText>
        </w:r>
        <w:r w:rsidR="00934F21">
          <w:rPr>
            <w:noProof/>
            <w:webHidden/>
          </w:rPr>
        </w:r>
        <w:r w:rsidR="00934F21">
          <w:rPr>
            <w:noProof/>
            <w:webHidden/>
          </w:rPr>
          <w:fldChar w:fldCharType="separate"/>
        </w:r>
        <w:r w:rsidR="001A60EC">
          <w:rPr>
            <w:noProof/>
            <w:webHidden/>
          </w:rPr>
          <w:t>3</w:t>
        </w:r>
        <w:r w:rsidR="00934F21">
          <w:rPr>
            <w:noProof/>
            <w:webHidden/>
          </w:rPr>
          <w:fldChar w:fldCharType="end"/>
        </w:r>
      </w:hyperlink>
    </w:p>
    <w:p w:rsidR="00934F21" w:rsidRDefault="00480A8A">
      <w:pPr>
        <w:pStyle w:val="23"/>
        <w:tabs>
          <w:tab w:val="right" w:leader="hyphen" w:pos="9344"/>
        </w:tabs>
        <w:rPr>
          <w:rFonts w:cs="Times New Roman"/>
          <w:noProof/>
          <w:lang w:eastAsia="ru-RU"/>
        </w:rPr>
      </w:pPr>
      <w:hyperlink w:anchor="_Toc184646727" w:history="1">
        <w:r w:rsidR="00934F21" w:rsidRPr="00CE4B93">
          <w:rPr>
            <w:rStyle w:val="af"/>
            <w:rFonts w:cs="Calibri"/>
            <w:noProof/>
          </w:rPr>
          <w:t>1.1. Определение инфляции</w:t>
        </w:r>
        <w:r w:rsidR="00934F21">
          <w:rPr>
            <w:rFonts w:cs="Times New Roman"/>
            <w:noProof/>
            <w:webHidden/>
          </w:rPr>
          <w:tab/>
        </w:r>
        <w:r w:rsidR="00934F21">
          <w:rPr>
            <w:noProof/>
            <w:webHidden/>
          </w:rPr>
          <w:fldChar w:fldCharType="begin"/>
        </w:r>
        <w:r w:rsidR="00934F21">
          <w:rPr>
            <w:noProof/>
            <w:webHidden/>
          </w:rPr>
          <w:instrText xml:space="preserve"> PAGEREF _Toc184646727 \h </w:instrText>
        </w:r>
        <w:r w:rsidR="00934F21">
          <w:rPr>
            <w:noProof/>
            <w:webHidden/>
          </w:rPr>
        </w:r>
        <w:r w:rsidR="00934F21">
          <w:rPr>
            <w:noProof/>
            <w:webHidden/>
          </w:rPr>
          <w:fldChar w:fldCharType="separate"/>
        </w:r>
        <w:r w:rsidR="001A60EC">
          <w:rPr>
            <w:noProof/>
            <w:webHidden/>
          </w:rPr>
          <w:t>3</w:t>
        </w:r>
        <w:r w:rsidR="00934F21">
          <w:rPr>
            <w:noProof/>
            <w:webHidden/>
          </w:rPr>
          <w:fldChar w:fldCharType="end"/>
        </w:r>
      </w:hyperlink>
    </w:p>
    <w:p w:rsidR="00934F21" w:rsidRDefault="00480A8A">
      <w:pPr>
        <w:pStyle w:val="23"/>
        <w:tabs>
          <w:tab w:val="right" w:leader="hyphen" w:pos="9344"/>
        </w:tabs>
        <w:rPr>
          <w:rFonts w:cs="Times New Roman"/>
          <w:noProof/>
          <w:lang w:eastAsia="ru-RU"/>
        </w:rPr>
      </w:pPr>
      <w:hyperlink w:anchor="_Toc184646728" w:history="1">
        <w:r w:rsidR="00934F21" w:rsidRPr="00CE4B93">
          <w:rPr>
            <w:rStyle w:val="af"/>
            <w:rFonts w:cs="Calibri"/>
            <w:noProof/>
          </w:rPr>
          <w:t>1.2. Причины инфляции</w:t>
        </w:r>
        <w:r w:rsidR="00934F21">
          <w:rPr>
            <w:rFonts w:cs="Times New Roman"/>
            <w:noProof/>
            <w:webHidden/>
          </w:rPr>
          <w:tab/>
        </w:r>
        <w:r w:rsidR="00934F21">
          <w:rPr>
            <w:noProof/>
            <w:webHidden/>
          </w:rPr>
          <w:fldChar w:fldCharType="begin"/>
        </w:r>
        <w:r w:rsidR="00934F21">
          <w:rPr>
            <w:noProof/>
            <w:webHidden/>
          </w:rPr>
          <w:instrText xml:space="preserve"> PAGEREF _Toc184646728 \h </w:instrText>
        </w:r>
        <w:r w:rsidR="00934F21">
          <w:rPr>
            <w:noProof/>
            <w:webHidden/>
          </w:rPr>
        </w:r>
        <w:r w:rsidR="00934F21">
          <w:rPr>
            <w:noProof/>
            <w:webHidden/>
          </w:rPr>
          <w:fldChar w:fldCharType="separate"/>
        </w:r>
        <w:r w:rsidR="001A60EC">
          <w:rPr>
            <w:noProof/>
            <w:webHidden/>
          </w:rPr>
          <w:t>3</w:t>
        </w:r>
        <w:r w:rsidR="00934F21">
          <w:rPr>
            <w:noProof/>
            <w:webHidden/>
          </w:rPr>
          <w:fldChar w:fldCharType="end"/>
        </w:r>
      </w:hyperlink>
    </w:p>
    <w:p w:rsidR="00934F21" w:rsidRDefault="00480A8A">
      <w:pPr>
        <w:pStyle w:val="23"/>
        <w:tabs>
          <w:tab w:val="right" w:leader="hyphen" w:pos="9344"/>
        </w:tabs>
        <w:rPr>
          <w:rFonts w:cs="Times New Roman"/>
          <w:noProof/>
          <w:lang w:eastAsia="ru-RU"/>
        </w:rPr>
      </w:pPr>
      <w:hyperlink w:anchor="_Toc184646729" w:history="1">
        <w:r w:rsidR="00934F21" w:rsidRPr="00CE4B93">
          <w:rPr>
            <w:rStyle w:val="af"/>
            <w:rFonts w:cs="Calibri"/>
            <w:noProof/>
          </w:rPr>
          <w:t>1.3. Основные виды инфляции</w:t>
        </w:r>
        <w:r w:rsidR="00934F21">
          <w:rPr>
            <w:rFonts w:cs="Times New Roman"/>
            <w:noProof/>
            <w:webHidden/>
          </w:rPr>
          <w:tab/>
        </w:r>
        <w:r w:rsidR="00934F21">
          <w:rPr>
            <w:noProof/>
            <w:webHidden/>
          </w:rPr>
          <w:fldChar w:fldCharType="begin"/>
        </w:r>
        <w:r w:rsidR="00934F21">
          <w:rPr>
            <w:noProof/>
            <w:webHidden/>
          </w:rPr>
          <w:instrText xml:space="preserve"> PAGEREF _Toc184646729 \h </w:instrText>
        </w:r>
        <w:r w:rsidR="00934F21">
          <w:rPr>
            <w:noProof/>
            <w:webHidden/>
          </w:rPr>
        </w:r>
        <w:r w:rsidR="00934F21">
          <w:rPr>
            <w:noProof/>
            <w:webHidden/>
          </w:rPr>
          <w:fldChar w:fldCharType="separate"/>
        </w:r>
        <w:r w:rsidR="001A60EC">
          <w:rPr>
            <w:noProof/>
            <w:webHidden/>
          </w:rPr>
          <w:t>3</w:t>
        </w:r>
        <w:r w:rsidR="00934F21">
          <w:rPr>
            <w:noProof/>
            <w:webHidden/>
          </w:rPr>
          <w:fldChar w:fldCharType="end"/>
        </w:r>
      </w:hyperlink>
    </w:p>
    <w:p w:rsidR="00934F21" w:rsidRDefault="00480A8A">
      <w:pPr>
        <w:pStyle w:val="23"/>
        <w:tabs>
          <w:tab w:val="right" w:leader="hyphen" w:pos="9344"/>
        </w:tabs>
        <w:rPr>
          <w:rFonts w:cs="Times New Roman"/>
          <w:noProof/>
          <w:lang w:eastAsia="ru-RU"/>
        </w:rPr>
      </w:pPr>
      <w:hyperlink w:anchor="_Toc184646730" w:history="1">
        <w:r w:rsidR="00934F21" w:rsidRPr="00CE4B93">
          <w:rPr>
            <w:rStyle w:val="af"/>
            <w:rFonts w:cs="Calibri"/>
            <w:noProof/>
          </w:rPr>
          <w:t>1.4. Формы инфляции</w:t>
        </w:r>
        <w:r w:rsidR="00934F21">
          <w:rPr>
            <w:rFonts w:cs="Times New Roman"/>
            <w:noProof/>
            <w:webHidden/>
          </w:rPr>
          <w:tab/>
        </w:r>
        <w:r w:rsidR="00934F21">
          <w:rPr>
            <w:noProof/>
            <w:webHidden/>
          </w:rPr>
          <w:fldChar w:fldCharType="begin"/>
        </w:r>
        <w:r w:rsidR="00934F21">
          <w:rPr>
            <w:noProof/>
            <w:webHidden/>
          </w:rPr>
          <w:instrText xml:space="preserve"> PAGEREF _Toc184646730 \h </w:instrText>
        </w:r>
        <w:r w:rsidR="00934F21">
          <w:rPr>
            <w:noProof/>
            <w:webHidden/>
          </w:rPr>
        </w:r>
        <w:r w:rsidR="00934F21">
          <w:rPr>
            <w:noProof/>
            <w:webHidden/>
          </w:rPr>
          <w:fldChar w:fldCharType="separate"/>
        </w:r>
        <w:r w:rsidR="001A60EC">
          <w:rPr>
            <w:noProof/>
            <w:webHidden/>
          </w:rPr>
          <w:t>3</w:t>
        </w:r>
        <w:r w:rsidR="00934F21">
          <w:rPr>
            <w:noProof/>
            <w:webHidden/>
          </w:rPr>
          <w:fldChar w:fldCharType="end"/>
        </w:r>
      </w:hyperlink>
    </w:p>
    <w:p w:rsidR="00934F21" w:rsidRDefault="00480A8A">
      <w:pPr>
        <w:pStyle w:val="23"/>
        <w:tabs>
          <w:tab w:val="right" w:leader="hyphen" w:pos="9344"/>
        </w:tabs>
        <w:rPr>
          <w:rFonts w:cs="Times New Roman"/>
          <w:noProof/>
          <w:lang w:eastAsia="ru-RU"/>
        </w:rPr>
      </w:pPr>
      <w:hyperlink w:anchor="_Toc184646731" w:history="1">
        <w:r w:rsidR="00934F21" w:rsidRPr="00CE4B93">
          <w:rPr>
            <w:rStyle w:val="af"/>
            <w:rFonts w:cs="Calibri"/>
            <w:noProof/>
          </w:rPr>
          <w:t>1.5. Социально – экономические последствия инфляции</w:t>
        </w:r>
        <w:r w:rsidR="00934F21">
          <w:rPr>
            <w:rFonts w:cs="Times New Roman"/>
            <w:noProof/>
            <w:webHidden/>
          </w:rPr>
          <w:tab/>
        </w:r>
        <w:r w:rsidR="00934F21">
          <w:rPr>
            <w:noProof/>
            <w:webHidden/>
          </w:rPr>
          <w:fldChar w:fldCharType="begin"/>
        </w:r>
        <w:r w:rsidR="00934F21">
          <w:rPr>
            <w:noProof/>
            <w:webHidden/>
          </w:rPr>
          <w:instrText xml:space="preserve"> PAGEREF _Toc184646731 \h </w:instrText>
        </w:r>
        <w:r w:rsidR="00934F21">
          <w:rPr>
            <w:noProof/>
            <w:webHidden/>
          </w:rPr>
        </w:r>
        <w:r w:rsidR="00934F21">
          <w:rPr>
            <w:noProof/>
            <w:webHidden/>
          </w:rPr>
          <w:fldChar w:fldCharType="separate"/>
        </w:r>
        <w:r w:rsidR="001A60EC">
          <w:rPr>
            <w:noProof/>
            <w:webHidden/>
          </w:rPr>
          <w:t>3</w:t>
        </w:r>
        <w:r w:rsidR="00934F21">
          <w:rPr>
            <w:noProof/>
            <w:webHidden/>
          </w:rPr>
          <w:fldChar w:fldCharType="end"/>
        </w:r>
      </w:hyperlink>
    </w:p>
    <w:p w:rsidR="00934F21" w:rsidRDefault="00480A8A">
      <w:pPr>
        <w:pStyle w:val="12"/>
        <w:tabs>
          <w:tab w:val="right" w:leader="hyphen" w:pos="9344"/>
        </w:tabs>
        <w:rPr>
          <w:noProof/>
          <w:lang w:eastAsia="ru-RU"/>
        </w:rPr>
      </w:pPr>
      <w:hyperlink w:anchor="_Toc184646732" w:history="1">
        <w:r w:rsidR="00934F21" w:rsidRPr="00CE4B93">
          <w:rPr>
            <w:rStyle w:val="af"/>
            <w:rFonts w:cs="Calibri"/>
            <w:noProof/>
          </w:rPr>
          <w:t>II. Инфляционные процессы на примере экономики  России</w:t>
        </w:r>
        <w:r w:rsidR="00934F21">
          <w:rPr>
            <w:noProof/>
            <w:webHidden/>
          </w:rPr>
          <w:tab/>
        </w:r>
        <w:r w:rsidR="00934F21">
          <w:rPr>
            <w:noProof/>
            <w:webHidden/>
          </w:rPr>
          <w:fldChar w:fldCharType="begin"/>
        </w:r>
        <w:r w:rsidR="00934F21">
          <w:rPr>
            <w:noProof/>
            <w:webHidden/>
          </w:rPr>
          <w:instrText xml:space="preserve"> PAGEREF _Toc184646732 \h </w:instrText>
        </w:r>
        <w:r w:rsidR="00934F21">
          <w:rPr>
            <w:noProof/>
            <w:webHidden/>
          </w:rPr>
        </w:r>
        <w:r w:rsidR="00934F21">
          <w:rPr>
            <w:noProof/>
            <w:webHidden/>
          </w:rPr>
          <w:fldChar w:fldCharType="separate"/>
        </w:r>
        <w:r w:rsidR="001A60EC">
          <w:rPr>
            <w:noProof/>
            <w:webHidden/>
          </w:rPr>
          <w:t>3</w:t>
        </w:r>
        <w:r w:rsidR="00934F21">
          <w:rPr>
            <w:noProof/>
            <w:webHidden/>
          </w:rPr>
          <w:fldChar w:fldCharType="end"/>
        </w:r>
      </w:hyperlink>
    </w:p>
    <w:p w:rsidR="00934F21" w:rsidRDefault="00480A8A">
      <w:pPr>
        <w:pStyle w:val="23"/>
        <w:tabs>
          <w:tab w:val="right" w:leader="hyphen" w:pos="9344"/>
        </w:tabs>
        <w:rPr>
          <w:rFonts w:cs="Times New Roman"/>
          <w:noProof/>
          <w:lang w:eastAsia="ru-RU"/>
        </w:rPr>
      </w:pPr>
      <w:hyperlink w:anchor="_Toc184646733" w:history="1">
        <w:r w:rsidR="00934F21" w:rsidRPr="00CE4B93">
          <w:rPr>
            <w:rStyle w:val="af"/>
            <w:rFonts w:cs="Calibri"/>
            <w:noProof/>
          </w:rPr>
          <w:t>2.1. Инфляционные процессы в России</w:t>
        </w:r>
        <w:r w:rsidR="00934F21">
          <w:rPr>
            <w:rFonts w:cs="Times New Roman"/>
            <w:noProof/>
            <w:webHidden/>
          </w:rPr>
          <w:tab/>
        </w:r>
        <w:r w:rsidR="00934F21">
          <w:rPr>
            <w:noProof/>
            <w:webHidden/>
          </w:rPr>
          <w:fldChar w:fldCharType="begin"/>
        </w:r>
        <w:r w:rsidR="00934F21">
          <w:rPr>
            <w:noProof/>
            <w:webHidden/>
          </w:rPr>
          <w:instrText xml:space="preserve"> PAGEREF _Toc184646733 \h </w:instrText>
        </w:r>
        <w:r w:rsidR="00934F21">
          <w:rPr>
            <w:noProof/>
            <w:webHidden/>
          </w:rPr>
        </w:r>
        <w:r w:rsidR="00934F21">
          <w:rPr>
            <w:noProof/>
            <w:webHidden/>
          </w:rPr>
          <w:fldChar w:fldCharType="separate"/>
        </w:r>
        <w:r w:rsidR="001A60EC">
          <w:rPr>
            <w:noProof/>
            <w:webHidden/>
          </w:rPr>
          <w:t>3</w:t>
        </w:r>
        <w:r w:rsidR="00934F21">
          <w:rPr>
            <w:noProof/>
            <w:webHidden/>
          </w:rPr>
          <w:fldChar w:fldCharType="end"/>
        </w:r>
      </w:hyperlink>
    </w:p>
    <w:p w:rsidR="00934F21" w:rsidRDefault="00480A8A">
      <w:pPr>
        <w:pStyle w:val="12"/>
        <w:tabs>
          <w:tab w:val="right" w:leader="hyphen" w:pos="9344"/>
        </w:tabs>
        <w:rPr>
          <w:noProof/>
          <w:lang w:eastAsia="ru-RU"/>
        </w:rPr>
      </w:pPr>
      <w:hyperlink w:anchor="_Toc184646734" w:history="1">
        <w:r w:rsidR="00934F21" w:rsidRPr="00CE4B93">
          <w:rPr>
            <w:rStyle w:val="af"/>
            <w:rFonts w:cs="Calibri"/>
            <w:noProof/>
            <w:lang w:val="en-US"/>
          </w:rPr>
          <w:t>III</w:t>
        </w:r>
        <w:r w:rsidR="00934F21" w:rsidRPr="00CE4B93">
          <w:rPr>
            <w:rStyle w:val="af"/>
            <w:rFonts w:cs="Calibri"/>
            <w:noProof/>
          </w:rPr>
          <w:t>. Антиинфляционная политика</w:t>
        </w:r>
        <w:r w:rsidR="00934F21">
          <w:rPr>
            <w:noProof/>
            <w:webHidden/>
          </w:rPr>
          <w:tab/>
        </w:r>
        <w:r w:rsidR="00934F21">
          <w:rPr>
            <w:noProof/>
            <w:webHidden/>
          </w:rPr>
          <w:fldChar w:fldCharType="begin"/>
        </w:r>
        <w:r w:rsidR="00934F21">
          <w:rPr>
            <w:noProof/>
            <w:webHidden/>
          </w:rPr>
          <w:instrText xml:space="preserve"> PAGEREF _Toc184646734 \h </w:instrText>
        </w:r>
        <w:r w:rsidR="00934F21">
          <w:rPr>
            <w:noProof/>
            <w:webHidden/>
          </w:rPr>
        </w:r>
        <w:r w:rsidR="00934F21">
          <w:rPr>
            <w:noProof/>
            <w:webHidden/>
          </w:rPr>
          <w:fldChar w:fldCharType="separate"/>
        </w:r>
        <w:r w:rsidR="001A60EC">
          <w:rPr>
            <w:noProof/>
            <w:webHidden/>
          </w:rPr>
          <w:t>3</w:t>
        </w:r>
        <w:r w:rsidR="00934F21">
          <w:rPr>
            <w:noProof/>
            <w:webHidden/>
          </w:rPr>
          <w:fldChar w:fldCharType="end"/>
        </w:r>
      </w:hyperlink>
    </w:p>
    <w:p w:rsidR="00934F21" w:rsidRDefault="00480A8A">
      <w:pPr>
        <w:pStyle w:val="23"/>
        <w:tabs>
          <w:tab w:val="right" w:leader="hyphen" w:pos="9344"/>
        </w:tabs>
        <w:rPr>
          <w:rFonts w:cs="Times New Roman"/>
          <w:noProof/>
          <w:lang w:eastAsia="ru-RU"/>
        </w:rPr>
      </w:pPr>
      <w:hyperlink w:anchor="_Toc184646735" w:history="1">
        <w:r w:rsidR="00934F21" w:rsidRPr="00CE4B93">
          <w:rPr>
            <w:rStyle w:val="af"/>
            <w:rFonts w:cs="Calibri"/>
            <w:noProof/>
          </w:rPr>
          <w:t>3.1. Антиинфляционное регулирование</w:t>
        </w:r>
        <w:r w:rsidR="00934F21">
          <w:rPr>
            <w:rFonts w:cs="Times New Roman"/>
            <w:noProof/>
            <w:webHidden/>
          </w:rPr>
          <w:tab/>
        </w:r>
        <w:r w:rsidR="00934F21">
          <w:rPr>
            <w:noProof/>
            <w:webHidden/>
          </w:rPr>
          <w:fldChar w:fldCharType="begin"/>
        </w:r>
        <w:r w:rsidR="00934F21">
          <w:rPr>
            <w:noProof/>
            <w:webHidden/>
          </w:rPr>
          <w:instrText xml:space="preserve"> PAGEREF _Toc184646735 \h </w:instrText>
        </w:r>
        <w:r w:rsidR="00934F21">
          <w:rPr>
            <w:noProof/>
            <w:webHidden/>
          </w:rPr>
        </w:r>
        <w:r w:rsidR="00934F21">
          <w:rPr>
            <w:noProof/>
            <w:webHidden/>
          </w:rPr>
          <w:fldChar w:fldCharType="separate"/>
        </w:r>
        <w:r w:rsidR="001A60EC">
          <w:rPr>
            <w:noProof/>
            <w:webHidden/>
          </w:rPr>
          <w:t>3</w:t>
        </w:r>
        <w:r w:rsidR="00934F21">
          <w:rPr>
            <w:noProof/>
            <w:webHidden/>
          </w:rPr>
          <w:fldChar w:fldCharType="end"/>
        </w:r>
      </w:hyperlink>
    </w:p>
    <w:p w:rsidR="00934F21" w:rsidRDefault="00480A8A">
      <w:pPr>
        <w:pStyle w:val="23"/>
        <w:tabs>
          <w:tab w:val="right" w:leader="hyphen" w:pos="9344"/>
        </w:tabs>
        <w:rPr>
          <w:rFonts w:cs="Times New Roman"/>
          <w:noProof/>
          <w:lang w:eastAsia="ru-RU"/>
        </w:rPr>
      </w:pPr>
      <w:hyperlink w:anchor="_Toc184646736" w:history="1">
        <w:r w:rsidR="00934F21" w:rsidRPr="00CE4B93">
          <w:rPr>
            <w:rStyle w:val="af"/>
            <w:rFonts w:cs="Calibri"/>
            <w:noProof/>
          </w:rPr>
          <w:t>3.2. Антиинфляционная политика в России</w:t>
        </w:r>
        <w:r w:rsidR="00934F21">
          <w:rPr>
            <w:rFonts w:cs="Times New Roman"/>
            <w:noProof/>
            <w:webHidden/>
          </w:rPr>
          <w:tab/>
        </w:r>
        <w:r w:rsidR="00934F21">
          <w:rPr>
            <w:noProof/>
            <w:webHidden/>
          </w:rPr>
          <w:fldChar w:fldCharType="begin"/>
        </w:r>
        <w:r w:rsidR="00934F21">
          <w:rPr>
            <w:noProof/>
            <w:webHidden/>
          </w:rPr>
          <w:instrText xml:space="preserve"> PAGEREF _Toc184646736 \h </w:instrText>
        </w:r>
        <w:r w:rsidR="00934F21">
          <w:rPr>
            <w:noProof/>
            <w:webHidden/>
          </w:rPr>
        </w:r>
        <w:r w:rsidR="00934F21">
          <w:rPr>
            <w:noProof/>
            <w:webHidden/>
          </w:rPr>
          <w:fldChar w:fldCharType="separate"/>
        </w:r>
        <w:r w:rsidR="001A60EC">
          <w:rPr>
            <w:noProof/>
            <w:webHidden/>
          </w:rPr>
          <w:t>3</w:t>
        </w:r>
        <w:r w:rsidR="00934F21">
          <w:rPr>
            <w:noProof/>
            <w:webHidden/>
          </w:rPr>
          <w:fldChar w:fldCharType="end"/>
        </w:r>
      </w:hyperlink>
    </w:p>
    <w:p w:rsidR="00934F21" w:rsidRDefault="00480A8A">
      <w:pPr>
        <w:pStyle w:val="12"/>
        <w:tabs>
          <w:tab w:val="right" w:leader="hyphen" w:pos="9344"/>
        </w:tabs>
        <w:rPr>
          <w:noProof/>
          <w:lang w:eastAsia="ru-RU"/>
        </w:rPr>
      </w:pPr>
      <w:hyperlink w:anchor="_Toc184646737" w:history="1">
        <w:r w:rsidR="00934F21" w:rsidRPr="00CE4B93">
          <w:rPr>
            <w:rStyle w:val="af"/>
            <w:rFonts w:cs="Calibri"/>
            <w:noProof/>
          </w:rPr>
          <w:t>Заключение</w:t>
        </w:r>
        <w:r w:rsidR="00934F21">
          <w:rPr>
            <w:noProof/>
            <w:webHidden/>
          </w:rPr>
          <w:tab/>
        </w:r>
        <w:r w:rsidR="00934F21">
          <w:rPr>
            <w:noProof/>
            <w:webHidden/>
          </w:rPr>
          <w:fldChar w:fldCharType="begin"/>
        </w:r>
        <w:r w:rsidR="00934F21">
          <w:rPr>
            <w:noProof/>
            <w:webHidden/>
          </w:rPr>
          <w:instrText xml:space="preserve"> PAGEREF _Toc184646737 \h </w:instrText>
        </w:r>
        <w:r w:rsidR="00934F21">
          <w:rPr>
            <w:noProof/>
            <w:webHidden/>
          </w:rPr>
        </w:r>
        <w:r w:rsidR="00934F21">
          <w:rPr>
            <w:noProof/>
            <w:webHidden/>
          </w:rPr>
          <w:fldChar w:fldCharType="separate"/>
        </w:r>
        <w:r w:rsidR="001A60EC">
          <w:rPr>
            <w:noProof/>
            <w:webHidden/>
          </w:rPr>
          <w:t>3</w:t>
        </w:r>
        <w:r w:rsidR="00934F21">
          <w:rPr>
            <w:noProof/>
            <w:webHidden/>
          </w:rPr>
          <w:fldChar w:fldCharType="end"/>
        </w:r>
      </w:hyperlink>
    </w:p>
    <w:p w:rsidR="00934F21" w:rsidRDefault="00480A8A">
      <w:pPr>
        <w:pStyle w:val="12"/>
        <w:tabs>
          <w:tab w:val="right" w:leader="hyphen" w:pos="9344"/>
        </w:tabs>
        <w:rPr>
          <w:noProof/>
          <w:lang w:eastAsia="ru-RU"/>
        </w:rPr>
      </w:pPr>
      <w:hyperlink w:anchor="_Toc184646738" w:history="1">
        <w:r w:rsidR="00934F21" w:rsidRPr="00CE4B93">
          <w:rPr>
            <w:rStyle w:val="af"/>
            <w:rFonts w:cs="Calibri"/>
            <w:noProof/>
          </w:rPr>
          <w:t>Список литературы</w:t>
        </w:r>
        <w:r w:rsidR="00934F21">
          <w:rPr>
            <w:noProof/>
            <w:webHidden/>
          </w:rPr>
          <w:tab/>
        </w:r>
        <w:r w:rsidR="00934F21">
          <w:rPr>
            <w:noProof/>
            <w:webHidden/>
          </w:rPr>
          <w:fldChar w:fldCharType="begin"/>
        </w:r>
        <w:r w:rsidR="00934F21">
          <w:rPr>
            <w:noProof/>
            <w:webHidden/>
          </w:rPr>
          <w:instrText xml:space="preserve"> PAGEREF _Toc184646738 \h </w:instrText>
        </w:r>
        <w:r w:rsidR="00934F21">
          <w:rPr>
            <w:noProof/>
            <w:webHidden/>
          </w:rPr>
        </w:r>
        <w:r w:rsidR="00934F21">
          <w:rPr>
            <w:noProof/>
            <w:webHidden/>
          </w:rPr>
          <w:fldChar w:fldCharType="separate"/>
        </w:r>
        <w:r w:rsidR="001A60EC">
          <w:rPr>
            <w:noProof/>
            <w:webHidden/>
          </w:rPr>
          <w:t>3</w:t>
        </w:r>
        <w:r w:rsidR="00934F21">
          <w:rPr>
            <w:noProof/>
            <w:webHidden/>
          </w:rPr>
          <w:fldChar w:fldCharType="end"/>
        </w:r>
      </w:hyperlink>
    </w:p>
    <w:p w:rsidR="00934F21" w:rsidRDefault="00480A8A">
      <w:pPr>
        <w:pStyle w:val="12"/>
        <w:tabs>
          <w:tab w:val="right" w:leader="hyphen" w:pos="9344"/>
        </w:tabs>
        <w:rPr>
          <w:noProof/>
          <w:lang w:eastAsia="ru-RU"/>
        </w:rPr>
      </w:pPr>
      <w:hyperlink w:anchor="_Toc184646739" w:history="1">
        <w:r w:rsidR="00934F21" w:rsidRPr="00CE4B93">
          <w:rPr>
            <w:rStyle w:val="af"/>
            <w:rFonts w:cs="Calibri"/>
            <w:noProof/>
          </w:rPr>
          <w:t>ПРИЛОЖЕНИЕ</w:t>
        </w:r>
        <w:r w:rsidR="00934F21">
          <w:rPr>
            <w:noProof/>
            <w:webHidden/>
          </w:rPr>
          <w:tab/>
        </w:r>
        <w:r w:rsidR="00934F21">
          <w:rPr>
            <w:noProof/>
            <w:webHidden/>
          </w:rPr>
          <w:fldChar w:fldCharType="begin"/>
        </w:r>
        <w:r w:rsidR="00934F21">
          <w:rPr>
            <w:noProof/>
            <w:webHidden/>
          </w:rPr>
          <w:instrText xml:space="preserve"> PAGEREF _Toc184646739 \h </w:instrText>
        </w:r>
        <w:r w:rsidR="00934F21">
          <w:rPr>
            <w:noProof/>
            <w:webHidden/>
          </w:rPr>
        </w:r>
        <w:r w:rsidR="00934F21">
          <w:rPr>
            <w:noProof/>
            <w:webHidden/>
          </w:rPr>
          <w:fldChar w:fldCharType="separate"/>
        </w:r>
        <w:r w:rsidR="001A60EC">
          <w:rPr>
            <w:noProof/>
            <w:webHidden/>
          </w:rPr>
          <w:t>3</w:t>
        </w:r>
        <w:r w:rsidR="00934F21">
          <w:rPr>
            <w:noProof/>
            <w:webHidden/>
          </w:rPr>
          <w:fldChar w:fldCharType="end"/>
        </w:r>
      </w:hyperlink>
    </w:p>
    <w:p w:rsidR="00934F21" w:rsidRDefault="00480A8A">
      <w:pPr>
        <w:pStyle w:val="23"/>
        <w:tabs>
          <w:tab w:val="right" w:leader="hyphen" w:pos="9344"/>
        </w:tabs>
        <w:rPr>
          <w:rFonts w:cs="Times New Roman"/>
          <w:noProof/>
          <w:lang w:eastAsia="ru-RU"/>
        </w:rPr>
      </w:pPr>
      <w:hyperlink w:anchor="_Toc184646740" w:history="1">
        <w:r w:rsidR="00934F21" w:rsidRPr="00CE4B93">
          <w:rPr>
            <w:rStyle w:val="af"/>
            <w:rFonts w:cs="Calibri"/>
            <w:noProof/>
          </w:rPr>
          <w:t>Графики</w:t>
        </w:r>
        <w:r w:rsidR="00934F21">
          <w:rPr>
            <w:rFonts w:cs="Times New Roman"/>
            <w:noProof/>
            <w:webHidden/>
          </w:rPr>
          <w:tab/>
        </w:r>
        <w:r w:rsidR="00934F21">
          <w:rPr>
            <w:noProof/>
            <w:webHidden/>
          </w:rPr>
          <w:fldChar w:fldCharType="begin"/>
        </w:r>
        <w:r w:rsidR="00934F21">
          <w:rPr>
            <w:noProof/>
            <w:webHidden/>
          </w:rPr>
          <w:instrText xml:space="preserve"> PAGEREF _Toc184646740 \h </w:instrText>
        </w:r>
        <w:r w:rsidR="00934F21">
          <w:rPr>
            <w:noProof/>
            <w:webHidden/>
          </w:rPr>
        </w:r>
        <w:r w:rsidR="00934F21">
          <w:rPr>
            <w:noProof/>
            <w:webHidden/>
          </w:rPr>
          <w:fldChar w:fldCharType="separate"/>
        </w:r>
        <w:r w:rsidR="001A60EC">
          <w:rPr>
            <w:noProof/>
            <w:webHidden/>
          </w:rPr>
          <w:t>3</w:t>
        </w:r>
        <w:r w:rsidR="00934F21">
          <w:rPr>
            <w:noProof/>
            <w:webHidden/>
          </w:rPr>
          <w:fldChar w:fldCharType="end"/>
        </w:r>
      </w:hyperlink>
    </w:p>
    <w:p w:rsidR="00934F21" w:rsidRDefault="00480A8A">
      <w:pPr>
        <w:pStyle w:val="23"/>
        <w:tabs>
          <w:tab w:val="right" w:leader="hyphen" w:pos="9344"/>
        </w:tabs>
        <w:rPr>
          <w:rFonts w:cs="Times New Roman"/>
          <w:noProof/>
          <w:lang w:eastAsia="ru-RU"/>
        </w:rPr>
      </w:pPr>
      <w:hyperlink w:anchor="_Toc184646741" w:history="1">
        <w:r w:rsidR="00934F21" w:rsidRPr="00CE4B93">
          <w:rPr>
            <w:rStyle w:val="af"/>
            <w:rFonts w:cs="Calibri"/>
            <w:noProof/>
          </w:rPr>
          <w:t>Таблицы</w:t>
        </w:r>
        <w:r w:rsidR="00934F21">
          <w:rPr>
            <w:rFonts w:cs="Times New Roman"/>
            <w:noProof/>
            <w:webHidden/>
          </w:rPr>
          <w:tab/>
        </w:r>
        <w:r w:rsidR="00934F21">
          <w:rPr>
            <w:noProof/>
            <w:webHidden/>
          </w:rPr>
          <w:fldChar w:fldCharType="begin"/>
        </w:r>
        <w:r w:rsidR="00934F21">
          <w:rPr>
            <w:noProof/>
            <w:webHidden/>
          </w:rPr>
          <w:instrText xml:space="preserve"> PAGEREF _Toc184646741 \h </w:instrText>
        </w:r>
        <w:r w:rsidR="00934F21">
          <w:rPr>
            <w:noProof/>
            <w:webHidden/>
          </w:rPr>
        </w:r>
        <w:r w:rsidR="00934F21">
          <w:rPr>
            <w:noProof/>
            <w:webHidden/>
          </w:rPr>
          <w:fldChar w:fldCharType="separate"/>
        </w:r>
        <w:r w:rsidR="001A60EC">
          <w:rPr>
            <w:noProof/>
            <w:webHidden/>
          </w:rPr>
          <w:t>3</w:t>
        </w:r>
        <w:r w:rsidR="00934F21">
          <w:rPr>
            <w:noProof/>
            <w:webHidden/>
          </w:rPr>
          <w:fldChar w:fldCharType="end"/>
        </w:r>
      </w:hyperlink>
    </w:p>
    <w:p w:rsidR="00934F21" w:rsidRDefault="00934F21">
      <w:r>
        <w:fldChar w:fldCharType="end"/>
      </w:r>
    </w:p>
    <w:p w:rsidR="00934F21" w:rsidRDefault="00934F21" w:rsidP="00523AC2">
      <w:pPr>
        <w:spacing w:line="360" w:lineRule="auto"/>
        <w:jc w:val="center"/>
        <w:rPr>
          <w:rFonts w:ascii="Times New Roman" w:hAnsi="Times New Roman" w:cs="Times New Roman"/>
          <w:sz w:val="32"/>
          <w:szCs w:val="32"/>
        </w:rPr>
      </w:pPr>
    </w:p>
    <w:p w:rsidR="00934F21" w:rsidRPr="00BA7192" w:rsidRDefault="00934F21" w:rsidP="00523AC2">
      <w:pPr>
        <w:spacing w:line="360" w:lineRule="auto"/>
        <w:jc w:val="center"/>
        <w:rPr>
          <w:rFonts w:ascii="Times New Roman" w:hAnsi="Times New Roman" w:cs="Times New Roman"/>
          <w:sz w:val="32"/>
          <w:szCs w:val="32"/>
        </w:rPr>
      </w:pPr>
    </w:p>
    <w:p w:rsidR="00934F21" w:rsidRDefault="00934F21" w:rsidP="00523AC2">
      <w:pPr>
        <w:spacing w:line="360" w:lineRule="auto"/>
        <w:jc w:val="center"/>
        <w:rPr>
          <w:rFonts w:ascii="Times New Roman" w:hAnsi="Times New Roman" w:cs="Times New Roman"/>
          <w:sz w:val="28"/>
          <w:szCs w:val="28"/>
        </w:rPr>
      </w:pPr>
    </w:p>
    <w:p w:rsidR="00934F21" w:rsidRDefault="00934F21" w:rsidP="00523AC2">
      <w:pPr>
        <w:spacing w:line="360" w:lineRule="auto"/>
        <w:jc w:val="center"/>
        <w:rPr>
          <w:rFonts w:ascii="Times New Roman" w:hAnsi="Times New Roman" w:cs="Times New Roman"/>
          <w:sz w:val="28"/>
          <w:szCs w:val="28"/>
        </w:rPr>
      </w:pPr>
    </w:p>
    <w:p w:rsidR="00934F21" w:rsidRDefault="00934F21" w:rsidP="00523AC2">
      <w:pPr>
        <w:spacing w:line="360" w:lineRule="auto"/>
        <w:jc w:val="center"/>
        <w:rPr>
          <w:rFonts w:ascii="Times New Roman" w:hAnsi="Times New Roman" w:cs="Times New Roman"/>
          <w:sz w:val="28"/>
          <w:szCs w:val="28"/>
        </w:rPr>
      </w:pPr>
    </w:p>
    <w:p w:rsidR="00934F21" w:rsidRDefault="00934F21" w:rsidP="00523AC2">
      <w:pPr>
        <w:spacing w:line="360" w:lineRule="auto"/>
        <w:jc w:val="center"/>
        <w:rPr>
          <w:rFonts w:ascii="Times New Roman" w:hAnsi="Times New Roman" w:cs="Times New Roman"/>
          <w:sz w:val="28"/>
          <w:szCs w:val="28"/>
        </w:rPr>
      </w:pPr>
    </w:p>
    <w:p w:rsidR="00934F21" w:rsidRDefault="00934F21" w:rsidP="00523AC2">
      <w:pPr>
        <w:spacing w:line="360" w:lineRule="auto"/>
        <w:jc w:val="center"/>
        <w:rPr>
          <w:rFonts w:ascii="Times New Roman" w:hAnsi="Times New Roman" w:cs="Times New Roman"/>
          <w:sz w:val="28"/>
          <w:szCs w:val="28"/>
        </w:rPr>
      </w:pPr>
    </w:p>
    <w:p w:rsidR="00934F21" w:rsidRDefault="00934F21" w:rsidP="00523AC2">
      <w:pPr>
        <w:spacing w:line="360" w:lineRule="auto"/>
        <w:jc w:val="center"/>
        <w:rPr>
          <w:rFonts w:ascii="Times New Roman" w:hAnsi="Times New Roman" w:cs="Times New Roman"/>
          <w:sz w:val="28"/>
          <w:szCs w:val="28"/>
        </w:rPr>
      </w:pPr>
    </w:p>
    <w:p w:rsidR="00934F21" w:rsidRPr="007823A6" w:rsidRDefault="00934F21" w:rsidP="000A643B">
      <w:pPr>
        <w:pStyle w:val="ad"/>
      </w:pPr>
      <w:bookmarkStart w:id="0" w:name="_Toc184552304"/>
      <w:bookmarkStart w:id="1" w:name="_Toc184646725"/>
      <w:r w:rsidRPr="007823A6">
        <w:t>Вступление</w:t>
      </w:r>
      <w:bookmarkEnd w:id="0"/>
      <w:bookmarkEnd w:id="1"/>
    </w:p>
    <w:p w:rsidR="00934F21" w:rsidRDefault="00934F21" w:rsidP="00FE3CAE">
      <w:pPr>
        <w:widowControl w:val="0"/>
        <w:tabs>
          <w:tab w:val="left" w:pos="720"/>
          <w:tab w:val="left" w:pos="4464"/>
        </w:tabs>
        <w:autoSpaceDE w:val="0"/>
        <w:autoSpaceDN w:val="0"/>
        <w:adjustRightInd w:val="0"/>
        <w:spacing w:line="360" w:lineRule="auto"/>
        <w:rPr>
          <w:rFonts w:ascii="Times New Roman" w:hAnsi="Times New Roman" w:cs="Times New Roman"/>
          <w:sz w:val="28"/>
          <w:szCs w:val="28"/>
        </w:rPr>
      </w:pPr>
      <w:r w:rsidRPr="008C30F3">
        <w:rPr>
          <w:rFonts w:ascii="Times New Roman" w:hAnsi="Times New Roman" w:cs="Times New Roman"/>
          <w:sz w:val="28"/>
          <w:szCs w:val="28"/>
        </w:rPr>
        <w:t xml:space="preserve">      </w:t>
      </w:r>
    </w:p>
    <w:p w:rsidR="00934F21" w:rsidRPr="008C30F3" w:rsidRDefault="00934F21" w:rsidP="00B6443B">
      <w:pPr>
        <w:widowControl w:val="0"/>
        <w:tabs>
          <w:tab w:val="left" w:pos="720"/>
          <w:tab w:val="left" w:pos="4464"/>
        </w:tabs>
        <w:autoSpaceDE w:val="0"/>
        <w:autoSpaceDN w:val="0"/>
        <w:adjustRightInd w:val="0"/>
        <w:spacing w:line="360" w:lineRule="auto"/>
        <w:ind w:left="-284" w:firstLine="851"/>
        <w:rPr>
          <w:rFonts w:ascii="Times New Roman" w:hAnsi="Times New Roman" w:cs="Times New Roman"/>
          <w:sz w:val="28"/>
          <w:szCs w:val="28"/>
        </w:rPr>
      </w:pPr>
      <w:r w:rsidRPr="008C30F3">
        <w:rPr>
          <w:rFonts w:ascii="Times New Roman" w:hAnsi="Times New Roman" w:cs="Times New Roman"/>
          <w:sz w:val="28"/>
          <w:szCs w:val="28"/>
        </w:rPr>
        <w:t xml:space="preserve">  Инфляция представляет собой очень сложное социально-экономические явление.  </w:t>
      </w:r>
      <w:r w:rsidRPr="008C30F3">
        <w:rPr>
          <w:rFonts w:ascii="Times New Roman" w:hAnsi="Times New Roman" w:cs="Times New Roman"/>
          <w:snapToGrid w:val="0"/>
          <w:sz w:val="28"/>
          <w:szCs w:val="28"/>
        </w:rPr>
        <w:t>Обычно, инфляция  проявляется в относительном обесценивании национальной денежн</w:t>
      </w:r>
      <w:r>
        <w:rPr>
          <w:rFonts w:ascii="Times New Roman" w:hAnsi="Times New Roman" w:cs="Times New Roman"/>
          <w:snapToGrid w:val="0"/>
          <w:sz w:val="28"/>
          <w:szCs w:val="28"/>
        </w:rPr>
        <w:t>ой единицы и росте товарных цен</w:t>
      </w:r>
      <w:r w:rsidRPr="008C30F3">
        <w:rPr>
          <w:rFonts w:ascii="Times New Roman" w:hAnsi="Times New Roman" w:cs="Times New Roman"/>
          <w:snapToGrid w:val="0"/>
          <w:sz w:val="28"/>
          <w:szCs w:val="28"/>
        </w:rPr>
        <w:t xml:space="preserve">,  и в связи с этим  </w:t>
      </w:r>
      <w:r w:rsidRPr="008C30F3">
        <w:rPr>
          <w:rFonts w:ascii="Times New Roman" w:hAnsi="Times New Roman" w:cs="Times New Roman"/>
          <w:sz w:val="28"/>
          <w:szCs w:val="28"/>
        </w:rPr>
        <w:t>затрагивает интересы практически каждого члена нашего общества.</w:t>
      </w:r>
      <w:r w:rsidRPr="008C30F3">
        <w:rPr>
          <w:rFonts w:ascii="Times New Roman" w:hAnsi="Times New Roman" w:cs="Times New Roman"/>
          <w:snapToGrid w:val="0"/>
          <w:sz w:val="28"/>
          <w:szCs w:val="28"/>
        </w:rPr>
        <w:t xml:space="preserve"> </w:t>
      </w:r>
      <w:r w:rsidRPr="008C30F3">
        <w:rPr>
          <w:rFonts w:ascii="Times New Roman" w:hAnsi="Times New Roman" w:cs="Times New Roman"/>
          <w:sz w:val="28"/>
          <w:szCs w:val="28"/>
        </w:rPr>
        <w:t xml:space="preserve">Она присутствует в той или иной степени практически  любой современной экономики. </w:t>
      </w:r>
    </w:p>
    <w:p w:rsidR="00934F21" w:rsidRPr="00FF3B9C" w:rsidRDefault="00934F21" w:rsidP="00FF3B9C">
      <w:pPr>
        <w:widowControl w:val="0"/>
        <w:tabs>
          <w:tab w:val="left" w:pos="720"/>
          <w:tab w:val="left" w:pos="4464"/>
        </w:tabs>
        <w:autoSpaceDE w:val="0"/>
        <w:autoSpaceDN w:val="0"/>
        <w:adjustRightInd w:val="0"/>
        <w:spacing w:line="360" w:lineRule="auto"/>
        <w:ind w:left="-284" w:firstLine="851"/>
        <w:rPr>
          <w:rFonts w:ascii="Times New Roman" w:hAnsi="Times New Roman" w:cs="Times New Roman"/>
          <w:sz w:val="28"/>
          <w:szCs w:val="28"/>
        </w:rPr>
      </w:pPr>
      <w:r>
        <w:rPr>
          <w:rFonts w:ascii="Times New Roman" w:hAnsi="Times New Roman" w:cs="Times New Roman"/>
          <w:sz w:val="28"/>
          <w:szCs w:val="28"/>
        </w:rPr>
        <w:t xml:space="preserve">   </w:t>
      </w:r>
      <w:r w:rsidRPr="008C30F3">
        <w:rPr>
          <w:rFonts w:ascii="Times New Roman" w:hAnsi="Times New Roman" w:cs="Times New Roman"/>
          <w:sz w:val="28"/>
          <w:szCs w:val="28"/>
        </w:rPr>
        <w:t xml:space="preserve"> Скорее всего,  инфляция зародилась ещё с момента возникновения денег и прошла определенные этапы своего развития. В мире практически нет стран, где бы во второй половине XX в. не существовала инфляция. Она пришла на смену прежней проблеме рыночной экономики,  - циклическим кризисам. Инфляция была характерна для денежного обращения: России - с 1769 до 1895 г.;  США - в период войны за независимость 1775 - 1783 гг. и гражданской войны 1861 - 1865 гг. Англии - во время во</w:t>
      </w:r>
      <w:r>
        <w:rPr>
          <w:rFonts w:ascii="Times New Roman" w:hAnsi="Times New Roman" w:cs="Times New Roman"/>
          <w:sz w:val="28"/>
          <w:szCs w:val="28"/>
        </w:rPr>
        <w:t>йны с Наполеоном в начале XIX в</w:t>
      </w:r>
      <w:r w:rsidRPr="008C30F3">
        <w:rPr>
          <w:rFonts w:ascii="Times New Roman" w:hAnsi="Times New Roman" w:cs="Times New Roman"/>
          <w:sz w:val="28"/>
          <w:szCs w:val="28"/>
        </w:rPr>
        <w:t xml:space="preserve">. Франции - в период Французской революции 1789 - 1791 гг. Особенно высоких темпов инфляция достигла в Германии после первой мировой войны, когда осенью 1923 г. денежная масса в обращении достигала 496 </w:t>
      </w:r>
      <w:r w:rsidRPr="00FF3B9C">
        <w:rPr>
          <w:rFonts w:ascii="Times New Roman" w:hAnsi="Times New Roman" w:cs="Times New Roman"/>
          <w:sz w:val="28"/>
          <w:szCs w:val="28"/>
        </w:rPr>
        <w:t xml:space="preserve">квинтиллионов марок, а денежная единица обесценилась в триллион раз. </w:t>
      </w:r>
    </w:p>
    <w:p w:rsidR="00934F21" w:rsidRDefault="00934F21" w:rsidP="00FF3B9C">
      <w:pPr>
        <w:spacing w:line="360" w:lineRule="auto"/>
        <w:ind w:left="-284" w:right="38" w:firstLine="851"/>
        <w:jc w:val="both"/>
        <w:rPr>
          <w:rFonts w:ascii="Times New Roman" w:hAnsi="Times New Roman" w:cs="Times New Roman"/>
          <w:sz w:val="28"/>
          <w:szCs w:val="28"/>
        </w:rPr>
      </w:pPr>
      <w:r w:rsidRPr="00FF3B9C">
        <w:rPr>
          <w:rFonts w:ascii="Times New Roman" w:hAnsi="Times New Roman" w:cs="Times New Roman"/>
          <w:sz w:val="28"/>
          <w:szCs w:val="28"/>
        </w:rPr>
        <w:t xml:space="preserve">    Приведенные исторические примеры доказывают, что инфляция не является современной «болезнью» экономики, а имела место и в прошлом. Инфляцию не зря называют проблемой века. Многие страны мира в результате инфляционных кризисов испытали болезненную полосу развития, прежде чем удалось привести экономику к стабильности.</w:t>
      </w:r>
    </w:p>
    <w:p w:rsidR="00934F21" w:rsidRDefault="00934F21" w:rsidP="00FF3B9C">
      <w:pPr>
        <w:spacing w:line="360" w:lineRule="auto"/>
        <w:ind w:left="-284" w:right="38" w:firstLine="851"/>
        <w:jc w:val="both"/>
        <w:rPr>
          <w:rFonts w:ascii="Times New Roman" w:hAnsi="Times New Roman" w:cs="Times New Roman"/>
          <w:sz w:val="28"/>
          <w:szCs w:val="28"/>
        </w:rPr>
      </w:pPr>
      <w:r w:rsidRPr="00FF3B9C">
        <w:rPr>
          <w:rFonts w:ascii="Times New Roman" w:hAnsi="Times New Roman" w:cs="Times New Roman"/>
          <w:sz w:val="28"/>
          <w:szCs w:val="28"/>
        </w:rPr>
        <w:t xml:space="preserve">В конце </w:t>
      </w:r>
      <w:r w:rsidRPr="00FF3B9C">
        <w:rPr>
          <w:rFonts w:ascii="Times New Roman" w:hAnsi="Times New Roman" w:cs="Times New Roman"/>
          <w:sz w:val="28"/>
          <w:szCs w:val="28"/>
          <w:lang w:val="en-US"/>
        </w:rPr>
        <w:t>XX</w:t>
      </w:r>
      <w:r w:rsidRPr="00FF3B9C">
        <w:rPr>
          <w:rFonts w:ascii="Times New Roman" w:hAnsi="Times New Roman" w:cs="Times New Roman"/>
          <w:sz w:val="28"/>
          <w:szCs w:val="28"/>
        </w:rPr>
        <w:t xml:space="preserve"> столетия российская экономика претерпела одну из самых глобальных в мире перестроек, пришла в состояние значительного спада. Положение осложнилось тем, что российская инфляция по своей природе далека от модели классической инфляции спроса или монетаристской концепции инфляции издержек. Соответственно и программы радикальных рыночных реформ требовали адекватного подхода к «лечению» экономики, характеризующейся уникальными социально-экономическими условиями: деформированной структурой народного хозяйства с огромным преобладание выпуска средств производства и вооружений, полная монополизация и огусадарствление, низкопроизводительное сельское хозяйство, невысокий уровень жизни, социальная и политическая нестабильность.</w:t>
      </w:r>
    </w:p>
    <w:p w:rsidR="00934F21" w:rsidRPr="00FF3B9C" w:rsidRDefault="00934F21" w:rsidP="00FF3B9C">
      <w:pPr>
        <w:spacing w:line="360" w:lineRule="auto"/>
        <w:ind w:left="-284" w:right="38" w:firstLine="851"/>
        <w:jc w:val="both"/>
        <w:rPr>
          <w:rFonts w:ascii="Times New Roman" w:hAnsi="Times New Roman" w:cs="Times New Roman"/>
          <w:sz w:val="28"/>
          <w:szCs w:val="28"/>
        </w:rPr>
      </w:pPr>
      <w:r w:rsidRPr="00FF3B9C">
        <w:rPr>
          <w:rFonts w:ascii="Times New Roman" w:hAnsi="Times New Roman" w:cs="Times New Roman"/>
          <w:sz w:val="28"/>
          <w:szCs w:val="28"/>
        </w:rPr>
        <w:t>В этих условиях Россия стоит перед необходимостью решения нескольких взаимообусловленных сложных задач, основными из которых являются:</w:t>
      </w:r>
    </w:p>
    <w:p w:rsidR="00934F21" w:rsidRPr="00FF3B9C" w:rsidRDefault="00934F21" w:rsidP="00FF3B9C">
      <w:pPr>
        <w:spacing w:line="360" w:lineRule="auto"/>
        <w:ind w:firstLine="720"/>
        <w:rPr>
          <w:rFonts w:ascii="Times New Roman" w:hAnsi="Times New Roman" w:cs="Times New Roman"/>
          <w:sz w:val="28"/>
          <w:szCs w:val="28"/>
        </w:rPr>
      </w:pPr>
      <w:r w:rsidRPr="00FF3B9C">
        <w:rPr>
          <w:rFonts w:ascii="Times New Roman" w:hAnsi="Times New Roman" w:cs="Times New Roman"/>
          <w:sz w:val="28"/>
          <w:szCs w:val="28"/>
        </w:rPr>
        <w:t>-политическая стабилизация, прежде всего на путях формирования российской государственности;</w:t>
      </w:r>
    </w:p>
    <w:p w:rsidR="00934F21" w:rsidRPr="00FF3B9C" w:rsidRDefault="00934F21" w:rsidP="00FF3B9C">
      <w:pPr>
        <w:spacing w:line="360" w:lineRule="auto"/>
        <w:ind w:firstLine="720"/>
        <w:rPr>
          <w:rFonts w:ascii="Times New Roman" w:hAnsi="Times New Roman" w:cs="Times New Roman"/>
          <w:sz w:val="28"/>
          <w:szCs w:val="28"/>
        </w:rPr>
      </w:pPr>
      <w:r w:rsidRPr="00FF3B9C">
        <w:rPr>
          <w:rFonts w:ascii="Times New Roman" w:hAnsi="Times New Roman" w:cs="Times New Roman"/>
          <w:sz w:val="28"/>
          <w:szCs w:val="28"/>
        </w:rPr>
        <w:t>-социально-экономическая стабилизация и выход из жесточайшего и всеохватного кризиса;</w:t>
      </w:r>
    </w:p>
    <w:p w:rsidR="00934F21" w:rsidRPr="00FF3B9C" w:rsidRDefault="00934F21" w:rsidP="00FF3B9C">
      <w:pPr>
        <w:spacing w:line="360" w:lineRule="auto"/>
        <w:ind w:firstLine="720"/>
        <w:rPr>
          <w:rFonts w:ascii="Times New Roman" w:hAnsi="Times New Roman" w:cs="Times New Roman"/>
          <w:sz w:val="28"/>
          <w:szCs w:val="28"/>
        </w:rPr>
      </w:pPr>
      <w:r w:rsidRPr="00FF3B9C">
        <w:rPr>
          <w:rFonts w:ascii="Times New Roman" w:hAnsi="Times New Roman" w:cs="Times New Roman"/>
          <w:sz w:val="28"/>
          <w:szCs w:val="28"/>
        </w:rPr>
        <w:t>-проведение собственно рыночной экономической реформы таким образом, чтобы она не вызывала нарастания в хозяйстве страны разрушительных процессов, в первую очередь- инфляционных.</w:t>
      </w:r>
    </w:p>
    <w:p w:rsidR="00934F21" w:rsidRDefault="00934F21" w:rsidP="00FF3B9C">
      <w:pPr>
        <w:spacing w:line="360" w:lineRule="auto"/>
        <w:rPr>
          <w:rFonts w:ascii="Times New Roman" w:hAnsi="Times New Roman" w:cs="Times New Roman"/>
          <w:sz w:val="28"/>
          <w:szCs w:val="28"/>
        </w:rPr>
      </w:pPr>
      <w:r w:rsidRPr="00FF3B9C">
        <w:rPr>
          <w:rFonts w:ascii="Times New Roman" w:hAnsi="Times New Roman" w:cs="Times New Roman"/>
          <w:sz w:val="28"/>
          <w:szCs w:val="28"/>
        </w:rPr>
        <w:tab/>
        <w:t>Процессы инфляции, охватывая непосредственно сферы обращения и распределения, в конечном счете сказываются на состояниях материального производства и сферы обслуживания, вызывают структурные изменения в этих сферах, оказывают на них негативное воздействие.</w:t>
      </w:r>
    </w:p>
    <w:p w:rsidR="00934F21" w:rsidRPr="00FF3B9C" w:rsidRDefault="00934F21" w:rsidP="00FF3B9C">
      <w:pPr>
        <w:spacing w:line="360" w:lineRule="auto"/>
        <w:rPr>
          <w:rFonts w:ascii="Times New Roman" w:hAnsi="Times New Roman" w:cs="Times New Roman"/>
          <w:sz w:val="28"/>
          <w:szCs w:val="28"/>
        </w:rPr>
      </w:pPr>
      <w:r w:rsidRPr="00FF3B9C">
        <w:rPr>
          <w:rFonts w:ascii="Times New Roman" w:hAnsi="Times New Roman" w:cs="Times New Roman"/>
          <w:sz w:val="28"/>
          <w:szCs w:val="28"/>
        </w:rPr>
        <w:t xml:space="preserve">Современная инфляция отличается рядом особенностей: </w:t>
      </w:r>
    </w:p>
    <w:p w:rsidR="00934F21" w:rsidRPr="00FF3B9C" w:rsidRDefault="00934F21" w:rsidP="00FF3B9C">
      <w:pPr>
        <w:spacing w:line="360" w:lineRule="auto"/>
        <w:ind w:left="-284" w:right="4" w:firstLine="851"/>
        <w:jc w:val="both"/>
        <w:rPr>
          <w:rFonts w:ascii="Times New Roman" w:hAnsi="Times New Roman" w:cs="Times New Roman"/>
          <w:sz w:val="28"/>
          <w:szCs w:val="28"/>
        </w:rPr>
      </w:pPr>
      <w:r w:rsidRPr="00FF3B9C">
        <w:rPr>
          <w:rFonts w:ascii="Times New Roman" w:hAnsi="Times New Roman" w:cs="Times New Roman"/>
          <w:sz w:val="28"/>
          <w:szCs w:val="28"/>
        </w:rPr>
        <w:t>- инфляция является повсеместной;</w:t>
      </w:r>
    </w:p>
    <w:p w:rsidR="00934F21" w:rsidRPr="00FF3B9C" w:rsidRDefault="00934F21" w:rsidP="00FF3B9C">
      <w:pPr>
        <w:spacing w:line="360" w:lineRule="auto"/>
        <w:ind w:left="-284" w:right="4" w:firstLine="851"/>
        <w:jc w:val="both"/>
        <w:rPr>
          <w:rFonts w:ascii="Times New Roman" w:hAnsi="Times New Roman" w:cs="Times New Roman"/>
          <w:sz w:val="28"/>
          <w:szCs w:val="28"/>
        </w:rPr>
      </w:pPr>
      <w:r w:rsidRPr="00FF3B9C">
        <w:rPr>
          <w:rFonts w:ascii="Times New Roman" w:hAnsi="Times New Roman" w:cs="Times New Roman"/>
          <w:sz w:val="28"/>
          <w:szCs w:val="28"/>
        </w:rPr>
        <w:t>- носит хронический характер;</w:t>
      </w:r>
    </w:p>
    <w:p w:rsidR="00934F21" w:rsidRPr="00FF3B9C" w:rsidRDefault="00934F21" w:rsidP="00FF3B9C">
      <w:pPr>
        <w:spacing w:line="360" w:lineRule="auto"/>
        <w:ind w:left="-284" w:right="4" w:firstLine="851"/>
        <w:jc w:val="both"/>
        <w:rPr>
          <w:rFonts w:ascii="Times New Roman" w:hAnsi="Times New Roman" w:cs="Times New Roman"/>
          <w:sz w:val="28"/>
          <w:szCs w:val="28"/>
        </w:rPr>
      </w:pPr>
      <w:r w:rsidRPr="00FF3B9C">
        <w:rPr>
          <w:rFonts w:ascii="Times New Roman" w:hAnsi="Times New Roman" w:cs="Times New Roman"/>
          <w:sz w:val="28"/>
          <w:szCs w:val="28"/>
        </w:rPr>
        <w:t xml:space="preserve">- находится под воздействием не только денежных, но и неденежных             факторов </w:t>
      </w:r>
    </w:p>
    <w:p w:rsidR="00934F21" w:rsidRPr="00FF3B9C" w:rsidRDefault="00934F21" w:rsidP="00FF3B9C">
      <w:pPr>
        <w:widowControl w:val="0"/>
        <w:tabs>
          <w:tab w:val="left" w:pos="720"/>
          <w:tab w:val="left" w:pos="4464"/>
        </w:tabs>
        <w:autoSpaceDE w:val="0"/>
        <w:autoSpaceDN w:val="0"/>
        <w:adjustRightInd w:val="0"/>
        <w:spacing w:line="360" w:lineRule="auto"/>
        <w:ind w:left="-284" w:firstLine="851"/>
        <w:rPr>
          <w:rFonts w:ascii="Times New Roman" w:hAnsi="Times New Roman" w:cs="Times New Roman"/>
          <w:sz w:val="28"/>
          <w:szCs w:val="28"/>
        </w:rPr>
      </w:pPr>
      <w:r w:rsidRPr="00FF3B9C">
        <w:rPr>
          <w:rFonts w:ascii="Times New Roman" w:hAnsi="Times New Roman" w:cs="Times New Roman"/>
          <w:snapToGrid w:val="0"/>
          <w:sz w:val="28"/>
          <w:szCs w:val="28"/>
        </w:rPr>
        <w:t xml:space="preserve">       Процесс инфляции отличается упорством, способностью к расширенному </w:t>
      </w:r>
      <w:bookmarkStart w:id="2" w:name="OCRUncertain001"/>
      <w:r w:rsidRPr="00FF3B9C">
        <w:rPr>
          <w:rFonts w:ascii="Times New Roman" w:hAnsi="Times New Roman" w:cs="Times New Roman"/>
          <w:snapToGrid w:val="0"/>
          <w:sz w:val="28"/>
          <w:szCs w:val="28"/>
        </w:rPr>
        <w:t>самовоспроизводству</w:t>
      </w:r>
      <w:bookmarkEnd w:id="2"/>
      <w:r w:rsidRPr="00FF3B9C">
        <w:rPr>
          <w:rFonts w:ascii="Times New Roman" w:hAnsi="Times New Roman" w:cs="Times New Roman"/>
          <w:snapToGrid w:val="0"/>
          <w:sz w:val="28"/>
          <w:szCs w:val="28"/>
        </w:rPr>
        <w:t xml:space="preserve"> и опасными социально-экономическими последствиями. Инфляция является одним из самых важных вопросов в современной </w:t>
      </w:r>
      <w:bookmarkStart w:id="3" w:name="OCRUncertain006"/>
      <w:r w:rsidRPr="00FF3B9C">
        <w:rPr>
          <w:rFonts w:ascii="Times New Roman" w:hAnsi="Times New Roman" w:cs="Times New Roman"/>
          <w:snapToGrid w:val="0"/>
          <w:sz w:val="28"/>
          <w:szCs w:val="28"/>
        </w:rPr>
        <w:t>экономике,</w:t>
      </w:r>
      <w:bookmarkEnd w:id="3"/>
      <w:r w:rsidRPr="00FF3B9C">
        <w:rPr>
          <w:rFonts w:ascii="Times New Roman" w:hAnsi="Times New Roman" w:cs="Times New Roman"/>
          <w:snapToGrid w:val="0"/>
          <w:sz w:val="28"/>
          <w:szCs w:val="28"/>
        </w:rPr>
        <w:t xml:space="preserve"> с успешным решением которого напрямую связано процветание и отдельных государств, и всего мира в целом. </w:t>
      </w:r>
      <w:r w:rsidRPr="00FF3B9C">
        <w:rPr>
          <w:rFonts w:ascii="Times New Roman" w:hAnsi="Times New Roman" w:cs="Times New Roman"/>
          <w:sz w:val="28"/>
          <w:szCs w:val="28"/>
        </w:rPr>
        <w:t>В данной работе рассматриваются актуальные проблемы инфляции и способы её регулирования.</w:t>
      </w:r>
    </w:p>
    <w:p w:rsidR="00934F21" w:rsidRPr="008C30F3" w:rsidRDefault="00934F21" w:rsidP="00FE3CAE">
      <w:pPr>
        <w:widowControl w:val="0"/>
        <w:tabs>
          <w:tab w:val="left" w:pos="720"/>
          <w:tab w:val="left" w:pos="4464"/>
        </w:tabs>
        <w:autoSpaceDE w:val="0"/>
        <w:autoSpaceDN w:val="0"/>
        <w:adjustRightInd w:val="0"/>
        <w:spacing w:line="360" w:lineRule="auto"/>
        <w:rPr>
          <w:rFonts w:ascii="Times New Roman" w:hAnsi="Times New Roman" w:cs="Times New Roman"/>
          <w:sz w:val="28"/>
          <w:szCs w:val="28"/>
        </w:rPr>
      </w:pPr>
    </w:p>
    <w:p w:rsidR="00934F21" w:rsidRPr="008C30F3" w:rsidRDefault="00934F21" w:rsidP="001310D3">
      <w:pPr>
        <w:widowControl w:val="0"/>
        <w:spacing w:line="360" w:lineRule="auto"/>
        <w:jc w:val="center"/>
        <w:rPr>
          <w:rFonts w:ascii="Times New Roman" w:hAnsi="Times New Roman" w:cs="Times New Roman"/>
          <w:b/>
          <w:bCs/>
          <w:sz w:val="28"/>
          <w:szCs w:val="28"/>
        </w:rPr>
      </w:pPr>
      <w:r w:rsidRPr="008C30F3">
        <w:rPr>
          <w:rFonts w:ascii="Times New Roman" w:hAnsi="Times New Roman" w:cs="Times New Roman"/>
          <w:b/>
          <w:bCs/>
          <w:sz w:val="28"/>
          <w:szCs w:val="28"/>
        </w:rPr>
        <w:t xml:space="preserve">              </w:t>
      </w:r>
    </w:p>
    <w:p w:rsidR="00934F21" w:rsidRPr="008C30F3" w:rsidRDefault="00934F21" w:rsidP="001310D3">
      <w:pPr>
        <w:widowControl w:val="0"/>
        <w:spacing w:line="360" w:lineRule="auto"/>
        <w:jc w:val="center"/>
        <w:rPr>
          <w:rFonts w:ascii="Times New Roman" w:hAnsi="Times New Roman" w:cs="Times New Roman"/>
          <w:b/>
          <w:bCs/>
          <w:sz w:val="28"/>
          <w:szCs w:val="28"/>
        </w:rPr>
      </w:pPr>
    </w:p>
    <w:p w:rsidR="00934F21" w:rsidRPr="008C30F3" w:rsidRDefault="00934F21" w:rsidP="001310D3">
      <w:pPr>
        <w:widowControl w:val="0"/>
        <w:spacing w:line="360" w:lineRule="auto"/>
        <w:jc w:val="center"/>
        <w:rPr>
          <w:rFonts w:ascii="Times New Roman" w:hAnsi="Times New Roman" w:cs="Times New Roman"/>
          <w:b/>
          <w:bCs/>
          <w:sz w:val="28"/>
          <w:szCs w:val="28"/>
        </w:rPr>
      </w:pPr>
    </w:p>
    <w:p w:rsidR="00934F21" w:rsidRPr="008C30F3" w:rsidRDefault="00934F21" w:rsidP="001310D3">
      <w:pPr>
        <w:widowControl w:val="0"/>
        <w:spacing w:line="360" w:lineRule="auto"/>
        <w:jc w:val="center"/>
        <w:rPr>
          <w:rFonts w:ascii="Times New Roman" w:hAnsi="Times New Roman" w:cs="Times New Roman"/>
          <w:b/>
          <w:bCs/>
          <w:sz w:val="28"/>
          <w:szCs w:val="28"/>
        </w:rPr>
      </w:pPr>
    </w:p>
    <w:p w:rsidR="00934F21" w:rsidRPr="008C30F3" w:rsidRDefault="00934F21" w:rsidP="001310D3">
      <w:pPr>
        <w:widowControl w:val="0"/>
        <w:spacing w:line="360" w:lineRule="auto"/>
        <w:jc w:val="center"/>
        <w:rPr>
          <w:rFonts w:ascii="Times New Roman" w:hAnsi="Times New Roman" w:cs="Times New Roman"/>
          <w:b/>
          <w:bCs/>
          <w:sz w:val="28"/>
          <w:szCs w:val="28"/>
        </w:rPr>
      </w:pPr>
    </w:p>
    <w:p w:rsidR="00934F21" w:rsidRPr="008C30F3" w:rsidRDefault="00934F21" w:rsidP="001310D3">
      <w:pPr>
        <w:widowControl w:val="0"/>
        <w:spacing w:line="360" w:lineRule="auto"/>
        <w:jc w:val="center"/>
        <w:rPr>
          <w:rFonts w:ascii="Times New Roman" w:hAnsi="Times New Roman" w:cs="Times New Roman"/>
          <w:b/>
          <w:bCs/>
          <w:sz w:val="28"/>
          <w:szCs w:val="28"/>
        </w:rPr>
      </w:pPr>
    </w:p>
    <w:p w:rsidR="00934F21" w:rsidRPr="008C30F3" w:rsidRDefault="00934F21" w:rsidP="001310D3">
      <w:pPr>
        <w:widowControl w:val="0"/>
        <w:spacing w:line="360" w:lineRule="auto"/>
        <w:jc w:val="center"/>
        <w:rPr>
          <w:rFonts w:ascii="Times New Roman" w:hAnsi="Times New Roman" w:cs="Times New Roman"/>
          <w:b/>
          <w:bCs/>
          <w:sz w:val="28"/>
          <w:szCs w:val="28"/>
        </w:rPr>
      </w:pPr>
    </w:p>
    <w:p w:rsidR="00934F21" w:rsidRPr="008C30F3" w:rsidRDefault="00934F21" w:rsidP="001310D3">
      <w:pPr>
        <w:widowControl w:val="0"/>
        <w:spacing w:line="360" w:lineRule="auto"/>
        <w:jc w:val="center"/>
        <w:rPr>
          <w:rFonts w:ascii="Times New Roman" w:hAnsi="Times New Roman" w:cs="Times New Roman"/>
          <w:b/>
          <w:bCs/>
          <w:sz w:val="28"/>
          <w:szCs w:val="28"/>
        </w:rPr>
      </w:pPr>
    </w:p>
    <w:p w:rsidR="00934F21" w:rsidRPr="008C30F3" w:rsidRDefault="00934F21" w:rsidP="001310D3">
      <w:pPr>
        <w:widowControl w:val="0"/>
        <w:spacing w:line="360" w:lineRule="auto"/>
        <w:jc w:val="center"/>
        <w:rPr>
          <w:rFonts w:ascii="Times New Roman" w:hAnsi="Times New Roman" w:cs="Times New Roman"/>
          <w:b/>
          <w:bCs/>
          <w:sz w:val="28"/>
          <w:szCs w:val="28"/>
        </w:rPr>
      </w:pPr>
    </w:p>
    <w:p w:rsidR="00934F21" w:rsidRPr="008C30F3" w:rsidRDefault="00934F21" w:rsidP="001310D3">
      <w:pPr>
        <w:widowControl w:val="0"/>
        <w:spacing w:line="360" w:lineRule="auto"/>
        <w:jc w:val="center"/>
        <w:rPr>
          <w:rFonts w:ascii="Times New Roman" w:hAnsi="Times New Roman" w:cs="Times New Roman"/>
          <w:b/>
          <w:bCs/>
          <w:sz w:val="28"/>
          <w:szCs w:val="28"/>
        </w:rPr>
      </w:pPr>
    </w:p>
    <w:p w:rsidR="00934F21" w:rsidRPr="008C30F3" w:rsidRDefault="00934F21" w:rsidP="001310D3">
      <w:pPr>
        <w:widowControl w:val="0"/>
        <w:spacing w:line="360" w:lineRule="auto"/>
        <w:jc w:val="center"/>
        <w:rPr>
          <w:rFonts w:ascii="Times New Roman" w:hAnsi="Times New Roman" w:cs="Times New Roman"/>
          <w:b/>
          <w:bCs/>
          <w:sz w:val="28"/>
          <w:szCs w:val="28"/>
        </w:rPr>
      </w:pPr>
    </w:p>
    <w:p w:rsidR="00934F21" w:rsidRPr="008C30F3" w:rsidRDefault="00934F21" w:rsidP="001310D3">
      <w:pPr>
        <w:widowControl w:val="0"/>
        <w:spacing w:line="360" w:lineRule="auto"/>
        <w:jc w:val="center"/>
        <w:rPr>
          <w:rFonts w:ascii="Times New Roman" w:hAnsi="Times New Roman" w:cs="Times New Roman"/>
          <w:b/>
          <w:bCs/>
          <w:sz w:val="28"/>
          <w:szCs w:val="28"/>
        </w:rPr>
      </w:pPr>
    </w:p>
    <w:p w:rsidR="00934F21" w:rsidRPr="008C30F3" w:rsidRDefault="00934F21" w:rsidP="001310D3">
      <w:pPr>
        <w:widowControl w:val="0"/>
        <w:spacing w:line="360" w:lineRule="auto"/>
        <w:jc w:val="center"/>
        <w:rPr>
          <w:rFonts w:ascii="Times New Roman" w:hAnsi="Times New Roman" w:cs="Times New Roman"/>
          <w:b/>
          <w:bCs/>
          <w:sz w:val="28"/>
          <w:szCs w:val="28"/>
        </w:rPr>
      </w:pPr>
    </w:p>
    <w:p w:rsidR="00934F21" w:rsidRPr="008C30F3" w:rsidRDefault="00934F21" w:rsidP="001310D3">
      <w:pPr>
        <w:widowControl w:val="0"/>
        <w:spacing w:line="360" w:lineRule="auto"/>
        <w:jc w:val="center"/>
        <w:rPr>
          <w:rFonts w:ascii="Times New Roman" w:hAnsi="Times New Roman" w:cs="Times New Roman"/>
          <w:b/>
          <w:bCs/>
          <w:sz w:val="28"/>
          <w:szCs w:val="28"/>
        </w:rPr>
      </w:pPr>
    </w:p>
    <w:p w:rsidR="00934F21" w:rsidRPr="008C30F3" w:rsidRDefault="00934F21" w:rsidP="001310D3">
      <w:pPr>
        <w:widowControl w:val="0"/>
        <w:spacing w:line="360" w:lineRule="auto"/>
        <w:jc w:val="center"/>
        <w:rPr>
          <w:rFonts w:ascii="Times New Roman" w:hAnsi="Times New Roman" w:cs="Times New Roman"/>
          <w:b/>
          <w:bCs/>
          <w:sz w:val="28"/>
          <w:szCs w:val="28"/>
        </w:rPr>
      </w:pPr>
    </w:p>
    <w:p w:rsidR="00934F21" w:rsidRPr="00A817EC" w:rsidRDefault="00934F21" w:rsidP="00A817EC">
      <w:pPr>
        <w:pStyle w:val="ad"/>
        <w:spacing w:line="360" w:lineRule="auto"/>
      </w:pPr>
      <w:bookmarkStart w:id="4" w:name="_Toc184552305"/>
      <w:bookmarkStart w:id="5" w:name="_Toc184646726"/>
      <w:r w:rsidRPr="00A817EC">
        <w:t>I. Определение инфляции. Инфляция, как многофакторный процесс</w:t>
      </w:r>
      <w:bookmarkEnd w:id="4"/>
      <w:bookmarkEnd w:id="5"/>
    </w:p>
    <w:p w:rsidR="00934F21" w:rsidRPr="00A817EC" w:rsidRDefault="00934F21" w:rsidP="00A817EC">
      <w:pPr>
        <w:pStyle w:val="21"/>
      </w:pPr>
      <w:bookmarkStart w:id="6" w:name="_Toc184646727"/>
      <w:r>
        <w:t xml:space="preserve">1.1. </w:t>
      </w:r>
      <w:r w:rsidRPr="00A817EC">
        <w:t>Определение инфляции</w:t>
      </w:r>
      <w:bookmarkEnd w:id="6"/>
    </w:p>
    <w:p w:rsidR="00934F21" w:rsidRDefault="00934F21" w:rsidP="00A817EC">
      <w:pPr>
        <w:widowControl w:val="0"/>
        <w:spacing w:line="360" w:lineRule="auto"/>
        <w:ind w:right="3"/>
        <w:jc w:val="both"/>
        <w:rPr>
          <w:rFonts w:ascii="Times New Roman" w:hAnsi="Times New Roman" w:cs="Times New Roman"/>
          <w:sz w:val="28"/>
          <w:szCs w:val="28"/>
        </w:rPr>
      </w:pPr>
      <w:r w:rsidRPr="008C30F3">
        <w:rPr>
          <w:rFonts w:ascii="Times New Roman" w:hAnsi="Times New Roman" w:cs="Times New Roman"/>
          <w:i/>
          <w:iCs/>
          <w:sz w:val="28"/>
          <w:szCs w:val="28"/>
        </w:rPr>
        <w:t xml:space="preserve">Инфляция </w:t>
      </w:r>
      <w:r w:rsidRPr="008C30F3">
        <w:rPr>
          <w:rFonts w:ascii="Times New Roman" w:hAnsi="Times New Roman" w:cs="Times New Roman"/>
          <w:sz w:val="28"/>
          <w:szCs w:val="28"/>
        </w:rPr>
        <w:t xml:space="preserve">– это устойчивая тенденция к росту общего уровня цен. Инфляция проявляется прежде всего в обесценивании денег по отношению к товарной массе, золоту, иностранной валюте. В буквальном переводе термин "инфляция" (от лат. </w:t>
      </w:r>
      <w:r w:rsidRPr="008C30F3">
        <w:rPr>
          <w:rFonts w:ascii="Times New Roman" w:hAnsi="Times New Roman" w:cs="Times New Roman"/>
          <w:sz w:val="28"/>
          <w:szCs w:val="28"/>
          <w:lang w:val="en-US"/>
        </w:rPr>
        <w:t>inflatio</w:t>
      </w:r>
      <w:r w:rsidRPr="008C30F3">
        <w:rPr>
          <w:rFonts w:ascii="Times New Roman" w:hAnsi="Times New Roman" w:cs="Times New Roman"/>
          <w:sz w:val="28"/>
          <w:szCs w:val="28"/>
        </w:rPr>
        <w:t xml:space="preserve">) означает "вздутие", т.е. переполнение каналов обращения избыточными бумажными деньгами, не обеспеченными соответствующим ростом товарной массы. Обычно инфляция имеет в своей основе не одну, а несколько взаимосвязанных причин, и проявляется она не только в повышении цен - наряду с открытой, ценовой имеет место скрытая, или подавленная, инфляция, проявляющаяся прежде всего в дефиците, ухудшении качества товаров. </w:t>
      </w:r>
    </w:p>
    <w:p w:rsidR="00934F21" w:rsidRPr="008C30F3" w:rsidRDefault="00934F21" w:rsidP="00A817EC">
      <w:pPr>
        <w:widowControl w:val="0"/>
        <w:spacing w:line="360" w:lineRule="auto"/>
        <w:ind w:left="-284" w:right="3" w:firstLine="851"/>
        <w:jc w:val="both"/>
        <w:rPr>
          <w:rFonts w:ascii="Times New Roman" w:hAnsi="Times New Roman" w:cs="Times New Roman"/>
          <w:sz w:val="28"/>
          <w:szCs w:val="28"/>
        </w:rPr>
      </w:pPr>
      <w:r w:rsidRPr="008C30F3">
        <w:rPr>
          <w:rFonts w:ascii="Times New Roman" w:hAnsi="Times New Roman" w:cs="Times New Roman"/>
          <w:sz w:val="28"/>
          <w:szCs w:val="28"/>
        </w:rPr>
        <w:t xml:space="preserve">Но это не означает, что в период инфляции растут все цены. Цены на одни товары могут расти, на другие оставаться стабильными; цены на одни товары могут расти быстрее, чем на другие. В основе этих пропорций лежит разное соотношение между спросом и предложением и различная эластичность. Инфляцию можно определить как «непрерывный общий рост цен». И в этом случае ключевыми словами при ее определении будут следующие: «непрерывный», т.е. рост цен происходит постоянно, и «общий», т.е. повышение цен охватывает все рынки и это характерно для экономики в целом. А что происходит с деньгами? Они обесцениваются, падает их покупательная способность. </w:t>
      </w:r>
    </w:p>
    <w:p w:rsidR="00934F21" w:rsidRPr="008C30F3" w:rsidRDefault="00934F21" w:rsidP="00A817EC">
      <w:pPr>
        <w:widowControl w:val="0"/>
        <w:spacing w:line="360" w:lineRule="auto"/>
        <w:ind w:left="-284" w:right="3" w:firstLine="851"/>
        <w:jc w:val="both"/>
        <w:rPr>
          <w:rFonts w:ascii="Times New Roman" w:hAnsi="Times New Roman" w:cs="Times New Roman"/>
          <w:sz w:val="28"/>
          <w:szCs w:val="28"/>
        </w:rPr>
      </w:pPr>
      <w:r w:rsidRPr="008C30F3">
        <w:rPr>
          <w:rFonts w:ascii="Times New Roman" w:hAnsi="Times New Roman" w:cs="Times New Roman"/>
          <w:sz w:val="28"/>
          <w:szCs w:val="28"/>
        </w:rPr>
        <w:t>Однако не всякое повышение цен служит показателем инфляции. Цены могут повышаться в силу улучшения качества продукции, ограниченности факторов производства, изменения общественных потребностей.</w:t>
      </w:r>
    </w:p>
    <w:p w:rsidR="00934F21" w:rsidRPr="008C30F3" w:rsidRDefault="00934F21" w:rsidP="007D7BED">
      <w:pPr>
        <w:pStyle w:val="21"/>
      </w:pPr>
      <w:bookmarkStart w:id="7" w:name="_Toc184646728"/>
      <w:bookmarkStart w:id="8" w:name="_Toc184552306"/>
      <w:r>
        <w:t xml:space="preserve">1.2. </w:t>
      </w:r>
      <w:r w:rsidRPr="008C30F3">
        <w:t>Причины инфляции</w:t>
      </w:r>
      <w:bookmarkEnd w:id="7"/>
    </w:p>
    <w:bookmarkEnd w:id="8"/>
    <w:p w:rsidR="00934F21" w:rsidRDefault="00934F21" w:rsidP="007D7BED">
      <w:pPr>
        <w:pStyle w:val="21"/>
        <w:rPr>
          <w:sz w:val="32"/>
          <w:szCs w:val="32"/>
        </w:rPr>
      </w:pPr>
    </w:p>
    <w:p w:rsidR="00934F21" w:rsidRPr="008C30F3" w:rsidRDefault="00934F21" w:rsidP="00A817EC">
      <w:pPr>
        <w:spacing w:line="360" w:lineRule="auto"/>
        <w:ind w:left="-284" w:firstLine="851"/>
        <w:jc w:val="both"/>
        <w:rPr>
          <w:rFonts w:ascii="Times New Roman" w:hAnsi="Times New Roman" w:cs="Times New Roman"/>
          <w:sz w:val="28"/>
          <w:szCs w:val="28"/>
        </w:rPr>
      </w:pPr>
      <w:r w:rsidRPr="008C30F3">
        <w:rPr>
          <w:rFonts w:ascii="Times New Roman" w:hAnsi="Times New Roman" w:cs="Times New Roman"/>
          <w:sz w:val="28"/>
          <w:szCs w:val="28"/>
        </w:rPr>
        <w:t>Объяснение причин дисбаланса может быть различным. Одни экономисты (Дж. М. Кейнс и его последователи) объясняли его чрезмерным спросом при полной занятости, т. е. со стороны спроса. Другие (неоклассики) искали причину в росте производственных расходов или издержек производства, т. е. со стороны предложения. Данные оценки односторонни и истину следует искать в синтезе двух противоположностей, т. е. объяснять инфляцию</w:t>
      </w:r>
      <w:r>
        <w:rPr>
          <w:rFonts w:ascii="Times New Roman" w:hAnsi="Times New Roman" w:cs="Times New Roman"/>
          <w:sz w:val="28"/>
          <w:szCs w:val="28"/>
        </w:rPr>
        <w:t>,</w:t>
      </w:r>
      <w:r w:rsidRPr="008C30F3">
        <w:rPr>
          <w:rFonts w:ascii="Times New Roman" w:hAnsi="Times New Roman" w:cs="Times New Roman"/>
          <w:sz w:val="28"/>
          <w:szCs w:val="28"/>
        </w:rPr>
        <w:t xml:space="preserve"> как со стороны спроса, так и со стороны предложения. Диспропорции между спросом и предложением, превышение доходов над потребительскими расходами могут порождаться дефицитом госбюджета (расходы государства превышают доходы); чрезмерным инвестированием (объем инвестиций превышает возможности экономики); опережающим ростом заработной платы по сравнению с ростом производства и повышением производительно</w:t>
      </w:r>
      <w:r w:rsidRPr="008C30F3">
        <w:rPr>
          <w:rFonts w:ascii="Times New Roman" w:hAnsi="Times New Roman" w:cs="Times New Roman"/>
          <w:sz w:val="28"/>
          <w:szCs w:val="28"/>
        </w:rPr>
        <w:softHyphen/>
        <w:t xml:space="preserve">сти труда; произвольным установлением государственных цен вызывающим перекосы в величине и структуре спроса; другими факторами. </w:t>
      </w:r>
    </w:p>
    <w:p w:rsidR="00934F21" w:rsidRPr="008C30F3" w:rsidRDefault="00934F21" w:rsidP="00A817EC">
      <w:pPr>
        <w:spacing w:line="360" w:lineRule="auto"/>
        <w:ind w:left="-284" w:firstLine="851"/>
        <w:jc w:val="both"/>
        <w:rPr>
          <w:rFonts w:ascii="Times New Roman" w:hAnsi="Times New Roman" w:cs="Times New Roman"/>
          <w:sz w:val="28"/>
          <w:szCs w:val="28"/>
        </w:rPr>
      </w:pPr>
      <w:r w:rsidRPr="008C30F3">
        <w:rPr>
          <w:rFonts w:ascii="Times New Roman" w:hAnsi="Times New Roman" w:cs="Times New Roman"/>
          <w:sz w:val="28"/>
          <w:szCs w:val="28"/>
        </w:rPr>
        <w:tab/>
        <w:t xml:space="preserve">Резкое обострение дефицита госбюджета в нашей стране произошло во второй половине 80-х гг. С 1985 г. по 1989 г. разрыв между доходной и расходной частями госбюджета вырос с 18 до 120 млрд. руб., или с 3,5 до 19% к национальному доходу страны. Возросший дефицит навес огромный вред денежному обращению, подстегнул инфляцию. </w:t>
      </w:r>
    </w:p>
    <w:p w:rsidR="00934F21" w:rsidRPr="008C30F3" w:rsidRDefault="00934F21" w:rsidP="00A817EC">
      <w:pPr>
        <w:spacing w:line="360" w:lineRule="auto"/>
        <w:ind w:left="-284" w:right="895" w:firstLine="851"/>
        <w:jc w:val="both"/>
        <w:rPr>
          <w:rFonts w:ascii="Times New Roman" w:hAnsi="Times New Roman" w:cs="Times New Roman"/>
          <w:sz w:val="28"/>
          <w:szCs w:val="28"/>
        </w:rPr>
      </w:pPr>
      <w:r w:rsidRPr="008C30F3">
        <w:rPr>
          <w:rFonts w:ascii="Times New Roman" w:hAnsi="Times New Roman" w:cs="Times New Roman"/>
          <w:sz w:val="28"/>
          <w:szCs w:val="28"/>
        </w:rPr>
        <w:t xml:space="preserve">Товарные цены могут меняться  в следствии роста производительности труда, циклических и сезонных колебаний, структурных сдвигов </w:t>
      </w:r>
      <w:r>
        <w:rPr>
          <w:rFonts w:ascii="Times New Roman" w:hAnsi="Times New Roman" w:cs="Times New Roman"/>
          <w:sz w:val="28"/>
          <w:szCs w:val="28"/>
        </w:rPr>
        <w:t xml:space="preserve">в </w:t>
      </w:r>
      <w:r w:rsidRPr="008C30F3">
        <w:rPr>
          <w:rFonts w:ascii="Times New Roman" w:hAnsi="Times New Roman" w:cs="Times New Roman"/>
          <w:sz w:val="28"/>
          <w:szCs w:val="28"/>
        </w:rPr>
        <w:t xml:space="preserve">системе воспроизводства, монополизации рынка, государственного регулирования экономики, введения новых ставок налогов, девальвации денежной единицы, изменения коньюктуры рынка, воздействия внешних экономических связей, стихийных бедствий и т.п. . </w:t>
      </w:r>
    </w:p>
    <w:p w:rsidR="00934F21" w:rsidRPr="008C30F3" w:rsidRDefault="00934F21" w:rsidP="00A817EC">
      <w:pPr>
        <w:spacing w:line="360" w:lineRule="auto"/>
        <w:ind w:left="-284" w:right="895" w:firstLine="851"/>
        <w:jc w:val="both"/>
        <w:rPr>
          <w:rFonts w:ascii="Times New Roman" w:hAnsi="Times New Roman" w:cs="Times New Roman"/>
          <w:sz w:val="28"/>
          <w:szCs w:val="28"/>
        </w:rPr>
      </w:pPr>
      <w:r w:rsidRPr="008C30F3">
        <w:rPr>
          <w:rFonts w:ascii="Times New Roman" w:hAnsi="Times New Roman" w:cs="Times New Roman"/>
          <w:sz w:val="28"/>
          <w:szCs w:val="28"/>
        </w:rPr>
        <w:t xml:space="preserve"> Понятно, что не всякий скачок цен является инфляцией. Стихийные бедствия нельзя считать причиной инфляции. Например, в результате стихийного бедствия на какой-то территории разрушены дома. Очевидно, что возрастает спрос на стройматериалы, услуги строителей, транспорт и т.д. Большой спрос на услуги и промышленную продукцию будет стимулировать производителей к увеличению объемов производства, и по мере насыщения рынка цены будут опускаться</w:t>
      </w:r>
    </w:p>
    <w:p w:rsidR="00934F21" w:rsidRPr="008C30F3" w:rsidRDefault="00934F21" w:rsidP="00A817EC">
      <w:pPr>
        <w:suppressLineNumbers/>
        <w:spacing w:before="120" w:line="360" w:lineRule="auto"/>
        <w:ind w:left="-284" w:right="895" w:firstLine="851"/>
        <w:jc w:val="both"/>
        <w:rPr>
          <w:rFonts w:ascii="Times New Roman" w:hAnsi="Times New Roman" w:cs="Times New Roman"/>
          <w:sz w:val="28"/>
          <w:szCs w:val="28"/>
        </w:rPr>
      </w:pPr>
      <w:r w:rsidRPr="008C30F3">
        <w:rPr>
          <w:rFonts w:ascii="Times New Roman" w:hAnsi="Times New Roman" w:cs="Times New Roman"/>
          <w:sz w:val="28"/>
          <w:szCs w:val="28"/>
        </w:rPr>
        <w:t>Рост цен, связанный с циклическими колебаниями конъюнктуры рынка, нельзя считать инфляционным. По мере похождения различных фаз экономического цикла будет меняться и динамика цен. Они будут повышаться в фазах бума и падать в фазах кризиса, а затем снова возрастать в последующих фазах выхода из кризиса.</w:t>
      </w:r>
    </w:p>
    <w:p w:rsidR="00934F21" w:rsidRPr="008C30F3" w:rsidRDefault="00934F21" w:rsidP="00A817EC">
      <w:pPr>
        <w:widowControl w:val="0"/>
        <w:spacing w:line="360" w:lineRule="auto"/>
        <w:ind w:left="-284" w:right="3" w:firstLine="851"/>
        <w:jc w:val="both"/>
        <w:rPr>
          <w:rFonts w:ascii="Times New Roman" w:hAnsi="Times New Roman" w:cs="Times New Roman"/>
          <w:sz w:val="28"/>
          <w:szCs w:val="28"/>
        </w:rPr>
      </w:pPr>
      <w:r w:rsidRPr="008C30F3">
        <w:rPr>
          <w:rFonts w:ascii="Times New Roman" w:hAnsi="Times New Roman" w:cs="Times New Roman"/>
          <w:sz w:val="28"/>
          <w:szCs w:val="28"/>
        </w:rPr>
        <w:t>Причины инфляции делятся на внешние и внутренние.</w:t>
      </w:r>
    </w:p>
    <w:p w:rsidR="00934F21" w:rsidRPr="007D7BED" w:rsidRDefault="00934F21" w:rsidP="007D7BED">
      <w:pPr>
        <w:jc w:val="center"/>
        <w:rPr>
          <w:rFonts w:ascii="Times New Roman" w:hAnsi="Times New Roman" w:cs="Times New Roman"/>
          <w:sz w:val="28"/>
          <w:szCs w:val="28"/>
          <w:u w:val="single"/>
        </w:rPr>
      </w:pPr>
      <w:r w:rsidRPr="007D7BED">
        <w:rPr>
          <w:rFonts w:ascii="Times New Roman" w:hAnsi="Times New Roman" w:cs="Times New Roman"/>
          <w:sz w:val="28"/>
          <w:szCs w:val="28"/>
          <w:u w:val="single"/>
        </w:rPr>
        <w:t>Внешние причины:</w:t>
      </w:r>
    </w:p>
    <w:p w:rsidR="00934F21" w:rsidRPr="008C30F3" w:rsidRDefault="00934F21" w:rsidP="00A817EC">
      <w:pPr>
        <w:pStyle w:val="11"/>
        <w:widowControl w:val="0"/>
        <w:numPr>
          <w:ilvl w:val="0"/>
          <w:numId w:val="3"/>
        </w:numPr>
        <w:spacing w:line="360" w:lineRule="auto"/>
        <w:ind w:left="0" w:right="3" w:firstLine="567"/>
        <w:jc w:val="both"/>
        <w:rPr>
          <w:rFonts w:ascii="Times New Roman" w:hAnsi="Times New Roman" w:cs="Times New Roman"/>
          <w:sz w:val="28"/>
          <w:szCs w:val="28"/>
        </w:rPr>
      </w:pPr>
      <w:r w:rsidRPr="008C30F3">
        <w:rPr>
          <w:rFonts w:ascii="Times New Roman" w:hAnsi="Times New Roman" w:cs="Times New Roman"/>
          <w:sz w:val="28"/>
          <w:szCs w:val="28"/>
        </w:rPr>
        <w:t xml:space="preserve"> Интернационализация хозяйственных связей (т.к. сегодня хозяйство всех стран взаимосвязано, в связи с этим происходит переброс инфляции на другие страны);</w:t>
      </w:r>
    </w:p>
    <w:p w:rsidR="00934F21" w:rsidRPr="008C30F3" w:rsidRDefault="00934F21" w:rsidP="00A817EC">
      <w:pPr>
        <w:pStyle w:val="11"/>
        <w:widowControl w:val="0"/>
        <w:numPr>
          <w:ilvl w:val="0"/>
          <w:numId w:val="3"/>
        </w:numPr>
        <w:spacing w:line="360" w:lineRule="auto"/>
        <w:ind w:left="0" w:right="3" w:firstLine="567"/>
        <w:jc w:val="both"/>
        <w:rPr>
          <w:rFonts w:ascii="Times New Roman" w:hAnsi="Times New Roman" w:cs="Times New Roman"/>
          <w:sz w:val="28"/>
          <w:szCs w:val="28"/>
        </w:rPr>
      </w:pPr>
      <w:r w:rsidRPr="008C30F3">
        <w:rPr>
          <w:rFonts w:ascii="Times New Roman" w:hAnsi="Times New Roman" w:cs="Times New Roman"/>
          <w:sz w:val="28"/>
          <w:szCs w:val="28"/>
        </w:rPr>
        <w:t xml:space="preserve"> Падение курса национальной валюты относительно валют других стран (растут цены на импорт, для покупки иностранной валюты увеличивается выпуск своих денег);</w:t>
      </w:r>
    </w:p>
    <w:p w:rsidR="00934F21" w:rsidRPr="008C30F3" w:rsidRDefault="00934F21" w:rsidP="00A817EC">
      <w:pPr>
        <w:pStyle w:val="11"/>
        <w:widowControl w:val="0"/>
        <w:numPr>
          <w:ilvl w:val="0"/>
          <w:numId w:val="3"/>
        </w:numPr>
        <w:spacing w:line="360" w:lineRule="auto"/>
        <w:ind w:left="0" w:right="3" w:firstLine="567"/>
        <w:jc w:val="both"/>
        <w:rPr>
          <w:rFonts w:ascii="Times New Roman" w:hAnsi="Times New Roman" w:cs="Times New Roman"/>
          <w:sz w:val="28"/>
          <w:szCs w:val="28"/>
        </w:rPr>
      </w:pPr>
      <w:r w:rsidRPr="008C30F3">
        <w:rPr>
          <w:rFonts w:ascii="Times New Roman" w:hAnsi="Times New Roman" w:cs="Times New Roman"/>
          <w:sz w:val="28"/>
          <w:szCs w:val="28"/>
        </w:rPr>
        <w:t>Мировые экономические кризисы (70-е гг. – кризис связанный с энергетикой, высокие цены на нефть. Сейчас цены на нефть достигли высокого уровня кризиса 70-х. Россия выпускает количество денег, в соответствии с поступлением.)</w:t>
      </w:r>
    </w:p>
    <w:p w:rsidR="00934F21" w:rsidRPr="008C30F3" w:rsidRDefault="00934F21" w:rsidP="00A817EC">
      <w:pPr>
        <w:pStyle w:val="11"/>
        <w:widowControl w:val="0"/>
        <w:numPr>
          <w:ilvl w:val="0"/>
          <w:numId w:val="3"/>
        </w:numPr>
        <w:spacing w:line="360" w:lineRule="auto"/>
        <w:ind w:left="0" w:right="3" w:firstLine="567"/>
        <w:jc w:val="both"/>
        <w:rPr>
          <w:rFonts w:ascii="Times New Roman" w:hAnsi="Times New Roman" w:cs="Times New Roman"/>
          <w:sz w:val="28"/>
          <w:szCs w:val="28"/>
        </w:rPr>
      </w:pPr>
      <w:r w:rsidRPr="008C30F3">
        <w:rPr>
          <w:rFonts w:ascii="Times New Roman" w:hAnsi="Times New Roman" w:cs="Times New Roman"/>
          <w:sz w:val="28"/>
          <w:szCs w:val="28"/>
        </w:rPr>
        <w:t>Состояние платежного баланса страны.</w:t>
      </w:r>
    </w:p>
    <w:p w:rsidR="00934F21" w:rsidRPr="008C30F3" w:rsidRDefault="00934F21" w:rsidP="00A817EC">
      <w:pPr>
        <w:pStyle w:val="11"/>
        <w:widowControl w:val="0"/>
        <w:spacing w:line="360" w:lineRule="auto"/>
        <w:ind w:left="709" w:right="3" w:firstLine="11"/>
        <w:jc w:val="both"/>
        <w:rPr>
          <w:rFonts w:ascii="Times New Roman" w:hAnsi="Times New Roman" w:cs="Times New Roman"/>
          <w:sz w:val="28"/>
          <w:szCs w:val="28"/>
        </w:rPr>
      </w:pPr>
    </w:p>
    <w:p w:rsidR="00934F21" w:rsidRDefault="00934F21" w:rsidP="00A817EC">
      <w:pPr>
        <w:pStyle w:val="11"/>
        <w:widowControl w:val="0"/>
        <w:spacing w:line="360" w:lineRule="auto"/>
        <w:ind w:left="709" w:right="3" w:firstLine="11"/>
        <w:jc w:val="center"/>
        <w:rPr>
          <w:rFonts w:ascii="Times New Roman" w:hAnsi="Times New Roman" w:cs="Times New Roman"/>
          <w:b/>
          <w:bCs/>
          <w:i/>
          <w:iCs/>
          <w:sz w:val="28"/>
          <w:szCs w:val="28"/>
        </w:rPr>
      </w:pPr>
    </w:p>
    <w:p w:rsidR="00934F21" w:rsidRPr="007D7BED" w:rsidRDefault="00934F21" w:rsidP="007D7BED">
      <w:pPr>
        <w:jc w:val="center"/>
        <w:rPr>
          <w:rFonts w:ascii="Times New Roman" w:hAnsi="Times New Roman" w:cs="Times New Roman"/>
          <w:sz w:val="28"/>
          <w:szCs w:val="28"/>
          <w:u w:val="single"/>
        </w:rPr>
      </w:pPr>
      <w:r w:rsidRPr="007D7BED">
        <w:rPr>
          <w:rFonts w:ascii="Times New Roman" w:hAnsi="Times New Roman" w:cs="Times New Roman"/>
          <w:sz w:val="28"/>
          <w:szCs w:val="28"/>
          <w:u w:val="single"/>
        </w:rPr>
        <w:t>Внутренние причины:</w:t>
      </w:r>
    </w:p>
    <w:p w:rsidR="00934F21" w:rsidRPr="008C30F3" w:rsidRDefault="00934F21" w:rsidP="00A817EC">
      <w:pPr>
        <w:pStyle w:val="11"/>
        <w:widowControl w:val="0"/>
        <w:numPr>
          <w:ilvl w:val="0"/>
          <w:numId w:val="4"/>
        </w:numPr>
        <w:spacing w:line="360" w:lineRule="auto"/>
        <w:ind w:left="0" w:right="3" w:firstLine="567"/>
        <w:jc w:val="both"/>
        <w:rPr>
          <w:rFonts w:ascii="Times New Roman" w:hAnsi="Times New Roman" w:cs="Times New Roman"/>
          <w:b/>
          <w:bCs/>
          <w:sz w:val="28"/>
          <w:szCs w:val="28"/>
        </w:rPr>
      </w:pPr>
      <w:r w:rsidRPr="008C30F3">
        <w:rPr>
          <w:rFonts w:ascii="Times New Roman" w:hAnsi="Times New Roman" w:cs="Times New Roman"/>
          <w:b/>
          <w:bCs/>
          <w:sz w:val="28"/>
          <w:szCs w:val="28"/>
        </w:rPr>
        <w:t xml:space="preserve">      </w:t>
      </w:r>
      <w:r w:rsidRPr="008C30F3">
        <w:rPr>
          <w:rFonts w:ascii="Times New Roman" w:hAnsi="Times New Roman" w:cs="Times New Roman"/>
          <w:sz w:val="28"/>
          <w:szCs w:val="28"/>
        </w:rPr>
        <w:t>Дефицит государственного бюджета;</w:t>
      </w:r>
    </w:p>
    <w:p w:rsidR="00934F21" w:rsidRPr="008C30F3" w:rsidRDefault="00934F21" w:rsidP="00A817EC">
      <w:pPr>
        <w:pStyle w:val="11"/>
        <w:widowControl w:val="0"/>
        <w:numPr>
          <w:ilvl w:val="0"/>
          <w:numId w:val="4"/>
        </w:numPr>
        <w:spacing w:line="360" w:lineRule="auto"/>
        <w:ind w:left="0" w:right="3" w:firstLine="567"/>
        <w:jc w:val="both"/>
        <w:rPr>
          <w:rFonts w:ascii="Times New Roman" w:hAnsi="Times New Roman" w:cs="Times New Roman"/>
          <w:b/>
          <w:bCs/>
          <w:sz w:val="28"/>
          <w:szCs w:val="28"/>
        </w:rPr>
      </w:pPr>
      <w:r w:rsidRPr="008C30F3">
        <w:rPr>
          <w:rFonts w:ascii="Times New Roman" w:hAnsi="Times New Roman" w:cs="Times New Roman"/>
          <w:sz w:val="28"/>
          <w:szCs w:val="28"/>
        </w:rPr>
        <w:t xml:space="preserve">      Повышение расходов на военные цели (требует больших средств, в результате получается, что деньги вкладываются, но это не приносит дохода)</w:t>
      </w:r>
    </w:p>
    <w:p w:rsidR="00934F21" w:rsidRPr="008C30F3" w:rsidRDefault="00934F21" w:rsidP="00A817EC">
      <w:pPr>
        <w:pStyle w:val="11"/>
        <w:widowControl w:val="0"/>
        <w:numPr>
          <w:ilvl w:val="0"/>
          <w:numId w:val="4"/>
        </w:numPr>
        <w:spacing w:line="360" w:lineRule="auto"/>
        <w:ind w:left="0" w:right="3" w:firstLine="567"/>
        <w:jc w:val="both"/>
        <w:rPr>
          <w:rFonts w:ascii="Times New Roman" w:hAnsi="Times New Roman" w:cs="Times New Roman"/>
          <w:b/>
          <w:bCs/>
          <w:sz w:val="28"/>
          <w:szCs w:val="28"/>
        </w:rPr>
      </w:pPr>
      <w:r w:rsidRPr="008C30F3">
        <w:rPr>
          <w:rFonts w:ascii="Times New Roman" w:hAnsi="Times New Roman" w:cs="Times New Roman"/>
          <w:sz w:val="28"/>
          <w:szCs w:val="28"/>
        </w:rPr>
        <w:t xml:space="preserve">      Расходы на социальную сферу превышающие возможности государства;</w:t>
      </w:r>
    </w:p>
    <w:p w:rsidR="00934F21" w:rsidRPr="008C30F3" w:rsidRDefault="00934F21" w:rsidP="00A817EC">
      <w:pPr>
        <w:pStyle w:val="11"/>
        <w:widowControl w:val="0"/>
        <w:numPr>
          <w:ilvl w:val="0"/>
          <w:numId w:val="4"/>
        </w:numPr>
        <w:spacing w:line="360" w:lineRule="auto"/>
        <w:ind w:left="0" w:right="3" w:firstLine="567"/>
        <w:jc w:val="both"/>
        <w:rPr>
          <w:rFonts w:ascii="Times New Roman" w:hAnsi="Times New Roman" w:cs="Times New Roman"/>
          <w:b/>
          <w:bCs/>
          <w:sz w:val="28"/>
          <w:szCs w:val="28"/>
        </w:rPr>
      </w:pPr>
      <w:r w:rsidRPr="008C30F3">
        <w:rPr>
          <w:rFonts w:ascii="Times New Roman" w:hAnsi="Times New Roman" w:cs="Times New Roman"/>
          <w:sz w:val="28"/>
          <w:szCs w:val="28"/>
        </w:rPr>
        <w:t xml:space="preserve">      Инфляционные (адаптивные) ожидания;</w:t>
      </w:r>
    </w:p>
    <w:p w:rsidR="00934F21" w:rsidRPr="008C30F3" w:rsidRDefault="00934F21" w:rsidP="00A817EC">
      <w:pPr>
        <w:pStyle w:val="11"/>
        <w:widowControl w:val="0"/>
        <w:numPr>
          <w:ilvl w:val="0"/>
          <w:numId w:val="4"/>
        </w:numPr>
        <w:spacing w:line="360" w:lineRule="auto"/>
        <w:ind w:left="0" w:right="3" w:firstLine="567"/>
        <w:jc w:val="both"/>
        <w:rPr>
          <w:rFonts w:ascii="Times New Roman" w:hAnsi="Times New Roman" w:cs="Times New Roman"/>
          <w:b/>
          <w:bCs/>
          <w:sz w:val="28"/>
          <w:szCs w:val="28"/>
        </w:rPr>
      </w:pPr>
      <w:r w:rsidRPr="008C30F3">
        <w:rPr>
          <w:rFonts w:ascii="Times New Roman" w:hAnsi="Times New Roman" w:cs="Times New Roman"/>
          <w:sz w:val="28"/>
          <w:szCs w:val="28"/>
        </w:rPr>
        <w:t xml:space="preserve">      Структурные нарушения в экономике (дисбаланс разных отраслей);</w:t>
      </w:r>
    </w:p>
    <w:p w:rsidR="00934F21" w:rsidRPr="008C30F3" w:rsidRDefault="00934F21" w:rsidP="00A817EC">
      <w:pPr>
        <w:pStyle w:val="11"/>
        <w:widowControl w:val="0"/>
        <w:numPr>
          <w:ilvl w:val="0"/>
          <w:numId w:val="4"/>
        </w:numPr>
        <w:spacing w:line="360" w:lineRule="auto"/>
        <w:ind w:left="0" w:right="3" w:firstLine="567"/>
        <w:jc w:val="both"/>
        <w:rPr>
          <w:rFonts w:ascii="Times New Roman" w:hAnsi="Times New Roman" w:cs="Times New Roman"/>
          <w:b/>
          <w:bCs/>
          <w:sz w:val="28"/>
          <w:szCs w:val="28"/>
        </w:rPr>
      </w:pPr>
      <w:r w:rsidRPr="008C30F3">
        <w:rPr>
          <w:rFonts w:ascii="Times New Roman" w:hAnsi="Times New Roman" w:cs="Times New Roman"/>
          <w:sz w:val="28"/>
          <w:szCs w:val="28"/>
        </w:rPr>
        <w:t xml:space="preserve">       Кредитная экспансия – расширение масштабов банковского кредитования. </w:t>
      </w:r>
    </w:p>
    <w:p w:rsidR="00934F21" w:rsidRDefault="00934F21" w:rsidP="00FF3B9C">
      <w:pPr>
        <w:pStyle w:val="21"/>
        <w:ind w:left="0" w:firstLine="0"/>
        <w:jc w:val="left"/>
        <w:rPr>
          <w:i w:val="0"/>
          <w:iCs w:val="0"/>
          <w:color w:val="auto"/>
        </w:rPr>
      </w:pPr>
      <w:bookmarkStart w:id="9" w:name="_Toc184552308"/>
      <w:bookmarkStart w:id="10" w:name="_Toc184646729"/>
    </w:p>
    <w:p w:rsidR="00934F21" w:rsidRPr="00FF3B9C" w:rsidRDefault="00934F21" w:rsidP="00FF3B9C">
      <w:pPr>
        <w:pStyle w:val="21"/>
      </w:pPr>
      <w:r w:rsidRPr="00FF3B9C">
        <w:t>1.3. Основные виды инфляции</w:t>
      </w:r>
      <w:bookmarkEnd w:id="9"/>
      <w:bookmarkEnd w:id="10"/>
    </w:p>
    <w:p w:rsidR="00934F21" w:rsidRPr="008C30F3" w:rsidRDefault="00934F21" w:rsidP="00FF3B9C">
      <w:pPr>
        <w:widowControl w:val="0"/>
        <w:spacing w:line="360" w:lineRule="auto"/>
        <w:ind w:right="3"/>
        <w:rPr>
          <w:rFonts w:ascii="Times New Roman" w:hAnsi="Times New Roman" w:cs="Times New Roman"/>
          <w:i/>
          <w:iCs/>
          <w:sz w:val="28"/>
          <w:szCs w:val="28"/>
        </w:rPr>
      </w:pPr>
      <w:r w:rsidRPr="008C30F3">
        <w:rPr>
          <w:rFonts w:ascii="Times New Roman" w:hAnsi="Times New Roman" w:cs="Times New Roman"/>
          <w:sz w:val="28"/>
          <w:szCs w:val="28"/>
        </w:rPr>
        <w:t>Инфляцию можно разделить на два вида</w:t>
      </w:r>
      <w:r w:rsidRPr="008C30F3">
        <w:rPr>
          <w:rFonts w:ascii="Times New Roman" w:hAnsi="Times New Roman" w:cs="Times New Roman"/>
          <w:i/>
          <w:iCs/>
          <w:sz w:val="28"/>
          <w:szCs w:val="28"/>
        </w:rPr>
        <w:t>: инфляция спроса и инфляция предложения.</w:t>
      </w:r>
    </w:p>
    <w:p w:rsidR="00934F21" w:rsidRPr="00CF45DB" w:rsidRDefault="00934F21" w:rsidP="007D7BED">
      <w:pPr>
        <w:jc w:val="center"/>
        <w:rPr>
          <w:rFonts w:ascii="Times New Roman" w:hAnsi="Times New Roman" w:cs="Times New Roman"/>
          <w:b/>
          <w:bCs/>
          <w:i/>
          <w:iCs/>
          <w:sz w:val="28"/>
          <w:szCs w:val="28"/>
          <w:u w:val="single"/>
        </w:rPr>
      </w:pPr>
      <w:bookmarkStart w:id="11" w:name="_Toc184552309"/>
      <w:r w:rsidRPr="00CF45DB">
        <w:rPr>
          <w:rFonts w:ascii="Times New Roman" w:hAnsi="Times New Roman" w:cs="Times New Roman"/>
          <w:b/>
          <w:bCs/>
          <w:i/>
          <w:iCs/>
          <w:sz w:val="28"/>
          <w:szCs w:val="28"/>
          <w:u w:val="single"/>
        </w:rPr>
        <w:t>Инфляция спроса</w:t>
      </w:r>
      <w:bookmarkEnd w:id="11"/>
    </w:p>
    <w:p w:rsidR="00934F21" w:rsidRPr="00DA5438" w:rsidRDefault="00934F21" w:rsidP="00A817EC">
      <w:pPr>
        <w:widowControl w:val="0"/>
        <w:spacing w:line="360" w:lineRule="auto"/>
        <w:ind w:right="3" w:firstLine="567"/>
        <w:rPr>
          <w:rFonts w:ascii="Times New Roman" w:hAnsi="Times New Roman" w:cs="Times New Roman"/>
          <w:sz w:val="28"/>
          <w:szCs w:val="28"/>
        </w:rPr>
      </w:pPr>
      <w:r w:rsidRPr="008C30F3">
        <w:rPr>
          <w:rFonts w:ascii="Times New Roman" w:hAnsi="Times New Roman" w:cs="Times New Roman"/>
          <w:i/>
          <w:iCs/>
          <w:sz w:val="28"/>
          <w:szCs w:val="28"/>
        </w:rPr>
        <w:t>Инфляция спроса</w:t>
      </w:r>
      <w:r w:rsidRPr="008C30F3">
        <w:rPr>
          <w:rFonts w:ascii="Times New Roman" w:hAnsi="Times New Roman" w:cs="Times New Roman"/>
          <w:sz w:val="28"/>
          <w:szCs w:val="28"/>
        </w:rPr>
        <w:t xml:space="preserve"> -  возникает как результат увеличения спроса в условиях полного загруза производственных мощностей. Она имеет место в том случае, когда доходы населения и предприятий растут быстрее реального объема товаров и услуг.  </w:t>
      </w:r>
    </w:p>
    <w:p w:rsidR="00934F21" w:rsidRPr="008C30F3" w:rsidRDefault="00934F21" w:rsidP="00A817EC">
      <w:pPr>
        <w:widowControl w:val="0"/>
        <w:spacing w:line="360" w:lineRule="auto"/>
        <w:ind w:right="3" w:firstLine="567"/>
        <w:rPr>
          <w:rFonts w:ascii="Times New Roman" w:hAnsi="Times New Roman" w:cs="Times New Roman"/>
          <w:sz w:val="28"/>
          <w:szCs w:val="28"/>
        </w:rPr>
      </w:pPr>
      <w:r w:rsidRPr="008C30F3">
        <w:rPr>
          <w:rFonts w:ascii="Times New Roman" w:hAnsi="Times New Roman" w:cs="Times New Roman"/>
          <w:i/>
          <w:iCs/>
          <w:sz w:val="28"/>
          <w:szCs w:val="28"/>
        </w:rPr>
        <w:t xml:space="preserve">Инфляция спроса </w:t>
      </w:r>
      <w:r w:rsidRPr="008C30F3">
        <w:rPr>
          <w:rFonts w:ascii="Times New Roman" w:hAnsi="Times New Roman" w:cs="Times New Roman"/>
          <w:sz w:val="28"/>
          <w:szCs w:val="28"/>
        </w:rPr>
        <w:t xml:space="preserve">вызывается следующими денежными факторами: </w:t>
      </w:r>
    </w:p>
    <w:p w:rsidR="00934F21" w:rsidRPr="008C30F3" w:rsidRDefault="00934F21" w:rsidP="00A817EC">
      <w:pPr>
        <w:widowControl w:val="0"/>
        <w:numPr>
          <w:ilvl w:val="0"/>
          <w:numId w:val="5"/>
        </w:numPr>
        <w:spacing w:after="0" w:line="360" w:lineRule="auto"/>
        <w:ind w:right="96" w:firstLine="567"/>
        <w:jc w:val="both"/>
        <w:rPr>
          <w:rFonts w:ascii="Times New Roman" w:hAnsi="Times New Roman" w:cs="Times New Roman"/>
          <w:sz w:val="28"/>
          <w:szCs w:val="28"/>
        </w:rPr>
      </w:pPr>
      <w:r w:rsidRPr="008C30F3">
        <w:rPr>
          <w:rFonts w:ascii="Times New Roman" w:hAnsi="Times New Roman" w:cs="Times New Roman"/>
          <w:i/>
          <w:iCs/>
          <w:sz w:val="28"/>
          <w:szCs w:val="28"/>
        </w:rPr>
        <w:t>Милитари</w:t>
      </w:r>
      <w:bookmarkStart w:id="12" w:name="e0_2_"/>
      <w:r w:rsidRPr="008C30F3">
        <w:rPr>
          <w:rFonts w:ascii="Times New Roman" w:hAnsi="Times New Roman" w:cs="Times New Roman"/>
          <w:i/>
          <w:iCs/>
          <w:sz w:val="28"/>
          <w:szCs w:val="28"/>
        </w:rPr>
        <w:t>з</w:t>
      </w:r>
      <w:bookmarkEnd w:id="12"/>
      <w:r w:rsidRPr="008C30F3">
        <w:rPr>
          <w:rFonts w:ascii="Times New Roman" w:hAnsi="Times New Roman" w:cs="Times New Roman"/>
          <w:i/>
          <w:iCs/>
          <w:sz w:val="28"/>
          <w:szCs w:val="28"/>
        </w:rPr>
        <w:t xml:space="preserve">ация </w:t>
      </w:r>
      <w:bookmarkStart w:id="13" w:name="e0_3_"/>
      <w:r w:rsidRPr="008C30F3">
        <w:rPr>
          <w:rFonts w:ascii="Times New Roman" w:hAnsi="Times New Roman" w:cs="Times New Roman"/>
          <w:i/>
          <w:iCs/>
          <w:sz w:val="28"/>
          <w:szCs w:val="28"/>
        </w:rPr>
        <w:t>э</w:t>
      </w:r>
      <w:bookmarkEnd w:id="13"/>
      <w:r w:rsidRPr="008C30F3">
        <w:rPr>
          <w:rFonts w:ascii="Times New Roman" w:hAnsi="Times New Roman" w:cs="Times New Roman"/>
          <w:i/>
          <w:iCs/>
          <w:sz w:val="28"/>
          <w:szCs w:val="28"/>
        </w:rPr>
        <w:t>ко</w:t>
      </w:r>
      <w:bookmarkStart w:id="14" w:name="e0_4_"/>
      <w:r w:rsidRPr="008C30F3">
        <w:rPr>
          <w:rFonts w:ascii="Times New Roman" w:hAnsi="Times New Roman" w:cs="Times New Roman"/>
          <w:i/>
          <w:iCs/>
          <w:sz w:val="28"/>
          <w:szCs w:val="28"/>
        </w:rPr>
        <w:t>н</w:t>
      </w:r>
      <w:bookmarkEnd w:id="14"/>
      <w:r w:rsidRPr="008C30F3">
        <w:rPr>
          <w:rFonts w:ascii="Times New Roman" w:hAnsi="Times New Roman" w:cs="Times New Roman"/>
          <w:i/>
          <w:iCs/>
          <w:sz w:val="28"/>
          <w:szCs w:val="28"/>
        </w:rPr>
        <w:t>омики и рост военных расходов.</w:t>
      </w:r>
      <w:r w:rsidRPr="008C30F3">
        <w:rPr>
          <w:rFonts w:ascii="Times New Roman" w:hAnsi="Times New Roman" w:cs="Times New Roman"/>
          <w:sz w:val="28"/>
          <w:szCs w:val="28"/>
        </w:rPr>
        <w:t xml:space="preserve"> Военная техника становится все менее приспособленной для использования в гражданский отраслях, в результате чего денежный эквивалент, противостоящий военной технике, превращается в фактор, излишний для обращения. </w:t>
      </w:r>
    </w:p>
    <w:p w:rsidR="00934F21" w:rsidRPr="008C30F3" w:rsidRDefault="00934F21" w:rsidP="00A817EC">
      <w:pPr>
        <w:widowControl w:val="0"/>
        <w:numPr>
          <w:ilvl w:val="0"/>
          <w:numId w:val="5"/>
        </w:numPr>
        <w:spacing w:after="0" w:line="360" w:lineRule="auto"/>
        <w:ind w:left="374" w:right="144" w:firstLine="567"/>
        <w:jc w:val="both"/>
        <w:rPr>
          <w:rFonts w:ascii="Times New Roman" w:hAnsi="Times New Roman" w:cs="Times New Roman"/>
          <w:sz w:val="28"/>
          <w:szCs w:val="28"/>
        </w:rPr>
      </w:pPr>
      <w:bookmarkStart w:id="15" w:name="e0_10_"/>
      <w:r w:rsidRPr="008C30F3">
        <w:rPr>
          <w:rFonts w:ascii="Times New Roman" w:hAnsi="Times New Roman" w:cs="Times New Roman"/>
          <w:i/>
          <w:iCs/>
          <w:sz w:val="28"/>
          <w:szCs w:val="28"/>
        </w:rPr>
        <w:t>Деф</w:t>
      </w:r>
      <w:bookmarkEnd w:id="15"/>
      <w:r w:rsidRPr="008C30F3">
        <w:rPr>
          <w:rFonts w:ascii="Times New Roman" w:hAnsi="Times New Roman" w:cs="Times New Roman"/>
          <w:i/>
          <w:iCs/>
          <w:sz w:val="28"/>
          <w:szCs w:val="28"/>
        </w:rPr>
        <w:t>ицит государственного бюджета и рост внутреннего долга</w:t>
      </w:r>
      <w:r w:rsidRPr="008C30F3">
        <w:rPr>
          <w:rFonts w:ascii="Times New Roman" w:hAnsi="Times New Roman" w:cs="Times New Roman"/>
          <w:sz w:val="28"/>
          <w:szCs w:val="28"/>
        </w:rPr>
        <w:t>. Например, реальный дефицит госбюджета Российской Федерации по ито</w:t>
      </w:r>
      <w:r w:rsidRPr="008C30F3">
        <w:rPr>
          <w:rFonts w:ascii="Times New Roman" w:hAnsi="Times New Roman" w:cs="Times New Roman"/>
          <w:sz w:val="28"/>
          <w:szCs w:val="28"/>
        </w:rPr>
        <w:softHyphen/>
        <w:t>гам 1992 г. составил 11% ВВП</w:t>
      </w:r>
      <w:r w:rsidRPr="008C30F3">
        <w:rPr>
          <w:rFonts w:ascii="Times New Roman" w:hAnsi="Times New Roman" w:cs="Times New Roman"/>
          <w:b/>
          <w:bCs/>
          <w:sz w:val="28"/>
          <w:szCs w:val="28"/>
        </w:rPr>
        <w:t xml:space="preserve">, </w:t>
      </w:r>
      <w:r w:rsidRPr="008C30F3">
        <w:rPr>
          <w:rFonts w:ascii="Times New Roman" w:hAnsi="Times New Roman" w:cs="Times New Roman"/>
          <w:sz w:val="28"/>
          <w:szCs w:val="28"/>
        </w:rPr>
        <w:t>а в 1994 г. не должен превысить 9,4% объема ВВП</w:t>
      </w:r>
      <w:r w:rsidRPr="008C30F3">
        <w:rPr>
          <w:rFonts w:ascii="Times New Roman" w:hAnsi="Times New Roman" w:cs="Times New Roman"/>
          <w:b/>
          <w:bCs/>
          <w:sz w:val="28"/>
          <w:szCs w:val="28"/>
        </w:rPr>
        <w:t xml:space="preserve"> </w:t>
      </w:r>
      <w:r w:rsidRPr="008C30F3">
        <w:rPr>
          <w:rFonts w:ascii="Times New Roman" w:hAnsi="Times New Roman" w:cs="Times New Roman"/>
          <w:sz w:val="28"/>
          <w:szCs w:val="28"/>
        </w:rPr>
        <w:t xml:space="preserve">(или 70 трлн. руб.). Покрытие дефицита происходит путем размещения займов государства на денежном рынке или при помощи дополнительной эмиссии неразменных банкнот центрального банка. Первый путь характерен для США, а второй - для России. Однако с мая 1993 г. началось покрытие дефицита госбюджета РФ за счет размещения на рынке государственных краткосрочных обязательств (ГКО); к середине 1994 г. их было выпущено на сумму в 3 020,8 млрд. руб. </w:t>
      </w:r>
    </w:p>
    <w:p w:rsidR="00934F21" w:rsidRPr="008C30F3" w:rsidRDefault="00934F21" w:rsidP="00A817EC">
      <w:pPr>
        <w:widowControl w:val="0"/>
        <w:numPr>
          <w:ilvl w:val="0"/>
          <w:numId w:val="5"/>
        </w:numPr>
        <w:spacing w:after="0" w:line="360" w:lineRule="auto"/>
        <w:ind w:left="350" w:right="225" w:firstLine="567"/>
        <w:jc w:val="both"/>
        <w:rPr>
          <w:rFonts w:ascii="Times New Roman" w:hAnsi="Times New Roman" w:cs="Times New Roman"/>
          <w:sz w:val="28"/>
          <w:szCs w:val="28"/>
        </w:rPr>
      </w:pPr>
      <w:r w:rsidRPr="008C30F3">
        <w:rPr>
          <w:rFonts w:ascii="Times New Roman" w:hAnsi="Times New Roman" w:cs="Times New Roman"/>
          <w:i/>
          <w:iCs/>
          <w:sz w:val="28"/>
          <w:szCs w:val="28"/>
        </w:rPr>
        <w:t>Кредитная экс</w:t>
      </w:r>
      <w:bookmarkStart w:id="16" w:name="e0_30_"/>
      <w:r w:rsidRPr="008C30F3">
        <w:rPr>
          <w:rFonts w:ascii="Times New Roman" w:hAnsi="Times New Roman" w:cs="Times New Roman"/>
          <w:i/>
          <w:iCs/>
          <w:sz w:val="28"/>
          <w:szCs w:val="28"/>
        </w:rPr>
        <w:t>п</w:t>
      </w:r>
      <w:bookmarkEnd w:id="16"/>
      <w:r w:rsidRPr="008C30F3">
        <w:rPr>
          <w:rFonts w:ascii="Times New Roman" w:hAnsi="Times New Roman" w:cs="Times New Roman"/>
          <w:i/>
          <w:iCs/>
          <w:sz w:val="28"/>
          <w:szCs w:val="28"/>
        </w:rPr>
        <w:t>а</w:t>
      </w:r>
      <w:bookmarkStart w:id="17" w:name="e0_31_"/>
      <w:r w:rsidRPr="008C30F3">
        <w:rPr>
          <w:rFonts w:ascii="Times New Roman" w:hAnsi="Times New Roman" w:cs="Times New Roman"/>
          <w:i/>
          <w:iCs/>
          <w:sz w:val="28"/>
          <w:szCs w:val="28"/>
        </w:rPr>
        <w:t>н</w:t>
      </w:r>
      <w:bookmarkEnd w:id="17"/>
      <w:r w:rsidRPr="008C30F3">
        <w:rPr>
          <w:rFonts w:ascii="Times New Roman" w:hAnsi="Times New Roman" w:cs="Times New Roman"/>
          <w:i/>
          <w:iCs/>
          <w:sz w:val="28"/>
          <w:szCs w:val="28"/>
        </w:rPr>
        <w:t>сия ба</w:t>
      </w:r>
      <w:bookmarkStart w:id="18" w:name="e0_32_"/>
      <w:r w:rsidRPr="008C30F3">
        <w:rPr>
          <w:rFonts w:ascii="Times New Roman" w:hAnsi="Times New Roman" w:cs="Times New Roman"/>
          <w:i/>
          <w:iCs/>
          <w:sz w:val="28"/>
          <w:szCs w:val="28"/>
        </w:rPr>
        <w:t>н</w:t>
      </w:r>
      <w:bookmarkEnd w:id="18"/>
      <w:r w:rsidRPr="008C30F3">
        <w:rPr>
          <w:rFonts w:ascii="Times New Roman" w:hAnsi="Times New Roman" w:cs="Times New Roman"/>
          <w:i/>
          <w:iCs/>
          <w:sz w:val="28"/>
          <w:szCs w:val="28"/>
        </w:rPr>
        <w:t>ков</w:t>
      </w:r>
      <w:r w:rsidRPr="008C30F3">
        <w:rPr>
          <w:rFonts w:ascii="Times New Roman" w:hAnsi="Times New Roman" w:cs="Times New Roman"/>
          <w:sz w:val="28"/>
          <w:szCs w:val="28"/>
        </w:rPr>
        <w:t xml:space="preserve">. Так, по состоянию на 1 июня 1994 г. объем кредитов, предоставленных Банком России правительству, составил 27 655 млрд. руб., или 38,9% его сводного баланса. </w:t>
      </w:r>
    </w:p>
    <w:p w:rsidR="00934F21" w:rsidRPr="008C30F3" w:rsidRDefault="00934F21" w:rsidP="00A817EC">
      <w:pPr>
        <w:widowControl w:val="0"/>
        <w:numPr>
          <w:ilvl w:val="0"/>
          <w:numId w:val="5"/>
        </w:numPr>
        <w:spacing w:after="0" w:line="360" w:lineRule="auto"/>
        <w:ind w:left="316" w:right="264" w:firstLine="567"/>
        <w:jc w:val="both"/>
        <w:rPr>
          <w:rFonts w:ascii="Times New Roman" w:hAnsi="Times New Roman" w:cs="Times New Roman"/>
          <w:sz w:val="28"/>
          <w:szCs w:val="28"/>
        </w:rPr>
      </w:pPr>
      <w:r w:rsidRPr="008C30F3">
        <w:rPr>
          <w:rFonts w:ascii="Times New Roman" w:hAnsi="Times New Roman" w:cs="Times New Roman"/>
          <w:i/>
          <w:iCs/>
          <w:sz w:val="28"/>
          <w:szCs w:val="28"/>
        </w:rPr>
        <w:t>Импортируемая инфляция</w:t>
      </w:r>
      <w:r w:rsidRPr="008C30F3">
        <w:rPr>
          <w:rFonts w:ascii="Times New Roman" w:hAnsi="Times New Roman" w:cs="Times New Roman"/>
          <w:sz w:val="28"/>
          <w:szCs w:val="28"/>
        </w:rPr>
        <w:t xml:space="preserve">. </w:t>
      </w:r>
      <w:bookmarkStart w:id="19" w:name="e0_33_"/>
      <w:r w:rsidRPr="008C30F3">
        <w:rPr>
          <w:rFonts w:ascii="Times New Roman" w:hAnsi="Times New Roman" w:cs="Times New Roman"/>
          <w:sz w:val="28"/>
          <w:szCs w:val="28"/>
        </w:rPr>
        <w:t xml:space="preserve">Это эмиссия национальной </w:t>
      </w:r>
      <w:bookmarkEnd w:id="19"/>
      <w:r w:rsidRPr="008C30F3">
        <w:rPr>
          <w:rFonts w:ascii="Times New Roman" w:hAnsi="Times New Roman" w:cs="Times New Roman"/>
          <w:sz w:val="28"/>
          <w:szCs w:val="28"/>
        </w:rPr>
        <w:t xml:space="preserve">валюты сверх потребностей товарооборота при покупке иностранной валюты странами с активным платежным балансом. </w:t>
      </w:r>
    </w:p>
    <w:p w:rsidR="00934F21" w:rsidRPr="008C30F3" w:rsidRDefault="00934F21" w:rsidP="00A817EC">
      <w:pPr>
        <w:widowControl w:val="0"/>
        <w:numPr>
          <w:ilvl w:val="0"/>
          <w:numId w:val="5"/>
        </w:numPr>
        <w:spacing w:after="0" w:line="360" w:lineRule="auto"/>
        <w:ind w:left="287" w:right="288" w:firstLine="567"/>
        <w:jc w:val="both"/>
        <w:rPr>
          <w:rFonts w:ascii="Times New Roman" w:hAnsi="Times New Roman" w:cs="Times New Roman"/>
          <w:sz w:val="28"/>
          <w:szCs w:val="28"/>
        </w:rPr>
      </w:pPr>
      <w:r w:rsidRPr="008C30F3">
        <w:rPr>
          <w:rFonts w:ascii="Times New Roman" w:hAnsi="Times New Roman" w:cs="Times New Roman"/>
          <w:i/>
          <w:iCs/>
          <w:sz w:val="28"/>
          <w:szCs w:val="28"/>
        </w:rPr>
        <w:t xml:space="preserve">Чрезмерные инвестиции в тяжелую </w:t>
      </w:r>
      <w:bookmarkStart w:id="20" w:name="e0_34_"/>
      <w:r w:rsidRPr="008C30F3">
        <w:rPr>
          <w:rFonts w:ascii="Times New Roman" w:hAnsi="Times New Roman" w:cs="Times New Roman"/>
          <w:i/>
          <w:iCs/>
          <w:sz w:val="28"/>
          <w:szCs w:val="28"/>
        </w:rPr>
        <w:t>промыш</w:t>
      </w:r>
      <w:bookmarkEnd w:id="20"/>
      <w:r w:rsidRPr="008C30F3">
        <w:rPr>
          <w:rFonts w:ascii="Times New Roman" w:hAnsi="Times New Roman" w:cs="Times New Roman"/>
          <w:i/>
          <w:iCs/>
          <w:sz w:val="28"/>
          <w:szCs w:val="28"/>
        </w:rPr>
        <w:t>л</w:t>
      </w:r>
      <w:bookmarkStart w:id="21" w:name="e0_35_"/>
      <w:r w:rsidRPr="008C30F3">
        <w:rPr>
          <w:rFonts w:ascii="Times New Roman" w:hAnsi="Times New Roman" w:cs="Times New Roman"/>
          <w:i/>
          <w:iCs/>
          <w:sz w:val="28"/>
          <w:szCs w:val="28"/>
        </w:rPr>
        <w:t>енн</w:t>
      </w:r>
      <w:bookmarkEnd w:id="21"/>
      <w:r w:rsidRPr="008C30F3">
        <w:rPr>
          <w:rFonts w:ascii="Times New Roman" w:hAnsi="Times New Roman" w:cs="Times New Roman"/>
          <w:i/>
          <w:iCs/>
          <w:sz w:val="28"/>
          <w:szCs w:val="28"/>
        </w:rPr>
        <w:t>ост</w:t>
      </w:r>
      <w:bookmarkStart w:id="22" w:name="e0_36_"/>
      <w:r w:rsidRPr="008C30F3">
        <w:rPr>
          <w:rFonts w:ascii="Times New Roman" w:hAnsi="Times New Roman" w:cs="Times New Roman"/>
          <w:i/>
          <w:iCs/>
          <w:sz w:val="28"/>
          <w:szCs w:val="28"/>
        </w:rPr>
        <w:t>ь</w:t>
      </w:r>
      <w:r w:rsidRPr="008C30F3">
        <w:rPr>
          <w:rFonts w:ascii="Times New Roman" w:hAnsi="Times New Roman" w:cs="Times New Roman"/>
          <w:sz w:val="28"/>
          <w:szCs w:val="28"/>
        </w:rPr>
        <w:t xml:space="preserve">. </w:t>
      </w:r>
      <w:bookmarkEnd w:id="22"/>
      <w:r w:rsidRPr="008C30F3">
        <w:rPr>
          <w:rFonts w:ascii="Times New Roman" w:hAnsi="Times New Roman" w:cs="Times New Roman"/>
          <w:sz w:val="28"/>
          <w:szCs w:val="28"/>
        </w:rPr>
        <w:t xml:space="preserve">При этом с рынка постоянно извлекаются элементы производительного капитала, взамен которых в оборот поступает дополнительный денежный эквивалент. </w:t>
      </w:r>
    </w:p>
    <w:p w:rsidR="00934F21" w:rsidRPr="008C30F3" w:rsidRDefault="00934F21" w:rsidP="00A817EC">
      <w:pPr>
        <w:pStyle w:val="11"/>
        <w:widowControl w:val="0"/>
        <w:spacing w:line="360" w:lineRule="auto"/>
        <w:ind w:left="465" w:right="19" w:firstLine="567"/>
        <w:jc w:val="both"/>
        <w:rPr>
          <w:rFonts w:ascii="Times New Roman" w:hAnsi="Times New Roman" w:cs="Times New Roman"/>
          <w:sz w:val="28"/>
          <w:szCs w:val="28"/>
        </w:rPr>
      </w:pPr>
      <w:r w:rsidRPr="008C30F3">
        <w:rPr>
          <w:rFonts w:ascii="Times New Roman" w:hAnsi="Times New Roman" w:cs="Times New Roman"/>
          <w:sz w:val="28"/>
          <w:szCs w:val="28"/>
        </w:rPr>
        <w:t>Механизм инфляции спроса в странах Восточной Европы (дефицитная экономика) кардинально отличается от классической западной модели.</w:t>
      </w:r>
    </w:p>
    <w:p w:rsidR="00934F21" w:rsidRPr="008C30F3" w:rsidRDefault="00934F21" w:rsidP="00A817EC">
      <w:pPr>
        <w:pStyle w:val="11"/>
        <w:widowControl w:val="0"/>
        <w:spacing w:line="360" w:lineRule="auto"/>
        <w:ind w:left="465" w:right="19" w:firstLine="567"/>
        <w:jc w:val="both"/>
        <w:rPr>
          <w:rFonts w:ascii="Times New Roman" w:hAnsi="Times New Roman" w:cs="Times New Roman"/>
          <w:sz w:val="28"/>
          <w:szCs w:val="28"/>
        </w:rPr>
      </w:pPr>
      <w:r w:rsidRPr="008C30F3">
        <w:rPr>
          <w:rFonts w:ascii="Times New Roman" w:hAnsi="Times New Roman" w:cs="Times New Roman"/>
          <w:sz w:val="28"/>
          <w:szCs w:val="28"/>
        </w:rPr>
        <w:t xml:space="preserve">Прежде чем сравнивать оба механизма инфляции спроса, отметим, что в первом механизме (постсоциалистическом) цены растут одновременно с нарастанием дефицита. В классическом же механизме рост цены сочетается с ростом производства, увеличением изобилия материальных благ (см. приложение график 1). Рост спроса перемещает точку равновесия в северо-восточном направлении. Цены растут, но растет и количество товаров. </w:t>
      </w:r>
    </w:p>
    <w:p w:rsidR="00934F21" w:rsidRPr="008C30F3" w:rsidRDefault="00934F21" w:rsidP="00A817EC">
      <w:pPr>
        <w:pStyle w:val="11"/>
        <w:widowControl w:val="0"/>
        <w:spacing w:line="360" w:lineRule="auto"/>
        <w:ind w:left="465" w:right="4" w:firstLine="567"/>
        <w:jc w:val="both"/>
        <w:rPr>
          <w:rFonts w:ascii="Times New Roman" w:hAnsi="Times New Roman" w:cs="Times New Roman"/>
          <w:sz w:val="28"/>
          <w:szCs w:val="28"/>
        </w:rPr>
      </w:pPr>
      <w:r w:rsidRPr="008C30F3">
        <w:rPr>
          <w:rFonts w:ascii="Times New Roman" w:hAnsi="Times New Roman" w:cs="Times New Roman"/>
          <w:sz w:val="28"/>
          <w:szCs w:val="28"/>
        </w:rPr>
        <w:t>Экономика дефицита, как видим, перевернула логику классического рынка с ног на голову: спрос стал предложением, а предложение – спросом. К сожалению, подобная зеркальная перевернутость рыночной системы может оказаться весьма устойчивой. Пока это будет так, копирование западных микро- и макроэкономических рецептов процветания и государственных путей к нему (антиинфляционная политика, налогообложение и др.) будет приводить к обратному отрицательному результату. Пример тому - дефицитный механизм инфляции спроса, приведенный выше: цена растет при одновременном ускорении экономического спада, ведь количество продукции, как видим, уменьшается (см. приложение график 2).</w:t>
      </w:r>
    </w:p>
    <w:p w:rsidR="00934F21" w:rsidRPr="008C30F3" w:rsidRDefault="00934F21" w:rsidP="00A817EC">
      <w:pPr>
        <w:pStyle w:val="11"/>
        <w:widowControl w:val="0"/>
        <w:spacing w:line="360" w:lineRule="auto"/>
        <w:ind w:left="465" w:right="4" w:firstLine="567"/>
        <w:jc w:val="both"/>
        <w:rPr>
          <w:rFonts w:ascii="Times New Roman" w:hAnsi="Times New Roman" w:cs="Times New Roman"/>
          <w:sz w:val="28"/>
          <w:szCs w:val="28"/>
        </w:rPr>
      </w:pPr>
      <w:r w:rsidRPr="008C30F3">
        <w:rPr>
          <w:rFonts w:ascii="Times New Roman" w:hAnsi="Times New Roman" w:cs="Times New Roman"/>
          <w:sz w:val="28"/>
          <w:szCs w:val="28"/>
        </w:rPr>
        <w:t>Дополнительным пояснением сравнения двух графиков служит график 3(см. приложение график 3). Точки Е и Е1 означают точки равновесия спроса и предложения.</w:t>
      </w:r>
    </w:p>
    <w:p w:rsidR="00934F21" w:rsidRPr="008C30F3" w:rsidRDefault="00934F21" w:rsidP="00A817EC">
      <w:pPr>
        <w:pStyle w:val="11"/>
        <w:widowControl w:val="0"/>
        <w:spacing w:line="360" w:lineRule="auto"/>
        <w:ind w:left="465" w:right="33" w:firstLine="567"/>
        <w:jc w:val="both"/>
        <w:rPr>
          <w:rFonts w:ascii="Times New Roman" w:hAnsi="Times New Roman" w:cs="Times New Roman"/>
          <w:sz w:val="28"/>
          <w:szCs w:val="28"/>
        </w:rPr>
      </w:pPr>
      <w:r w:rsidRPr="008C30F3">
        <w:rPr>
          <w:rFonts w:ascii="Times New Roman" w:hAnsi="Times New Roman" w:cs="Times New Roman"/>
          <w:sz w:val="28"/>
          <w:szCs w:val="28"/>
        </w:rPr>
        <w:t xml:space="preserve"> Реальная причина отмеченного «зеркального отражения», его системной закрепленности в СНГ - монополизм промышленных предприятий преимущественно государственной формы собственности. Дело в том, что дефицитный механизм инфляции спроса их весьма устраивает. </w:t>
      </w:r>
    </w:p>
    <w:p w:rsidR="00934F21" w:rsidRPr="008C30F3" w:rsidRDefault="00934F21" w:rsidP="00A817EC">
      <w:pPr>
        <w:pStyle w:val="11"/>
        <w:widowControl w:val="0"/>
        <w:spacing w:line="360" w:lineRule="auto"/>
        <w:ind w:left="465" w:right="14" w:firstLine="567"/>
        <w:jc w:val="both"/>
        <w:rPr>
          <w:rFonts w:ascii="Times New Roman" w:hAnsi="Times New Roman" w:cs="Times New Roman"/>
          <w:sz w:val="28"/>
          <w:szCs w:val="28"/>
        </w:rPr>
      </w:pPr>
      <w:r w:rsidRPr="008C30F3">
        <w:rPr>
          <w:rFonts w:ascii="Times New Roman" w:hAnsi="Times New Roman" w:cs="Times New Roman"/>
          <w:sz w:val="28"/>
          <w:szCs w:val="28"/>
        </w:rPr>
        <w:t xml:space="preserve">Со временем подобный механизм может стать устойчивым. Из всей суммы предприятий будут постепенно разоряться те, которые менее монополизированы. Спрос на их продукцию будет относительно снижаться, быстрее, чем у других. </w:t>
      </w:r>
    </w:p>
    <w:p w:rsidR="00934F21" w:rsidRPr="00CF45DB" w:rsidRDefault="00934F21" w:rsidP="00CF45DB">
      <w:pPr>
        <w:jc w:val="center"/>
        <w:rPr>
          <w:rFonts w:ascii="Times New Roman" w:hAnsi="Times New Roman" w:cs="Times New Roman"/>
          <w:b/>
          <w:bCs/>
          <w:i/>
          <w:iCs/>
          <w:sz w:val="28"/>
          <w:szCs w:val="28"/>
          <w:u w:val="single"/>
        </w:rPr>
      </w:pPr>
      <w:bookmarkStart w:id="23" w:name="_Toc184552310"/>
      <w:r w:rsidRPr="00CF45DB">
        <w:rPr>
          <w:rFonts w:ascii="Times New Roman" w:hAnsi="Times New Roman" w:cs="Times New Roman"/>
          <w:b/>
          <w:bCs/>
          <w:i/>
          <w:iCs/>
          <w:sz w:val="28"/>
          <w:szCs w:val="28"/>
          <w:u w:val="single"/>
        </w:rPr>
        <w:t>Инфляция предложения</w:t>
      </w:r>
      <w:bookmarkEnd w:id="23"/>
    </w:p>
    <w:p w:rsidR="00934F21" w:rsidRPr="008C30F3" w:rsidRDefault="00934F21" w:rsidP="00A817EC">
      <w:pPr>
        <w:widowControl w:val="0"/>
        <w:spacing w:line="360" w:lineRule="auto"/>
        <w:ind w:right="6" w:firstLine="567"/>
        <w:rPr>
          <w:rFonts w:ascii="Times New Roman" w:hAnsi="Times New Roman" w:cs="Times New Roman"/>
          <w:sz w:val="28"/>
          <w:szCs w:val="28"/>
        </w:rPr>
      </w:pPr>
      <w:r w:rsidRPr="008C30F3">
        <w:rPr>
          <w:rFonts w:ascii="Times New Roman" w:hAnsi="Times New Roman" w:cs="Times New Roman"/>
          <w:sz w:val="28"/>
          <w:szCs w:val="28"/>
        </w:rPr>
        <w:t>Инфляция предложения означает рост цен, спровоцированный увеличением издержек производства в условиях недоиспользования производственных ресурсов. Ее иногда так и называют - «инфляцией издержек производства».</w:t>
      </w:r>
      <w:r>
        <w:rPr>
          <w:rFonts w:ascii="Times New Roman" w:hAnsi="Times New Roman" w:cs="Times New Roman"/>
          <w:sz w:val="28"/>
          <w:szCs w:val="28"/>
        </w:rPr>
        <w:t xml:space="preserve"> </w:t>
      </w:r>
      <w:r w:rsidRPr="008C30F3">
        <w:rPr>
          <w:rFonts w:ascii="Times New Roman" w:hAnsi="Times New Roman" w:cs="Times New Roman"/>
          <w:sz w:val="28"/>
          <w:szCs w:val="28"/>
        </w:rPr>
        <w:t xml:space="preserve">В последнее время тип инфляции, при котором цены растут при снижении совокупного спроса, часто предложения встречается в мировой практике. Теория инфляции, обусловленной ростом издержек, объясняет рост цен такими факторами, которые приводят к увеличению издержек на единицу продукции. Повышение издержек на единицу продукции сокращает прибыль и объем продукции, которые предприятия готовы предложить при существующем уровне цен. В результате уменьшается предложение товаров и услуг и увеличиваются цены. Следовательно, по этой схеме не спрос, а издержки взвинчивают цены. </w:t>
      </w:r>
    </w:p>
    <w:p w:rsidR="00934F21" w:rsidRPr="008C30F3" w:rsidRDefault="00934F21" w:rsidP="00A817EC">
      <w:pPr>
        <w:widowControl w:val="0"/>
        <w:spacing w:line="360" w:lineRule="auto"/>
        <w:ind w:right="6" w:firstLine="567"/>
        <w:rPr>
          <w:rFonts w:ascii="Times New Roman" w:hAnsi="Times New Roman" w:cs="Times New Roman"/>
          <w:sz w:val="28"/>
          <w:szCs w:val="28"/>
        </w:rPr>
      </w:pPr>
      <w:r w:rsidRPr="008C30F3">
        <w:rPr>
          <w:rFonts w:ascii="Times New Roman" w:hAnsi="Times New Roman" w:cs="Times New Roman"/>
          <w:sz w:val="28"/>
          <w:szCs w:val="28"/>
        </w:rPr>
        <w:t>Основными источниками инфляции предложения являются рост заработной платы и цен за счет удорожания сырья и энергоносителей. Как видно из графика (см. приложение график 4), повышение цены предложения (рост издержек) приводит к смещению кривой предложения вертикально вверх. В итоге, через определенное время баланс спроса и предложения вновь налаживается, но уже в точке, соответствующей более высокой цене.</w:t>
      </w:r>
    </w:p>
    <w:p w:rsidR="00934F21" w:rsidRPr="008C30F3" w:rsidRDefault="00934F21" w:rsidP="00A817EC">
      <w:pPr>
        <w:widowControl w:val="0"/>
        <w:spacing w:line="360" w:lineRule="auto"/>
        <w:ind w:left="4" w:right="115" w:firstLine="567"/>
        <w:jc w:val="both"/>
        <w:rPr>
          <w:rFonts w:ascii="Times New Roman" w:hAnsi="Times New Roman" w:cs="Times New Roman"/>
          <w:sz w:val="28"/>
          <w:szCs w:val="28"/>
        </w:rPr>
      </w:pPr>
      <w:r w:rsidRPr="008C30F3">
        <w:rPr>
          <w:rFonts w:ascii="Times New Roman" w:hAnsi="Times New Roman" w:cs="Times New Roman"/>
          <w:i/>
          <w:iCs/>
          <w:sz w:val="28"/>
          <w:szCs w:val="28"/>
        </w:rPr>
        <w:t>И</w:t>
      </w:r>
      <w:bookmarkStart w:id="24" w:name="e0_37_"/>
      <w:r w:rsidRPr="008C30F3">
        <w:rPr>
          <w:rFonts w:ascii="Times New Roman" w:hAnsi="Times New Roman" w:cs="Times New Roman"/>
          <w:i/>
          <w:iCs/>
          <w:sz w:val="28"/>
          <w:szCs w:val="28"/>
        </w:rPr>
        <w:t>нф</w:t>
      </w:r>
      <w:bookmarkEnd w:id="24"/>
      <w:r w:rsidRPr="008C30F3">
        <w:rPr>
          <w:rFonts w:ascii="Times New Roman" w:hAnsi="Times New Roman" w:cs="Times New Roman"/>
          <w:i/>
          <w:iCs/>
          <w:sz w:val="28"/>
          <w:szCs w:val="28"/>
        </w:rPr>
        <w:t>ляция</w:t>
      </w:r>
      <w:r w:rsidRPr="008C30F3">
        <w:rPr>
          <w:rFonts w:ascii="Times New Roman" w:hAnsi="Times New Roman" w:cs="Times New Roman"/>
          <w:sz w:val="28"/>
          <w:szCs w:val="28"/>
        </w:rPr>
        <w:t xml:space="preserve"> </w:t>
      </w:r>
      <w:r w:rsidRPr="00CF45DB">
        <w:rPr>
          <w:rFonts w:ascii="Times New Roman" w:hAnsi="Times New Roman" w:cs="Times New Roman"/>
          <w:i/>
          <w:iCs/>
          <w:sz w:val="28"/>
          <w:szCs w:val="28"/>
        </w:rPr>
        <w:t>и</w:t>
      </w:r>
      <w:bookmarkStart w:id="25" w:name="e0_38_"/>
      <w:r w:rsidRPr="00CF45DB">
        <w:rPr>
          <w:rFonts w:ascii="Times New Roman" w:hAnsi="Times New Roman" w:cs="Times New Roman"/>
          <w:i/>
          <w:iCs/>
          <w:sz w:val="28"/>
          <w:szCs w:val="28"/>
        </w:rPr>
        <w:t>здер</w:t>
      </w:r>
      <w:bookmarkEnd w:id="25"/>
      <w:r w:rsidRPr="00CF45DB">
        <w:rPr>
          <w:rFonts w:ascii="Times New Roman" w:hAnsi="Times New Roman" w:cs="Times New Roman"/>
          <w:i/>
          <w:iCs/>
          <w:sz w:val="28"/>
          <w:szCs w:val="28"/>
        </w:rPr>
        <w:t>ж</w:t>
      </w:r>
      <w:bookmarkStart w:id="26" w:name="e0_39_"/>
      <w:r w:rsidRPr="00CF45DB">
        <w:rPr>
          <w:rFonts w:ascii="Times New Roman" w:hAnsi="Times New Roman" w:cs="Times New Roman"/>
          <w:i/>
          <w:iCs/>
          <w:sz w:val="28"/>
          <w:szCs w:val="28"/>
        </w:rPr>
        <w:t>е</w:t>
      </w:r>
      <w:bookmarkEnd w:id="26"/>
      <w:r w:rsidRPr="00CF45DB">
        <w:rPr>
          <w:rFonts w:ascii="Times New Roman" w:hAnsi="Times New Roman" w:cs="Times New Roman"/>
          <w:i/>
          <w:iCs/>
          <w:sz w:val="28"/>
          <w:szCs w:val="28"/>
        </w:rPr>
        <w:t>к</w:t>
      </w:r>
      <w:r w:rsidRPr="008C30F3">
        <w:rPr>
          <w:rFonts w:ascii="Times New Roman" w:hAnsi="Times New Roman" w:cs="Times New Roman"/>
          <w:i/>
          <w:iCs/>
          <w:sz w:val="28"/>
          <w:szCs w:val="28"/>
        </w:rPr>
        <w:t xml:space="preserve"> </w:t>
      </w:r>
      <w:r w:rsidRPr="008C30F3">
        <w:rPr>
          <w:rFonts w:ascii="Times New Roman" w:hAnsi="Times New Roman" w:cs="Times New Roman"/>
          <w:sz w:val="28"/>
          <w:szCs w:val="28"/>
        </w:rPr>
        <w:t xml:space="preserve">характеризуется воздействием следующих </w:t>
      </w:r>
      <w:bookmarkStart w:id="27" w:name="e0_40_"/>
      <w:r w:rsidRPr="008C30F3">
        <w:rPr>
          <w:rFonts w:ascii="Times New Roman" w:hAnsi="Times New Roman" w:cs="Times New Roman"/>
          <w:sz w:val="28"/>
          <w:szCs w:val="28"/>
        </w:rPr>
        <w:t xml:space="preserve">неденежных </w:t>
      </w:r>
      <w:bookmarkEnd w:id="27"/>
      <w:r w:rsidRPr="008C30F3">
        <w:rPr>
          <w:rFonts w:ascii="Times New Roman" w:hAnsi="Times New Roman" w:cs="Times New Roman"/>
          <w:sz w:val="28"/>
          <w:szCs w:val="28"/>
        </w:rPr>
        <w:t xml:space="preserve">факторов на процессы ценообразования. </w:t>
      </w:r>
    </w:p>
    <w:p w:rsidR="00934F21" w:rsidRPr="008C30F3" w:rsidRDefault="00934F21" w:rsidP="00A817EC">
      <w:pPr>
        <w:widowControl w:val="0"/>
        <w:spacing w:line="360" w:lineRule="auto"/>
        <w:ind w:left="14" w:right="67" w:firstLine="567"/>
        <w:jc w:val="both"/>
        <w:rPr>
          <w:rFonts w:ascii="Times New Roman" w:hAnsi="Times New Roman" w:cs="Times New Roman"/>
          <w:sz w:val="28"/>
          <w:szCs w:val="28"/>
        </w:rPr>
      </w:pPr>
      <w:r w:rsidRPr="008C30F3">
        <w:rPr>
          <w:rFonts w:ascii="Times New Roman" w:hAnsi="Times New Roman" w:cs="Times New Roman"/>
          <w:i/>
          <w:iCs/>
          <w:sz w:val="28"/>
          <w:szCs w:val="28"/>
        </w:rPr>
        <w:t>Снижение роста производительности т</w:t>
      </w:r>
      <w:bookmarkStart w:id="28" w:name="e0_42_"/>
      <w:r w:rsidRPr="008C30F3">
        <w:rPr>
          <w:rFonts w:ascii="Times New Roman" w:hAnsi="Times New Roman" w:cs="Times New Roman"/>
          <w:i/>
          <w:iCs/>
          <w:sz w:val="28"/>
          <w:szCs w:val="28"/>
        </w:rPr>
        <w:t>р</w:t>
      </w:r>
      <w:bookmarkEnd w:id="28"/>
      <w:r w:rsidRPr="008C30F3">
        <w:rPr>
          <w:rFonts w:ascii="Times New Roman" w:hAnsi="Times New Roman" w:cs="Times New Roman"/>
          <w:i/>
          <w:iCs/>
          <w:sz w:val="28"/>
          <w:szCs w:val="28"/>
        </w:rPr>
        <w:t>у</w:t>
      </w:r>
      <w:bookmarkStart w:id="29" w:name="e0_43_"/>
      <w:r w:rsidRPr="008C30F3">
        <w:rPr>
          <w:rFonts w:ascii="Times New Roman" w:hAnsi="Times New Roman" w:cs="Times New Roman"/>
          <w:i/>
          <w:iCs/>
          <w:sz w:val="28"/>
          <w:szCs w:val="28"/>
        </w:rPr>
        <w:t>д</w:t>
      </w:r>
      <w:bookmarkEnd w:id="29"/>
      <w:r w:rsidRPr="008C30F3">
        <w:rPr>
          <w:rFonts w:ascii="Times New Roman" w:hAnsi="Times New Roman" w:cs="Times New Roman"/>
          <w:i/>
          <w:iCs/>
          <w:sz w:val="28"/>
          <w:szCs w:val="28"/>
        </w:rPr>
        <w:t>а и падение производства</w:t>
      </w:r>
      <w:r w:rsidRPr="008C30F3">
        <w:rPr>
          <w:rFonts w:ascii="Times New Roman" w:hAnsi="Times New Roman" w:cs="Times New Roman"/>
          <w:sz w:val="28"/>
          <w:szCs w:val="28"/>
        </w:rPr>
        <w:t>. Такое явление происходило во второй половине 70-</w:t>
      </w:r>
      <w:bookmarkStart w:id="30" w:name="e0_44_"/>
      <w:r w:rsidRPr="008C30F3">
        <w:rPr>
          <w:rFonts w:ascii="Times New Roman" w:hAnsi="Times New Roman" w:cs="Times New Roman"/>
          <w:sz w:val="28"/>
          <w:szCs w:val="28"/>
        </w:rPr>
        <w:t xml:space="preserve">х </w:t>
      </w:r>
      <w:bookmarkEnd w:id="30"/>
      <w:r w:rsidRPr="008C30F3">
        <w:rPr>
          <w:rFonts w:ascii="Times New Roman" w:hAnsi="Times New Roman" w:cs="Times New Roman"/>
          <w:sz w:val="28"/>
          <w:szCs w:val="28"/>
        </w:rPr>
        <w:t xml:space="preserve">годов. Например, если в экономике США среднегодовой темп производительности труда в 1961 - 1973 гг. составлял 2,3%, то в 1974 - 1980 гг. - 0,2%, а в промышленности соответственно 3,5 и 0,1%. Аналогичные процессы были характерны и для других промышленно развитых стран. Решающую роль в замедлении роста производительности труда сыграло ухудшение общих условий воспроизводства, вызванное как циклическими, так и структурными кризисами. </w:t>
      </w:r>
    </w:p>
    <w:p w:rsidR="00934F21" w:rsidRPr="008C30F3" w:rsidRDefault="00934F21" w:rsidP="00A817EC">
      <w:pPr>
        <w:widowControl w:val="0"/>
        <w:spacing w:line="360" w:lineRule="auto"/>
        <w:ind w:left="33" w:right="43" w:firstLine="567"/>
        <w:jc w:val="both"/>
        <w:rPr>
          <w:rFonts w:ascii="Times New Roman" w:hAnsi="Times New Roman" w:cs="Times New Roman"/>
          <w:sz w:val="28"/>
          <w:szCs w:val="28"/>
        </w:rPr>
      </w:pPr>
      <w:r w:rsidRPr="008C30F3">
        <w:rPr>
          <w:rFonts w:ascii="Times New Roman" w:hAnsi="Times New Roman" w:cs="Times New Roman"/>
          <w:i/>
          <w:iCs/>
          <w:sz w:val="28"/>
          <w:szCs w:val="28"/>
        </w:rPr>
        <w:t>Возросшее значение сферы услуг</w:t>
      </w:r>
      <w:r w:rsidRPr="008C30F3">
        <w:rPr>
          <w:rFonts w:ascii="Times New Roman" w:hAnsi="Times New Roman" w:cs="Times New Roman"/>
          <w:sz w:val="28"/>
          <w:szCs w:val="28"/>
        </w:rPr>
        <w:t xml:space="preserve">. </w:t>
      </w:r>
      <w:bookmarkStart w:id="31" w:name="e0_45_"/>
      <w:r w:rsidRPr="008C30F3">
        <w:rPr>
          <w:rFonts w:ascii="Times New Roman" w:hAnsi="Times New Roman" w:cs="Times New Roman"/>
          <w:sz w:val="28"/>
          <w:szCs w:val="28"/>
        </w:rPr>
        <w:t xml:space="preserve">Оно характеризуется, </w:t>
      </w:r>
      <w:bookmarkEnd w:id="31"/>
      <w:r w:rsidRPr="008C30F3">
        <w:rPr>
          <w:rFonts w:ascii="Times New Roman" w:hAnsi="Times New Roman" w:cs="Times New Roman"/>
          <w:sz w:val="28"/>
          <w:szCs w:val="28"/>
        </w:rPr>
        <w:t>с одной стороны, более медленным ростом производительности труда по сравнению с отраслями материального производства, а с другой - большим удельным весом заработной платы в общих издержках производства. Резкое увеличение спроса на продукцию сферы услуг во второй половине 60-</w:t>
      </w:r>
      <w:bookmarkStart w:id="32" w:name="e0_46_"/>
      <w:r w:rsidRPr="008C30F3">
        <w:rPr>
          <w:rFonts w:ascii="Times New Roman" w:hAnsi="Times New Roman" w:cs="Times New Roman"/>
          <w:sz w:val="28"/>
          <w:szCs w:val="28"/>
        </w:rPr>
        <w:t xml:space="preserve">х </w:t>
      </w:r>
      <w:bookmarkEnd w:id="32"/>
      <w:r w:rsidRPr="008C30F3">
        <w:rPr>
          <w:rFonts w:ascii="Times New Roman" w:hAnsi="Times New Roman" w:cs="Times New Roman"/>
          <w:sz w:val="28"/>
          <w:szCs w:val="28"/>
        </w:rPr>
        <w:t>- начале 70-</w:t>
      </w:r>
      <w:bookmarkStart w:id="33" w:name="e0_47_"/>
      <w:r w:rsidRPr="008C30F3">
        <w:rPr>
          <w:rFonts w:ascii="Times New Roman" w:hAnsi="Times New Roman" w:cs="Times New Roman"/>
          <w:sz w:val="28"/>
          <w:szCs w:val="28"/>
        </w:rPr>
        <w:t xml:space="preserve">х </w:t>
      </w:r>
      <w:bookmarkEnd w:id="33"/>
      <w:r w:rsidRPr="008C30F3">
        <w:rPr>
          <w:rFonts w:ascii="Times New Roman" w:hAnsi="Times New Roman" w:cs="Times New Roman"/>
          <w:sz w:val="28"/>
          <w:szCs w:val="28"/>
        </w:rPr>
        <w:t xml:space="preserve">годов стимулировало ее заметное удорожание: в промышленно развитых странах рост цен на услуги в 1,5 - 2 раза превышал рост цен на остальные товары. </w:t>
      </w:r>
    </w:p>
    <w:p w:rsidR="00934F21" w:rsidRPr="008C30F3" w:rsidRDefault="00934F21" w:rsidP="00A817EC">
      <w:pPr>
        <w:widowControl w:val="0"/>
        <w:spacing w:line="360" w:lineRule="auto"/>
        <w:ind w:left="62" w:right="24" w:firstLine="567"/>
        <w:jc w:val="both"/>
        <w:rPr>
          <w:rFonts w:ascii="Times New Roman" w:hAnsi="Times New Roman" w:cs="Times New Roman"/>
          <w:sz w:val="28"/>
          <w:szCs w:val="28"/>
        </w:rPr>
      </w:pPr>
      <w:r w:rsidRPr="008C30F3">
        <w:rPr>
          <w:rFonts w:ascii="Times New Roman" w:hAnsi="Times New Roman" w:cs="Times New Roman"/>
          <w:i/>
          <w:iCs/>
          <w:sz w:val="28"/>
          <w:szCs w:val="28"/>
        </w:rPr>
        <w:t xml:space="preserve">Ускорение прироста издержек и </w:t>
      </w:r>
      <w:bookmarkStart w:id="34" w:name="e0_48_"/>
      <w:r w:rsidRPr="008C30F3">
        <w:rPr>
          <w:rFonts w:ascii="Times New Roman" w:hAnsi="Times New Roman" w:cs="Times New Roman"/>
          <w:i/>
          <w:iCs/>
          <w:sz w:val="28"/>
          <w:szCs w:val="28"/>
        </w:rPr>
        <w:t>особенн</w:t>
      </w:r>
      <w:bookmarkEnd w:id="34"/>
      <w:r w:rsidRPr="008C30F3">
        <w:rPr>
          <w:rFonts w:ascii="Times New Roman" w:hAnsi="Times New Roman" w:cs="Times New Roman"/>
          <w:i/>
          <w:iCs/>
          <w:sz w:val="28"/>
          <w:szCs w:val="28"/>
        </w:rPr>
        <w:t xml:space="preserve">о </w:t>
      </w:r>
      <w:bookmarkStart w:id="35" w:name="e0_49_"/>
      <w:r w:rsidRPr="008C30F3">
        <w:rPr>
          <w:rFonts w:ascii="Times New Roman" w:hAnsi="Times New Roman" w:cs="Times New Roman"/>
          <w:i/>
          <w:iCs/>
          <w:sz w:val="28"/>
          <w:szCs w:val="28"/>
        </w:rPr>
        <w:t>з</w:t>
      </w:r>
      <w:bookmarkEnd w:id="35"/>
      <w:r w:rsidRPr="008C30F3">
        <w:rPr>
          <w:rFonts w:ascii="Times New Roman" w:hAnsi="Times New Roman" w:cs="Times New Roman"/>
          <w:i/>
          <w:iCs/>
          <w:sz w:val="28"/>
          <w:szCs w:val="28"/>
        </w:rPr>
        <w:t>а</w:t>
      </w:r>
      <w:bookmarkStart w:id="36" w:name="e0_50_"/>
      <w:r w:rsidRPr="008C30F3">
        <w:rPr>
          <w:rFonts w:ascii="Times New Roman" w:hAnsi="Times New Roman" w:cs="Times New Roman"/>
          <w:i/>
          <w:iCs/>
          <w:sz w:val="28"/>
          <w:szCs w:val="28"/>
        </w:rPr>
        <w:t>р</w:t>
      </w:r>
      <w:bookmarkEnd w:id="36"/>
      <w:r w:rsidRPr="008C30F3">
        <w:rPr>
          <w:rFonts w:ascii="Times New Roman" w:hAnsi="Times New Roman" w:cs="Times New Roman"/>
          <w:i/>
          <w:iCs/>
          <w:sz w:val="28"/>
          <w:szCs w:val="28"/>
        </w:rPr>
        <w:t>абот</w:t>
      </w:r>
      <w:bookmarkStart w:id="37" w:name="e0_51_"/>
      <w:r w:rsidRPr="008C30F3">
        <w:rPr>
          <w:rFonts w:ascii="Times New Roman" w:hAnsi="Times New Roman" w:cs="Times New Roman"/>
          <w:i/>
          <w:iCs/>
          <w:sz w:val="28"/>
          <w:szCs w:val="28"/>
        </w:rPr>
        <w:t>н</w:t>
      </w:r>
      <w:bookmarkEnd w:id="37"/>
      <w:r w:rsidRPr="008C30F3">
        <w:rPr>
          <w:rFonts w:ascii="Times New Roman" w:hAnsi="Times New Roman" w:cs="Times New Roman"/>
          <w:i/>
          <w:iCs/>
          <w:sz w:val="28"/>
          <w:szCs w:val="28"/>
        </w:rPr>
        <w:t xml:space="preserve">ой </w:t>
      </w:r>
      <w:bookmarkStart w:id="38" w:name="e0_52_"/>
      <w:r w:rsidRPr="008C30F3">
        <w:rPr>
          <w:rFonts w:ascii="Times New Roman" w:hAnsi="Times New Roman" w:cs="Times New Roman"/>
          <w:i/>
          <w:iCs/>
          <w:sz w:val="28"/>
          <w:szCs w:val="28"/>
        </w:rPr>
        <w:t>п</w:t>
      </w:r>
      <w:bookmarkEnd w:id="38"/>
      <w:r w:rsidRPr="008C30F3">
        <w:rPr>
          <w:rFonts w:ascii="Times New Roman" w:hAnsi="Times New Roman" w:cs="Times New Roman"/>
          <w:i/>
          <w:iCs/>
          <w:sz w:val="28"/>
          <w:szCs w:val="28"/>
        </w:rPr>
        <w:t>лат</w:t>
      </w:r>
      <w:bookmarkStart w:id="39" w:name="e0_53_"/>
      <w:r w:rsidRPr="008C30F3">
        <w:rPr>
          <w:rFonts w:ascii="Times New Roman" w:hAnsi="Times New Roman" w:cs="Times New Roman"/>
          <w:i/>
          <w:iCs/>
          <w:sz w:val="28"/>
          <w:szCs w:val="28"/>
        </w:rPr>
        <w:t xml:space="preserve">ы </w:t>
      </w:r>
      <w:bookmarkEnd w:id="39"/>
      <w:r w:rsidRPr="008C30F3">
        <w:rPr>
          <w:rFonts w:ascii="Times New Roman" w:hAnsi="Times New Roman" w:cs="Times New Roman"/>
          <w:i/>
          <w:iCs/>
          <w:sz w:val="28"/>
          <w:szCs w:val="28"/>
        </w:rPr>
        <w:t>на единицу продукции</w:t>
      </w:r>
      <w:r w:rsidRPr="008C30F3">
        <w:rPr>
          <w:rFonts w:ascii="Times New Roman" w:hAnsi="Times New Roman" w:cs="Times New Roman"/>
          <w:sz w:val="28"/>
          <w:szCs w:val="28"/>
        </w:rPr>
        <w:t xml:space="preserve">. Экономическая мощь рабочего класса, активность профсоюзных организаций не позволяют крупным компаниям снизить рост заработной платы до уровня замедленного роста производительности труда. В то же время в результате монополистической практики ценообразования крупным компаниям были компенсированы потери за счет ускоренного роста цен, т.е. была развернута спираль "заработная плата - цены". </w:t>
      </w:r>
    </w:p>
    <w:p w:rsidR="00934F21" w:rsidRPr="008C30F3" w:rsidRDefault="00934F21" w:rsidP="00A817EC">
      <w:pPr>
        <w:widowControl w:val="0"/>
        <w:spacing w:line="360" w:lineRule="auto"/>
        <w:ind w:left="86" w:right="4" w:firstLine="567"/>
        <w:jc w:val="both"/>
        <w:rPr>
          <w:rFonts w:ascii="Times New Roman" w:hAnsi="Times New Roman" w:cs="Times New Roman"/>
          <w:sz w:val="28"/>
          <w:szCs w:val="28"/>
        </w:rPr>
      </w:pPr>
      <w:bookmarkStart w:id="40" w:name="e0_54_"/>
      <w:r w:rsidRPr="008C30F3">
        <w:rPr>
          <w:rFonts w:ascii="Times New Roman" w:hAnsi="Times New Roman" w:cs="Times New Roman"/>
          <w:i/>
          <w:iCs/>
          <w:sz w:val="28"/>
          <w:szCs w:val="28"/>
        </w:rPr>
        <w:t>Энерге</w:t>
      </w:r>
      <w:bookmarkEnd w:id="40"/>
      <w:r w:rsidRPr="008C30F3">
        <w:rPr>
          <w:rFonts w:ascii="Times New Roman" w:hAnsi="Times New Roman" w:cs="Times New Roman"/>
          <w:i/>
          <w:iCs/>
          <w:sz w:val="28"/>
          <w:szCs w:val="28"/>
        </w:rPr>
        <w:t>тич</w:t>
      </w:r>
      <w:bookmarkStart w:id="41" w:name="e0_55_"/>
      <w:r w:rsidRPr="008C30F3">
        <w:rPr>
          <w:rFonts w:ascii="Times New Roman" w:hAnsi="Times New Roman" w:cs="Times New Roman"/>
          <w:i/>
          <w:iCs/>
          <w:sz w:val="28"/>
          <w:szCs w:val="28"/>
        </w:rPr>
        <w:t>е</w:t>
      </w:r>
      <w:bookmarkEnd w:id="41"/>
      <w:r w:rsidRPr="008C30F3">
        <w:rPr>
          <w:rFonts w:ascii="Times New Roman" w:hAnsi="Times New Roman" w:cs="Times New Roman"/>
          <w:i/>
          <w:iCs/>
          <w:sz w:val="28"/>
          <w:szCs w:val="28"/>
        </w:rPr>
        <w:t>ский к</w:t>
      </w:r>
      <w:bookmarkStart w:id="42" w:name="e0_56_"/>
      <w:r w:rsidRPr="008C30F3">
        <w:rPr>
          <w:rFonts w:ascii="Times New Roman" w:hAnsi="Times New Roman" w:cs="Times New Roman"/>
          <w:i/>
          <w:iCs/>
          <w:sz w:val="28"/>
          <w:szCs w:val="28"/>
        </w:rPr>
        <w:t>р</w:t>
      </w:r>
      <w:bookmarkEnd w:id="42"/>
      <w:r w:rsidRPr="008C30F3">
        <w:rPr>
          <w:rFonts w:ascii="Times New Roman" w:hAnsi="Times New Roman" w:cs="Times New Roman"/>
          <w:i/>
          <w:iCs/>
          <w:sz w:val="28"/>
          <w:szCs w:val="28"/>
        </w:rPr>
        <w:t>и</w:t>
      </w:r>
      <w:bookmarkStart w:id="43" w:name="e0_57_"/>
      <w:r w:rsidRPr="008C30F3">
        <w:rPr>
          <w:rFonts w:ascii="Times New Roman" w:hAnsi="Times New Roman" w:cs="Times New Roman"/>
          <w:i/>
          <w:iCs/>
          <w:sz w:val="28"/>
          <w:szCs w:val="28"/>
        </w:rPr>
        <w:t>з</w:t>
      </w:r>
      <w:bookmarkEnd w:id="43"/>
      <w:r w:rsidRPr="008C30F3">
        <w:rPr>
          <w:rFonts w:ascii="Times New Roman" w:hAnsi="Times New Roman" w:cs="Times New Roman"/>
          <w:i/>
          <w:iCs/>
          <w:sz w:val="28"/>
          <w:szCs w:val="28"/>
        </w:rPr>
        <w:t>и</w:t>
      </w:r>
      <w:bookmarkStart w:id="44" w:name="e0_58_"/>
      <w:r w:rsidRPr="008C30F3">
        <w:rPr>
          <w:rFonts w:ascii="Times New Roman" w:hAnsi="Times New Roman" w:cs="Times New Roman"/>
          <w:i/>
          <w:iCs/>
          <w:sz w:val="28"/>
          <w:szCs w:val="28"/>
        </w:rPr>
        <w:t>с</w:t>
      </w:r>
      <w:r w:rsidRPr="008C30F3">
        <w:rPr>
          <w:rFonts w:ascii="Times New Roman" w:hAnsi="Times New Roman" w:cs="Times New Roman"/>
          <w:sz w:val="28"/>
          <w:szCs w:val="28"/>
        </w:rPr>
        <w:t xml:space="preserve">. Он вызвал в 70-х </w:t>
      </w:r>
      <w:bookmarkEnd w:id="44"/>
      <w:r w:rsidRPr="008C30F3">
        <w:rPr>
          <w:rFonts w:ascii="Times New Roman" w:hAnsi="Times New Roman" w:cs="Times New Roman"/>
          <w:sz w:val="28"/>
          <w:szCs w:val="28"/>
        </w:rPr>
        <w:t xml:space="preserve">годах огромное вздорожание нефти и других </w:t>
      </w:r>
      <w:bookmarkStart w:id="45" w:name="e0_59_"/>
      <w:r w:rsidRPr="008C30F3">
        <w:rPr>
          <w:rFonts w:ascii="Times New Roman" w:hAnsi="Times New Roman" w:cs="Times New Roman"/>
          <w:sz w:val="28"/>
          <w:szCs w:val="28"/>
        </w:rPr>
        <w:t xml:space="preserve">энергоресурсов. </w:t>
      </w:r>
      <w:bookmarkEnd w:id="45"/>
      <w:r w:rsidRPr="008C30F3">
        <w:rPr>
          <w:rFonts w:ascii="Times New Roman" w:hAnsi="Times New Roman" w:cs="Times New Roman"/>
          <w:sz w:val="28"/>
          <w:szCs w:val="28"/>
        </w:rPr>
        <w:t>В результате, если в 60-</w:t>
      </w:r>
      <w:bookmarkStart w:id="46" w:name="e0_60_"/>
      <w:r w:rsidRPr="008C30F3">
        <w:rPr>
          <w:rFonts w:ascii="Times New Roman" w:hAnsi="Times New Roman" w:cs="Times New Roman"/>
          <w:sz w:val="28"/>
          <w:szCs w:val="28"/>
        </w:rPr>
        <w:t xml:space="preserve">е </w:t>
      </w:r>
      <w:bookmarkEnd w:id="46"/>
      <w:r w:rsidRPr="008C30F3">
        <w:rPr>
          <w:rFonts w:ascii="Times New Roman" w:hAnsi="Times New Roman" w:cs="Times New Roman"/>
          <w:sz w:val="28"/>
          <w:szCs w:val="28"/>
        </w:rPr>
        <w:t>годы среднегодовой рост мировых цен на продукцию промышленно развитых стран составлял всего 1,5%, то в 70-</w:t>
      </w:r>
      <w:bookmarkStart w:id="47" w:name="e0_61_"/>
      <w:r w:rsidRPr="008C30F3">
        <w:rPr>
          <w:rFonts w:ascii="Times New Roman" w:hAnsi="Times New Roman" w:cs="Times New Roman"/>
          <w:sz w:val="28"/>
          <w:szCs w:val="28"/>
        </w:rPr>
        <w:t xml:space="preserve">е </w:t>
      </w:r>
      <w:bookmarkEnd w:id="47"/>
      <w:r w:rsidRPr="008C30F3">
        <w:rPr>
          <w:rFonts w:ascii="Times New Roman" w:hAnsi="Times New Roman" w:cs="Times New Roman"/>
          <w:sz w:val="28"/>
          <w:szCs w:val="28"/>
        </w:rPr>
        <w:t xml:space="preserve">годы - более 12%. </w:t>
      </w:r>
    </w:p>
    <w:p w:rsidR="00934F21" w:rsidRPr="008C30F3" w:rsidRDefault="00934F21" w:rsidP="00A817EC">
      <w:pPr>
        <w:widowControl w:val="0"/>
        <w:spacing w:line="360" w:lineRule="auto"/>
        <w:ind w:left="86" w:right="4" w:firstLine="336"/>
        <w:jc w:val="both"/>
        <w:rPr>
          <w:rFonts w:ascii="Times New Roman" w:hAnsi="Times New Roman" w:cs="Times New Roman"/>
          <w:sz w:val="28"/>
          <w:szCs w:val="28"/>
        </w:rPr>
      </w:pPr>
    </w:p>
    <w:p w:rsidR="00934F21" w:rsidRDefault="00934F21" w:rsidP="00A817EC">
      <w:pPr>
        <w:widowControl w:val="0"/>
        <w:spacing w:line="360" w:lineRule="auto"/>
        <w:ind w:left="86" w:right="4" w:firstLine="336"/>
        <w:jc w:val="center"/>
        <w:rPr>
          <w:rFonts w:ascii="Times New Roman" w:hAnsi="Times New Roman" w:cs="Times New Roman"/>
          <w:b/>
          <w:bCs/>
          <w:sz w:val="28"/>
          <w:szCs w:val="28"/>
        </w:rPr>
      </w:pPr>
    </w:p>
    <w:p w:rsidR="00934F21" w:rsidRDefault="00934F21" w:rsidP="00A817EC">
      <w:pPr>
        <w:widowControl w:val="0"/>
        <w:spacing w:line="360" w:lineRule="auto"/>
        <w:ind w:left="86" w:right="4" w:firstLine="336"/>
        <w:jc w:val="center"/>
        <w:rPr>
          <w:rFonts w:ascii="Times New Roman" w:hAnsi="Times New Roman" w:cs="Times New Roman"/>
          <w:b/>
          <w:bCs/>
          <w:sz w:val="28"/>
          <w:szCs w:val="28"/>
        </w:rPr>
      </w:pPr>
    </w:p>
    <w:p w:rsidR="00934F21" w:rsidRDefault="00934F21" w:rsidP="00A817EC">
      <w:pPr>
        <w:widowControl w:val="0"/>
        <w:spacing w:line="360" w:lineRule="auto"/>
        <w:ind w:left="86" w:right="4" w:firstLine="336"/>
        <w:jc w:val="center"/>
        <w:rPr>
          <w:rFonts w:ascii="Times New Roman" w:hAnsi="Times New Roman" w:cs="Times New Roman"/>
          <w:b/>
          <w:bCs/>
          <w:sz w:val="28"/>
          <w:szCs w:val="28"/>
        </w:rPr>
      </w:pPr>
    </w:p>
    <w:p w:rsidR="00934F21" w:rsidRDefault="00934F21" w:rsidP="00A817EC">
      <w:pPr>
        <w:widowControl w:val="0"/>
        <w:spacing w:line="360" w:lineRule="auto"/>
        <w:ind w:left="86" w:right="4" w:firstLine="336"/>
        <w:jc w:val="center"/>
        <w:rPr>
          <w:rFonts w:ascii="Times New Roman" w:hAnsi="Times New Roman" w:cs="Times New Roman"/>
          <w:b/>
          <w:bCs/>
          <w:sz w:val="28"/>
          <w:szCs w:val="28"/>
        </w:rPr>
      </w:pPr>
    </w:p>
    <w:p w:rsidR="00934F21" w:rsidRDefault="00934F21" w:rsidP="00A817EC">
      <w:pPr>
        <w:widowControl w:val="0"/>
        <w:spacing w:line="360" w:lineRule="auto"/>
        <w:ind w:left="86" w:right="4" w:firstLine="336"/>
        <w:jc w:val="center"/>
        <w:rPr>
          <w:rFonts w:ascii="Times New Roman" w:hAnsi="Times New Roman" w:cs="Times New Roman"/>
          <w:b/>
          <w:bCs/>
          <w:sz w:val="28"/>
          <w:szCs w:val="28"/>
        </w:rPr>
      </w:pPr>
    </w:p>
    <w:p w:rsidR="00934F21" w:rsidRDefault="00934F21" w:rsidP="00A817EC">
      <w:pPr>
        <w:widowControl w:val="0"/>
        <w:spacing w:line="360" w:lineRule="auto"/>
        <w:ind w:left="86" w:right="4" w:firstLine="336"/>
        <w:jc w:val="center"/>
        <w:rPr>
          <w:rFonts w:ascii="Times New Roman" w:hAnsi="Times New Roman" w:cs="Times New Roman"/>
          <w:b/>
          <w:bCs/>
          <w:sz w:val="28"/>
          <w:szCs w:val="28"/>
        </w:rPr>
      </w:pPr>
    </w:p>
    <w:p w:rsidR="00934F21" w:rsidRDefault="00934F21" w:rsidP="00A817EC">
      <w:pPr>
        <w:widowControl w:val="0"/>
        <w:spacing w:line="360" w:lineRule="auto"/>
        <w:ind w:left="86" w:right="4" w:firstLine="336"/>
        <w:jc w:val="center"/>
        <w:rPr>
          <w:rFonts w:ascii="Times New Roman" w:hAnsi="Times New Roman" w:cs="Times New Roman"/>
          <w:b/>
          <w:bCs/>
          <w:sz w:val="28"/>
          <w:szCs w:val="28"/>
        </w:rPr>
      </w:pPr>
    </w:p>
    <w:p w:rsidR="00934F21" w:rsidRDefault="00934F21" w:rsidP="00A817EC">
      <w:pPr>
        <w:widowControl w:val="0"/>
        <w:spacing w:line="360" w:lineRule="auto"/>
        <w:ind w:left="86" w:right="4" w:firstLine="336"/>
        <w:jc w:val="center"/>
        <w:rPr>
          <w:rFonts w:ascii="Times New Roman" w:hAnsi="Times New Roman" w:cs="Times New Roman"/>
          <w:b/>
          <w:bCs/>
          <w:sz w:val="28"/>
          <w:szCs w:val="28"/>
        </w:rPr>
      </w:pPr>
    </w:p>
    <w:p w:rsidR="00934F21" w:rsidRDefault="00934F21" w:rsidP="00A817EC">
      <w:pPr>
        <w:widowControl w:val="0"/>
        <w:spacing w:line="360" w:lineRule="auto"/>
        <w:ind w:left="86" w:right="4" w:firstLine="336"/>
        <w:jc w:val="center"/>
        <w:rPr>
          <w:rFonts w:ascii="Times New Roman" w:hAnsi="Times New Roman" w:cs="Times New Roman"/>
          <w:b/>
          <w:bCs/>
          <w:sz w:val="28"/>
          <w:szCs w:val="28"/>
        </w:rPr>
      </w:pPr>
    </w:p>
    <w:p w:rsidR="00934F21" w:rsidRDefault="00934F21" w:rsidP="00A817EC">
      <w:pPr>
        <w:widowControl w:val="0"/>
        <w:spacing w:line="360" w:lineRule="auto"/>
        <w:ind w:left="86" w:right="4" w:firstLine="336"/>
        <w:jc w:val="center"/>
        <w:rPr>
          <w:rFonts w:ascii="Times New Roman" w:hAnsi="Times New Roman" w:cs="Times New Roman"/>
          <w:b/>
          <w:bCs/>
          <w:sz w:val="28"/>
          <w:szCs w:val="28"/>
        </w:rPr>
      </w:pPr>
    </w:p>
    <w:p w:rsidR="00934F21" w:rsidRDefault="00934F21" w:rsidP="00A817EC">
      <w:pPr>
        <w:widowControl w:val="0"/>
        <w:spacing w:line="360" w:lineRule="auto"/>
        <w:ind w:left="86" w:right="4" w:firstLine="336"/>
        <w:jc w:val="center"/>
        <w:rPr>
          <w:rFonts w:ascii="Times New Roman" w:hAnsi="Times New Roman" w:cs="Times New Roman"/>
          <w:b/>
          <w:bCs/>
          <w:sz w:val="28"/>
          <w:szCs w:val="28"/>
        </w:rPr>
      </w:pPr>
    </w:p>
    <w:p w:rsidR="00934F21" w:rsidRDefault="00934F21" w:rsidP="00A817EC">
      <w:pPr>
        <w:widowControl w:val="0"/>
        <w:spacing w:line="360" w:lineRule="auto"/>
        <w:ind w:left="86" w:right="4" w:firstLine="336"/>
        <w:jc w:val="center"/>
        <w:rPr>
          <w:rFonts w:ascii="Times New Roman" w:hAnsi="Times New Roman" w:cs="Times New Roman"/>
          <w:b/>
          <w:bCs/>
          <w:sz w:val="28"/>
          <w:szCs w:val="28"/>
        </w:rPr>
      </w:pPr>
    </w:p>
    <w:p w:rsidR="00934F21" w:rsidRDefault="00934F21" w:rsidP="00A817EC">
      <w:pPr>
        <w:widowControl w:val="0"/>
        <w:spacing w:line="360" w:lineRule="auto"/>
        <w:ind w:left="86" w:right="4" w:firstLine="336"/>
        <w:jc w:val="center"/>
        <w:rPr>
          <w:rFonts w:ascii="Times New Roman" w:hAnsi="Times New Roman" w:cs="Times New Roman"/>
          <w:b/>
          <w:bCs/>
          <w:sz w:val="28"/>
          <w:szCs w:val="28"/>
        </w:rPr>
      </w:pPr>
    </w:p>
    <w:p w:rsidR="00934F21" w:rsidRDefault="00934F21" w:rsidP="00A817EC">
      <w:pPr>
        <w:widowControl w:val="0"/>
        <w:spacing w:line="360" w:lineRule="auto"/>
        <w:ind w:left="86" w:right="4" w:firstLine="336"/>
        <w:jc w:val="center"/>
        <w:rPr>
          <w:rFonts w:ascii="Times New Roman" w:hAnsi="Times New Roman" w:cs="Times New Roman"/>
          <w:b/>
          <w:bCs/>
          <w:sz w:val="28"/>
          <w:szCs w:val="28"/>
        </w:rPr>
      </w:pPr>
    </w:p>
    <w:p w:rsidR="00934F21" w:rsidRDefault="00934F21" w:rsidP="00A817EC">
      <w:pPr>
        <w:widowControl w:val="0"/>
        <w:spacing w:line="360" w:lineRule="auto"/>
        <w:ind w:left="86" w:right="4" w:firstLine="336"/>
        <w:jc w:val="center"/>
        <w:rPr>
          <w:rFonts w:ascii="Times New Roman" w:hAnsi="Times New Roman" w:cs="Times New Roman"/>
          <w:b/>
          <w:bCs/>
          <w:sz w:val="28"/>
          <w:szCs w:val="28"/>
        </w:rPr>
      </w:pPr>
    </w:p>
    <w:p w:rsidR="00934F21" w:rsidRDefault="00934F21" w:rsidP="00A817EC">
      <w:pPr>
        <w:widowControl w:val="0"/>
        <w:spacing w:line="360" w:lineRule="auto"/>
        <w:ind w:left="86" w:right="4" w:firstLine="336"/>
        <w:jc w:val="center"/>
        <w:rPr>
          <w:rFonts w:ascii="Times New Roman" w:hAnsi="Times New Roman" w:cs="Times New Roman"/>
          <w:b/>
          <w:bCs/>
          <w:sz w:val="28"/>
          <w:szCs w:val="28"/>
        </w:rPr>
      </w:pPr>
    </w:p>
    <w:p w:rsidR="00934F21" w:rsidRDefault="00934F21" w:rsidP="00A817EC">
      <w:pPr>
        <w:widowControl w:val="0"/>
        <w:spacing w:line="360" w:lineRule="auto"/>
        <w:ind w:left="86" w:right="4" w:firstLine="336"/>
        <w:jc w:val="center"/>
        <w:rPr>
          <w:rFonts w:ascii="Times New Roman" w:hAnsi="Times New Roman" w:cs="Times New Roman"/>
          <w:b/>
          <w:bCs/>
          <w:sz w:val="28"/>
          <w:szCs w:val="28"/>
        </w:rPr>
      </w:pPr>
    </w:p>
    <w:p w:rsidR="00934F21" w:rsidRDefault="00934F21" w:rsidP="007D7BED">
      <w:pPr>
        <w:pStyle w:val="21"/>
      </w:pPr>
      <w:bookmarkStart w:id="48" w:name="_Toc184552311"/>
      <w:bookmarkStart w:id="49" w:name="_Toc184646730"/>
      <w:r>
        <w:t xml:space="preserve">1.4. </w:t>
      </w:r>
      <w:r w:rsidRPr="008C30F3">
        <w:t>Формы инфляции</w:t>
      </w:r>
      <w:bookmarkEnd w:id="48"/>
      <w:bookmarkEnd w:id="49"/>
    </w:p>
    <w:p w:rsidR="00934F21" w:rsidRPr="008C30F3" w:rsidRDefault="00934F21" w:rsidP="00A817EC">
      <w:pPr>
        <w:pStyle w:val="ad"/>
        <w:spacing w:line="360" w:lineRule="auto"/>
      </w:pPr>
    </w:p>
    <w:p w:rsidR="00934F21" w:rsidRPr="008C30F3" w:rsidRDefault="00934F21" w:rsidP="00A817EC">
      <w:pPr>
        <w:widowControl w:val="0"/>
        <w:spacing w:line="360" w:lineRule="auto"/>
        <w:ind w:right="4" w:firstLine="567"/>
        <w:rPr>
          <w:rFonts w:ascii="Times New Roman" w:hAnsi="Times New Roman" w:cs="Times New Roman"/>
          <w:i/>
          <w:iCs/>
          <w:sz w:val="28"/>
          <w:szCs w:val="28"/>
        </w:rPr>
      </w:pPr>
      <w:r w:rsidRPr="008C30F3">
        <w:rPr>
          <w:rFonts w:ascii="Times New Roman" w:hAnsi="Times New Roman" w:cs="Times New Roman"/>
          <w:sz w:val="28"/>
          <w:szCs w:val="28"/>
        </w:rPr>
        <w:t xml:space="preserve">Существует несколько видов инфляции. Они рассматриваются по трем критериям: </w:t>
      </w:r>
      <w:r w:rsidRPr="008C30F3">
        <w:rPr>
          <w:rFonts w:ascii="Times New Roman" w:hAnsi="Times New Roman" w:cs="Times New Roman"/>
          <w:i/>
          <w:iCs/>
          <w:sz w:val="28"/>
          <w:szCs w:val="28"/>
        </w:rPr>
        <w:t>по темпам, по степени сбалансированности и по предсказуемости инфляции.</w:t>
      </w:r>
    </w:p>
    <w:p w:rsidR="00934F21" w:rsidRPr="008C30F3" w:rsidRDefault="00934F21" w:rsidP="00A817EC">
      <w:pPr>
        <w:widowControl w:val="0"/>
        <w:spacing w:line="360" w:lineRule="auto"/>
        <w:ind w:right="4" w:firstLine="567"/>
        <w:rPr>
          <w:rFonts w:ascii="Times New Roman" w:hAnsi="Times New Roman" w:cs="Times New Roman"/>
          <w:b/>
          <w:bCs/>
          <w:i/>
          <w:iCs/>
          <w:sz w:val="28"/>
          <w:szCs w:val="28"/>
        </w:rPr>
      </w:pPr>
      <w:r w:rsidRPr="008C30F3">
        <w:rPr>
          <w:rFonts w:ascii="Times New Roman" w:hAnsi="Times New Roman" w:cs="Times New Roman"/>
          <w:b/>
          <w:bCs/>
          <w:i/>
          <w:iCs/>
          <w:sz w:val="28"/>
          <w:szCs w:val="28"/>
        </w:rPr>
        <w:t xml:space="preserve">По темпам роста цен: </w:t>
      </w:r>
    </w:p>
    <w:p w:rsidR="00934F21" w:rsidRPr="008C30F3" w:rsidRDefault="00934F21" w:rsidP="00A817EC">
      <w:pPr>
        <w:pStyle w:val="11"/>
        <w:widowControl w:val="0"/>
        <w:numPr>
          <w:ilvl w:val="0"/>
          <w:numId w:val="6"/>
        </w:numPr>
        <w:spacing w:line="360" w:lineRule="auto"/>
        <w:ind w:left="0" w:right="4" w:firstLine="567"/>
        <w:rPr>
          <w:rFonts w:ascii="Times New Roman" w:hAnsi="Times New Roman" w:cs="Times New Roman"/>
          <w:b/>
          <w:bCs/>
          <w:i/>
          <w:iCs/>
          <w:sz w:val="28"/>
          <w:szCs w:val="28"/>
        </w:rPr>
      </w:pPr>
      <w:r w:rsidRPr="008C30F3">
        <w:rPr>
          <w:rFonts w:ascii="Times New Roman" w:hAnsi="Times New Roman" w:cs="Times New Roman"/>
          <w:sz w:val="28"/>
          <w:szCs w:val="28"/>
        </w:rPr>
        <w:t>умеренная (ползучая) инфляция (до 10%);</w:t>
      </w:r>
    </w:p>
    <w:p w:rsidR="00934F21" w:rsidRPr="008C30F3" w:rsidRDefault="00934F21" w:rsidP="00A817EC">
      <w:pPr>
        <w:pStyle w:val="11"/>
        <w:widowControl w:val="0"/>
        <w:numPr>
          <w:ilvl w:val="0"/>
          <w:numId w:val="6"/>
        </w:numPr>
        <w:spacing w:line="360" w:lineRule="auto"/>
        <w:ind w:left="0" w:right="4" w:firstLine="567"/>
        <w:rPr>
          <w:rFonts w:ascii="Times New Roman" w:hAnsi="Times New Roman" w:cs="Times New Roman"/>
          <w:b/>
          <w:bCs/>
          <w:i/>
          <w:iCs/>
          <w:sz w:val="28"/>
          <w:szCs w:val="28"/>
        </w:rPr>
      </w:pPr>
      <w:r w:rsidRPr="008C30F3">
        <w:rPr>
          <w:rFonts w:ascii="Times New Roman" w:hAnsi="Times New Roman" w:cs="Times New Roman"/>
          <w:sz w:val="28"/>
          <w:szCs w:val="28"/>
        </w:rPr>
        <w:t>галопирующая инфляция (от 10 до 200%);</w:t>
      </w:r>
    </w:p>
    <w:p w:rsidR="00934F21" w:rsidRPr="008C30F3" w:rsidRDefault="00934F21" w:rsidP="00A817EC">
      <w:pPr>
        <w:pStyle w:val="11"/>
        <w:widowControl w:val="0"/>
        <w:numPr>
          <w:ilvl w:val="0"/>
          <w:numId w:val="6"/>
        </w:numPr>
        <w:spacing w:line="360" w:lineRule="auto"/>
        <w:ind w:left="0" w:right="4" w:firstLine="567"/>
        <w:rPr>
          <w:rFonts w:ascii="Times New Roman" w:hAnsi="Times New Roman" w:cs="Times New Roman"/>
          <w:b/>
          <w:bCs/>
          <w:i/>
          <w:iCs/>
          <w:sz w:val="28"/>
          <w:szCs w:val="28"/>
        </w:rPr>
      </w:pPr>
      <w:r w:rsidRPr="008C30F3">
        <w:rPr>
          <w:rFonts w:ascii="Times New Roman" w:hAnsi="Times New Roman" w:cs="Times New Roman"/>
          <w:sz w:val="28"/>
          <w:szCs w:val="28"/>
        </w:rPr>
        <w:t>гиперинфляция (более 200%);</w:t>
      </w:r>
    </w:p>
    <w:p w:rsidR="00934F21" w:rsidRPr="008C30F3" w:rsidRDefault="00934F21" w:rsidP="00A817EC">
      <w:pPr>
        <w:pStyle w:val="11"/>
        <w:widowControl w:val="0"/>
        <w:numPr>
          <w:ilvl w:val="0"/>
          <w:numId w:val="6"/>
        </w:numPr>
        <w:spacing w:line="360" w:lineRule="auto"/>
        <w:ind w:left="0" w:right="4" w:firstLine="567"/>
        <w:rPr>
          <w:rFonts w:ascii="Times New Roman" w:hAnsi="Times New Roman" w:cs="Times New Roman"/>
          <w:b/>
          <w:bCs/>
          <w:i/>
          <w:iCs/>
          <w:sz w:val="28"/>
          <w:szCs w:val="28"/>
        </w:rPr>
      </w:pPr>
      <w:r w:rsidRPr="008C30F3">
        <w:rPr>
          <w:rFonts w:ascii="Times New Roman" w:hAnsi="Times New Roman" w:cs="Times New Roman"/>
          <w:sz w:val="28"/>
          <w:szCs w:val="28"/>
        </w:rPr>
        <w:t>суперинфляция (более 50% в мес.).</w:t>
      </w:r>
    </w:p>
    <w:p w:rsidR="00934F21" w:rsidRPr="008C30F3" w:rsidRDefault="00934F21" w:rsidP="00A817EC">
      <w:pPr>
        <w:pStyle w:val="11"/>
        <w:widowControl w:val="0"/>
        <w:spacing w:line="360" w:lineRule="auto"/>
        <w:ind w:left="0" w:right="4" w:firstLine="567"/>
        <w:rPr>
          <w:rFonts w:ascii="Times New Roman" w:hAnsi="Times New Roman" w:cs="Times New Roman"/>
          <w:sz w:val="28"/>
          <w:szCs w:val="28"/>
        </w:rPr>
      </w:pPr>
    </w:p>
    <w:p w:rsidR="00934F21" w:rsidRPr="008C30F3" w:rsidRDefault="00934F21" w:rsidP="00A817EC">
      <w:pPr>
        <w:pStyle w:val="11"/>
        <w:widowControl w:val="0"/>
        <w:spacing w:line="360" w:lineRule="auto"/>
        <w:ind w:left="0" w:right="4" w:firstLine="567"/>
        <w:rPr>
          <w:rFonts w:ascii="Times New Roman" w:hAnsi="Times New Roman" w:cs="Times New Roman"/>
          <w:sz w:val="28"/>
          <w:szCs w:val="28"/>
        </w:rPr>
      </w:pPr>
      <w:r w:rsidRPr="008C30F3">
        <w:rPr>
          <w:rFonts w:ascii="Times New Roman" w:hAnsi="Times New Roman" w:cs="Times New Roman"/>
          <w:sz w:val="28"/>
          <w:szCs w:val="28"/>
        </w:rPr>
        <w:t>Рассмотрим наиболее часто появляющиеся формы:</w:t>
      </w:r>
    </w:p>
    <w:p w:rsidR="00934F21" w:rsidRPr="008C30F3" w:rsidRDefault="00934F21" w:rsidP="00A817EC">
      <w:pPr>
        <w:widowControl w:val="0"/>
        <w:numPr>
          <w:ilvl w:val="0"/>
          <w:numId w:val="7"/>
        </w:numPr>
        <w:spacing w:after="0" w:line="360" w:lineRule="auto"/>
        <w:ind w:right="19" w:firstLine="567"/>
        <w:jc w:val="both"/>
        <w:rPr>
          <w:rFonts w:ascii="Times New Roman" w:hAnsi="Times New Roman" w:cs="Times New Roman"/>
          <w:sz w:val="28"/>
          <w:szCs w:val="28"/>
        </w:rPr>
      </w:pPr>
      <w:r w:rsidRPr="008C30F3">
        <w:rPr>
          <w:rFonts w:ascii="Times New Roman" w:hAnsi="Times New Roman" w:cs="Times New Roman"/>
          <w:i/>
          <w:iCs/>
          <w:sz w:val="28"/>
          <w:szCs w:val="28"/>
        </w:rPr>
        <w:t xml:space="preserve">Ползучая (умеренная) инфляция, </w:t>
      </w:r>
      <w:r w:rsidRPr="008C30F3">
        <w:rPr>
          <w:rFonts w:ascii="Times New Roman" w:hAnsi="Times New Roman" w:cs="Times New Roman"/>
          <w:sz w:val="28"/>
          <w:szCs w:val="28"/>
        </w:rPr>
        <w:t xml:space="preserve">для которой характерны относительно невысокие темпы роста цен, примерно до 10% или несколько больше процентов в год. Такого рода инфляция присуща большинству стран с развитой рыночной экономикой, и она не представляется чем-то необычным. Данные за 70-е, 80-е и начало 90-х гг. по США, Японии и западноевропейским странам, как раз и говорят о наличии ползучей инфляции. Средний уровень инфляции по странам Европейского сообщества составил за последние годы около 3-3,5%; </w:t>
      </w:r>
    </w:p>
    <w:p w:rsidR="00934F21" w:rsidRPr="008C30F3" w:rsidRDefault="00934F21" w:rsidP="00A817EC">
      <w:pPr>
        <w:widowControl w:val="0"/>
        <w:numPr>
          <w:ilvl w:val="0"/>
          <w:numId w:val="7"/>
        </w:numPr>
        <w:tabs>
          <w:tab w:val="left" w:pos="284"/>
        </w:tabs>
        <w:spacing w:after="0" w:line="360" w:lineRule="auto"/>
        <w:ind w:right="33" w:firstLine="567"/>
        <w:jc w:val="both"/>
        <w:rPr>
          <w:rFonts w:ascii="Times New Roman" w:hAnsi="Times New Roman" w:cs="Times New Roman"/>
          <w:sz w:val="28"/>
          <w:szCs w:val="28"/>
        </w:rPr>
      </w:pPr>
    </w:p>
    <w:p w:rsidR="00934F21" w:rsidRPr="008C30F3" w:rsidRDefault="00934F21" w:rsidP="00A817EC">
      <w:pPr>
        <w:widowControl w:val="0"/>
        <w:numPr>
          <w:ilvl w:val="0"/>
          <w:numId w:val="7"/>
        </w:numPr>
        <w:tabs>
          <w:tab w:val="left" w:pos="284"/>
        </w:tabs>
        <w:spacing w:after="0" w:line="360" w:lineRule="auto"/>
        <w:ind w:right="33" w:firstLine="567"/>
        <w:jc w:val="both"/>
        <w:rPr>
          <w:rFonts w:ascii="Times New Roman" w:hAnsi="Times New Roman" w:cs="Times New Roman"/>
          <w:sz w:val="28"/>
          <w:szCs w:val="28"/>
        </w:rPr>
      </w:pPr>
      <w:r w:rsidRPr="008C30F3">
        <w:rPr>
          <w:rFonts w:ascii="Times New Roman" w:hAnsi="Times New Roman" w:cs="Times New Roman"/>
          <w:i/>
          <w:iCs/>
          <w:sz w:val="28"/>
          <w:szCs w:val="28"/>
        </w:rPr>
        <w:t xml:space="preserve">Галопирующая инфляция </w:t>
      </w:r>
      <w:r w:rsidRPr="008C30F3">
        <w:rPr>
          <w:rFonts w:ascii="Times New Roman" w:hAnsi="Times New Roman" w:cs="Times New Roman"/>
          <w:sz w:val="28"/>
          <w:szCs w:val="28"/>
        </w:rPr>
        <w:t>(рост цен на 20—</w:t>
      </w:r>
      <w:bookmarkStart w:id="50" w:name="e0_8_"/>
      <w:r w:rsidRPr="008C30F3">
        <w:rPr>
          <w:rFonts w:ascii="Times New Roman" w:hAnsi="Times New Roman" w:cs="Times New Roman"/>
          <w:sz w:val="28"/>
          <w:szCs w:val="28"/>
        </w:rPr>
        <w:t xml:space="preserve">2000% </w:t>
      </w:r>
      <w:bookmarkEnd w:id="50"/>
      <w:r w:rsidRPr="008C30F3">
        <w:rPr>
          <w:rFonts w:ascii="Times New Roman" w:hAnsi="Times New Roman" w:cs="Times New Roman"/>
          <w:sz w:val="28"/>
          <w:szCs w:val="28"/>
        </w:rPr>
        <w:t>в год). Такие высокие темпы в 80-х гг. наблюдались, к примеру, во многих странах Латинской Америки, некоторых странах Южной Азии. По подсчетам Центрального банка России, индекс потребительских цен в нашей стране в 1992 г. поднялся до 2200%. Потребительские цены опережали рост денежных доходов населения. В приложении приведены индексы потребительских цен и темпы роста номинальных денежных доходов в странах СНГ (1992 г. к 1991 г., в количество раз)</w:t>
      </w:r>
      <w:r w:rsidRPr="008C30F3">
        <w:rPr>
          <w:rStyle w:val="a4"/>
          <w:rFonts w:ascii="Times New Roman" w:hAnsi="Times New Roman"/>
          <w:sz w:val="28"/>
          <w:szCs w:val="28"/>
        </w:rPr>
        <w:footnoteReference w:id="1"/>
      </w:r>
      <w:r w:rsidRPr="008C30F3">
        <w:rPr>
          <w:rFonts w:ascii="Times New Roman" w:hAnsi="Times New Roman" w:cs="Times New Roman"/>
          <w:sz w:val="28"/>
          <w:szCs w:val="28"/>
        </w:rPr>
        <w:t xml:space="preserve"> </w:t>
      </w:r>
      <w:bookmarkStart w:id="51" w:name="e0_9_"/>
      <w:r w:rsidRPr="008C30F3">
        <w:rPr>
          <w:rFonts w:ascii="Times New Roman" w:hAnsi="Times New Roman" w:cs="Times New Roman"/>
          <w:sz w:val="28"/>
          <w:szCs w:val="28"/>
        </w:rPr>
        <w:t>(см. приложение таблица 1)</w:t>
      </w:r>
    </w:p>
    <w:bookmarkEnd w:id="51"/>
    <w:p w:rsidR="00934F21" w:rsidRPr="008C30F3" w:rsidRDefault="00934F21" w:rsidP="00A817EC">
      <w:pPr>
        <w:widowControl w:val="0"/>
        <w:spacing w:line="360" w:lineRule="auto"/>
        <w:ind w:right="193" w:firstLine="567"/>
        <w:jc w:val="both"/>
        <w:rPr>
          <w:rFonts w:ascii="Times New Roman" w:hAnsi="Times New Roman" w:cs="Times New Roman"/>
          <w:i/>
          <w:iCs/>
          <w:sz w:val="28"/>
          <w:szCs w:val="28"/>
        </w:rPr>
      </w:pPr>
    </w:p>
    <w:p w:rsidR="00934F21" w:rsidRPr="008C30F3" w:rsidRDefault="00934F21" w:rsidP="00A817EC">
      <w:pPr>
        <w:widowControl w:val="0"/>
        <w:spacing w:line="360" w:lineRule="auto"/>
        <w:ind w:right="193" w:firstLine="567"/>
        <w:jc w:val="both"/>
        <w:rPr>
          <w:rFonts w:ascii="Times New Roman" w:hAnsi="Times New Roman" w:cs="Times New Roman"/>
          <w:sz w:val="28"/>
          <w:szCs w:val="28"/>
        </w:rPr>
      </w:pPr>
      <w:r w:rsidRPr="008C30F3">
        <w:rPr>
          <w:rFonts w:ascii="Times New Roman" w:hAnsi="Times New Roman" w:cs="Times New Roman"/>
          <w:i/>
          <w:iCs/>
          <w:sz w:val="28"/>
          <w:szCs w:val="28"/>
        </w:rPr>
        <w:t xml:space="preserve">Гиперинфляция </w:t>
      </w:r>
      <w:r w:rsidRPr="008C30F3">
        <w:rPr>
          <w:rFonts w:ascii="Times New Roman" w:hAnsi="Times New Roman" w:cs="Times New Roman"/>
          <w:sz w:val="28"/>
          <w:szCs w:val="28"/>
        </w:rPr>
        <w:t>- цены растут астрономически, расхождение цен и заработной платы становится катастрофическим, разрушается благосостояние даже наиболее обеспеченных слоев общества, бесприбыльными и убыточными становятся крупнейшие предприятия (МВФ за гиперинфляцию сейчас принимает 50%-</w:t>
      </w:r>
      <w:bookmarkStart w:id="52" w:name="e0_7_"/>
      <w:r w:rsidRPr="008C30F3">
        <w:rPr>
          <w:rFonts w:ascii="Times New Roman" w:hAnsi="Times New Roman" w:cs="Times New Roman"/>
          <w:sz w:val="28"/>
          <w:szCs w:val="28"/>
        </w:rPr>
        <w:t xml:space="preserve">й </w:t>
      </w:r>
      <w:bookmarkEnd w:id="52"/>
      <w:r w:rsidRPr="008C30F3">
        <w:rPr>
          <w:rFonts w:ascii="Times New Roman" w:hAnsi="Times New Roman" w:cs="Times New Roman"/>
          <w:sz w:val="28"/>
          <w:szCs w:val="28"/>
        </w:rPr>
        <w:t xml:space="preserve">рост цен в месяц). Вести успешный бизнес в условиях гиперинфляции почти невозможно. Речь может идти только о стратегии выживания. Рецепт выживания таков: автономность и самодостаточность, упрощение производства, сокращение внешних связей, натурализация базовых элементов внутрифирменного хозяйствования. Все чаще промышленным предприятиям приходится заводить свои теплицы, свинофермы и даже мини-электростанции, усиливать акцент на бартерных и клиринговых операциях. </w:t>
      </w:r>
    </w:p>
    <w:p w:rsidR="00934F21" w:rsidRPr="008C30F3" w:rsidRDefault="00934F21" w:rsidP="00A817EC">
      <w:pPr>
        <w:spacing w:line="360" w:lineRule="auto"/>
        <w:ind w:right="141" w:firstLine="567"/>
        <w:jc w:val="both"/>
        <w:rPr>
          <w:rFonts w:ascii="Times New Roman" w:hAnsi="Times New Roman" w:cs="Times New Roman"/>
          <w:sz w:val="28"/>
          <w:szCs w:val="28"/>
        </w:rPr>
      </w:pPr>
    </w:p>
    <w:p w:rsidR="00934F21" w:rsidRPr="008C30F3" w:rsidRDefault="00934F21" w:rsidP="00A817EC">
      <w:pPr>
        <w:spacing w:line="360" w:lineRule="auto"/>
        <w:ind w:right="141" w:firstLine="567"/>
        <w:jc w:val="both"/>
        <w:rPr>
          <w:rFonts w:ascii="Times New Roman" w:hAnsi="Times New Roman" w:cs="Times New Roman"/>
          <w:sz w:val="28"/>
          <w:szCs w:val="28"/>
        </w:rPr>
      </w:pPr>
      <w:r w:rsidRPr="008C30F3">
        <w:rPr>
          <w:rFonts w:ascii="Times New Roman" w:hAnsi="Times New Roman" w:cs="Times New Roman"/>
          <w:sz w:val="28"/>
          <w:szCs w:val="28"/>
        </w:rPr>
        <w:t xml:space="preserve">Стоит отметить, что все вышеперечисленные виды инфляции существуют только при </w:t>
      </w:r>
      <w:r w:rsidRPr="008C30F3">
        <w:rPr>
          <w:rFonts w:ascii="Times New Roman" w:hAnsi="Times New Roman" w:cs="Times New Roman"/>
          <w:i/>
          <w:iCs/>
          <w:sz w:val="28"/>
          <w:szCs w:val="28"/>
        </w:rPr>
        <w:t>открытом</w:t>
      </w:r>
      <w:r w:rsidRPr="008C30F3">
        <w:rPr>
          <w:rFonts w:ascii="Times New Roman" w:hAnsi="Times New Roman" w:cs="Times New Roman"/>
          <w:sz w:val="28"/>
          <w:szCs w:val="28"/>
        </w:rPr>
        <w:t xml:space="preserve"> типе инфляции. Он характерен для рыночной экономики со свободными ценами. Не стоит забывать, что также существует </w:t>
      </w:r>
      <w:r w:rsidRPr="008C30F3">
        <w:rPr>
          <w:rFonts w:ascii="Times New Roman" w:hAnsi="Times New Roman" w:cs="Times New Roman"/>
          <w:i/>
          <w:iCs/>
          <w:sz w:val="28"/>
          <w:szCs w:val="28"/>
        </w:rPr>
        <w:t>подавленная инфляция.</w:t>
      </w:r>
      <w:r w:rsidRPr="008C30F3">
        <w:rPr>
          <w:rFonts w:ascii="Times New Roman" w:hAnsi="Times New Roman" w:cs="Times New Roman"/>
          <w:sz w:val="28"/>
          <w:szCs w:val="28"/>
        </w:rPr>
        <w:t xml:space="preserve"> При подавленном типе, рост цен на товары и услуги может и не наблюдаться. Подавленный тип  инфляции характерен для экономики с фиксированными ценами. И главный признак – дефицит предложения.</w:t>
      </w:r>
    </w:p>
    <w:p w:rsidR="00934F21" w:rsidRPr="008C30F3" w:rsidRDefault="00934F21" w:rsidP="00A817EC">
      <w:pPr>
        <w:spacing w:line="360" w:lineRule="auto"/>
        <w:ind w:right="141" w:firstLine="567"/>
        <w:jc w:val="both"/>
        <w:rPr>
          <w:rFonts w:ascii="Times New Roman" w:hAnsi="Times New Roman" w:cs="Times New Roman"/>
          <w:sz w:val="28"/>
          <w:szCs w:val="28"/>
        </w:rPr>
      </w:pPr>
      <w:r w:rsidRPr="008C30F3">
        <w:rPr>
          <w:rFonts w:ascii="Times New Roman" w:hAnsi="Times New Roman" w:cs="Times New Roman"/>
          <w:sz w:val="28"/>
          <w:szCs w:val="28"/>
        </w:rPr>
        <w:t>Яркий пример подавленной инфляции – СССР.</w:t>
      </w:r>
    </w:p>
    <w:p w:rsidR="00934F21" w:rsidRPr="008C30F3" w:rsidRDefault="00934F21" w:rsidP="00A817EC">
      <w:pPr>
        <w:spacing w:line="360" w:lineRule="auto"/>
        <w:ind w:right="141" w:firstLine="567"/>
        <w:jc w:val="both"/>
        <w:rPr>
          <w:rFonts w:ascii="Times New Roman" w:hAnsi="Times New Roman" w:cs="Times New Roman"/>
          <w:sz w:val="28"/>
          <w:szCs w:val="28"/>
        </w:rPr>
      </w:pPr>
      <w:r w:rsidRPr="008C30F3">
        <w:rPr>
          <w:rFonts w:ascii="Times New Roman" w:hAnsi="Times New Roman" w:cs="Times New Roman"/>
          <w:sz w:val="28"/>
          <w:szCs w:val="28"/>
        </w:rPr>
        <w:t xml:space="preserve"> На протяжении нескольких десятилетий  пачка соли стоила 1 копейку, мороженое – 20 копеек. Цены были фиксированными. Об этом, посещая магазины,  вспоминают все пожилые люди (поэтому и хотят вернуть прежние времена). Дефицит был нормой жизни. “Черный рынок ” негласно существовал, и цены на нем постоянно росли. </w:t>
      </w:r>
    </w:p>
    <w:p w:rsidR="00934F21" w:rsidRPr="008C30F3" w:rsidRDefault="00934F21" w:rsidP="00A817EC">
      <w:pPr>
        <w:widowControl w:val="0"/>
        <w:spacing w:line="360" w:lineRule="auto"/>
        <w:ind w:right="141" w:firstLine="567"/>
        <w:jc w:val="both"/>
        <w:rPr>
          <w:rFonts w:ascii="Times New Roman" w:hAnsi="Times New Roman" w:cs="Times New Roman"/>
          <w:sz w:val="28"/>
          <w:szCs w:val="28"/>
        </w:rPr>
      </w:pPr>
      <w:r w:rsidRPr="008C30F3">
        <w:rPr>
          <w:rFonts w:ascii="Times New Roman" w:hAnsi="Times New Roman" w:cs="Times New Roman"/>
          <w:sz w:val="28"/>
          <w:szCs w:val="28"/>
        </w:rPr>
        <w:t>Теперь же мы поним</w:t>
      </w:r>
      <w:r>
        <w:rPr>
          <w:rFonts w:ascii="Times New Roman" w:hAnsi="Times New Roman" w:cs="Times New Roman"/>
          <w:sz w:val="28"/>
          <w:szCs w:val="28"/>
        </w:rPr>
        <w:t>аем, что одна и та же цена, при</w:t>
      </w:r>
      <w:r w:rsidRPr="008C30F3">
        <w:rPr>
          <w:rFonts w:ascii="Times New Roman" w:hAnsi="Times New Roman" w:cs="Times New Roman"/>
          <w:sz w:val="28"/>
          <w:szCs w:val="28"/>
        </w:rPr>
        <w:t>чем слишком заниженная, не реальна для развития здоровой экономики.</w:t>
      </w:r>
    </w:p>
    <w:p w:rsidR="00934F21" w:rsidRPr="008C30F3" w:rsidRDefault="00934F21" w:rsidP="00A817EC">
      <w:pPr>
        <w:pStyle w:val="11"/>
        <w:widowControl w:val="0"/>
        <w:spacing w:line="360" w:lineRule="auto"/>
        <w:ind w:left="0" w:right="4" w:firstLine="567"/>
        <w:rPr>
          <w:rFonts w:ascii="Times New Roman" w:hAnsi="Times New Roman" w:cs="Times New Roman"/>
          <w:b/>
          <w:bCs/>
          <w:i/>
          <w:iCs/>
          <w:sz w:val="28"/>
          <w:szCs w:val="28"/>
        </w:rPr>
      </w:pPr>
      <w:r w:rsidRPr="008C30F3">
        <w:rPr>
          <w:rFonts w:ascii="Times New Roman" w:hAnsi="Times New Roman" w:cs="Times New Roman"/>
          <w:b/>
          <w:bCs/>
          <w:i/>
          <w:iCs/>
          <w:sz w:val="28"/>
          <w:szCs w:val="28"/>
        </w:rPr>
        <w:t>По степени сбалансированности:</w:t>
      </w:r>
    </w:p>
    <w:p w:rsidR="00934F21" w:rsidRPr="008C30F3" w:rsidRDefault="00934F21" w:rsidP="00A817EC">
      <w:pPr>
        <w:pStyle w:val="11"/>
        <w:widowControl w:val="0"/>
        <w:numPr>
          <w:ilvl w:val="0"/>
          <w:numId w:val="8"/>
        </w:numPr>
        <w:spacing w:line="360" w:lineRule="auto"/>
        <w:ind w:left="0" w:right="4" w:firstLine="567"/>
        <w:rPr>
          <w:rFonts w:ascii="Times New Roman" w:hAnsi="Times New Roman" w:cs="Times New Roman"/>
          <w:b/>
          <w:bCs/>
          <w:i/>
          <w:iCs/>
          <w:sz w:val="28"/>
          <w:szCs w:val="28"/>
        </w:rPr>
      </w:pPr>
      <w:r w:rsidRPr="008C30F3">
        <w:rPr>
          <w:rFonts w:ascii="Times New Roman" w:hAnsi="Times New Roman" w:cs="Times New Roman"/>
          <w:sz w:val="28"/>
          <w:szCs w:val="28"/>
        </w:rPr>
        <w:t>сбалансированная инфляция;</w:t>
      </w:r>
    </w:p>
    <w:p w:rsidR="00934F21" w:rsidRPr="008C30F3" w:rsidRDefault="00934F21" w:rsidP="00A817EC">
      <w:pPr>
        <w:pStyle w:val="11"/>
        <w:widowControl w:val="0"/>
        <w:numPr>
          <w:ilvl w:val="0"/>
          <w:numId w:val="8"/>
        </w:numPr>
        <w:spacing w:line="360" w:lineRule="auto"/>
        <w:ind w:left="0" w:right="4" w:firstLine="567"/>
        <w:rPr>
          <w:rFonts w:ascii="Times New Roman" w:hAnsi="Times New Roman" w:cs="Times New Roman"/>
          <w:b/>
          <w:bCs/>
          <w:i/>
          <w:iCs/>
          <w:sz w:val="28"/>
          <w:szCs w:val="28"/>
        </w:rPr>
      </w:pPr>
      <w:r w:rsidRPr="008C30F3">
        <w:rPr>
          <w:rFonts w:ascii="Times New Roman" w:hAnsi="Times New Roman" w:cs="Times New Roman"/>
          <w:sz w:val="28"/>
          <w:szCs w:val="28"/>
        </w:rPr>
        <w:t>несбалансированная инфляция.</w:t>
      </w:r>
    </w:p>
    <w:p w:rsidR="00934F21" w:rsidRPr="008C30F3" w:rsidRDefault="00934F21" w:rsidP="00A817EC">
      <w:pPr>
        <w:widowControl w:val="0"/>
        <w:spacing w:line="360" w:lineRule="auto"/>
        <w:ind w:right="4" w:firstLine="567"/>
        <w:jc w:val="both"/>
        <w:rPr>
          <w:rFonts w:ascii="Times New Roman" w:hAnsi="Times New Roman" w:cs="Times New Roman"/>
          <w:sz w:val="28"/>
          <w:szCs w:val="28"/>
        </w:rPr>
      </w:pPr>
      <w:r w:rsidRPr="008C30F3">
        <w:rPr>
          <w:rFonts w:ascii="Times New Roman" w:hAnsi="Times New Roman" w:cs="Times New Roman"/>
          <w:sz w:val="28"/>
          <w:szCs w:val="28"/>
        </w:rPr>
        <w:t>При сбалансированной инфляции цены различных товаров неизменны относительно друг друга, а при несбалансированной - цены различных товаров пос</w:t>
      </w:r>
      <w:r>
        <w:rPr>
          <w:rFonts w:ascii="Times New Roman" w:hAnsi="Times New Roman" w:cs="Times New Roman"/>
          <w:sz w:val="28"/>
          <w:szCs w:val="28"/>
        </w:rPr>
        <w:t xml:space="preserve">тоянно изменяются по отношению </w:t>
      </w:r>
      <w:r w:rsidRPr="008C30F3">
        <w:rPr>
          <w:rFonts w:ascii="Times New Roman" w:hAnsi="Times New Roman" w:cs="Times New Roman"/>
          <w:sz w:val="28"/>
          <w:szCs w:val="28"/>
        </w:rPr>
        <w:t xml:space="preserve"> друг</w:t>
      </w:r>
      <w:r>
        <w:rPr>
          <w:rFonts w:ascii="Times New Roman" w:hAnsi="Times New Roman" w:cs="Times New Roman"/>
          <w:sz w:val="28"/>
          <w:szCs w:val="28"/>
        </w:rPr>
        <w:t xml:space="preserve"> к</w:t>
      </w:r>
      <w:r w:rsidRPr="008C30F3">
        <w:rPr>
          <w:rFonts w:ascii="Times New Roman" w:hAnsi="Times New Roman" w:cs="Times New Roman"/>
          <w:sz w:val="28"/>
          <w:szCs w:val="28"/>
        </w:rPr>
        <w:t xml:space="preserve"> другу, причем в различных пропорциях. </w:t>
      </w:r>
    </w:p>
    <w:p w:rsidR="00934F21" w:rsidRPr="008C30F3" w:rsidRDefault="00934F21" w:rsidP="00A817EC">
      <w:pPr>
        <w:widowControl w:val="0"/>
        <w:spacing w:line="360" w:lineRule="auto"/>
        <w:ind w:right="9" w:firstLine="567"/>
        <w:jc w:val="both"/>
        <w:rPr>
          <w:rFonts w:ascii="Times New Roman" w:hAnsi="Times New Roman" w:cs="Times New Roman"/>
          <w:sz w:val="28"/>
          <w:szCs w:val="28"/>
        </w:rPr>
      </w:pPr>
      <w:r w:rsidRPr="008C30F3">
        <w:rPr>
          <w:rFonts w:ascii="Times New Roman" w:hAnsi="Times New Roman" w:cs="Times New Roman"/>
          <w:sz w:val="28"/>
          <w:szCs w:val="28"/>
        </w:rPr>
        <w:t xml:space="preserve">Сбалансированная инфляция не страшна для бизнеса. Приходится лишь периодически повышать цены товаров: сырье подорожало в 10 раз, и соответственно увеличивается цена конечной продукции. Риск потери доходности присущ только тем предпринимателям, которые стоят последними в цепочке повышения цен. Это, как правило, производители сложной продукции, основанной на интенсивных внешних кооперационных связях. Цена на их продукцию отражает всю сумму повышения цен внешней кооперации, и именно они рискуют задержать сбыт </w:t>
      </w:r>
      <w:bookmarkStart w:id="53" w:name="e0_14_"/>
      <w:r w:rsidRPr="008C30F3">
        <w:rPr>
          <w:rFonts w:ascii="Times New Roman" w:hAnsi="Times New Roman" w:cs="Times New Roman"/>
          <w:sz w:val="28"/>
          <w:szCs w:val="28"/>
        </w:rPr>
        <w:t xml:space="preserve">сверхдорогой </w:t>
      </w:r>
      <w:bookmarkEnd w:id="53"/>
      <w:r w:rsidRPr="008C30F3">
        <w:rPr>
          <w:rFonts w:ascii="Times New Roman" w:hAnsi="Times New Roman" w:cs="Times New Roman"/>
          <w:sz w:val="28"/>
          <w:szCs w:val="28"/>
        </w:rPr>
        <w:t xml:space="preserve">продукции конечному потребителю. Заниматься этим бизнесом опасно, акции соответствующих фирм лучше не приобретать. </w:t>
      </w:r>
    </w:p>
    <w:p w:rsidR="00934F21" w:rsidRPr="008C30F3" w:rsidRDefault="00934F21" w:rsidP="00A817EC">
      <w:pPr>
        <w:widowControl w:val="0"/>
        <w:spacing w:line="360" w:lineRule="auto"/>
        <w:ind w:right="28" w:firstLine="567"/>
        <w:jc w:val="both"/>
        <w:rPr>
          <w:rFonts w:ascii="Times New Roman" w:hAnsi="Times New Roman" w:cs="Times New Roman"/>
          <w:sz w:val="28"/>
          <w:szCs w:val="28"/>
        </w:rPr>
      </w:pPr>
      <w:r w:rsidRPr="008C30F3">
        <w:rPr>
          <w:rFonts w:ascii="Times New Roman" w:hAnsi="Times New Roman" w:cs="Times New Roman"/>
          <w:sz w:val="28"/>
          <w:szCs w:val="28"/>
        </w:rPr>
        <w:t xml:space="preserve">В России и СНГ преобладает несбалансированная инфляция. Рост цен на сырье опережает рост цен на конечную продукцию, стоимость комплектующего компонента превышает цену всего сложного прибора и т. </w:t>
      </w:r>
      <w:bookmarkStart w:id="54" w:name="e0_15_"/>
      <w:r w:rsidRPr="008C30F3">
        <w:rPr>
          <w:rFonts w:ascii="Times New Roman" w:hAnsi="Times New Roman" w:cs="Times New Roman"/>
          <w:sz w:val="28"/>
          <w:szCs w:val="28"/>
        </w:rPr>
        <w:t xml:space="preserve">п. </w:t>
      </w:r>
      <w:bookmarkEnd w:id="54"/>
      <w:r w:rsidRPr="008C30F3">
        <w:rPr>
          <w:rFonts w:ascii="Times New Roman" w:hAnsi="Times New Roman" w:cs="Times New Roman"/>
          <w:sz w:val="28"/>
          <w:szCs w:val="28"/>
        </w:rPr>
        <w:t xml:space="preserve">Например, завод «Русский дизель» (Санкт- Петербург) выпускает промышленные насосы. На насосах устанавливается манометр. Несбалансированная инфляция привела к тому, что цена манометра (внешняя поставка) чуть ли не дороже самого насоса. Если же просто включить возросшую цену манометра в цену изделия, то насосы будет трудно продать. Варианты выхода из ситуации: производить манометры самостоятельно, переходить на другой вид продукции или ждать очередного витка дефицитной инфляции, когда товар все же удастся реализовать. </w:t>
      </w:r>
    </w:p>
    <w:p w:rsidR="00934F21" w:rsidRPr="008C30F3" w:rsidRDefault="00934F21" w:rsidP="00A817EC">
      <w:pPr>
        <w:widowControl w:val="0"/>
        <w:spacing w:line="360" w:lineRule="auto"/>
        <w:ind w:right="52" w:firstLine="567"/>
        <w:jc w:val="both"/>
        <w:rPr>
          <w:rFonts w:ascii="Times New Roman" w:hAnsi="Times New Roman" w:cs="Times New Roman"/>
          <w:sz w:val="28"/>
          <w:szCs w:val="28"/>
        </w:rPr>
      </w:pPr>
      <w:r w:rsidRPr="008C30F3">
        <w:rPr>
          <w:rFonts w:ascii="Times New Roman" w:hAnsi="Times New Roman" w:cs="Times New Roman"/>
          <w:sz w:val="28"/>
          <w:szCs w:val="28"/>
        </w:rPr>
        <w:t xml:space="preserve">Несбалансированность инфляции - большая беда для экономики. Но еще страшнее, когда нет прогноза на будущее, нет уверенности хотя бы в том, что товарные группы-лидеры роста цен останутся лидерами и завтра, и через неделю, и через год. Невозможно рационально выбрать сферы приложения капитала, рассчитать и сравнить доходность вариантов инвестирования. Промышленность развиваться в таких условиях не может, индустриальное возрождение России нереально. Возможны лишь короткие спекулятивно-посреднические </w:t>
      </w:r>
      <w:bookmarkStart w:id="55" w:name="e0_16_"/>
      <w:r w:rsidRPr="008C30F3">
        <w:rPr>
          <w:rFonts w:ascii="Times New Roman" w:hAnsi="Times New Roman" w:cs="Times New Roman"/>
          <w:sz w:val="28"/>
          <w:szCs w:val="28"/>
        </w:rPr>
        <w:t xml:space="preserve">операции, </w:t>
      </w:r>
      <w:bookmarkEnd w:id="55"/>
      <w:r w:rsidRPr="008C30F3">
        <w:rPr>
          <w:rFonts w:ascii="Times New Roman" w:hAnsi="Times New Roman" w:cs="Times New Roman"/>
          <w:sz w:val="28"/>
          <w:szCs w:val="28"/>
        </w:rPr>
        <w:t xml:space="preserve">удобренные стихийными, несбалансированными скачками относительных цен как в отраслевом, так и в территориальном аспектах. </w:t>
      </w:r>
    </w:p>
    <w:p w:rsidR="00934F21" w:rsidRPr="008C30F3" w:rsidRDefault="00934F21" w:rsidP="00A817EC">
      <w:pPr>
        <w:widowControl w:val="0"/>
        <w:spacing w:line="360" w:lineRule="auto"/>
        <w:ind w:right="52" w:firstLine="567"/>
        <w:jc w:val="both"/>
        <w:rPr>
          <w:rFonts w:ascii="Times New Roman" w:hAnsi="Times New Roman" w:cs="Times New Roman"/>
          <w:b/>
          <w:bCs/>
          <w:i/>
          <w:iCs/>
          <w:sz w:val="28"/>
          <w:szCs w:val="28"/>
        </w:rPr>
      </w:pPr>
      <w:r w:rsidRPr="008C30F3">
        <w:rPr>
          <w:rFonts w:ascii="Times New Roman" w:hAnsi="Times New Roman" w:cs="Times New Roman"/>
          <w:b/>
          <w:bCs/>
          <w:i/>
          <w:iCs/>
          <w:sz w:val="28"/>
          <w:szCs w:val="28"/>
        </w:rPr>
        <w:t>По предсказуемости инфляции:</w:t>
      </w:r>
    </w:p>
    <w:p w:rsidR="00934F21" w:rsidRPr="008C30F3" w:rsidRDefault="00934F21" w:rsidP="00A817EC">
      <w:pPr>
        <w:pStyle w:val="11"/>
        <w:widowControl w:val="0"/>
        <w:numPr>
          <w:ilvl w:val="0"/>
          <w:numId w:val="9"/>
        </w:numPr>
        <w:spacing w:line="360" w:lineRule="auto"/>
        <w:ind w:left="0" w:right="52" w:firstLine="567"/>
        <w:jc w:val="both"/>
        <w:rPr>
          <w:rFonts w:ascii="Times New Roman" w:hAnsi="Times New Roman" w:cs="Times New Roman"/>
          <w:b/>
          <w:bCs/>
          <w:i/>
          <w:iCs/>
          <w:sz w:val="28"/>
          <w:szCs w:val="28"/>
        </w:rPr>
      </w:pPr>
      <w:r w:rsidRPr="008C30F3">
        <w:rPr>
          <w:rFonts w:ascii="Times New Roman" w:hAnsi="Times New Roman" w:cs="Times New Roman"/>
          <w:sz w:val="28"/>
          <w:szCs w:val="28"/>
        </w:rPr>
        <w:t>ожидаемая;</w:t>
      </w:r>
    </w:p>
    <w:p w:rsidR="00934F21" w:rsidRPr="008C30F3" w:rsidRDefault="00934F21" w:rsidP="00A817EC">
      <w:pPr>
        <w:pStyle w:val="11"/>
        <w:widowControl w:val="0"/>
        <w:numPr>
          <w:ilvl w:val="0"/>
          <w:numId w:val="9"/>
        </w:numPr>
        <w:spacing w:line="360" w:lineRule="auto"/>
        <w:ind w:left="0" w:right="52" w:firstLine="567"/>
        <w:jc w:val="both"/>
        <w:rPr>
          <w:rFonts w:ascii="Times New Roman" w:hAnsi="Times New Roman" w:cs="Times New Roman"/>
          <w:b/>
          <w:bCs/>
          <w:i/>
          <w:iCs/>
          <w:sz w:val="28"/>
          <w:szCs w:val="28"/>
        </w:rPr>
      </w:pPr>
      <w:r w:rsidRPr="008C30F3">
        <w:rPr>
          <w:rFonts w:ascii="Times New Roman" w:hAnsi="Times New Roman" w:cs="Times New Roman"/>
          <w:sz w:val="28"/>
          <w:szCs w:val="28"/>
        </w:rPr>
        <w:t>неожидаемая.</w:t>
      </w:r>
    </w:p>
    <w:p w:rsidR="00934F21" w:rsidRPr="008C30F3" w:rsidRDefault="00934F21" w:rsidP="00A817EC">
      <w:pPr>
        <w:widowControl w:val="0"/>
        <w:spacing w:line="360" w:lineRule="auto"/>
        <w:ind w:right="52" w:firstLine="567"/>
        <w:jc w:val="both"/>
        <w:rPr>
          <w:rFonts w:ascii="Times New Roman" w:hAnsi="Times New Roman" w:cs="Times New Roman"/>
          <w:sz w:val="28"/>
          <w:szCs w:val="28"/>
        </w:rPr>
      </w:pPr>
      <w:r w:rsidRPr="008C30F3">
        <w:rPr>
          <w:rFonts w:ascii="Times New Roman" w:hAnsi="Times New Roman" w:cs="Times New Roman"/>
          <w:sz w:val="28"/>
          <w:szCs w:val="28"/>
        </w:rPr>
        <w:t xml:space="preserve">Ожидаемая инфляция может предсказываться и прогнозироваться заранее, с достаточной степенью надежности; неожидаемая - возникает стихийно, ее прогноз невозможен. </w:t>
      </w:r>
    </w:p>
    <w:p w:rsidR="00934F21" w:rsidRPr="008C30F3" w:rsidRDefault="00934F21" w:rsidP="00A817EC">
      <w:pPr>
        <w:widowControl w:val="0"/>
        <w:spacing w:line="360" w:lineRule="auto"/>
        <w:ind w:right="33" w:firstLine="567"/>
        <w:jc w:val="both"/>
        <w:rPr>
          <w:rFonts w:ascii="Times New Roman" w:hAnsi="Times New Roman" w:cs="Times New Roman"/>
          <w:sz w:val="28"/>
          <w:szCs w:val="28"/>
        </w:rPr>
      </w:pPr>
      <w:r w:rsidRPr="008C30F3">
        <w:rPr>
          <w:rFonts w:ascii="Times New Roman" w:hAnsi="Times New Roman" w:cs="Times New Roman"/>
          <w:sz w:val="28"/>
          <w:szCs w:val="28"/>
        </w:rPr>
        <w:t xml:space="preserve">Фактор ожидаемости, предсказуемости по-новому освещает вопрос влияния инфляции на стратегию бизнеса, а именно: если все фирмы и все население знает наверняка, что в следующем году цены возрастут, скажем в 100 раз, то в условиях идеального свободного рынка имеется целый год на заблаговременную адаптацию к спрогнозированному скачку цен. Все предприятия и население также повысят в 100 раз цену на свой товар (станки, оборудование, услуги, рабочая сила и т. д.). Никто, таким образом, не пострадает существенно даже от гиперинфляции, а в случае непредсказуемости, неожидаемости роста цен даже на 10% может произойти существенное снижение доходности соответствующих предприятий. </w:t>
      </w:r>
    </w:p>
    <w:p w:rsidR="00934F21" w:rsidRPr="008C30F3" w:rsidRDefault="00934F21" w:rsidP="00A817EC">
      <w:pPr>
        <w:widowControl w:val="0"/>
        <w:spacing w:line="360" w:lineRule="auto"/>
        <w:ind w:right="28" w:firstLine="567"/>
        <w:jc w:val="both"/>
        <w:rPr>
          <w:rFonts w:ascii="Times New Roman" w:hAnsi="Times New Roman" w:cs="Times New Roman"/>
          <w:sz w:val="28"/>
          <w:szCs w:val="28"/>
        </w:rPr>
      </w:pPr>
      <w:r w:rsidRPr="008C30F3">
        <w:rPr>
          <w:rFonts w:ascii="Times New Roman" w:hAnsi="Times New Roman" w:cs="Times New Roman"/>
          <w:sz w:val="28"/>
          <w:szCs w:val="28"/>
        </w:rPr>
        <w:t xml:space="preserve">Комбинация сбалансированной и ожидаемой инфляции не наносит экономического вреда, а несбалансированной и неожидаемой - особо опасна, чревата большими издержками адаптационного плана. </w:t>
      </w:r>
    </w:p>
    <w:p w:rsidR="00934F21" w:rsidRPr="008C30F3" w:rsidRDefault="00934F21" w:rsidP="00A817EC">
      <w:pPr>
        <w:widowControl w:val="0"/>
        <w:spacing w:line="360" w:lineRule="auto"/>
        <w:ind w:left="52" w:right="28" w:firstLine="668"/>
        <w:jc w:val="both"/>
        <w:rPr>
          <w:rFonts w:ascii="Times New Roman" w:hAnsi="Times New Roman" w:cs="Times New Roman"/>
          <w:b/>
          <w:bCs/>
          <w:sz w:val="28"/>
          <w:szCs w:val="28"/>
        </w:rPr>
      </w:pPr>
    </w:p>
    <w:p w:rsidR="00934F21" w:rsidRPr="008C30F3" w:rsidRDefault="00934F21" w:rsidP="00A817EC">
      <w:pPr>
        <w:widowControl w:val="0"/>
        <w:spacing w:line="360" w:lineRule="auto"/>
        <w:ind w:left="52" w:right="28" w:firstLine="668"/>
        <w:jc w:val="both"/>
        <w:rPr>
          <w:rFonts w:ascii="Times New Roman" w:hAnsi="Times New Roman" w:cs="Times New Roman"/>
          <w:b/>
          <w:bCs/>
          <w:sz w:val="28"/>
          <w:szCs w:val="28"/>
        </w:rPr>
      </w:pPr>
    </w:p>
    <w:p w:rsidR="00934F21" w:rsidRPr="008C30F3" w:rsidRDefault="00934F21" w:rsidP="00A817EC">
      <w:pPr>
        <w:widowControl w:val="0"/>
        <w:spacing w:line="360" w:lineRule="auto"/>
        <w:ind w:left="52" w:right="28" w:firstLine="668"/>
        <w:jc w:val="both"/>
        <w:rPr>
          <w:rFonts w:ascii="Times New Roman" w:hAnsi="Times New Roman" w:cs="Times New Roman"/>
          <w:b/>
          <w:bCs/>
          <w:sz w:val="28"/>
          <w:szCs w:val="28"/>
        </w:rPr>
      </w:pPr>
    </w:p>
    <w:p w:rsidR="00934F21" w:rsidRPr="008C30F3" w:rsidRDefault="00934F21" w:rsidP="00A817EC">
      <w:pPr>
        <w:widowControl w:val="0"/>
        <w:spacing w:line="360" w:lineRule="auto"/>
        <w:ind w:left="52" w:right="28" w:firstLine="668"/>
        <w:jc w:val="both"/>
        <w:rPr>
          <w:rFonts w:ascii="Times New Roman" w:hAnsi="Times New Roman" w:cs="Times New Roman"/>
          <w:b/>
          <w:bCs/>
          <w:sz w:val="28"/>
          <w:szCs w:val="28"/>
        </w:rPr>
      </w:pPr>
    </w:p>
    <w:p w:rsidR="00934F21" w:rsidRPr="008C30F3" w:rsidRDefault="00934F21" w:rsidP="00A817EC">
      <w:pPr>
        <w:widowControl w:val="0"/>
        <w:spacing w:line="360" w:lineRule="auto"/>
        <w:ind w:left="52" w:right="28" w:firstLine="668"/>
        <w:jc w:val="both"/>
        <w:rPr>
          <w:rFonts w:ascii="Times New Roman" w:hAnsi="Times New Roman" w:cs="Times New Roman"/>
          <w:b/>
          <w:bCs/>
          <w:sz w:val="28"/>
          <w:szCs w:val="28"/>
        </w:rPr>
      </w:pPr>
    </w:p>
    <w:p w:rsidR="00934F21" w:rsidRPr="008C30F3" w:rsidRDefault="00934F21" w:rsidP="00A817EC">
      <w:pPr>
        <w:widowControl w:val="0"/>
        <w:spacing w:line="360" w:lineRule="auto"/>
        <w:ind w:left="52" w:right="28" w:firstLine="668"/>
        <w:jc w:val="both"/>
        <w:rPr>
          <w:rFonts w:ascii="Times New Roman" w:hAnsi="Times New Roman" w:cs="Times New Roman"/>
          <w:b/>
          <w:bCs/>
          <w:sz w:val="28"/>
          <w:szCs w:val="28"/>
        </w:rPr>
      </w:pPr>
    </w:p>
    <w:p w:rsidR="00934F21" w:rsidRPr="008C30F3" w:rsidRDefault="00934F21" w:rsidP="00A817EC">
      <w:pPr>
        <w:widowControl w:val="0"/>
        <w:spacing w:line="360" w:lineRule="auto"/>
        <w:ind w:left="52" w:right="28" w:firstLine="668"/>
        <w:jc w:val="both"/>
        <w:rPr>
          <w:rFonts w:ascii="Times New Roman" w:hAnsi="Times New Roman" w:cs="Times New Roman"/>
          <w:b/>
          <w:bCs/>
          <w:sz w:val="28"/>
          <w:szCs w:val="28"/>
        </w:rPr>
      </w:pPr>
    </w:p>
    <w:p w:rsidR="00934F21" w:rsidRPr="008C30F3" w:rsidRDefault="00934F21" w:rsidP="00A817EC">
      <w:pPr>
        <w:widowControl w:val="0"/>
        <w:spacing w:line="360" w:lineRule="auto"/>
        <w:ind w:left="52" w:right="28" w:firstLine="668"/>
        <w:jc w:val="both"/>
        <w:rPr>
          <w:rFonts w:ascii="Times New Roman" w:hAnsi="Times New Roman" w:cs="Times New Roman"/>
          <w:b/>
          <w:bCs/>
          <w:sz w:val="28"/>
          <w:szCs w:val="28"/>
        </w:rPr>
      </w:pPr>
    </w:p>
    <w:p w:rsidR="00934F21" w:rsidRPr="008C30F3" w:rsidRDefault="00934F21" w:rsidP="00A817EC">
      <w:pPr>
        <w:widowControl w:val="0"/>
        <w:spacing w:line="360" w:lineRule="auto"/>
        <w:ind w:left="52" w:right="28" w:firstLine="668"/>
        <w:jc w:val="both"/>
        <w:rPr>
          <w:rFonts w:ascii="Times New Roman" w:hAnsi="Times New Roman" w:cs="Times New Roman"/>
          <w:b/>
          <w:bCs/>
          <w:sz w:val="28"/>
          <w:szCs w:val="28"/>
        </w:rPr>
      </w:pPr>
    </w:p>
    <w:p w:rsidR="00934F21" w:rsidRDefault="00934F21" w:rsidP="007D7BED">
      <w:pPr>
        <w:pStyle w:val="21"/>
        <w:ind w:left="0" w:firstLine="0"/>
        <w:jc w:val="left"/>
      </w:pPr>
      <w:bookmarkStart w:id="56" w:name="_Toc184646731"/>
      <w:bookmarkStart w:id="57" w:name="_Toc184552312"/>
      <w:r>
        <w:t xml:space="preserve">1.5. </w:t>
      </w:r>
      <w:r w:rsidRPr="008C30F3">
        <w:t>Социально – экономические последствия инфляции</w:t>
      </w:r>
      <w:bookmarkEnd w:id="56"/>
    </w:p>
    <w:p w:rsidR="00934F21" w:rsidRPr="008C30F3" w:rsidRDefault="00934F21" w:rsidP="007D7BED">
      <w:pPr>
        <w:autoSpaceDE w:val="0"/>
        <w:autoSpaceDN w:val="0"/>
        <w:adjustRightInd w:val="0"/>
        <w:spacing w:after="0" w:line="360" w:lineRule="auto"/>
        <w:rPr>
          <w:rFonts w:ascii="Times New Roman" w:hAnsi="Times New Roman" w:cs="Times New Roman"/>
          <w:sz w:val="28"/>
          <w:szCs w:val="28"/>
        </w:rPr>
      </w:pPr>
      <w:r w:rsidRPr="008C30F3">
        <w:rPr>
          <w:rFonts w:ascii="Times New Roman" w:hAnsi="Times New Roman" w:cs="Times New Roman"/>
          <w:sz w:val="28"/>
          <w:szCs w:val="28"/>
        </w:rPr>
        <w:t>В мировой практике социально-экономические последствия инфляции выражаются в:</w:t>
      </w:r>
    </w:p>
    <w:p w:rsidR="00934F21" w:rsidRPr="008C30F3" w:rsidRDefault="00934F21" w:rsidP="00A817EC">
      <w:pPr>
        <w:pStyle w:val="11"/>
        <w:numPr>
          <w:ilvl w:val="0"/>
          <w:numId w:val="10"/>
        </w:numPr>
        <w:autoSpaceDE w:val="0"/>
        <w:autoSpaceDN w:val="0"/>
        <w:adjustRightInd w:val="0"/>
        <w:spacing w:after="0"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перераспределении доходов между группами населения, сферами производства, регионами, хозяйствующими субъектами, между должниками и заемщиками;</w:t>
      </w:r>
    </w:p>
    <w:p w:rsidR="00934F21" w:rsidRPr="008C30F3" w:rsidRDefault="00934F21" w:rsidP="00A817EC">
      <w:pPr>
        <w:pStyle w:val="11"/>
        <w:numPr>
          <w:ilvl w:val="0"/>
          <w:numId w:val="10"/>
        </w:numPr>
        <w:autoSpaceDE w:val="0"/>
        <w:autoSpaceDN w:val="0"/>
        <w:adjustRightInd w:val="0"/>
        <w:spacing w:after="0"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обесценении денежных накоплений населения, хозяйствующих</w:t>
      </w:r>
    </w:p>
    <w:p w:rsidR="00934F21" w:rsidRPr="008C30F3" w:rsidRDefault="00934F21" w:rsidP="00A817EC">
      <w:pPr>
        <w:pStyle w:val="11"/>
        <w:autoSpaceDE w:val="0"/>
        <w:autoSpaceDN w:val="0"/>
        <w:adjustRightInd w:val="0"/>
        <w:spacing w:after="0"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субъектов, средств государственного бюджета;</w:t>
      </w:r>
    </w:p>
    <w:p w:rsidR="00934F21" w:rsidRPr="008C30F3" w:rsidRDefault="00934F21" w:rsidP="00A817EC">
      <w:pPr>
        <w:pStyle w:val="11"/>
        <w:numPr>
          <w:ilvl w:val="0"/>
          <w:numId w:val="10"/>
        </w:numPr>
        <w:autoSpaceDE w:val="0"/>
        <w:autoSpaceDN w:val="0"/>
        <w:adjustRightInd w:val="0"/>
        <w:spacing w:after="0"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постоянно уплачиваемом инфляционном налоге, особенно получателями фиксированных денежных доходов;</w:t>
      </w:r>
    </w:p>
    <w:p w:rsidR="00934F21" w:rsidRPr="008C30F3" w:rsidRDefault="00934F21" w:rsidP="00A817EC">
      <w:pPr>
        <w:pStyle w:val="11"/>
        <w:numPr>
          <w:ilvl w:val="0"/>
          <w:numId w:val="10"/>
        </w:numPr>
        <w:autoSpaceDE w:val="0"/>
        <w:autoSpaceDN w:val="0"/>
        <w:adjustRightInd w:val="0"/>
        <w:spacing w:after="0"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неравномерном росте цен, что увеличивает неравенство норм прибыли в различных отраслях;</w:t>
      </w:r>
    </w:p>
    <w:p w:rsidR="00934F21" w:rsidRPr="008C30F3" w:rsidRDefault="00934F21" w:rsidP="00A817EC">
      <w:pPr>
        <w:pStyle w:val="11"/>
        <w:numPr>
          <w:ilvl w:val="0"/>
          <w:numId w:val="10"/>
        </w:numPr>
        <w:autoSpaceDE w:val="0"/>
        <w:autoSpaceDN w:val="0"/>
        <w:adjustRightInd w:val="0"/>
        <w:spacing w:after="0"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искажении структуры потребительского спроса из-за стремления превратить обесценивающиеся деньги в товары и валюту;</w:t>
      </w:r>
    </w:p>
    <w:p w:rsidR="00934F21" w:rsidRPr="008C30F3" w:rsidRDefault="00934F21" w:rsidP="00A817EC">
      <w:pPr>
        <w:pStyle w:val="11"/>
        <w:numPr>
          <w:ilvl w:val="0"/>
          <w:numId w:val="10"/>
        </w:numPr>
        <w:autoSpaceDE w:val="0"/>
        <w:autoSpaceDN w:val="0"/>
        <w:adjustRightInd w:val="0"/>
        <w:spacing w:after="0"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закреплении стагнации, снижении экономической активности, росте безработицы;</w:t>
      </w:r>
    </w:p>
    <w:p w:rsidR="00934F21" w:rsidRPr="008C30F3" w:rsidRDefault="00934F21" w:rsidP="00A817EC">
      <w:pPr>
        <w:pStyle w:val="11"/>
        <w:numPr>
          <w:ilvl w:val="0"/>
          <w:numId w:val="10"/>
        </w:numPr>
        <w:autoSpaceDE w:val="0"/>
        <w:autoSpaceDN w:val="0"/>
        <w:adjustRightInd w:val="0"/>
        <w:spacing w:after="0"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обесценении амортизационных фондов;</w:t>
      </w:r>
    </w:p>
    <w:p w:rsidR="00934F21" w:rsidRPr="008C30F3" w:rsidRDefault="00934F21" w:rsidP="00A817EC">
      <w:pPr>
        <w:pStyle w:val="11"/>
        <w:numPr>
          <w:ilvl w:val="0"/>
          <w:numId w:val="10"/>
        </w:numPr>
        <w:autoSpaceDE w:val="0"/>
        <w:autoSpaceDN w:val="0"/>
        <w:adjustRightInd w:val="0"/>
        <w:spacing w:after="0"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активном развитии теневой экономики;</w:t>
      </w:r>
    </w:p>
    <w:p w:rsidR="00934F21" w:rsidRPr="008C30F3" w:rsidRDefault="00934F21" w:rsidP="00A817EC">
      <w:pPr>
        <w:pStyle w:val="11"/>
        <w:numPr>
          <w:ilvl w:val="0"/>
          <w:numId w:val="10"/>
        </w:numPr>
        <w:autoSpaceDE w:val="0"/>
        <w:autoSpaceDN w:val="0"/>
        <w:adjustRightInd w:val="0"/>
        <w:spacing w:after="0"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снижении покупательной способности национальной валюты и искажении ее реального курса по отношению к другим валютам;</w:t>
      </w:r>
    </w:p>
    <w:p w:rsidR="00934F21" w:rsidRPr="008C30F3" w:rsidRDefault="00934F21" w:rsidP="00A817EC">
      <w:pPr>
        <w:pStyle w:val="11"/>
        <w:numPr>
          <w:ilvl w:val="0"/>
          <w:numId w:val="10"/>
        </w:numPr>
        <w:autoSpaceDE w:val="0"/>
        <w:autoSpaceDN w:val="0"/>
        <w:adjustRightInd w:val="0"/>
        <w:spacing w:after="0"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обострении социальных противоречий в обществе.</w:t>
      </w:r>
    </w:p>
    <w:p w:rsidR="00934F21" w:rsidRPr="008C30F3" w:rsidRDefault="00934F21" w:rsidP="00A817EC">
      <w:pPr>
        <w:autoSpaceDE w:val="0"/>
        <w:autoSpaceDN w:val="0"/>
        <w:adjustRightInd w:val="0"/>
        <w:spacing w:after="0"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По мере углубления инфляции усиливается социально-экономическая неустойчивость в стране. Гиперинфляция несет в себе огромные социально-экономические издержки. Она отвлекает капиталы из сферы реального производства в сферу обращения, где они быстрее оборачиваются и приносят</w:t>
      </w:r>
    </w:p>
    <w:p w:rsidR="00934F21" w:rsidRPr="008C30F3" w:rsidRDefault="00934F21" w:rsidP="00A817EC">
      <w:pPr>
        <w:autoSpaceDE w:val="0"/>
        <w:autoSpaceDN w:val="0"/>
        <w:adjustRightInd w:val="0"/>
        <w:spacing w:after="0"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огромные прибыли; приводит в расстройство товарооборот страны, в связи с нарушением закона денежного обращения; ведет к деформации потребительского спроса,  к «бегству от денег» к любым товарам, независимо от реальной потребности в них; искажает нормальную структуру соотношения спроса и предложения;  усиливает спекулятивную торговлю; отрицательно влияет на кредит и кредитную систему;  вызывает глубокое расстройство денежной системы. Обесценение денег подрывает стимулы</w:t>
      </w:r>
    </w:p>
    <w:p w:rsidR="00934F21" w:rsidRPr="008C30F3" w:rsidRDefault="00934F21" w:rsidP="00A817EC">
      <w:pPr>
        <w:autoSpaceDE w:val="0"/>
        <w:autoSpaceDN w:val="0"/>
        <w:adjustRightInd w:val="0"/>
        <w:spacing w:after="0"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к денежным накоплениям. Таким образом, инфляция ведет к нарушению процесса воспроизводства во всех звеньях - как в сфере производства, так и</w:t>
      </w:r>
    </w:p>
    <w:p w:rsidR="00934F21" w:rsidRPr="008C30F3" w:rsidRDefault="00934F21" w:rsidP="00A817EC">
      <w:pPr>
        <w:autoSpaceDE w:val="0"/>
        <w:autoSpaceDN w:val="0"/>
        <w:adjustRightInd w:val="0"/>
        <w:spacing w:after="0"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в сфере обращения. Вместе с тем инфляция не только подрывает экономический рост внутри страны, но и отрицательно воздействует на</w:t>
      </w:r>
    </w:p>
    <w:p w:rsidR="00934F21" w:rsidRPr="008C30F3" w:rsidRDefault="00934F21" w:rsidP="00A817EC">
      <w:pPr>
        <w:autoSpaceDE w:val="0"/>
        <w:autoSpaceDN w:val="0"/>
        <w:adjustRightInd w:val="0"/>
        <w:spacing w:after="0"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международные валютные отношения.</w:t>
      </w:r>
    </w:p>
    <w:p w:rsidR="00934F21" w:rsidRPr="008C30F3" w:rsidRDefault="00934F21" w:rsidP="00A817EC">
      <w:pPr>
        <w:autoSpaceDE w:val="0"/>
        <w:autoSpaceDN w:val="0"/>
        <w:adjustRightInd w:val="0"/>
        <w:spacing w:after="0"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Во-первых, рост цен означает внутреннее обесценение валют, падение их покупательной способности. Обесценение валют порождает валютный демпинг, бросовый экспорт по ценам ниже мировых.</w:t>
      </w:r>
    </w:p>
    <w:p w:rsidR="00934F21" w:rsidRPr="008C30F3" w:rsidRDefault="00934F21" w:rsidP="00A817EC">
      <w:pPr>
        <w:autoSpaceDE w:val="0"/>
        <w:autoSpaceDN w:val="0"/>
        <w:adjustRightInd w:val="0"/>
        <w:spacing w:after="0"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Во-вторых, инфляция повышает уровень мировых цен. Под воздействием инфляции цены на мировом рынке по темпам роста не только сравнялись с темпами роста внутренних цен, но и превзошли их, что эксперты МВФ связывают с ростом экспортных цен на нефть.</w:t>
      </w:r>
    </w:p>
    <w:p w:rsidR="00934F21" w:rsidRPr="008C30F3" w:rsidRDefault="00934F21" w:rsidP="00A817EC">
      <w:pPr>
        <w:autoSpaceDE w:val="0"/>
        <w:autoSpaceDN w:val="0"/>
        <w:adjustRightInd w:val="0"/>
        <w:spacing w:after="0"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В-третьих, рост цен ослабляет конкурентоспособность экспортной</w:t>
      </w:r>
    </w:p>
    <w:p w:rsidR="00934F21" w:rsidRPr="008C30F3" w:rsidRDefault="00934F21" w:rsidP="00A817EC">
      <w:pPr>
        <w:autoSpaceDE w:val="0"/>
        <w:autoSpaceDN w:val="0"/>
        <w:adjustRightInd w:val="0"/>
        <w:spacing w:after="0"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продукции. Подрывая конкурентоспособность национального производства, инфляция тем самым усиливает рост внешнеторгового дефицита, затрудняет уравновешивание платежных балансов.</w:t>
      </w:r>
    </w:p>
    <w:p w:rsidR="00934F21" w:rsidRPr="008C30F3" w:rsidRDefault="00934F21" w:rsidP="00A817EC">
      <w:pPr>
        <w:autoSpaceDE w:val="0"/>
        <w:autoSpaceDN w:val="0"/>
        <w:adjustRightInd w:val="0"/>
        <w:spacing w:after="0"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В-четвертых, неравномерность падения покупательной способности валют усиливает неэквивалентность валютных курсов, вызывает несоответствие между официальными и рыночными курсами валют, что чрезвычайно затрудняет стабилизацию валютных курсов, делает необходимым пересмотры курсовых соотношений. Однако каждое такое изменение (девальвация или ревальвация) не только не устраняло причин</w:t>
      </w:r>
    </w:p>
    <w:p w:rsidR="00934F21" w:rsidRPr="008C30F3" w:rsidRDefault="00934F21" w:rsidP="00A817EC">
      <w:pPr>
        <w:autoSpaceDE w:val="0"/>
        <w:autoSpaceDN w:val="0"/>
        <w:adjustRightInd w:val="0"/>
        <w:spacing w:after="0"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неустойчивости валютных курсов, но наоборот, еще больше углубляло</w:t>
      </w:r>
    </w:p>
    <w:p w:rsidR="00934F21" w:rsidRPr="008C30F3" w:rsidRDefault="00934F21" w:rsidP="00A817EC">
      <w:pPr>
        <w:autoSpaceDE w:val="0"/>
        <w:autoSpaceDN w:val="0"/>
        <w:adjustRightInd w:val="0"/>
        <w:spacing w:after="0"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 xml:space="preserve">и обостряло их, порождая множество новых противоречий. Таким образом, инфляция стала не только внутренней проблемой, но и основной разрушительной силой в международных валютных отношениях. </w:t>
      </w:r>
    </w:p>
    <w:p w:rsidR="00934F21" w:rsidRPr="008C30F3" w:rsidRDefault="00934F21" w:rsidP="00A817EC">
      <w:pPr>
        <w:spacing w:line="360" w:lineRule="auto"/>
        <w:ind w:firstLine="567"/>
        <w:rPr>
          <w:rFonts w:ascii="Times New Roman" w:hAnsi="Times New Roman" w:cs="Times New Roman"/>
          <w:snapToGrid w:val="0"/>
          <w:sz w:val="28"/>
          <w:szCs w:val="28"/>
        </w:rPr>
      </w:pPr>
      <w:r w:rsidRPr="008C30F3">
        <w:rPr>
          <w:rFonts w:ascii="Times New Roman" w:hAnsi="Times New Roman" w:cs="Times New Roman"/>
          <w:snapToGrid w:val="0"/>
          <w:sz w:val="28"/>
          <w:szCs w:val="28"/>
        </w:rPr>
        <w:t>В экономической практике субъектам рынка важно не только всесторонне и правильно измерить инфляцию, но и соответственно оценить ее последствия и адаптироваться к ним. С этой точки зрения прежде всего имеют значение структурные характеристики динамики цен. При так называемой сбалансированной инфляции цены товаров растут, сохраняя прежние соотношения между собой. Особое значение при этом имеет сбалансированность их общего роста с ценами на рынке труда, в таком случае уровень реальных доходов трудящихся не снижается, хотя накопленные ранее денежные сбережения теряют свою ценность. Несбалансированная же инфляция вызывает перераспределение доходов, структурные изменения в производстве товаров и услуг, поскольку цены различных товаров постоянно изменяются по отношению друг к другу, причем в различных пропорциях. Особенно быстро растут цены на повседневные товары неэластичного спроса. Как правило, отстают от других темпы роста цен на рынках труда, что ведет к снижению уровня жизни и росту социальной напряженности.</w:t>
      </w:r>
    </w:p>
    <w:p w:rsidR="00934F21" w:rsidRPr="008C30F3" w:rsidRDefault="00934F21" w:rsidP="00A817EC">
      <w:pPr>
        <w:spacing w:line="360" w:lineRule="auto"/>
        <w:ind w:firstLine="567"/>
        <w:rPr>
          <w:rFonts w:ascii="Times New Roman" w:hAnsi="Times New Roman" w:cs="Times New Roman"/>
          <w:i/>
          <w:iCs/>
          <w:snapToGrid w:val="0"/>
          <w:sz w:val="28"/>
          <w:szCs w:val="28"/>
        </w:rPr>
      </w:pPr>
      <w:r w:rsidRPr="008C30F3">
        <w:rPr>
          <w:rFonts w:ascii="Times New Roman" w:hAnsi="Times New Roman" w:cs="Times New Roman"/>
          <w:snapToGrid w:val="0"/>
          <w:sz w:val="28"/>
          <w:szCs w:val="28"/>
        </w:rPr>
        <w:t xml:space="preserve">Ряд экономистов придерживаются той точки зрения, что незначительная по размерам инфляция (скажем, ежегодное повышение цен составляет 3—4%), сопровождаемая соответствующим ростом денежной массы, способна стимулировать производство. В соответствии с «уравнением обмена» </w:t>
      </w:r>
      <w:r w:rsidRPr="008C30F3">
        <w:rPr>
          <w:rFonts w:ascii="Times New Roman" w:hAnsi="Times New Roman" w:cs="Times New Roman"/>
          <w:i/>
          <w:iCs/>
          <w:snapToGrid w:val="0"/>
          <w:sz w:val="28"/>
          <w:szCs w:val="28"/>
        </w:rPr>
        <w:t>(</w:t>
      </w:r>
      <w:r w:rsidRPr="008C30F3">
        <w:rPr>
          <w:rFonts w:ascii="Times New Roman" w:hAnsi="Times New Roman" w:cs="Times New Roman"/>
          <w:i/>
          <w:iCs/>
          <w:snapToGrid w:val="0"/>
          <w:sz w:val="28"/>
          <w:szCs w:val="28"/>
          <w:lang w:val="en-US"/>
        </w:rPr>
        <w:t>MV</w:t>
      </w:r>
      <w:r w:rsidRPr="008C30F3">
        <w:rPr>
          <w:rFonts w:ascii="Times New Roman" w:hAnsi="Times New Roman" w:cs="Times New Roman"/>
          <w:i/>
          <w:iCs/>
          <w:snapToGrid w:val="0"/>
          <w:sz w:val="28"/>
          <w:szCs w:val="28"/>
        </w:rPr>
        <w:t>=</w:t>
      </w:r>
      <w:r w:rsidRPr="008C30F3">
        <w:rPr>
          <w:rFonts w:ascii="Times New Roman" w:hAnsi="Times New Roman" w:cs="Times New Roman"/>
          <w:i/>
          <w:iCs/>
          <w:snapToGrid w:val="0"/>
          <w:sz w:val="28"/>
          <w:szCs w:val="28"/>
          <w:lang w:val="en-US"/>
        </w:rPr>
        <w:t>PQ</w:t>
      </w:r>
      <w:r w:rsidRPr="008C30F3">
        <w:rPr>
          <w:rFonts w:ascii="Times New Roman" w:hAnsi="Times New Roman" w:cs="Times New Roman"/>
          <w:i/>
          <w:iCs/>
          <w:snapToGrid w:val="0"/>
          <w:sz w:val="28"/>
          <w:szCs w:val="28"/>
        </w:rPr>
        <w:t xml:space="preserve">) </w:t>
      </w:r>
      <w:r w:rsidRPr="008C30F3">
        <w:rPr>
          <w:rFonts w:ascii="Times New Roman" w:hAnsi="Times New Roman" w:cs="Times New Roman"/>
          <w:snapToGrid w:val="0"/>
          <w:sz w:val="28"/>
          <w:szCs w:val="28"/>
        </w:rPr>
        <w:t xml:space="preserve">некоторый рост </w:t>
      </w:r>
      <w:r w:rsidRPr="008C30F3">
        <w:rPr>
          <w:rFonts w:ascii="Times New Roman" w:hAnsi="Times New Roman" w:cs="Times New Roman"/>
          <w:i/>
          <w:iCs/>
          <w:snapToGrid w:val="0"/>
          <w:sz w:val="28"/>
          <w:szCs w:val="28"/>
        </w:rPr>
        <w:t>М</w:t>
      </w:r>
      <w:r w:rsidRPr="008C30F3">
        <w:rPr>
          <w:rFonts w:ascii="Times New Roman" w:hAnsi="Times New Roman" w:cs="Times New Roman"/>
          <w:snapToGrid w:val="0"/>
          <w:sz w:val="28"/>
          <w:szCs w:val="28"/>
        </w:rPr>
        <w:t xml:space="preserve"> создает своеобразный стимул для увеличения объема выпускаемой продукции, иными словами, для увеличения</w:t>
      </w:r>
      <w:r w:rsidRPr="008C30F3">
        <w:rPr>
          <w:rFonts w:ascii="Times New Roman" w:hAnsi="Times New Roman" w:cs="Times New Roman"/>
          <w:snapToGrid w:val="0"/>
          <w:sz w:val="28"/>
          <w:szCs w:val="28"/>
          <w:lang w:val="en-US"/>
        </w:rPr>
        <w:t> </w:t>
      </w:r>
      <w:r w:rsidRPr="008C30F3">
        <w:rPr>
          <w:rFonts w:ascii="Times New Roman" w:hAnsi="Times New Roman" w:cs="Times New Roman"/>
          <w:i/>
          <w:iCs/>
          <w:snapToGrid w:val="0"/>
          <w:sz w:val="28"/>
          <w:szCs w:val="28"/>
          <w:lang w:val="en-US"/>
        </w:rPr>
        <w:t>Q</w:t>
      </w:r>
      <w:r w:rsidRPr="008C30F3">
        <w:rPr>
          <w:rFonts w:ascii="Times New Roman" w:hAnsi="Times New Roman" w:cs="Times New Roman"/>
          <w:i/>
          <w:iCs/>
          <w:snapToGrid w:val="0"/>
          <w:sz w:val="28"/>
          <w:szCs w:val="28"/>
        </w:rPr>
        <w:t>.</w:t>
      </w:r>
    </w:p>
    <w:p w:rsidR="00934F21" w:rsidRPr="008C30F3" w:rsidRDefault="00934F21" w:rsidP="00A817EC">
      <w:pPr>
        <w:spacing w:line="360" w:lineRule="auto"/>
        <w:ind w:firstLine="567"/>
        <w:rPr>
          <w:rFonts w:ascii="Times New Roman" w:hAnsi="Times New Roman" w:cs="Times New Roman"/>
          <w:snapToGrid w:val="0"/>
          <w:sz w:val="28"/>
          <w:szCs w:val="28"/>
        </w:rPr>
      </w:pPr>
      <w:r w:rsidRPr="008C30F3">
        <w:rPr>
          <w:rFonts w:ascii="Times New Roman" w:hAnsi="Times New Roman" w:cs="Times New Roman"/>
          <w:snapToGrid w:val="0"/>
          <w:sz w:val="28"/>
          <w:szCs w:val="28"/>
        </w:rPr>
        <w:t>При этом расширение производства будет тем значительнее, чем больше имеется неиспользуемых факторов производства. Рост массы обращающихся денег ускоряет платежный оборот, способствует активизации инвестиционной деятельности. В свою очередь, рост производства приведет к восстановлению равновесия между товарной и денежной массой при более высоком уровне цен.</w:t>
      </w:r>
    </w:p>
    <w:p w:rsidR="00934F21" w:rsidRPr="008C30F3"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 xml:space="preserve">Процесс этот противоречив. С одной стороны, увеличиваются денежные прибыли, расширяются капиталовложения, а с другой стороны, рост цен ведет к обесценению неиспользуемого капитала. Выигрывают не все, а, прежде всего наиболее сильные фирмы, имеющие современное оборудование, наиболее совершенную организацию производства. В лучшем положении оказываются социальные группы, живущие на нефиксированные доходы, если их номинальные доходы будут расти </w:t>
      </w:r>
      <w:r w:rsidRPr="008C30F3">
        <w:rPr>
          <w:rFonts w:ascii="Times New Roman" w:hAnsi="Times New Roman" w:cs="Times New Roman"/>
          <w:sz w:val="28"/>
          <w:szCs w:val="28"/>
          <w:lang w:val="en-US"/>
        </w:rPr>
        <w:t>c</w:t>
      </w:r>
      <w:r w:rsidRPr="008C30F3">
        <w:rPr>
          <w:rFonts w:ascii="Times New Roman" w:hAnsi="Times New Roman" w:cs="Times New Roman"/>
          <w:sz w:val="28"/>
          <w:szCs w:val="28"/>
        </w:rPr>
        <w:t xml:space="preserve"> темпом, обгоняющим рост цен.</w:t>
      </w:r>
    </w:p>
    <w:p w:rsidR="00934F21" w:rsidRPr="008C30F3" w:rsidRDefault="00934F21" w:rsidP="00A817EC">
      <w:pPr>
        <w:spacing w:line="360" w:lineRule="auto"/>
        <w:ind w:firstLine="567"/>
        <w:rPr>
          <w:rFonts w:ascii="Times New Roman" w:hAnsi="Times New Roman" w:cs="Times New Roman"/>
          <w:snapToGrid w:val="0"/>
          <w:sz w:val="28"/>
          <w:szCs w:val="28"/>
        </w:rPr>
      </w:pPr>
      <w:r w:rsidRPr="008C30F3">
        <w:rPr>
          <w:rFonts w:ascii="Times New Roman" w:hAnsi="Times New Roman" w:cs="Times New Roman"/>
          <w:snapToGrid w:val="0"/>
          <w:sz w:val="28"/>
          <w:szCs w:val="28"/>
        </w:rPr>
        <w:t>В условиях «инфляционных ожиданий» предприниматели стремятся обезопасить себя от риска, в частности от предполагаемого роста цен на импортируемые товары (сырье, топливо, комплектующие). Чтобы избежать потерь, вызываемых обесценением денег, производители, поставщики, посредники повышают цены, подстегивая тем самым инфляцию.</w:t>
      </w:r>
    </w:p>
    <w:p w:rsidR="00934F21" w:rsidRPr="008C30F3" w:rsidRDefault="00934F21" w:rsidP="00A817EC">
      <w:pPr>
        <w:spacing w:line="360" w:lineRule="auto"/>
        <w:ind w:firstLine="567"/>
        <w:rPr>
          <w:rFonts w:ascii="Times New Roman" w:hAnsi="Times New Roman" w:cs="Times New Roman"/>
          <w:snapToGrid w:val="0"/>
          <w:sz w:val="28"/>
          <w:szCs w:val="28"/>
        </w:rPr>
      </w:pPr>
      <w:r w:rsidRPr="008C30F3">
        <w:rPr>
          <w:rFonts w:ascii="Times New Roman" w:hAnsi="Times New Roman" w:cs="Times New Roman"/>
          <w:snapToGrid w:val="0"/>
          <w:sz w:val="28"/>
          <w:szCs w:val="28"/>
        </w:rPr>
        <w:t xml:space="preserve">От инфляции могут выиграть люди, взявшие деньги в кредит, если не оговорено, что процент за кредит должен учитывать инфляционный рост цен. </w:t>
      </w:r>
    </w:p>
    <w:p w:rsidR="00934F21" w:rsidRPr="008C30F3" w:rsidRDefault="00934F21" w:rsidP="00A817EC">
      <w:pPr>
        <w:widowControl w:val="0"/>
        <w:spacing w:line="360" w:lineRule="auto"/>
        <w:ind w:left="38" w:right="4" w:firstLine="567"/>
        <w:jc w:val="both"/>
        <w:rPr>
          <w:rFonts w:ascii="Times New Roman" w:hAnsi="Times New Roman" w:cs="Times New Roman"/>
          <w:sz w:val="28"/>
          <w:szCs w:val="28"/>
        </w:rPr>
      </w:pPr>
      <w:r w:rsidRPr="008C30F3">
        <w:rPr>
          <w:rFonts w:ascii="Times New Roman" w:hAnsi="Times New Roman" w:cs="Times New Roman"/>
          <w:sz w:val="28"/>
          <w:szCs w:val="28"/>
        </w:rPr>
        <w:t>В завершение особо отметим, что рост инфляции практически всегда сочетается с высокой, хотя и неполной занятостью и большим объемом национального производства. И наоборот, снижение инфляции совпадает по времени со спадом производства и ростом безработицы. Пример - Польша весной 1990 г., где частичная стабилизация роста цен сопровождалась продолжающимся спадом производства и з</w:t>
      </w:r>
      <w:r>
        <w:rPr>
          <w:rFonts w:ascii="Times New Roman" w:hAnsi="Times New Roman" w:cs="Times New Roman"/>
          <w:sz w:val="28"/>
          <w:szCs w:val="28"/>
        </w:rPr>
        <w:t xml:space="preserve">начительным ростом безработицы </w:t>
      </w:r>
      <w:r w:rsidRPr="008C30F3">
        <w:rPr>
          <w:rFonts w:ascii="Times New Roman" w:hAnsi="Times New Roman" w:cs="Times New Roman"/>
          <w:sz w:val="28"/>
          <w:szCs w:val="28"/>
        </w:rPr>
        <w:t>(только за весну 1990 г. безработица возросла в 2 раза - с 200 тыс. до 400 тыс. человек).</w:t>
      </w:r>
    </w:p>
    <w:p w:rsidR="00934F21" w:rsidRPr="008C30F3" w:rsidRDefault="00934F21" w:rsidP="00A817EC">
      <w:pPr>
        <w:widowControl w:val="0"/>
        <w:spacing w:line="360" w:lineRule="auto"/>
        <w:ind w:left="38" w:right="4" w:firstLine="567"/>
        <w:jc w:val="both"/>
        <w:rPr>
          <w:rFonts w:ascii="Times New Roman" w:hAnsi="Times New Roman" w:cs="Times New Roman"/>
          <w:sz w:val="28"/>
          <w:szCs w:val="28"/>
        </w:rPr>
      </w:pPr>
      <w:r w:rsidRPr="008C30F3">
        <w:rPr>
          <w:rFonts w:ascii="Times New Roman" w:hAnsi="Times New Roman" w:cs="Times New Roman"/>
          <w:sz w:val="28"/>
          <w:szCs w:val="28"/>
        </w:rPr>
        <w:t>Зависимость между инфляционным ростом цен и сокращением  безработицы была выведена в 1958 году английским экономистом А.Филлипсом. Используя данные статистики Великобритании за 1861-1956гг. он построил кривую, отражающую обратную зависимость между изменением ставок заработной платы и уровнем безработицы. Теоретическую базу под расчеты А. Филлипса подвел экономист Р. Липси. В дальнейшем американские экономисты П.Самуэльсон и Р.Солоу модифицировали кривую Филлипса, заменив ставки заработной платы на темпы роста товарных цен (см. приложение график 5).</w:t>
      </w:r>
    </w:p>
    <w:p w:rsidR="00934F21" w:rsidRPr="008C30F3" w:rsidRDefault="00934F21" w:rsidP="00A817EC">
      <w:pPr>
        <w:widowControl w:val="0"/>
        <w:spacing w:line="360" w:lineRule="auto"/>
        <w:ind w:left="38" w:right="4" w:firstLine="567"/>
        <w:jc w:val="both"/>
        <w:rPr>
          <w:rFonts w:ascii="Times New Roman" w:hAnsi="Times New Roman" w:cs="Times New Roman"/>
          <w:sz w:val="28"/>
          <w:szCs w:val="28"/>
        </w:rPr>
      </w:pPr>
      <w:r w:rsidRPr="008C30F3">
        <w:rPr>
          <w:rFonts w:ascii="Times New Roman" w:hAnsi="Times New Roman" w:cs="Times New Roman"/>
          <w:sz w:val="28"/>
          <w:szCs w:val="28"/>
        </w:rPr>
        <w:t>Отметим заранее, что зависимость снижения (стабилизации) инфляции ценою роста безработицы лежит в основе многих государственных антиинфляционных программ (США, Великобритания, Польша, Венгрия</w:t>
      </w:r>
      <w:r>
        <w:rPr>
          <w:rFonts w:ascii="Times New Roman" w:hAnsi="Times New Roman" w:cs="Times New Roman"/>
          <w:sz w:val="28"/>
          <w:szCs w:val="28"/>
        </w:rPr>
        <w:t>).</w:t>
      </w:r>
      <w:r w:rsidRPr="008C30F3">
        <w:rPr>
          <w:rFonts w:ascii="Times New Roman" w:hAnsi="Times New Roman" w:cs="Times New Roman"/>
          <w:sz w:val="28"/>
          <w:szCs w:val="28"/>
        </w:rPr>
        <w:t xml:space="preserve"> </w:t>
      </w:r>
    </w:p>
    <w:p w:rsidR="00934F21" w:rsidRDefault="00934F21" w:rsidP="00A817EC">
      <w:pPr>
        <w:pStyle w:val="ad"/>
        <w:spacing w:line="360" w:lineRule="auto"/>
      </w:pPr>
      <w:bookmarkStart w:id="58" w:name="_Toc184552313"/>
      <w:bookmarkEnd w:id="57"/>
    </w:p>
    <w:p w:rsidR="00934F21" w:rsidRDefault="00934F21" w:rsidP="00A817EC">
      <w:pPr>
        <w:pStyle w:val="ad"/>
        <w:spacing w:line="360" w:lineRule="auto"/>
      </w:pPr>
    </w:p>
    <w:p w:rsidR="00934F21" w:rsidRDefault="00934F21" w:rsidP="00A817EC">
      <w:pPr>
        <w:pStyle w:val="ad"/>
        <w:spacing w:line="360" w:lineRule="auto"/>
      </w:pPr>
    </w:p>
    <w:p w:rsidR="00934F21" w:rsidRDefault="00934F21" w:rsidP="00A817EC">
      <w:pPr>
        <w:pStyle w:val="ad"/>
        <w:spacing w:line="360" w:lineRule="auto"/>
      </w:pPr>
    </w:p>
    <w:p w:rsidR="00934F21" w:rsidRDefault="00934F21" w:rsidP="00A817EC">
      <w:pPr>
        <w:pStyle w:val="ad"/>
        <w:spacing w:line="360" w:lineRule="auto"/>
      </w:pPr>
    </w:p>
    <w:p w:rsidR="00934F21" w:rsidRDefault="00934F21" w:rsidP="00A817EC">
      <w:pPr>
        <w:pStyle w:val="ad"/>
        <w:spacing w:line="360" w:lineRule="auto"/>
      </w:pPr>
    </w:p>
    <w:p w:rsidR="00934F21" w:rsidRDefault="00934F21" w:rsidP="00A817EC">
      <w:pPr>
        <w:pStyle w:val="ad"/>
        <w:spacing w:line="360" w:lineRule="auto"/>
      </w:pPr>
    </w:p>
    <w:p w:rsidR="00934F21" w:rsidRDefault="00934F21" w:rsidP="00A817EC">
      <w:pPr>
        <w:pStyle w:val="ad"/>
        <w:spacing w:line="360" w:lineRule="auto"/>
      </w:pPr>
    </w:p>
    <w:p w:rsidR="00934F21" w:rsidRDefault="00934F21" w:rsidP="00A817EC">
      <w:pPr>
        <w:pStyle w:val="ad"/>
        <w:spacing w:line="360" w:lineRule="auto"/>
      </w:pPr>
    </w:p>
    <w:p w:rsidR="00934F21" w:rsidRDefault="00934F21" w:rsidP="00A817EC">
      <w:pPr>
        <w:pStyle w:val="ad"/>
        <w:spacing w:line="360" w:lineRule="auto"/>
      </w:pPr>
    </w:p>
    <w:p w:rsidR="00934F21" w:rsidRDefault="00934F21" w:rsidP="00A817EC">
      <w:pPr>
        <w:pStyle w:val="ad"/>
        <w:spacing w:line="360" w:lineRule="auto"/>
      </w:pPr>
    </w:p>
    <w:p w:rsidR="00934F21" w:rsidRDefault="00934F21" w:rsidP="00A817EC">
      <w:pPr>
        <w:pStyle w:val="ad"/>
        <w:spacing w:line="360" w:lineRule="auto"/>
      </w:pPr>
    </w:p>
    <w:p w:rsidR="00934F21" w:rsidRPr="008C30F3" w:rsidRDefault="00934F21" w:rsidP="00A817EC">
      <w:pPr>
        <w:autoSpaceDE w:val="0"/>
        <w:autoSpaceDN w:val="0"/>
        <w:adjustRightInd w:val="0"/>
        <w:spacing w:after="0" w:line="360" w:lineRule="auto"/>
        <w:jc w:val="center"/>
        <w:rPr>
          <w:rFonts w:ascii="Times New Roman" w:hAnsi="Times New Roman" w:cs="Times New Roman"/>
          <w:b/>
          <w:bCs/>
          <w:sz w:val="28"/>
          <w:szCs w:val="28"/>
        </w:rPr>
      </w:pPr>
    </w:p>
    <w:p w:rsidR="00934F21"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 xml:space="preserve">  </w:t>
      </w:r>
    </w:p>
    <w:p w:rsidR="00934F21" w:rsidRDefault="00934F21" w:rsidP="00A817EC">
      <w:pPr>
        <w:spacing w:line="360" w:lineRule="auto"/>
        <w:ind w:firstLine="567"/>
        <w:rPr>
          <w:rFonts w:ascii="Times New Roman" w:hAnsi="Times New Roman" w:cs="Times New Roman"/>
          <w:sz w:val="28"/>
          <w:szCs w:val="28"/>
        </w:rPr>
      </w:pPr>
    </w:p>
    <w:p w:rsidR="00934F21" w:rsidRPr="007D7BED" w:rsidRDefault="00934F21" w:rsidP="007D7BED">
      <w:pPr>
        <w:pStyle w:val="ad"/>
      </w:pPr>
      <w:bookmarkStart w:id="59" w:name="_Toc184646732"/>
      <w:r w:rsidRPr="007D7BED">
        <w:t>II. Инфляционные процессы на примере экономики</w:t>
      </w:r>
      <w:r>
        <w:t xml:space="preserve"> </w:t>
      </w:r>
      <w:r w:rsidRPr="007D7BED">
        <w:t xml:space="preserve"> России</w:t>
      </w:r>
      <w:bookmarkEnd w:id="59"/>
    </w:p>
    <w:p w:rsidR="00934F21" w:rsidRDefault="00934F21" w:rsidP="00A817EC">
      <w:pPr>
        <w:spacing w:line="360" w:lineRule="auto"/>
        <w:ind w:firstLine="567"/>
        <w:rPr>
          <w:rFonts w:ascii="Times New Roman" w:hAnsi="Times New Roman" w:cs="Times New Roman"/>
          <w:sz w:val="28"/>
          <w:szCs w:val="28"/>
        </w:rPr>
      </w:pPr>
    </w:p>
    <w:p w:rsidR="00934F21" w:rsidRDefault="00934F21" w:rsidP="00713B13">
      <w:pPr>
        <w:pStyle w:val="21"/>
      </w:pPr>
      <w:bookmarkStart w:id="60" w:name="_Toc184646733"/>
      <w:r>
        <w:t>2.1. Инфляционные процессы в России</w:t>
      </w:r>
      <w:bookmarkEnd w:id="60"/>
    </w:p>
    <w:p w:rsidR="00934F21" w:rsidRPr="008C30F3"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На размер денежного предложения (а следовательно, и спроса  на ранке) влияют прежде всего темпы роста денежной массы, которая в течение 2006 г. росла следующим образом  (в процентах к январю):</w:t>
      </w:r>
    </w:p>
    <w:p w:rsidR="00934F21" w:rsidRPr="008C30F3"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Январь – 100;</w:t>
      </w:r>
    </w:p>
    <w:p w:rsidR="00934F21" w:rsidRPr="008C30F3"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Февраль – 96,6;</w:t>
      </w:r>
    </w:p>
    <w:p w:rsidR="00934F21" w:rsidRPr="008C30F3"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Март – 97,9;</w:t>
      </w:r>
    </w:p>
    <w:p w:rsidR="00934F21" w:rsidRPr="008C30F3"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Апрель – 102,0;</w:t>
      </w:r>
    </w:p>
    <w:p w:rsidR="00934F21" w:rsidRPr="008C30F3"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Май – 105,2;</w:t>
      </w:r>
    </w:p>
    <w:p w:rsidR="00934F21" w:rsidRPr="008C30F3"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Июнь – 110,7;</w:t>
      </w:r>
    </w:p>
    <w:p w:rsidR="00934F21" w:rsidRPr="008C30F3"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Июль – 117,3.</w:t>
      </w:r>
    </w:p>
    <w:p w:rsidR="00934F21" w:rsidRPr="008C30F3"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 xml:space="preserve">   Если учесть, что цены росли</w:t>
      </w:r>
      <w:r>
        <w:rPr>
          <w:rFonts w:ascii="Times New Roman" w:hAnsi="Times New Roman" w:cs="Times New Roman"/>
          <w:sz w:val="28"/>
          <w:szCs w:val="28"/>
        </w:rPr>
        <w:t xml:space="preserve"> в течение всего этого периода</w:t>
      </w:r>
      <w:r w:rsidRPr="008C30F3">
        <w:rPr>
          <w:rFonts w:ascii="Times New Roman" w:hAnsi="Times New Roman" w:cs="Times New Roman"/>
          <w:sz w:val="28"/>
          <w:szCs w:val="28"/>
        </w:rPr>
        <w:t xml:space="preserve">, то только воздействием этого фактора вряд ли можно объяснить увеличение цен. </w:t>
      </w:r>
    </w:p>
    <w:p w:rsidR="00934F21" w:rsidRPr="008C30F3"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 xml:space="preserve">   Если  же более подробно проанализировать динамику и структуру денежных агрегатов то оказывается, то основным источником формирования как денежной базы,  так и денежной массы является в настоящее время валютные резервы Банка России: если денежная база в широком определении в начале 2001 г. была больше валютных резервов, то теперь она меньше в 1,7 раза, а денежная масса почти сравнялась с ними по объему. При этом отношение этих денежных агрегатов, реально обеспечивающих производство валового внутреннего продукта,  к ВВП – соответственно 13,5 и 27,9% , т.е. низкий уровень монетизации Российской экономики продолжает сохраняться, лишая хозяйствующие субъекты средств для нормального развития.  За  5 лет самыми высокими темпами увеличивались такие агрегаты денежной базы, не участвующие в депозитно-крединой мультипликации, как средства кредитных организаций на с</w:t>
      </w:r>
      <w:r>
        <w:rPr>
          <w:rFonts w:ascii="Times New Roman" w:hAnsi="Times New Roman" w:cs="Times New Roman"/>
          <w:sz w:val="28"/>
          <w:szCs w:val="28"/>
        </w:rPr>
        <w:t>четах в ЦБ РФ (</w:t>
      </w:r>
      <w:r w:rsidRPr="008C30F3">
        <w:rPr>
          <w:rFonts w:ascii="Times New Roman" w:hAnsi="Times New Roman" w:cs="Times New Roman"/>
          <w:sz w:val="28"/>
          <w:szCs w:val="28"/>
        </w:rPr>
        <w:t xml:space="preserve">рост в 11 раз). А средства кредитных организаций в Банке Росси, функционирующие в экономике, выросли  только в 2,6 раза. </w:t>
      </w:r>
    </w:p>
    <w:p w:rsidR="00934F21" w:rsidRPr="008C30F3"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 xml:space="preserve">  С другой стороны, объем потребительского спроса обусловлен динамикой реальных доходов населения, которые продолжали расти и в 2006 г. Если в первом полугодии 2005 г. средняя зарплата составляла около 8,4 тыс. руб., то за 6 месяцев 2006 г. она выросла на 23,4% - почти до 11 тыс. руб. Реальные располагаемые доходы населения также выросли – на 11,1%. Однако за общими цифрами скрывается весьма противоречивая картина, влияющая на платежеспособный спрос и искажающая закономерности воздействия изменения уровня доходов на его формирование.</w:t>
      </w:r>
    </w:p>
    <w:p w:rsidR="00934F21" w:rsidRPr="008C30F3"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 xml:space="preserve">  К числу таких тенденций относится</w:t>
      </w:r>
      <w:r>
        <w:rPr>
          <w:rFonts w:ascii="Times New Roman" w:hAnsi="Times New Roman" w:cs="Times New Roman"/>
          <w:sz w:val="28"/>
          <w:szCs w:val="28"/>
        </w:rPr>
        <w:t>,</w:t>
      </w:r>
      <w:r w:rsidRPr="008C30F3">
        <w:rPr>
          <w:rFonts w:ascii="Times New Roman" w:hAnsi="Times New Roman" w:cs="Times New Roman"/>
          <w:sz w:val="28"/>
          <w:szCs w:val="28"/>
        </w:rPr>
        <w:t xml:space="preserve"> прежде всего высокий уровень бедности основной массы населения. Хотя по официальным данным численность населения с доходами ниже прожиточного минимума постоянно сокращается (так, в 2004 г. Она снизилась на 13% по сравнению с 2003 г. До 17,8%,  в 2005 г. – до 15,8%),  характерным становится углубление бедности,  выражающееся прежде всего в различной динамике доходов бедных и богатых слоев населения: у наиболее обеспеченных граждан доходы растут опережающими темпами, при этом 65,2% абсолютных бедных – это граждане трудоспособного возраста, а единственная группа, доля которой в половозрастной структуре бедного населения постоянно увеличивается, начиная с 1992 г., - это молодежь в возрасте 16 – 30 лет, т.е. группа населения с наиболее высокими социальными ожиданиями и запросами. </w:t>
      </w:r>
    </w:p>
    <w:p w:rsidR="00934F21" w:rsidRPr="008C30F3"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 xml:space="preserve">  Кроме того,  в Росси</w:t>
      </w:r>
      <w:r>
        <w:rPr>
          <w:rFonts w:ascii="Times New Roman" w:hAnsi="Times New Roman" w:cs="Times New Roman"/>
          <w:sz w:val="28"/>
          <w:szCs w:val="28"/>
        </w:rPr>
        <w:t>и</w:t>
      </w:r>
      <w:r w:rsidRPr="008C30F3">
        <w:rPr>
          <w:rFonts w:ascii="Times New Roman" w:hAnsi="Times New Roman" w:cs="Times New Roman"/>
          <w:sz w:val="28"/>
          <w:szCs w:val="28"/>
        </w:rPr>
        <w:t xml:space="preserve"> установлен уровень прожиточного минимума на уровне физиологического выживания, не учитывающий современные потребности семьям, а потребительская корзина не включает расходы, принятые в западных странах. Так, по данным экспертов Института социальной политики, величина ежемесячного прожиточного минимума  работоспособного человека, необходимого для простого воспроизводства его ресурсов, включая воспитание ребенка, еще в конце прошлого года превысила 23  тыс. руб. Т.е., даже сегодня доходы в 2,5 раза меньше необходимого уровня.</w:t>
      </w:r>
    </w:p>
    <w:p w:rsidR="00934F21" w:rsidRPr="008C30F3"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 xml:space="preserve">  Именно поэтому 42,2% населения   оценивают свое материальное положение как плохое и очень плохое.  А по параметрам и методам измерения,  принятым в мировой практике, бедность в России примерно в 1,5 раза превышает официальный уровень.</w:t>
      </w:r>
    </w:p>
    <w:p w:rsidR="00934F21" w:rsidRPr="008C30F3"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Такая ситуация сопровождается усиливающейся неравномерностью распределения доходов между различными слоями, отраслями и сферами занятости. По оценкам Института социально-экономических проблем народонаселения РАН, уже в 2001 году доходы 10% наиболее обеспеченного населения России превышали доходы 10% наименее обеспеченного населения более чем в 34 раза. Мало изменилось положение и к настоящему времени:   сегодня на долю 10% наиболее обеспеченных россиян приходится поч</w:t>
      </w:r>
      <w:r>
        <w:rPr>
          <w:rFonts w:ascii="Times New Roman" w:hAnsi="Times New Roman" w:cs="Times New Roman"/>
          <w:sz w:val="28"/>
          <w:szCs w:val="28"/>
        </w:rPr>
        <w:t>ти 30% всех доходов населения (</w:t>
      </w:r>
      <w:r w:rsidRPr="008C30F3">
        <w:rPr>
          <w:rFonts w:ascii="Times New Roman" w:hAnsi="Times New Roman" w:cs="Times New Roman"/>
          <w:sz w:val="28"/>
          <w:szCs w:val="28"/>
        </w:rPr>
        <w:t>и это не усчитывая неравенства доходов за счет собственности и предпринимательской деятельности ).</w:t>
      </w:r>
    </w:p>
    <w:p w:rsidR="00934F21" w:rsidRPr="008C30F3"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 xml:space="preserve">   Кроме того,  быстрыми темпами растет зарплата в органах управления: так,  в 1 полугодии 2006 г. реальная зарплата работников территориальных органов исполнительной власти выросла на 17,1% по сравнению с аналогичным периодом прошлого года (в целом в экономике России на 12,3%).  Дальнейший рост расходов на управление в 1,25 раза – до 780,75  млрд. руб. (для сравнения, расходы на образование, культуру, кино</w:t>
      </w:r>
      <w:r>
        <w:rPr>
          <w:rFonts w:ascii="Times New Roman" w:hAnsi="Times New Roman" w:cs="Times New Roman"/>
          <w:sz w:val="28"/>
          <w:szCs w:val="28"/>
        </w:rPr>
        <w:t xml:space="preserve"> и СМИ, здравоохранение и спорт</w:t>
      </w:r>
      <w:r w:rsidRPr="008C30F3">
        <w:rPr>
          <w:rFonts w:ascii="Times New Roman" w:hAnsi="Times New Roman" w:cs="Times New Roman"/>
          <w:sz w:val="28"/>
          <w:szCs w:val="28"/>
        </w:rPr>
        <w:t xml:space="preserve">, социальную политику в сумме составят 728,85 млрд. руб.). Усиливается дифференциация по доходам и в  государственном секторе: так, уже в 2003 г. Зарплаты 10% наиболее высокооплачиваемых работников превышали зарплаты 10 самых низкооплачиваемых в 26 раз. Вместе с тем меры, предусмотренные провозглашенными национальными проектами, вносят свой вклад в создание условий, при которых одна часть бюджетников социальной сферы фактически противопоставляется остальным ее категориям (при общем низком уровне доходов в данных отраслях). </w:t>
      </w:r>
    </w:p>
    <w:p w:rsidR="00934F21" w:rsidRPr="008C30F3"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 xml:space="preserve">   Сохраняется «серая» зарплата в коммерческих структурах,  что также искажает официальные данные о росте денежных доходов. Пол экспертным данным, зарплату в конвертах получают 30%  жителей столицы работающих преимущественно в высокодоходных сферах,  таких как финансы, связь, торговля и индустрия развлечений. Интересно, что в целом по России картина складывается несколько иная. Так, если по сведениям Росстата в июле 2006 г. Начисленная зарплата по России составила 10975 руб., а реальный доход 9351 руб., то в Москве – соответственно 16849 и 29963 руб.</w:t>
      </w:r>
    </w:p>
    <w:p w:rsidR="00934F21" w:rsidRPr="008C30F3"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 xml:space="preserve">  Косвенным отражением диспропорциональности потребительского спроса является показатель оборота розничной торговли, который за 1 квартал 2006 г. практически не изменился. Одновременно налицо снижение темпов прироста вкладов населения в банковскую систему: если за первые 6 месяцев 2005 г. Количество депозитов выросло на 16,5%,  то в 2006 г. – на 13,8 %, причем 9% всех вкладов не превышает сумму в 100 тыс. руб.</w:t>
      </w:r>
    </w:p>
    <w:p w:rsidR="00934F21" w:rsidRPr="008C30F3"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 xml:space="preserve">  Однако,  потребительский спрос населения,  показателем изменения которого являются реальные располагаемые денежные доходы, вклады в банках, обороты розничной торговли, это только одна составляющая совокупного спроса. Необходимо рассматривать также экспортный спрос (динамику которого отражается</w:t>
      </w:r>
      <w:r>
        <w:rPr>
          <w:rFonts w:ascii="Times New Roman" w:hAnsi="Times New Roman" w:cs="Times New Roman"/>
          <w:sz w:val="28"/>
          <w:szCs w:val="28"/>
        </w:rPr>
        <w:t>,</w:t>
      </w:r>
      <w:r w:rsidRPr="008C30F3">
        <w:rPr>
          <w:rFonts w:ascii="Times New Roman" w:hAnsi="Times New Roman" w:cs="Times New Roman"/>
          <w:sz w:val="28"/>
          <w:szCs w:val="28"/>
        </w:rPr>
        <w:t xml:space="preserve"> прежде всего цена на основной экспортный товар – сырую нефть). И инвестиционный спрос, оценить который можно через индекс кредитных вложений в экономику.</w:t>
      </w:r>
    </w:p>
    <w:p w:rsidR="00934F21" w:rsidRPr="008C30F3"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 xml:space="preserve">  Несмотря на рост кредитных вложений в экономику,  в  их структуре увеличивается объем краткосрочных кредитов (сроком менее 3 месяцев), в  результате чего доля долгосрочных вложений  упала к началу марта 2006 г. На 0,8 процентных пункта при одновременном снижении кредитов нефинансовому сектору экономики. </w:t>
      </w:r>
    </w:p>
    <w:p w:rsidR="00934F21" w:rsidRPr="008C30F3"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 xml:space="preserve">  Ограничение в развитии российской экономики гораздо серьезнее,  чем простая констатация факта о недостаточном развитии конкурентных начал.  Это состояние основных  фондов и квалификации персонала,  и качества управления. В структуре инвестиций преобладают вложения в текущие и капитальные ремонты и модернизацию существующих машин и оборудования; практически во всех обрабатывающих производствах усилились ограничения производства со стороны качества рабочей силы. </w:t>
      </w:r>
    </w:p>
    <w:p w:rsidR="00934F21" w:rsidRPr="008C30F3" w:rsidRDefault="00934F21" w:rsidP="00A817EC">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 xml:space="preserve">  Косвенными индикаторами развития экономики могут также служить уровень грузооборота и безработицы. Практически по всем этим показателям складываются в последнее время неблагоприятные тенденции. Не случайно поэтому несоответствие темпов промышленного развития условиям благоприятного внешнеэкономической коньюктуры и макроэкономической стабильности, являющейся предметом особой гордости органов денежно-кредитного регулирования. </w:t>
      </w:r>
    </w:p>
    <w:p w:rsidR="00934F21" w:rsidRPr="008C30F3" w:rsidRDefault="00934F21" w:rsidP="00A817EC">
      <w:pPr>
        <w:spacing w:line="360" w:lineRule="auto"/>
        <w:ind w:firstLine="567"/>
        <w:rPr>
          <w:rFonts w:ascii="Times New Roman" w:hAnsi="Times New Roman" w:cs="Times New Roman"/>
          <w:sz w:val="28"/>
          <w:szCs w:val="28"/>
        </w:rPr>
      </w:pPr>
    </w:p>
    <w:p w:rsidR="00934F21" w:rsidRPr="008C30F3" w:rsidRDefault="00934F21" w:rsidP="00A817EC">
      <w:pPr>
        <w:spacing w:line="360" w:lineRule="auto"/>
        <w:rPr>
          <w:rFonts w:ascii="Times New Roman" w:hAnsi="Times New Roman" w:cs="Times New Roman"/>
          <w:sz w:val="28"/>
          <w:szCs w:val="28"/>
        </w:rPr>
      </w:pPr>
      <w:r w:rsidRPr="008C30F3">
        <w:rPr>
          <w:rFonts w:ascii="Times New Roman" w:hAnsi="Times New Roman" w:cs="Times New Roman"/>
          <w:sz w:val="28"/>
          <w:szCs w:val="28"/>
        </w:rPr>
        <w:t xml:space="preserve">   </w:t>
      </w:r>
    </w:p>
    <w:p w:rsidR="00934F21" w:rsidRDefault="00934F21" w:rsidP="00A817EC">
      <w:pPr>
        <w:pStyle w:val="ad"/>
        <w:spacing w:line="360" w:lineRule="auto"/>
      </w:pPr>
    </w:p>
    <w:p w:rsidR="00934F21" w:rsidRDefault="00934F21" w:rsidP="00CF5094">
      <w:pPr>
        <w:pStyle w:val="ad"/>
      </w:pPr>
      <w:bookmarkStart w:id="61" w:name="_Toc184646734"/>
      <w:bookmarkEnd w:id="58"/>
      <w:r>
        <w:rPr>
          <w:lang w:val="en-US"/>
        </w:rPr>
        <w:t>III</w:t>
      </w:r>
      <w:r>
        <w:t>. Антиинфляционная политика</w:t>
      </w:r>
      <w:bookmarkEnd w:id="61"/>
    </w:p>
    <w:p w:rsidR="00934F21" w:rsidRDefault="00934F21" w:rsidP="00CF5094"/>
    <w:p w:rsidR="00934F21" w:rsidRDefault="00934F21" w:rsidP="00CF5094">
      <w:pPr>
        <w:pStyle w:val="21"/>
      </w:pPr>
      <w:bookmarkStart w:id="62" w:name="_Toc184646735"/>
      <w:r>
        <w:t>3.1. Антиинфляционное регулирование</w:t>
      </w:r>
      <w:bookmarkEnd w:id="62"/>
    </w:p>
    <w:p w:rsidR="00934F21" w:rsidRPr="00DC4E94" w:rsidRDefault="00934F21" w:rsidP="00186DEE">
      <w:pPr>
        <w:spacing w:line="360" w:lineRule="auto"/>
        <w:ind w:firstLine="720"/>
        <w:jc w:val="both"/>
        <w:rPr>
          <w:rFonts w:ascii="Times New Roman" w:hAnsi="Times New Roman" w:cs="Times New Roman"/>
          <w:sz w:val="28"/>
          <w:szCs w:val="28"/>
        </w:rPr>
      </w:pPr>
      <w:r w:rsidRPr="00DC4E94">
        <w:rPr>
          <w:rFonts w:ascii="Times New Roman" w:hAnsi="Times New Roman" w:cs="Times New Roman"/>
          <w:sz w:val="28"/>
          <w:szCs w:val="28"/>
        </w:rPr>
        <w:t>Негативные социальные и экономические последствия инфляции вынуждают правительства разных стран проводить определенную экономическую политику. Значительное внимание всегда уделялось государством регулированию денежной массы. Антиинфляционная политика насчитывает богатый ассортимент самых разных денежно-кредитных, бюджетных мер, налоговых мероприятий, программ стабилизации и действий по регулированию и распределению доходов.</w:t>
      </w:r>
    </w:p>
    <w:p w:rsidR="00934F21" w:rsidRPr="00DC4E94" w:rsidRDefault="00934F21" w:rsidP="00186DEE">
      <w:pPr>
        <w:spacing w:line="360" w:lineRule="auto"/>
        <w:ind w:firstLine="720"/>
        <w:jc w:val="both"/>
        <w:rPr>
          <w:rFonts w:ascii="Times New Roman" w:hAnsi="Times New Roman" w:cs="Times New Roman"/>
          <w:sz w:val="28"/>
          <w:szCs w:val="28"/>
        </w:rPr>
      </w:pPr>
      <w:r w:rsidRPr="00DC4E94">
        <w:rPr>
          <w:rFonts w:ascii="Times New Roman" w:hAnsi="Times New Roman" w:cs="Times New Roman"/>
          <w:sz w:val="28"/>
          <w:szCs w:val="28"/>
        </w:rPr>
        <w:t>Оценивая характер антиинфляционной политики, можно выделить в ней три общих подхода. В рамках первого (предлагаемого сторонниками современного кейнсианства) предусматривается активная бюджетная политика -  маневрирование государственными расходами и налогами в целях воздействия на платежеспособный спрос: государство ограничивает свои расходы и повышает налоги. В результате сокращается спрос, снижаются темпы инфляции. Однако, одновременно может произойти спад инвестиций и производства, что может привести к застою и даже к явлениям, обратным первоначально поставленным целям. Например, может развиться безработица.</w:t>
      </w:r>
    </w:p>
    <w:p w:rsidR="00934F21" w:rsidRPr="00DC4E94" w:rsidRDefault="00934F21" w:rsidP="00186DEE">
      <w:pPr>
        <w:spacing w:line="360" w:lineRule="auto"/>
        <w:ind w:firstLine="720"/>
        <w:jc w:val="both"/>
        <w:rPr>
          <w:rFonts w:ascii="Times New Roman" w:hAnsi="Times New Roman" w:cs="Times New Roman"/>
          <w:sz w:val="28"/>
          <w:szCs w:val="28"/>
        </w:rPr>
      </w:pPr>
      <w:r w:rsidRPr="00DC4E94">
        <w:rPr>
          <w:rFonts w:ascii="Times New Roman" w:hAnsi="Times New Roman" w:cs="Times New Roman"/>
          <w:sz w:val="28"/>
          <w:szCs w:val="28"/>
        </w:rPr>
        <w:t>Бюджетная политика проводится и для расширения спроса в условиях спада. При недостаточном спросе осуществляются программы государственных капиталовложений и других расходов (даже в условиях значительного бюджетного дефицита), понижаются налоги. Считается, что таким образом расширяется спрос на потребительские товары и услуги. Однако стимулирование спроса бюджетными средствами, как показал опыт многих стран в 60-70е годы, может усиливать инфляцию. К тому же большие бюджетные дефициты ограничивают правительственные возможности маневрировать налогами и расходами.</w:t>
      </w:r>
    </w:p>
    <w:p w:rsidR="00934F21" w:rsidRPr="00DC4E94" w:rsidRDefault="00934F21" w:rsidP="00186DEE">
      <w:pPr>
        <w:spacing w:line="360" w:lineRule="auto"/>
        <w:ind w:firstLine="720"/>
        <w:jc w:val="both"/>
        <w:rPr>
          <w:rFonts w:ascii="Times New Roman" w:hAnsi="Times New Roman" w:cs="Times New Roman"/>
          <w:sz w:val="28"/>
          <w:szCs w:val="28"/>
        </w:rPr>
      </w:pPr>
      <w:r w:rsidRPr="00DC4E94">
        <w:rPr>
          <w:rFonts w:ascii="Times New Roman" w:hAnsi="Times New Roman" w:cs="Times New Roman"/>
          <w:sz w:val="28"/>
          <w:szCs w:val="28"/>
        </w:rPr>
        <w:t>Второй подход рекомендуется авторами - сторонниками монетаризма в экономической теории. На первый план выдвигается денежно-кредитное регулирование, косвенно и гибко воздействующее на экономическую ситуацию. Этот вид регулирования проводится неподконтрольным правительству центральным банком, который определяет эмиссию, изменяет количество денег в обращении и ставки ссудного процента. Сторонники этого подхода считают, что государство должно проводить дефляционные мероприятия для ограничения платежеспособного спроса, поскольку стимулирование экономического роста и искусственное поддержание занятости путем снижения естественного уровня безработицы ведет к потере контроля над инфляцией.</w:t>
      </w:r>
    </w:p>
    <w:p w:rsidR="00934F21" w:rsidRPr="00DC4E94" w:rsidRDefault="00934F21" w:rsidP="00186DEE">
      <w:pPr>
        <w:spacing w:line="360" w:lineRule="auto"/>
        <w:ind w:firstLine="720"/>
        <w:jc w:val="both"/>
        <w:rPr>
          <w:rFonts w:ascii="Times New Roman" w:hAnsi="Times New Roman" w:cs="Times New Roman"/>
          <w:sz w:val="28"/>
          <w:szCs w:val="28"/>
        </w:rPr>
      </w:pPr>
      <w:r w:rsidRPr="00DC4E94">
        <w:rPr>
          <w:rFonts w:ascii="Times New Roman" w:hAnsi="Times New Roman" w:cs="Times New Roman"/>
          <w:sz w:val="28"/>
          <w:szCs w:val="28"/>
        </w:rPr>
        <w:t xml:space="preserve">Пытаясь обуздать вышедшую из-под контроля инфляцию, правительства многих стран, начиная с 60-х годов, проводили так называемую политику цен и доходов, главная задача которой по существу сводится к ограничению заработной платы - третий метод. Поскольку эта политика означает административную, а не рыночную стратегию борьбы с инфляцией, она не всегда достигает объявленной цели. </w:t>
      </w:r>
    </w:p>
    <w:p w:rsidR="00934F21" w:rsidRDefault="00934F21" w:rsidP="00DC4E94">
      <w:pPr>
        <w:pStyle w:val="21"/>
      </w:pPr>
      <w:bookmarkStart w:id="63" w:name="_Toc184646736"/>
      <w:r>
        <w:t>3.2. Антиинфляционная политика в России</w:t>
      </w:r>
      <w:bookmarkEnd w:id="63"/>
    </w:p>
    <w:p w:rsidR="00934F21" w:rsidRPr="008C30F3" w:rsidRDefault="00934F21" w:rsidP="00DC4E94">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Не увеличивая производство отечественных товаров, ориентированных на широкие слои населения, невозможно остановить рост цен, которые подпитываются ,  с одной стороны, неудовлетворительной структурой совокупного спроса, где ведущую роль играет внешний спрос,  и недостаточно (в силу действия целого ряда</w:t>
      </w:r>
      <w:r>
        <w:rPr>
          <w:rFonts w:ascii="Times New Roman" w:hAnsi="Times New Roman" w:cs="Times New Roman"/>
          <w:sz w:val="28"/>
          <w:szCs w:val="28"/>
        </w:rPr>
        <w:t xml:space="preserve"> сдерживающих</w:t>
      </w:r>
      <w:r w:rsidRPr="008C30F3">
        <w:rPr>
          <w:rFonts w:ascii="Times New Roman" w:hAnsi="Times New Roman" w:cs="Times New Roman"/>
          <w:sz w:val="28"/>
          <w:szCs w:val="28"/>
        </w:rPr>
        <w:t xml:space="preserve"> факторов) предложением отечественных товаров. При этом и стимулирующее влияние внешнего спроса ограничено динамикой объемов экспорта в натуральном выражении.</w:t>
      </w:r>
    </w:p>
    <w:p w:rsidR="00934F21" w:rsidRDefault="00934F21" w:rsidP="00DC4E94">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 xml:space="preserve">    Фактически в экономике сложились принципиально различные условия функционирования секторов, ориентированных на внешний и внутренний рынок. Рост притока нефтедолларов в страну в связи с постоянным увеличением мировых цен на нефть и другие экспортные товары позволяет неудержимо увеличивать</w:t>
      </w:r>
      <w:r>
        <w:rPr>
          <w:rFonts w:ascii="Times New Roman" w:hAnsi="Times New Roman" w:cs="Times New Roman"/>
          <w:sz w:val="28"/>
          <w:szCs w:val="28"/>
        </w:rPr>
        <w:t xml:space="preserve"> издержки в экспортоориентирова</w:t>
      </w:r>
      <w:r w:rsidRPr="008C30F3">
        <w:rPr>
          <w:rFonts w:ascii="Times New Roman" w:hAnsi="Times New Roman" w:cs="Times New Roman"/>
          <w:sz w:val="28"/>
          <w:szCs w:val="28"/>
        </w:rPr>
        <w:t>нных отраслях.</w:t>
      </w:r>
      <w:r>
        <w:rPr>
          <w:rFonts w:ascii="Times New Roman" w:hAnsi="Times New Roman" w:cs="Times New Roman"/>
          <w:sz w:val="28"/>
          <w:szCs w:val="28"/>
        </w:rPr>
        <w:t xml:space="preserve"> </w:t>
      </w:r>
      <w:r w:rsidRPr="008C30F3">
        <w:rPr>
          <w:rFonts w:ascii="Times New Roman" w:hAnsi="Times New Roman" w:cs="Times New Roman"/>
          <w:sz w:val="28"/>
          <w:szCs w:val="28"/>
        </w:rPr>
        <w:t xml:space="preserve">( что сказывается,  в первую очередь, на тарифах на электроэнергию , транспорт и ЖКХ).  Отказаться от потребления энергоресурсов ни промышленность, ни население не в состоянии, несмотря на уверения нефтяников и энергетиков, что рост цен стимулирует  внедрение энергосберегающих технологий, требующее значительных финансовых средств, которых не хватает даже на обновление основных фондов. В издержки отраслей,  ориентированных на внешний спрос, включаются и существенные затраты на оплату труда,, что позволяет средним доходам неуклонно расти,  скрывая за этим ростом противоречия, связанные с дальнейшей дифференциацией доходов и стагнирующей бедностью. </w:t>
      </w:r>
    </w:p>
    <w:p w:rsidR="00934F21" w:rsidRDefault="00934F21" w:rsidP="00DC4E94">
      <w:pPr>
        <w:spacing w:line="360" w:lineRule="auto"/>
        <w:ind w:firstLine="567"/>
        <w:rPr>
          <w:rFonts w:ascii="Times New Roman" w:hAnsi="Times New Roman" w:cs="Times New Roman"/>
          <w:sz w:val="28"/>
          <w:szCs w:val="28"/>
        </w:rPr>
      </w:pPr>
      <w:r w:rsidRPr="008C30F3">
        <w:rPr>
          <w:rFonts w:ascii="Times New Roman" w:hAnsi="Times New Roman" w:cs="Times New Roman"/>
          <w:sz w:val="28"/>
          <w:szCs w:val="28"/>
        </w:rPr>
        <w:t>В свою очередь, рост издержек в отраслях, ориентированных на отечественный рынок, сочетается с ограничением спроса на внутреннем рынке и дефицитом ресурсов, достаточных для расширения производства,  а цены на продукцию этих отраслей в такой ситуации являются фактически заниженными и не включают воспроизводственные затраты, еще более сужая возможности развития производства. Отсутствие средств на обновление производства отчасти компенсируется заниженным уровнем оплаты труда основной массы населения (как в промышленности, так и в бюджетных отраслях). В результате , если в 2004 г. Рост промышленного производства на 8,3% обошелся в 22,2% повышения цен производителей, то в 2005 г. Повышение цен на 18.2% позволило увеличить производство только на 4%.</w:t>
      </w:r>
    </w:p>
    <w:p w:rsidR="00934F21" w:rsidRPr="00DC4E94" w:rsidRDefault="00934F21" w:rsidP="00DC4E94">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DC4E94">
        <w:rPr>
          <w:rFonts w:ascii="Times New Roman" w:hAnsi="Times New Roman" w:cs="Times New Roman"/>
          <w:sz w:val="28"/>
          <w:szCs w:val="28"/>
        </w:rPr>
        <w:t>Для выхода из этого порочного круга необходимо прежде всего грамотная экономическая политика стимулирования промышленного роста в отраслях, производящих продукцию на внутренний рынок.  Если мультипликатор конечного спроса на газ составляет 1,2, а на нефть и нефтепродукты – 1,6, то на продукцию машиностроения – 2,3, строительство – 2,2, сельского хозяйства -2,2, легкой промышленности – 2,1. Прирост независимых (государственных и частных) инвестиций , повышающий спрос на продукцию машиностроения и строительство, позволили бы у</w:t>
      </w:r>
      <w:r>
        <w:rPr>
          <w:rFonts w:ascii="Times New Roman" w:hAnsi="Times New Roman" w:cs="Times New Roman"/>
          <w:sz w:val="28"/>
          <w:szCs w:val="28"/>
        </w:rPr>
        <w:t xml:space="preserve">величить ВВП , </w:t>
      </w:r>
      <w:r w:rsidRPr="00DC4E94">
        <w:rPr>
          <w:rFonts w:ascii="Times New Roman" w:hAnsi="Times New Roman" w:cs="Times New Roman"/>
          <w:sz w:val="28"/>
          <w:szCs w:val="28"/>
        </w:rPr>
        <w:t xml:space="preserve"> такой же эффект способно</w:t>
      </w:r>
      <w:r>
        <w:rPr>
          <w:rFonts w:ascii="Times New Roman" w:hAnsi="Times New Roman" w:cs="Times New Roman"/>
          <w:sz w:val="28"/>
          <w:szCs w:val="28"/>
        </w:rPr>
        <w:t xml:space="preserve"> вызвать увеличение</w:t>
      </w:r>
      <w:r w:rsidRPr="00DC4E94">
        <w:rPr>
          <w:rFonts w:ascii="Times New Roman" w:hAnsi="Times New Roman" w:cs="Times New Roman"/>
          <w:sz w:val="28"/>
          <w:szCs w:val="28"/>
        </w:rPr>
        <w:t xml:space="preserve"> государственных закупок продукции сельского хозяйства. Средства для таких инвестиций имеются и у государства, и у крупных корпораций, наращивающих в настоящее время внешние займы, которые в основном поступают на валютный и фондовый рынки; и у населения, свидетельством чему является, например, лавинообразный рост потребительского кредитования, </w:t>
      </w:r>
    </w:p>
    <w:p w:rsidR="00934F21" w:rsidRPr="00DC4E94" w:rsidRDefault="00934F21" w:rsidP="00DC4E94">
      <w:pPr>
        <w:spacing w:line="360" w:lineRule="auto"/>
        <w:rPr>
          <w:rFonts w:ascii="Times New Roman" w:hAnsi="Times New Roman" w:cs="Times New Roman"/>
          <w:sz w:val="28"/>
          <w:szCs w:val="28"/>
        </w:rPr>
      </w:pPr>
      <w:r w:rsidRPr="00DC4E94">
        <w:rPr>
          <w:rFonts w:ascii="Times New Roman" w:hAnsi="Times New Roman" w:cs="Times New Roman"/>
          <w:sz w:val="28"/>
          <w:szCs w:val="28"/>
        </w:rPr>
        <w:t xml:space="preserve">   С другой стороны, необходима эффективная политика доходов, позволяющая расширить спрос на товары отечественного производства широких слоев населения. Повышая доходы, расширяя спрос, поддерживая  инвестиционную активность отечественных производителей, воздействуя на ценовые диспропорции в экономике, можно рассчитывать на серьезные сдвиги в преодолении неуправляемого роста цен.</w:t>
      </w:r>
    </w:p>
    <w:p w:rsidR="00934F21" w:rsidRPr="00186DEE" w:rsidRDefault="00934F21" w:rsidP="00186DEE">
      <w:pPr>
        <w:spacing w:line="360" w:lineRule="auto"/>
        <w:ind w:firstLine="720"/>
        <w:jc w:val="both"/>
        <w:rPr>
          <w:sz w:val="26"/>
          <w:szCs w:val="26"/>
        </w:rPr>
      </w:pPr>
    </w:p>
    <w:p w:rsidR="00934F21" w:rsidRPr="009B06DE" w:rsidRDefault="00934F21" w:rsidP="009B06DE">
      <w:pPr>
        <w:spacing w:line="360" w:lineRule="auto"/>
        <w:rPr>
          <w:rFonts w:ascii="Times New Roman" w:hAnsi="Times New Roman" w:cs="Times New Roman"/>
          <w:snapToGrid w:val="0"/>
          <w:sz w:val="28"/>
          <w:szCs w:val="28"/>
        </w:rPr>
      </w:pPr>
    </w:p>
    <w:p w:rsidR="00934F21" w:rsidRPr="006B3481" w:rsidRDefault="00934F21" w:rsidP="00CF5094">
      <w:pPr>
        <w:pStyle w:val="ad"/>
      </w:pPr>
    </w:p>
    <w:p w:rsidR="00934F21" w:rsidRPr="00EE552E" w:rsidRDefault="00934F21" w:rsidP="00A817EC">
      <w:pPr>
        <w:pStyle w:val="ad"/>
        <w:spacing w:line="360" w:lineRule="auto"/>
      </w:pPr>
      <w:bookmarkStart w:id="64" w:name="_Toc184646737"/>
      <w:r w:rsidRPr="00EE552E">
        <w:t>Заключение</w:t>
      </w:r>
      <w:bookmarkEnd w:id="64"/>
    </w:p>
    <w:p w:rsidR="00934F21" w:rsidRPr="008C30F3" w:rsidRDefault="00934F21" w:rsidP="00A817EC">
      <w:pPr>
        <w:autoSpaceDE w:val="0"/>
        <w:autoSpaceDN w:val="0"/>
        <w:adjustRightInd w:val="0"/>
        <w:spacing w:after="0" w:line="360" w:lineRule="auto"/>
        <w:jc w:val="center"/>
        <w:rPr>
          <w:rFonts w:ascii="Times New Roman" w:hAnsi="Times New Roman" w:cs="Times New Roman"/>
          <w:sz w:val="28"/>
          <w:szCs w:val="28"/>
        </w:rPr>
      </w:pPr>
    </w:p>
    <w:p w:rsidR="00934F21" w:rsidRPr="008C30F3" w:rsidRDefault="00934F21" w:rsidP="00A817EC">
      <w:pPr>
        <w:widowControl w:val="0"/>
        <w:spacing w:after="0" w:line="360" w:lineRule="auto"/>
        <w:ind w:right="19" w:firstLine="567"/>
        <w:jc w:val="both"/>
        <w:rPr>
          <w:rFonts w:ascii="Times New Roman" w:hAnsi="Times New Roman" w:cs="Times New Roman"/>
          <w:sz w:val="28"/>
          <w:szCs w:val="28"/>
        </w:rPr>
      </w:pPr>
      <w:r w:rsidRPr="008C30F3">
        <w:rPr>
          <w:rFonts w:ascii="Times New Roman" w:hAnsi="Times New Roman" w:cs="Times New Roman"/>
          <w:sz w:val="28"/>
          <w:szCs w:val="28"/>
        </w:rPr>
        <w:t>В настоящее время инфляция - один из самых болезненных и опасных процессов, негативно воздействующих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w:t>
      </w:r>
    </w:p>
    <w:p w:rsidR="00934F21" w:rsidRPr="00605209" w:rsidRDefault="00934F21" w:rsidP="00A817EC">
      <w:pPr>
        <w:widowControl w:val="0"/>
        <w:spacing w:after="0" w:line="360" w:lineRule="auto"/>
        <w:ind w:right="14" w:firstLine="567"/>
        <w:jc w:val="both"/>
        <w:rPr>
          <w:rFonts w:ascii="Times New Roman" w:hAnsi="Times New Roman" w:cs="Times New Roman"/>
          <w:sz w:val="28"/>
          <w:szCs w:val="28"/>
        </w:rPr>
      </w:pPr>
      <w:r w:rsidRPr="00605209">
        <w:rPr>
          <w:rFonts w:ascii="Times New Roman" w:hAnsi="Times New Roman" w:cs="Times New Roman"/>
          <w:sz w:val="28"/>
          <w:szCs w:val="28"/>
        </w:rPr>
        <w:t xml:space="preserve">Инфляционные процессы не могут рассматриваться как прямой результат только определенной политики, политики расширения денежной эмиссии или дефицитного регулирования производства, т.к. рост цен оказывается неизбежным результатом глубинных процессов в экономике, объективным следствием нарастания диспропорций между спросом и предложением, производством предметов потребления и средств </w:t>
      </w:r>
      <w:bookmarkStart w:id="65" w:name="e0_41_"/>
      <w:r w:rsidRPr="00605209">
        <w:rPr>
          <w:rFonts w:ascii="Times New Roman" w:hAnsi="Times New Roman" w:cs="Times New Roman"/>
          <w:sz w:val="28"/>
          <w:szCs w:val="28"/>
        </w:rPr>
        <w:t xml:space="preserve">производства, </w:t>
      </w:r>
      <w:bookmarkEnd w:id="65"/>
      <w:r w:rsidRPr="00605209">
        <w:rPr>
          <w:rFonts w:ascii="Times New Roman" w:hAnsi="Times New Roman" w:cs="Times New Roman"/>
          <w:sz w:val="28"/>
          <w:szCs w:val="28"/>
        </w:rPr>
        <w:t>накоплением и потреблением и т.д. В итоге процесс инфляции - в различных его проявлениях - носит не случайный характер, а весьма устойчивый.</w:t>
      </w:r>
    </w:p>
    <w:p w:rsidR="00934F21" w:rsidRPr="00605209" w:rsidRDefault="00934F21" w:rsidP="00A817EC">
      <w:pPr>
        <w:widowControl w:val="0"/>
        <w:spacing w:after="0" w:line="360" w:lineRule="auto"/>
        <w:ind w:right="14" w:firstLine="567"/>
        <w:jc w:val="both"/>
        <w:rPr>
          <w:rFonts w:ascii="Times New Roman" w:hAnsi="Times New Roman" w:cs="Times New Roman"/>
          <w:sz w:val="28"/>
          <w:szCs w:val="28"/>
        </w:rPr>
      </w:pPr>
      <w:r w:rsidRPr="00605209">
        <w:rPr>
          <w:rFonts w:ascii="Times New Roman" w:hAnsi="Times New Roman" w:cs="Times New Roman"/>
          <w:sz w:val="28"/>
          <w:szCs w:val="28"/>
        </w:rPr>
        <w:t xml:space="preserve">В странах с развитой рыночной экономикой инфляция может рассматриваться в качестве неотъемлемого элемента хозяйственного механизма. Однако она не представляет серьезной угрозы, поскольку там отработаны и достаточно широко используются методы ограничения и регулирования инфляционных процессов. </w:t>
      </w:r>
    </w:p>
    <w:p w:rsidR="00934F21" w:rsidRPr="00605209" w:rsidRDefault="00934F21" w:rsidP="00A817EC">
      <w:pPr>
        <w:widowControl w:val="0"/>
        <w:spacing w:after="0" w:line="360" w:lineRule="auto"/>
        <w:ind w:right="9" w:firstLine="567"/>
        <w:jc w:val="both"/>
        <w:rPr>
          <w:rFonts w:ascii="Times New Roman" w:hAnsi="Times New Roman" w:cs="Times New Roman"/>
          <w:sz w:val="28"/>
          <w:szCs w:val="28"/>
        </w:rPr>
      </w:pPr>
      <w:r w:rsidRPr="00605209">
        <w:rPr>
          <w:rFonts w:ascii="Times New Roman" w:hAnsi="Times New Roman" w:cs="Times New Roman"/>
          <w:sz w:val="28"/>
          <w:szCs w:val="28"/>
        </w:rPr>
        <w:t xml:space="preserve">В отличие от Запада в России инфляционный процесс развертывается, как правило, в возрастающих темпах. Это весьма необычный, специфический тип инфляции, плохо поддающийся сдерживанию и регулированию. Инфляцию поддерживают инфляционные ожидания, нарушения народнохозяйственной сбалансированности. </w:t>
      </w:r>
    </w:p>
    <w:p w:rsidR="00934F21" w:rsidRDefault="00934F21" w:rsidP="00A817EC">
      <w:pPr>
        <w:spacing w:line="360" w:lineRule="auto"/>
        <w:ind w:firstLine="567"/>
        <w:rPr>
          <w:rFonts w:ascii="Times New Roman" w:hAnsi="Times New Roman" w:cs="Times New Roman"/>
          <w:sz w:val="28"/>
          <w:szCs w:val="28"/>
        </w:rPr>
      </w:pPr>
      <w:r w:rsidRPr="00605209">
        <w:rPr>
          <w:rFonts w:ascii="Times New Roman" w:hAnsi="Times New Roman" w:cs="Times New Roman"/>
          <w:sz w:val="28"/>
          <w:szCs w:val="28"/>
        </w:rPr>
        <w:t xml:space="preserve">Управление инфляцией представляет важнейшую проблему денежно-кредитной и в целом экономической политики. Необходимо учитывать при этом многосложный, многофакторный характер инфляции. В ее основе лежат не только монетарные, но и другие факторы. При всей значимости сокращения государственных расходов, постепенного сжатия денежной эмиссии требуется проведение широкого комплекса антиинфляционных мероприятий. Среди них - стабилизация и стимулирование производства, совершенствование налоговой системы, создание рыночной инфраструктуры, повышение ответственности предприятий за результаты хозяйственной деятельности, изменение обменного курса рубля, проведение определенных мер по регулированию цен и доходов. </w:t>
      </w:r>
    </w:p>
    <w:p w:rsidR="00934F21" w:rsidRDefault="00934F21" w:rsidP="00A817EC">
      <w:pPr>
        <w:spacing w:line="360" w:lineRule="auto"/>
        <w:ind w:firstLine="567"/>
        <w:rPr>
          <w:rFonts w:ascii="Times New Roman" w:hAnsi="Times New Roman" w:cs="Times New Roman"/>
          <w:sz w:val="28"/>
          <w:szCs w:val="28"/>
        </w:rPr>
      </w:pPr>
    </w:p>
    <w:p w:rsidR="00934F21" w:rsidRDefault="00934F21" w:rsidP="00A817EC">
      <w:pPr>
        <w:autoSpaceDE w:val="0"/>
        <w:autoSpaceDN w:val="0"/>
        <w:adjustRightInd w:val="0"/>
        <w:spacing w:after="0" w:line="360" w:lineRule="auto"/>
        <w:jc w:val="center"/>
        <w:rPr>
          <w:rFonts w:ascii="Times New Roman" w:hAnsi="Times New Roman" w:cs="Times New Roman"/>
          <w:b/>
          <w:bCs/>
          <w:sz w:val="28"/>
          <w:szCs w:val="28"/>
        </w:rPr>
      </w:pPr>
    </w:p>
    <w:p w:rsidR="00934F21" w:rsidRDefault="00934F21" w:rsidP="00A817EC">
      <w:pPr>
        <w:pStyle w:val="ad"/>
        <w:spacing w:line="360" w:lineRule="auto"/>
      </w:pPr>
      <w:bookmarkStart w:id="66" w:name="_Toc184552315"/>
      <w:bookmarkStart w:id="67" w:name="_Toc184552314"/>
    </w:p>
    <w:p w:rsidR="00934F21" w:rsidRDefault="00934F21" w:rsidP="00A817EC">
      <w:pPr>
        <w:spacing w:line="360" w:lineRule="auto"/>
      </w:pPr>
    </w:p>
    <w:p w:rsidR="00934F21" w:rsidRDefault="00934F21" w:rsidP="00A817EC">
      <w:pPr>
        <w:pStyle w:val="ad"/>
        <w:spacing w:line="360" w:lineRule="auto"/>
      </w:pPr>
    </w:p>
    <w:p w:rsidR="00934F21" w:rsidRDefault="00934F21" w:rsidP="00A817EC">
      <w:pPr>
        <w:spacing w:line="360" w:lineRule="auto"/>
      </w:pPr>
    </w:p>
    <w:p w:rsidR="00934F21" w:rsidRDefault="00934F21" w:rsidP="00A817EC">
      <w:pPr>
        <w:spacing w:line="360" w:lineRule="auto"/>
      </w:pPr>
    </w:p>
    <w:p w:rsidR="00934F21" w:rsidRDefault="00934F21" w:rsidP="00A817EC">
      <w:pPr>
        <w:spacing w:line="360" w:lineRule="auto"/>
      </w:pPr>
    </w:p>
    <w:p w:rsidR="00934F21" w:rsidRDefault="00934F21" w:rsidP="00A817EC">
      <w:pPr>
        <w:spacing w:line="360" w:lineRule="auto"/>
      </w:pPr>
    </w:p>
    <w:p w:rsidR="00934F21" w:rsidRDefault="00934F21" w:rsidP="00A817EC">
      <w:pPr>
        <w:spacing w:line="360" w:lineRule="auto"/>
      </w:pPr>
    </w:p>
    <w:p w:rsidR="00934F21" w:rsidRDefault="00934F21" w:rsidP="00A817EC">
      <w:pPr>
        <w:spacing w:line="360" w:lineRule="auto"/>
      </w:pPr>
    </w:p>
    <w:p w:rsidR="00934F21" w:rsidRDefault="00934F21" w:rsidP="00A817EC">
      <w:pPr>
        <w:spacing w:line="360" w:lineRule="auto"/>
      </w:pPr>
    </w:p>
    <w:p w:rsidR="00934F21" w:rsidRDefault="00934F21" w:rsidP="00A817EC">
      <w:pPr>
        <w:pStyle w:val="ad"/>
        <w:spacing w:line="360" w:lineRule="auto"/>
      </w:pPr>
      <w:bookmarkStart w:id="68" w:name="_Toc184646738"/>
      <w:r>
        <w:t>Список литературы</w:t>
      </w:r>
      <w:bookmarkEnd w:id="68"/>
    </w:p>
    <w:p w:rsidR="00934F21" w:rsidRDefault="00934F21" w:rsidP="00A817EC">
      <w:pPr>
        <w:pStyle w:val="ad"/>
        <w:spacing w:line="360" w:lineRule="auto"/>
      </w:pPr>
    </w:p>
    <w:p w:rsidR="00934F21" w:rsidRDefault="00934F21" w:rsidP="00A817EC">
      <w:pPr>
        <w:pStyle w:val="11"/>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Градов А.П.  Национальная экономика. - СПБ:  Питер. 2005;</w:t>
      </w:r>
    </w:p>
    <w:p w:rsidR="00934F21" w:rsidRDefault="00934F21" w:rsidP="00A817EC">
      <w:pPr>
        <w:pStyle w:val="11"/>
        <w:numPr>
          <w:ilvl w:val="0"/>
          <w:numId w:val="13"/>
        </w:numPr>
        <w:spacing w:line="360" w:lineRule="auto"/>
        <w:rPr>
          <w:rFonts w:ascii="Times New Roman" w:hAnsi="Times New Roman" w:cs="Times New Roman"/>
          <w:sz w:val="28"/>
          <w:szCs w:val="28"/>
        </w:rPr>
      </w:pPr>
      <w:r w:rsidRPr="00DA20DD">
        <w:rPr>
          <w:rFonts w:ascii="Times New Roman" w:hAnsi="Times New Roman" w:cs="Times New Roman"/>
          <w:sz w:val="28"/>
          <w:szCs w:val="28"/>
        </w:rPr>
        <w:t>Жуков Е.Ф.  Общая теория денег и кр</w:t>
      </w:r>
      <w:r>
        <w:rPr>
          <w:rFonts w:ascii="Times New Roman" w:hAnsi="Times New Roman" w:cs="Times New Roman"/>
          <w:sz w:val="28"/>
          <w:szCs w:val="28"/>
        </w:rPr>
        <w:t>едита. -  М.: Банки и биржи. 1995;</w:t>
      </w:r>
    </w:p>
    <w:p w:rsidR="00934F21" w:rsidRDefault="00934F21" w:rsidP="00A817EC">
      <w:pPr>
        <w:pStyle w:val="11"/>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Камаев В.Д.  Экономическая теория.  под ред.  д.э.н., профессора В.Д. Камаева. – М: Владос. 2006;</w:t>
      </w:r>
    </w:p>
    <w:p w:rsidR="00934F21" w:rsidRDefault="00934F21" w:rsidP="00A817EC">
      <w:pPr>
        <w:pStyle w:val="11"/>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 xml:space="preserve"> Грязнова А.Г., Абалкин Л.И., Парамонова Т.В. и др.  Инфляция и антиинфляционная политика.  под. ред. Л.И. Красавиной. – М: Финансы и статистика. 2000;</w:t>
      </w:r>
    </w:p>
    <w:p w:rsidR="00934F21" w:rsidRDefault="00934F21" w:rsidP="00A817EC">
      <w:pPr>
        <w:pStyle w:val="11"/>
        <w:numPr>
          <w:ilvl w:val="0"/>
          <w:numId w:val="13"/>
        </w:numPr>
        <w:spacing w:line="360" w:lineRule="auto"/>
        <w:rPr>
          <w:rFonts w:ascii="Times New Roman" w:hAnsi="Times New Roman" w:cs="Times New Roman"/>
          <w:sz w:val="28"/>
          <w:szCs w:val="28"/>
        </w:rPr>
      </w:pPr>
      <w:r w:rsidRPr="00E83C21">
        <w:rPr>
          <w:rFonts w:ascii="Times New Roman" w:hAnsi="Times New Roman" w:cs="Times New Roman"/>
          <w:sz w:val="28"/>
          <w:szCs w:val="28"/>
        </w:rPr>
        <w:t>Усов</w:t>
      </w:r>
      <w:r>
        <w:rPr>
          <w:rFonts w:ascii="Times New Roman" w:hAnsi="Times New Roman" w:cs="Times New Roman"/>
          <w:sz w:val="28"/>
          <w:szCs w:val="28"/>
        </w:rPr>
        <w:t xml:space="preserve"> </w:t>
      </w:r>
      <w:r w:rsidRPr="00E83C21">
        <w:rPr>
          <w:rFonts w:ascii="Times New Roman" w:hAnsi="Times New Roman" w:cs="Times New Roman"/>
          <w:sz w:val="28"/>
          <w:szCs w:val="28"/>
        </w:rPr>
        <w:t xml:space="preserve"> В.В </w:t>
      </w:r>
      <w:r>
        <w:rPr>
          <w:rFonts w:ascii="Times New Roman" w:hAnsi="Times New Roman" w:cs="Times New Roman"/>
          <w:sz w:val="28"/>
          <w:szCs w:val="28"/>
        </w:rPr>
        <w:t xml:space="preserve">. </w:t>
      </w:r>
      <w:r w:rsidRPr="00E83C21">
        <w:rPr>
          <w:rFonts w:ascii="Times New Roman" w:hAnsi="Times New Roman" w:cs="Times New Roman"/>
          <w:sz w:val="28"/>
          <w:szCs w:val="28"/>
        </w:rPr>
        <w:t>Деньг</w:t>
      </w:r>
      <w:r>
        <w:rPr>
          <w:rFonts w:ascii="Times New Roman" w:hAnsi="Times New Roman" w:cs="Times New Roman"/>
          <w:sz w:val="28"/>
          <w:szCs w:val="28"/>
        </w:rPr>
        <w:t>и. Денежное обращение. Инфляция – М: Банки и биржи</w:t>
      </w:r>
      <w:r w:rsidRPr="00E83C21">
        <w:rPr>
          <w:rFonts w:ascii="Times New Roman" w:hAnsi="Times New Roman" w:cs="Times New Roman"/>
          <w:sz w:val="28"/>
          <w:szCs w:val="28"/>
        </w:rPr>
        <w:t>, Издательское объединение «Юнити»</w:t>
      </w:r>
      <w:r>
        <w:rPr>
          <w:rFonts w:ascii="Times New Roman" w:hAnsi="Times New Roman" w:cs="Times New Roman"/>
          <w:sz w:val="28"/>
          <w:szCs w:val="28"/>
        </w:rPr>
        <w:t>. 1999;</w:t>
      </w:r>
    </w:p>
    <w:p w:rsidR="00934F21" w:rsidRDefault="00934F21" w:rsidP="00A817EC">
      <w:pPr>
        <w:pStyle w:val="11"/>
        <w:numPr>
          <w:ilvl w:val="0"/>
          <w:numId w:val="13"/>
        </w:numPr>
        <w:spacing w:line="360" w:lineRule="auto"/>
        <w:rPr>
          <w:rFonts w:ascii="Times New Roman" w:hAnsi="Times New Roman" w:cs="Times New Roman"/>
          <w:sz w:val="28"/>
          <w:szCs w:val="28"/>
        </w:rPr>
      </w:pPr>
      <w:r w:rsidRPr="00E83C21">
        <w:rPr>
          <w:rFonts w:ascii="Times New Roman" w:hAnsi="Times New Roman" w:cs="Times New Roman"/>
          <w:sz w:val="28"/>
          <w:szCs w:val="28"/>
        </w:rPr>
        <w:t xml:space="preserve"> </w:t>
      </w:r>
      <w:r>
        <w:rPr>
          <w:rFonts w:ascii="Times New Roman" w:hAnsi="Times New Roman" w:cs="Times New Roman"/>
          <w:sz w:val="28"/>
          <w:szCs w:val="28"/>
        </w:rPr>
        <w:t>Бабичева Ю.А.  Денежная мультипликация и регулирование монетарных факторов инфляции. – Финансы и кредит. – 2005.- №13.- стр.16-23;</w:t>
      </w:r>
    </w:p>
    <w:p w:rsidR="00934F21" w:rsidRPr="005E42FD" w:rsidRDefault="00934F21" w:rsidP="00A817EC">
      <w:pPr>
        <w:pStyle w:val="11"/>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Терновская Е.П., Матвеева В.И.  Инфляционные процессы в экономике России. – Финансы и кредит. – 2006.- №34.- стр.35-39;</w:t>
      </w:r>
    </w:p>
    <w:p w:rsidR="00934F21" w:rsidRDefault="00934F21" w:rsidP="00A817EC">
      <w:pPr>
        <w:pStyle w:val="11"/>
        <w:numPr>
          <w:ilvl w:val="0"/>
          <w:numId w:val="13"/>
        </w:numPr>
        <w:spacing w:line="360" w:lineRule="auto"/>
        <w:rPr>
          <w:rFonts w:ascii="Times New Roman" w:hAnsi="Times New Roman" w:cs="Times New Roman"/>
          <w:sz w:val="28"/>
          <w:szCs w:val="28"/>
        </w:rPr>
      </w:pPr>
      <w:r>
        <w:rPr>
          <w:rFonts w:ascii="Times New Roman" w:hAnsi="Times New Roman" w:cs="Times New Roman"/>
          <w:sz w:val="28"/>
          <w:szCs w:val="28"/>
        </w:rPr>
        <w:t>Инфляция и валютная политика (экономическая экспертная группа ). – Вопросы экономики. – 2003. - №12.- стр.39-55.</w:t>
      </w:r>
    </w:p>
    <w:p w:rsidR="00934F21" w:rsidRPr="005E42FD" w:rsidRDefault="00934F21" w:rsidP="00A817EC">
      <w:pPr>
        <w:pStyle w:val="11"/>
        <w:numPr>
          <w:ilvl w:val="0"/>
          <w:numId w:val="13"/>
        </w:numPr>
        <w:spacing w:line="360" w:lineRule="auto"/>
        <w:rPr>
          <w:rFonts w:ascii="Times New Roman" w:hAnsi="Times New Roman" w:cs="Times New Roman"/>
          <w:sz w:val="28"/>
          <w:szCs w:val="28"/>
        </w:rPr>
      </w:pPr>
      <w:r w:rsidRPr="00E83C21">
        <w:rPr>
          <w:rFonts w:ascii="Times New Roman" w:hAnsi="Times New Roman" w:cs="Times New Roman"/>
          <w:sz w:val="28"/>
          <w:szCs w:val="28"/>
        </w:rPr>
        <w:t>Инфляция: причины и закономерности</w:t>
      </w:r>
      <w:r>
        <w:rPr>
          <w:rFonts w:ascii="Times New Roman" w:hAnsi="Times New Roman" w:cs="Times New Roman"/>
          <w:sz w:val="28"/>
          <w:szCs w:val="28"/>
        </w:rPr>
        <w:t>. -  Вопросы экономики – 1992 - № 2;</w:t>
      </w:r>
    </w:p>
    <w:p w:rsidR="00934F21" w:rsidRPr="005E42FD" w:rsidRDefault="00934F21" w:rsidP="00A817EC">
      <w:pPr>
        <w:pStyle w:val="11"/>
        <w:spacing w:line="360" w:lineRule="auto"/>
        <w:rPr>
          <w:rFonts w:ascii="Times New Roman" w:hAnsi="Times New Roman" w:cs="Times New Roman"/>
          <w:sz w:val="28"/>
          <w:szCs w:val="28"/>
        </w:rPr>
      </w:pPr>
    </w:p>
    <w:p w:rsidR="00934F21" w:rsidRPr="005E42FD" w:rsidRDefault="00934F21" w:rsidP="00A817EC">
      <w:pPr>
        <w:tabs>
          <w:tab w:val="left" w:pos="2295"/>
        </w:tabs>
        <w:spacing w:line="360" w:lineRule="auto"/>
        <w:rPr>
          <w:rFonts w:ascii="Times New Roman" w:hAnsi="Times New Roman" w:cs="Times New Roman"/>
          <w:sz w:val="28"/>
          <w:szCs w:val="28"/>
        </w:rPr>
      </w:pPr>
    </w:p>
    <w:p w:rsidR="00934F21" w:rsidRPr="005E42FD" w:rsidRDefault="00934F21" w:rsidP="00B6443B">
      <w:pPr>
        <w:pStyle w:val="ad"/>
      </w:pPr>
    </w:p>
    <w:bookmarkEnd w:id="66"/>
    <w:p w:rsidR="00934F21" w:rsidRPr="00A817EC" w:rsidRDefault="00934F21" w:rsidP="00B6443B">
      <w:pPr>
        <w:pStyle w:val="ad"/>
      </w:pPr>
    </w:p>
    <w:p w:rsidR="00934F21" w:rsidRDefault="00934F21" w:rsidP="005E42FD">
      <w:pPr>
        <w:pStyle w:val="ad"/>
        <w:jc w:val="left"/>
      </w:pPr>
      <w:bookmarkStart w:id="69" w:name="_Toc184552316"/>
      <w:bookmarkEnd w:id="67"/>
    </w:p>
    <w:p w:rsidR="00934F21" w:rsidRDefault="00934F21" w:rsidP="005E42FD">
      <w:pPr>
        <w:pStyle w:val="ad"/>
        <w:jc w:val="left"/>
      </w:pPr>
    </w:p>
    <w:p w:rsidR="00934F21" w:rsidRDefault="00934F21" w:rsidP="00EE552E">
      <w:pPr>
        <w:pStyle w:val="21"/>
      </w:pPr>
      <w:bookmarkStart w:id="70" w:name="_Toc184552317"/>
      <w:bookmarkEnd w:id="69"/>
    </w:p>
    <w:p w:rsidR="00934F21" w:rsidRDefault="00934F21" w:rsidP="00EE552E">
      <w:pPr>
        <w:pStyle w:val="21"/>
      </w:pPr>
    </w:p>
    <w:bookmarkEnd w:id="70"/>
    <w:p w:rsidR="00934F21" w:rsidRDefault="00934F21" w:rsidP="009F7BC2">
      <w:pPr>
        <w:rPr>
          <w:rFonts w:ascii="Times New Roman" w:hAnsi="Times New Roman" w:cs="Times New Roman"/>
          <w:sz w:val="28"/>
          <w:szCs w:val="28"/>
        </w:rPr>
      </w:pPr>
    </w:p>
    <w:p w:rsidR="00934F21" w:rsidRDefault="00934F21" w:rsidP="009F7BC2">
      <w:pPr>
        <w:rPr>
          <w:rFonts w:ascii="Times New Roman" w:hAnsi="Times New Roman" w:cs="Times New Roman"/>
          <w:sz w:val="28"/>
          <w:szCs w:val="28"/>
        </w:rPr>
      </w:pPr>
    </w:p>
    <w:p w:rsidR="00934F21" w:rsidRDefault="00934F21" w:rsidP="00DA5438">
      <w:pPr>
        <w:pStyle w:val="ad"/>
      </w:pPr>
      <w:bookmarkStart w:id="71" w:name="_Toc184646739"/>
      <w:r>
        <w:t>ПРИЛОЖЕНИЕ</w:t>
      </w:r>
      <w:bookmarkEnd w:id="71"/>
    </w:p>
    <w:p w:rsidR="00934F21" w:rsidRDefault="00934F21" w:rsidP="00DA5438">
      <w:pPr>
        <w:pStyle w:val="21"/>
      </w:pPr>
      <w:bookmarkStart w:id="72" w:name="_Toc184646740"/>
      <w:r>
        <w:t>Графики</w:t>
      </w:r>
      <w:bookmarkEnd w:id="72"/>
    </w:p>
    <w:p w:rsidR="00934F21" w:rsidRPr="008C30F3" w:rsidRDefault="00934F21" w:rsidP="00DA5438">
      <w:pPr>
        <w:pStyle w:val="21"/>
      </w:pPr>
    </w:p>
    <w:p w:rsidR="00934F21" w:rsidRPr="008C30F3" w:rsidRDefault="00480A8A" w:rsidP="009F7BC2">
      <w:pPr>
        <w:tabs>
          <w:tab w:val="left" w:pos="1815"/>
        </w:tabs>
        <w:rPr>
          <w:rFonts w:ascii="Times New Roman" w:hAnsi="Times New Roman" w:cs="Times New Roman"/>
          <w:sz w:val="28"/>
          <w:szCs w:val="28"/>
        </w:rPr>
      </w:pPr>
      <w:r>
        <w:rPr>
          <w:noProof/>
          <w:lang w:eastAsia="ru-RU"/>
        </w:rPr>
        <w:pict>
          <v:group id="_x0000_s1026" style="position:absolute;margin-left:104.45pt;margin-top:2.3pt;width:151.25pt;height:113.6pt;z-index:251653632" coordorigin="3790,8310" coordsize="3025,2272">
            <v:line id="_x0000_s1027" style="position:absolute;flip:y" from="4654,8854" to="6239,10151" o:regroupid="2" o:allowincell="f">
              <v:stroke startarrowwidth="narrow" startarrowlength="short" endarrowwidth="narrow" endarrowlength="short"/>
            </v:line>
            <v:line id="_x0000_s1028" style="position:absolute" from="4510,9323" to="5807,10188" o:regroupid="2" o:allowincell="f">
              <v:stroke startarrowwidth="narrow" startarrowlength="short" endarrowwidth="narrow" endarrowlength="short"/>
            </v:line>
            <v:line id="_x0000_s1029" style="position:absolute" from="4798,8854" to="6239,9863" o:regroupid="2" o:allowincell="f">
              <v:stroke startarrowwidth="narrow" startarrowlength="short" endarrowwidth="narrow" endarrowlength="short"/>
            </v:line>
            <v:shapetype id="_x0000_t32" coordsize="21600,21600" o:spt="32" o:oned="t" path="m,l21600,21600e" filled="f">
              <v:path arrowok="t" fillok="f" o:connecttype="none"/>
              <o:lock v:ext="edit" shapetype="t"/>
            </v:shapetype>
            <v:shape id="_x0000_s1030" type="#_x0000_t32" style="position:absolute;left:3790;top:8310;width:0;height:2272;flip:y" o:connectortype="straight">
              <v:stroke endarrow="block"/>
            </v:shape>
            <v:shape id="_x0000_s1031" type="#_x0000_t32" style="position:absolute;left:3790;top:10582;width:3025;height:0" o:connectortype="straight">
              <v:stroke endarrow="block"/>
            </v:shape>
          </v:group>
        </w:pict>
      </w:r>
      <w:r w:rsidR="00934F21" w:rsidRPr="008C30F3">
        <w:rPr>
          <w:rFonts w:ascii="Times New Roman" w:hAnsi="Times New Roman" w:cs="Times New Roman"/>
          <w:sz w:val="28"/>
          <w:szCs w:val="28"/>
        </w:rPr>
        <w:tab/>
      </w:r>
      <w:r w:rsidR="00934F21" w:rsidRPr="008C30F3">
        <w:rPr>
          <w:rFonts w:ascii="Times New Roman" w:hAnsi="Times New Roman" w:cs="Times New Roman"/>
          <w:sz w:val="28"/>
          <w:szCs w:val="28"/>
          <w:lang w:val="en-US"/>
        </w:rPr>
        <w:t>P</w:t>
      </w:r>
    </w:p>
    <w:p w:rsidR="00934F21" w:rsidRPr="008C30F3" w:rsidRDefault="00934F21" w:rsidP="009F7BC2">
      <w:pPr>
        <w:tabs>
          <w:tab w:val="left" w:pos="2835"/>
          <w:tab w:val="center" w:pos="4677"/>
        </w:tabs>
        <w:rPr>
          <w:rFonts w:ascii="Times New Roman" w:hAnsi="Times New Roman" w:cs="Times New Roman"/>
          <w:sz w:val="28"/>
          <w:szCs w:val="28"/>
        </w:rPr>
      </w:pPr>
      <w:r w:rsidRPr="008C30F3">
        <w:rPr>
          <w:rFonts w:ascii="Times New Roman" w:hAnsi="Times New Roman" w:cs="Times New Roman"/>
          <w:sz w:val="28"/>
          <w:szCs w:val="28"/>
        </w:rPr>
        <w:tab/>
      </w:r>
      <w:r w:rsidRPr="008C30F3">
        <w:rPr>
          <w:rFonts w:ascii="Times New Roman" w:hAnsi="Times New Roman" w:cs="Times New Roman"/>
          <w:sz w:val="28"/>
          <w:szCs w:val="28"/>
          <w:lang w:val="en-US"/>
        </w:rPr>
        <w:t>D</w:t>
      </w:r>
      <w:r w:rsidRPr="008C30F3">
        <w:rPr>
          <w:rFonts w:ascii="Times New Roman" w:hAnsi="Times New Roman" w:cs="Times New Roman"/>
          <w:sz w:val="28"/>
          <w:szCs w:val="28"/>
        </w:rPr>
        <w:t>1</w:t>
      </w:r>
      <w:r w:rsidRPr="008C30F3">
        <w:rPr>
          <w:rFonts w:ascii="Times New Roman" w:hAnsi="Times New Roman" w:cs="Times New Roman"/>
          <w:sz w:val="28"/>
          <w:szCs w:val="28"/>
        </w:rPr>
        <w:tab/>
      </w:r>
      <w:r w:rsidRPr="008C30F3">
        <w:rPr>
          <w:rFonts w:ascii="Times New Roman" w:hAnsi="Times New Roman" w:cs="Times New Roman"/>
          <w:sz w:val="28"/>
          <w:szCs w:val="28"/>
          <w:lang w:val="en-US"/>
        </w:rPr>
        <w:t>S</w:t>
      </w:r>
    </w:p>
    <w:p w:rsidR="00934F21" w:rsidRPr="008C30F3" w:rsidRDefault="00934F21" w:rsidP="009F7BC2">
      <w:pPr>
        <w:tabs>
          <w:tab w:val="left" w:pos="2610"/>
        </w:tabs>
        <w:rPr>
          <w:rFonts w:ascii="Times New Roman" w:hAnsi="Times New Roman" w:cs="Times New Roman"/>
          <w:sz w:val="28"/>
          <w:szCs w:val="28"/>
        </w:rPr>
      </w:pPr>
      <w:r w:rsidRPr="008C30F3">
        <w:rPr>
          <w:rFonts w:ascii="Times New Roman" w:hAnsi="Times New Roman" w:cs="Times New Roman"/>
          <w:sz w:val="28"/>
          <w:szCs w:val="28"/>
        </w:rPr>
        <w:tab/>
      </w:r>
      <w:r w:rsidRPr="008C30F3">
        <w:rPr>
          <w:rFonts w:ascii="Times New Roman" w:hAnsi="Times New Roman" w:cs="Times New Roman"/>
          <w:sz w:val="28"/>
          <w:szCs w:val="28"/>
          <w:lang w:val="en-US"/>
        </w:rPr>
        <w:t>D</w:t>
      </w:r>
    </w:p>
    <w:p w:rsidR="00934F21" w:rsidRPr="008C30F3" w:rsidRDefault="00934F21" w:rsidP="009F7BC2">
      <w:pPr>
        <w:rPr>
          <w:rFonts w:ascii="Times New Roman" w:hAnsi="Times New Roman" w:cs="Times New Roman"/>
          <w:sz w:val="28"/>
          <w:szCs w:val="28"/>
        </w:rPr>
      </w:pPr>
    </w:p>
    <w:p w:rsidR="00934F21" w:rsidRPr="008C30F3" w:rsidRDefault="00934F21" w:rsidP="009F7BC2">
      <w:pPr>
        <w:jc w:val="center"/>
        <w:rPr>
          <w:rFonts w:ascii="Times New Roman" w:hAnsi="Times New Roman" w:cs="Times New Roman"/>
          <w:sz w:val="28"/>
          <w:szCs w:val="28"/>
        </w:rPr>
      </w:pPr>
      <w:r w:rsidRPr="008C30F3">
        <w:rPr>
          <w:rFonts w:ascii="Times New Roman" w:hAnsi="Times New Roman" w:cs="Times New Roman"/>
          <w:sz w:val="28"/>
          <w:szCs w:val="28"/>
        </w:rPr>
        <w:t xml:space="preserve">   </w:t>
      </w:r>
      <w:r w:rsidRPr="008C30F3">
        <w:rPr>
          <w:rFonts w:ascii="Times New Roman" w:hAnsi="Times New Roman" w:cs="Times New Roman"/>
          <w:sz w:val="28"/>
          <w:szCs w:val="28"/>
          <w:lang w:val="en-US"/>
        </w:rPr>
        <w:t>Q</w:t>
      </w:r>
    </w:p>
    <w:p w:rsidR="00934F21" w:rsidRPr="00DA5438" w:rsidRDefault="00934F21" w:rsidP="00EE552E">
      <w:pPr>
        <w:jc w:val="center"/>
        <w:rPr>
          <w:rFonts w:ascii="Times New Roman" w:hAnsi="Times New Roman" w:cs="Times New Roman"/>
          <w:sz w:val="28"/>
          <w:szCs w:val="28"/>
        </w:rPr>
      </w:pPr>
      <w:r w:rsidRPr="008C30F3">
        <w:rPr>
          <w:rFonts w:ascii="Times New Roman" w:hAnsi="Times New Roman" w:cs="Times New Roman"/>
          <w:sz w:val="28"/>
          <w:szCs w:val="28"/>
        </w:rPr>
        <w:t>График 1.Классическая схема инфляции спроса</w:t>
      </w:r>
    </w:p>
    <w:p w:rsidR="00934F21" w:rsidRPr="00DA5438" w:rsidRDefault="00934F21" w:rsidP="009F7BC2">
      <w:pPr>
        <w:jc w:val="center"/>
        <w:rPr>
          <w:rFonts w:ascii="Times New Roman" w:hAnsi="Times New Roman" w:cs="Times New Roman"/>
          <w:sz w:val="28"/>
          <w:szCs w:val="28"/>
        </w:rPr>
      </w:pPr>
    </w:p>
    <w:p w:rsidR="00934F21" w:rsidRPr="008C30F3" w:rsidRDefault="00480A8A" w:rsidP="009F7BC2">
      <w:pPr>
        <w:jc w:val="center"/>
        <w:rPr>
          <w:rFonts w:ascii="Times New Roman" w:hAnsi="Times New Roman" w:cs="Times New Roman"/>
          <w:sz w:val="28"/>
          <w:szCs w:val="28"/>
        </w:rPr>
      </w:pPr>
      <w:r>
        <w:rPr>
          <w:noProof/>
          <w:lang w:eastAsia="ru-RU"/>
        </w:rPr>
        <w:pict>
          <v:group id="_x0000_s1032" style="position:absolute;left:0;text-align:left;margin-left:112.95pt;margin-top:19.45pt;width:158.25pt;height:101.25pt;z-index:251654656" coordorigin="3960,12060" coordsize="3165,2025">
            <v:line id="_x0000_s1033" style="position:absolute;flip:x" from="4452,12145" to="6181,13154" o:regroupid="3" o:allowincell="f">
              <v:stroke startarrowwidth="narrow" startarrowlength="short" endarrowwidth="narrow" endarrowlength="short"/>
            </v:line>
            <v:line id="_x0000_s1034" style="position:absolute;flip:x" from="5028,12766" to="6757,13775" o:regroupid="3" o:allowincell="f">
              <v:stroke startarrowwidth="narrow" startarrowlength="short" endarrowwidth="narrow" endarrowlength="short"/>
            </v:line>
            <v:line id="_x0000_s1035" style="position:absolute" from="4884,12145" to="6181,13730" o:regroupid="3" o:allowincell="f">
              <v:stroke startarrowwidth="narrow" startarrowlength="short" endarrowwidth="narrow" endarrowlength="short"/>
            </v:line>
            <v:shape id="_x0000_s1036" type="#_x0000_t32" style="position:absolute;left:3960;top:12060;width:0;height:2025;flip:y" o:connectortype="straight">
              <v:stroke endarrow="block"/>
            </v:shape>
            <v:shape id="_x0000_s1037" type="#_x0000_t32" style="position:absolute;left:3960;top:14085;width:3165;height:0" o:connectortype="straight">
              <v:stroke endarrow="block"/>
            </v:shape>
          </v:group>
        </w:pict>
      </w:r>
    </w:p>
    <w:p w:rsidR="00934F21" w:rsidRPr="00DA5438" w:rsidRDefault="00934F21" w:rsidP="009F7BC2">
      <w:pPr>
        <w:tabs>
          <w:tab w:val="left" w:pos="1980"/>
          <w:tab w:val="left" w:pos="2895"/>
        </w:tabs>
        <w:rPr>
          <w:rFonts w:ascii="Times New Roman" w:hAnsi="Times New Roman" w:cs="Times New Roman"/>
          <w:sz w:val="28"/>
          <w:szCs w:val="28"/>
        </w:rPr>
      </w:pPr>
      <w:r w:rsidRPr="008C30F3">
        <w:rPr>
          <w:rFonts w:ascii="Times New Roman" w:hAnsi="Times New Roman" w:cs="Times New Roman"/>
          <w:sz w:val="28"/>
          <w:szCs w:val="28"/>
        </w:rPr>
        <w:tab/>
      </w:r>
      <w:r w:rsidRPr="008C30F3">
        <w:rPr>
          <w:rFonts w:ascii="Times New Roman" w:hAnsi="Times New Roman" w:cs="Times New Roman"/>
          <w:sz w:val="28"/>
          <w:szCs w:val="28"/>
          <w:lang w:val="en-US"/>
        </w:rPr>
        <w:t>P</w:t>
      </w:r>
      <w:r w:rsidRPr="008C30F3">
        <w:rPr>
          <w:rFonts w:ascii="Times New Roman" w:hAnsi="Times New Roman" w:cs="Times New Roman"/>
          <w:sz w:val="28"/>
          <w:szCs w:val="28"/>
        </w:rPr>
        <w:tab/>
      </w:r>
      <w:r w:rsidRPr="008C30F3">
        <w:rPr>
          <w:rFonts w:ascii="Times New Roman" w:hAnsi="Times New Roman" w:cs="Times New Roman"/>
          <w:sz w:val="28"/>
          <w:szCs w:val="28"/>
          <w:lang w:val="en-US"/>
        </w:rPr>
        <w:t>S</w:t>
      </w:r>
    </w:p>
    <w:p w:rsidR="00934F21" w:rsidRPr="00DA5438" w:rsidRDefault="00934F21" w:rsidP="009F7BC2">
      <w:pPr>
        <w:tabs>
          <w:tab w:val="left" w:pos="2670"/>
        </w:tabs>
        <w:rPr>
          <w:rFonts w:ascii="Times New Roman" w:hAnsi="Times New Roman" w:cs="Times New Roman"/>
          <w:sz w:val="28"/>
          <w:szCs w:val="28"/>
        </w:rPr>
      </w:pPr>
      <w:r w:rsidRPr="008C30F3">
        <w:rPr>
          <w:rFonts w:ascii="Times New Roman" w:hAnsi="Times New Roman" w:cs="Times New Roman"/>
          <w:sz w:val="28"/>
          <w:szCs w:val="28"/>
        </w:rPr>
        <w:tab/>
      </w:r>
      <w:r w:rsidRPr="008C30F3">
        <w:rPr>
          <w:rFonts w:ascii="Times New Roman" w:hAnsi="Times New Roman" w:cs="Times New Roman"/>
          <w:sz w:val="28"/>
          <w:szCs w:val="28"/>
          <w:lang w:val="en-US"/>
        </w:rPr>
        <w:t>D</w:t>
      </w:r>
      <w:r w:rsidRPr="00DA5438">
        <w:rPr>
          <w:rFonts w:ascii="Times New Roman" w:hAnsi="Times New Roman" w:cs="Times New Roman"/>
          <w:sz w:val="28"/>
          <w:szCs w:val="28"/>
        </w:rPr>
        <w:t>1</w:t>
      </w:r>
    </w:p>
    <w:p w:rsidR="00934F21" w:rsidRPr="00DA5438" w:rsidRDefault="00934F21" w:rsidP="009F7BC2">
      <w:pPr>
        <w:tabs>
          <w:tab w:val="left" w:pos="3045"/>
        </w:tabs>
        <w:rPr>
          <w:rFonts w:ascii="Times New Roman" w:hAnsi="Times New Roman" w:cs="Times New Roman"/>
          <w:sz w:val="28"/>
          <w:szCs w:val="28"/>
        </w:rPr>
      </w:pPr>
      <w:r w:rsidRPr="008C30F3">
        <w:rPr>
          <w:rFonts w:ascii="Times New Roman" w:hAnsi="Times New Roman" w:cs="Times New Roman"/>
          <w:sz w:val="28"/>
          <w:szCs w:val="28"/>
        </w:rPr>
        <w:tab/>
      </w:r>
      <w:r w:rsidRPr="008C30F3">
        <w:rPr>
          <w:rFonts w:ascii="Times New Roman" w:hAnsi="Times New Roman" w:cs="Times New Roman"/>
          <w:sz w:val="28"/>
          <w:szCs w:val="28"/>
          <w:lang w:val="en-US"/>
        </w:rPr>
        <w:t>D</w:t>
      </w:r>
    </w:p>
    <w:p w:rsidR="00934F21" w:rsidRPr="00DA5438" w:rsidRDefault="00934F21" w:rsidP="009F7BC2">
      <w:pPr>
        <w:tabs>
          <w:tab w:val="left" w:pos="5610"/>
        </w:tabs>
        <w:rPr>
          <w:rFonts w:ascii="Times New Roman" w:hAnsi="Times New Roman" w:cs="Times New Roman"/>
          <w:sz w:val="28"/>
          <w:szCs w:val="28"/>
        </w:rPr>
      </w:pPr>
      <w:r w:rsidRPr="00DA5438">
        <w:rPr>
          <w:rFonts w:ascii="Times New Roman" w:hAnsi="Times New Roman" w:cs="Times New Roman"/>
          <w:sz w:val="28"/>
          <w:szCs w:val="28"/>
        </w:rPr>
        <w:tab/>
      </w:r>
      <w:r w:rsidRPr="008C30F3">
        <w:rPr>
          <w:rFonts w:ascii="Times New Roman" w:hAnsi="Times New Roman" w:cs="Times New Roman"/>
          <w:sz w:val="28"/>
          <w:szCs w:val="28"/>
          <w:lang w:val="en-US"/>
        </w:rPr>
        <w:t>Q</w:t>
      </w:r>
    </w:p>
    <w:p w:rsidR="00934F21" w:rsidRPr="00DA5438" w:rsidRDefault="00934F21" w:rsidP="00EE552E">
      <w:pPr>
        <w:tabs>
          <w:tab w:val="left" w:pos="5610"/>
        </w:tabs>
        <w:jc w:val="center"/>
        <w:rPr>
          <w:rFonts w:ascii="Times New Roman" w:hAnsi="Times New Roman" w:cs="Times New Roman"/>
          <w:sz w:val="28"/>
          <w:szCs w:val="28"/>
        </w:rPr>
      </w:pPr>
      <w:r w:rsidRPr="008C30F3">
        <w:rPr>
          <w:rFonts w:ascii="Times New Roman" w:hAnsi="Times New Roman" w:cs="Times New Roman"/>
          <w:sz w:val="28"/>
          <w:szCs w:val="28"/>
        </w:rPr>
        <w:t>График 2. Дефицитный вариант инфляции спроса</w:t>
      </w:r>
    </w:p>
    <w:p w:rsidR="00934F21" w:rsidRDefault="00934F21" w:rsidP="009F7BC2">
      <w:pPr>
        <w:tabs>
          <w:tab w:val="left" w:pos="5610"/>
        </w:tabs>
        <w:rPr>
          <w:rFonts w:ascii="Times New Roman" w:hAnsi="Times New Roman" w:cs="Times New Roman"/>
          <w:sz w:val="28"/>
          <w:szCs w:val="28"/>
        </w:rPr>
      </w:pPr>
    </w:p>
    <w:p w:rsidR="00934F21" w:rsidRDefault="00934F21" w:rsidP="009F7BC2">
      <w:pPr>
        <w:tabs>
          <w:tab w:val="left" w:pos="5610"/>
        </w:tabs>
        <w:rPr>
          <w:rFonts w:ascii="Times New Roman" w:hAnsi="Times New Roman" w:cs="Times New Roman"/>
          <w:sz w:val="28"/>
          <w:szCs w:val="28"/>
        </w:rPr>
      </w:pPr>
    </w:p>
    <w:p w:rsidR="00934F21" w:rsidRDefault="00934F21" w:rsidP="009F7BC2">
      <w:pPr>
        <w:tabs>
          <w:tab w:val="left" w:pos="5610"/>
        </w:tabs>
        <w:rPr>
          <w:rFonts w:ascii="Times New Roman" w:hAnsi="Times New Roman" w:cs="Times New Roman"/>
          <w:sz w:val="28"/>
          <w:szCs w:val="28"/>
        </w:rPr>
      </w:pPr>
    </w:p>
    <w:p w:rsidR="00934F21" w:rsidRDefault="00934F21" w:rsidP="009F7BC2">
      <w:pPr>
        <w:tabs>
          <w:tab w:val="left" w:pos="5610"/>
        </w:tabs>
        <w:rPr>
          <w:rFonts w:ascii="Times New Roman" w:hAnsi="Times New Roman" w:cs="Times New Roman"/>
          <w:sz w:val="28"/>
          <w:szCs w:val="28"/>
        </w:rPr>
      </w:pPr>
    </w:p>
    <w:p w:rsidR="00934F21" w:rsidRDefault="00934F21" w:rsidP="009F7BC2">
      <w:pPr>
        <w:tabs>
          <w:tab w:val="left" w:pos="5610"/>
        </w:tabs>
        <w:rPr>
          <w:rFonts w:ascii="Times New Roman" w:hAnsi="Times New Roman" w:cs="Times New Roman"/>
          <w:sz w:val="28"/>
          <w:szCs w:val="28"/>
        </w:rPr>
      </w:pPr>
    </w:p>
    <w:p w:rsidR="00934F21" w:rsidRDefault="00934F21" w:rsidP="009F7BC2">
      <w:pPr>
        <w:tabs>
          <w:tab w:val="left" w:pos="5610"/>
        </w:tabs>
        <w:rPr>
          <w:rFonts w:ascii="Times New Roman" w:hAnsi="Times New Roman" w:cs="Times New Roman"/>
          <w:sz w:val="28"/>
          <w:szCs w:val="28"/>
        </w:rPr>
      </w:pPr>
    </w:p>
    <w:p w:rsidR="00934F21" w:rsidRDefault="00934F21" w:rsidP="009F7BC2">
      <w:pPr>
        <w:tabs>
          <w:tab w:val="left" w:pos="5610"/>
        </w:tabs>
        <w:rPr>
          <w:rFonts w:ascii="Times New Roman" w:hAnsi="Times New Roman" w:cs="Times New Roman"/>
          <w:sz w:val="28"/>
          <w:szCs w:val="28"/>
        </w:rPr>
      </w:pPr>
    </w:p>
    <w:p w:rsidR="00934F21" w:rsidRDefault="00934F21" w:rsidP="009F7BC2">
      <w:pPr>
        <w:tabs>
          <w:tab w:val="left" w:pos="5610"/>
        </w:tabs>
        <w:rPr>
          <w:rFonts w:ascii="Times New Roman" w:hAnsi="Times New Roman" w:cs="Times New Roman"/>
          <w:sz w:val="28"/>
          <w:szCs w:val="28"/>
        </w:rPr>
      </w:pPr>
    </w:p>
    <w:p w:rsidR="00934F21" w:rsidRPr="005E42FD" w:rsidRDefault="00934F21" w:rsidP="009F7BC2">
      <w:pPr>
        <w:tabs>
          <w:tab w:val="left" w:pos="5610"/>
        </w:tabs>
        <w:rPr>
          <w:rFonts w:ascii="Times New Roman" w:hAnsi="Times New Roman" w:cs="Times New Roman"/>
          <w:sz w:val="28"/>
          <w:szCs w:val="28"/>
        </w:rPr>
      </w:pPr>
    </w:p>
    <w:p w:rsidR="00934F21" w:rsidRPr="008C30F3" w:rsidRDefault="00480A8A" w:rsidP="00EC5AF3">
      <w:pPr>
        <w:tabs>
          <w:tab w:val="left" w:pos="2040"/>
          <w:tab w:val="left" w:pos="2955"/>
          <w:tab w:val="left" w:pos="5610"/>
        </w:tabs>
        <w:rPr>
          <w:rFonts w:ascii="Times New Roman" w:hAnsi="Times New Roman" w:cs="Times New Roman"/>
          <w:sz w:val="28"/>
          <w:szCs w:val="28"/>
          <w:lang w:val="en-US"/>
        </w:rPr>
      </w:pPr>
      <w:r>
        <w:rPr>
          <w:noProof/>
          <w:lang w:eastAsia="ru-RU"/>
        </w:rPr>
        <w:pict>
          <v:shape id="_x0000_s1038" type="#_x0000_t32" style="position:absolute;margin-left:145.2pt;margin-top:17.65pt;width:61.5pt;height:99pt;z-index:251659776" o:connectortype="straight"/>
        </w:pict>
      </w:r>
      <w:r>
        <w:rPr>
          <w:noProof/>
          <w:lang w:eastAsia="ru-RU"/>
        </w:rPr>
        <w:pict>
          <v:shape id="_x0000_s1039" type="#_x0000_t32" style="position:absolute;margin-left:145.2pt;margin-top:17.65pt;width:143.25pt;height:26.25pt;flip:y;z-index:251657728" o:connectortype="straight"/>
        </w:pict>
      </w:r>
      <w:r>
        <w:rPr>
          <w:noProof/>
          <w:lang w:eastAsia="ru-RU"/>
        </w:rPr>
        <w:pict>
          <v:shape id="_x0000_s1040" type="#_x0000_t32" style="position:absolute;margin-left:119.7pt;margin-top:10.15pt;width:0;height:117pt;flip:y;z-index:251656704" o:connectortype="straight">
            <v:stroke endarrow="block"/>
          </v:shape>
        </w:pict>
      </w:r>
      <w:r w:rsidR="00934F21" w:rsidRPr="00A817EC">
        <w:rPr>
          <w:rFonts w:ascii="Times New Roman" w:hAnsi="Times New Roman" w:cs="Times New Roman"/>
          <w:sz w:val="28"/>
          <w:szCs w:val="28"/>
          <w:lang w:val="en-US"/>
        </w:rPr>
        <w:tab/>
      </w:r>
      <w:r w:rsidR="00934F21" w:rsidRPr="008C30F3">
        <w:rPr>
          <w:rFonts w:ascii="Times New Roman" w:hAnsi="Times New Roman" w:cs="Times New Roman"/>
          <w:sz w:val="28"/>
          <w:szCs w:val="28"/>
          <w:lang w:val="en-US"/>
        </w:rPr>
        <w:t>P</w:t>
      </w:r>
      <w:r w:rsidR="00934F21" w:rsidRPr="008C30F3">
        <w:rPr>
          <w:rFonts w:ascii="Times New Roman" w:hAnsi="Times New Roman" w:cs="Times New Roman"/>
          <w:sz w:val="28"/>
          <w:szCs w:val="28"/>
          <w:lang w:val="en-US"/>
        </w:rPr>
        <w:tab/>
        <w:t>S</w:t>
      </w:r>
      <w:r w:rsidR="00934F21" w:rsidRPr="008C30F3">
        <w:rPr>
          <w:rFonts w:ascii="Times New Roman" w:hAnsi="Times New Roman" w:cs="Times New Roman"/>
          <w:sz w:val="28"/>
          <w:szCs w:val="28"/>
          <w:lang w:val="en-US"/>
        </w:rPr>
        <w:tab/>
        <w:t>D1</w:t>
      </w:r>
    </w:p>
    <w:p w:rsidR="00934F21" w:rsidRPr="008C30F3" w:rsidRDefault="00480A8A" w:rsidP="00EC5AF3">
      <w:pPr>
        <w:tabs>
          <w:tab w:val="left" w:pos="2265"/>
          <w:tab w:val="left" w:pos="3315"/>
        </w:tabs>
        <w:rPr>
          <w:rFonts w:ascii="Times New Roman" w:hAnsi="Times New Roman" w:cs="Times New Roman"/>
          <w:sz w:val="28"/>
          <w:szCs w:val="28"/>
          <w:lang w:val="en-US"/>
        </w:rPr>
      </w:pPr>
      <w:r>
        <w:rPr>
          <w:noProof/>
          <w:lang w:eastAsia="ru-RU"/>
        </w:rPr>
        <w:pict>
          <v:shape id="_x0000_s1041" type="#_x0000_t32" style="position:absolute;margin-left:159.15pt;margin-top:44.85pt;width:142.05pt;height:25.5pt;flip:y;z-index:251658752" o:connectortype="straight"/>
        </w:pict>
      </w:r>
      <w:r>
        <w:rPr>
          <w:noProof/>
          <w:lang w:eastAsia="ru-RU"/>
        </w:rPr>
        <w:pict>
          <v:shape id="_x0000_s1042" type="#_x0000_t32" style="position:absolute;margin-left:119.7pt;margin-top:102.6pt;width:187.5pt;height:0;z-index:251655680" o:connectortype="straight">
            <v:stroke endarrow="block"/>
          </v:shape>
        </w:pict>
      </w:r>
      <w:r w:rsidR="00934F21" w:rsidRPr="008C30F3">
        <w:rPr>
          <w:rFonts w:ascii="Times New Roman" w:hAnsi="Times New Roman" w:cs="Times New Roman"/>
          <w:sz w:val="28"/>
          <w:szCs w:val="28"/>
          <w:lang w:val="en-US"/>
        </w:rPr>
        <w:tab/>
      </w:r>
      <w:r w:rsidR="00934F21" w:rsidRPr="008C30F3">
        <w:rPr>
          <w:rFonts w:ascii="Times New Roman" w:hAnsi="Times New Roman" w:cs="Times New Roman"/>
          <w:sz w:val="28"/>
          <w:szCs w:val="28"/>
          <w:lang w:val="en-US"/>
        </w:rPr>
        <w:tab/>
        <w:t>E1</w:t>
      </w:r>
    </w:p>
    <w:p w:rsidR="00934F21" w:rsidRPr="008C30F3" w:rsidRDefault="00934F21" w:rsidP="00EC5AF3">
      <w:pPr>
        <w:tabs>
          <w:tab w:val="left" w:pos="6105"/>
        </w:tabs>
        <w:rPr>
          <w:rFonts w:ascii="Times New Roman" w:hAnsi="Times New Roman" w:cs="Times New Roman"/>
          <w:sz w:val="28"/>
          <w:szCs w:val="28"/>
          <w:lang w:val="en-US"/>
        </w:rPr>
      </w:pPr>
      <w:r w:rsidRPr="008C30F3">
        <w:rPr>
          <w:rFonts w:ascii="Times New Roman" w:hAnsi="Times New Roman" w:cs="Times New Roman"/>
          <w:sz w:val="28"/>
          <w:szCs w:val="28"/>
          <w:lang w:val="en-US"/>
        </w:rPr>
        <w:tab/>
        <w:t>D</w:t>
      </w:r>
    </w:p>
    <w:p w:rsidR="00934F21" w:rsidRPr="008C30F3" w:rsidRDefault="00934F21" w:rsidP="00EC5AF3">
      <w:pPr>
        <w:tabs>
          <w:tab w:val="left" w:pos="3495"/>
        </w:tabs>
        <w:rPr>
          <w:rFonts w:ascii="Times New Roman" w:hAnsi="Times New Roman" w:cs="Times New Roman"/>
          <w:sz w:val="28"/>
          <w:szCs w:val="28"/>
          <w:lang w:val="en-US"/>
        </w:rPr>
      </w:pPr>
      <w:r w:rsidRPr="008C30F3">
        <w:rPr>
          <w:rFonts w:ascii="Times New Roman" w:hAnsi="Times New Roman" w:cs="Times New Roman"/>
          <w:sz w:val="28"/>
          <w:szCs w:val="28"/>
          <w:lang w:val="en-US"/>
        </w:rPr>
        <w:tab/>
        <w:t>E</w:t>
      </w:r>
    </w:p>
    <w:p w:rsidR="00934F21" w:rsidRPr="008C30F3" w:rsidRDefault="00934F21" w:rsidP="00EC5AF3">
      <w:pPr>
        <w:rPr>
          <w:rFonts w:ascii="Times New Roman" w:hAnsi="Times New Roman" w:cs="Times New Roman"/>
          <w:sz w:val="28"/>
          <w:szCs w:val="28"/>
          <w:lang w:val="en-US"/>
        </w:rPr>
      </w:pPr>
    </w:p>
    <w:p w:rsidR="00934F21" w:rsidRPr="008C30F3" w:rsidRDefault="00934F21" w:rsidP="00EC5AF3">
      <w:pPr>
        <w:tabs>
          <w:tab w:val="left" w:pos="5940"/>
        </w:tabs>
        <w:rPr>
          <w:rFonts w:ascii="Times New Roman" w:hAnsi="Times New Roman" w:cs="Times New Roman"/>
          <w:sz w:val="28"/>
          <w:szCs w:val="28"/>
          <w:lang w:val="en-US"/>
        </w:rPr>
      </w:pPr>
      <w:r w:rsidRPr="008C30F3">
        <w:rPr>
          <w:rFonts w:ascii="Times New Roman" w:hAnsi="Times New Roman" w:cs="Times New Roman"/>
          <w:sz w:val="28"/>
          <w:szCs w:val="28"/>
          <w:lang w:val="en-US"/>
        </w:rPr>
        <w:tab/>
        <w:t>Q</w:t>
      </w:r>
    </w:p>
    <w:p w:rsidR="00934F21" w:rsidRPr="008C30F3" w:rsidRDefault="00934F21" w:rsidP="00EE552E">
      <w:pPr>
        <w:widowControl w:val="0"/>
        <w:spacing w:line="360" w:lineRule="auto"/>
        <w:ind w:left="614" w:right="686"/>
        <w:jc w:val="center"/>
        <w:rPr>
          <w:rFonts w:ascii="Times New Roman" w:hAnsi="Times New Roman" w:cs="Times New Roman"/>
          <w:sz w:val="28"/>
          <w:szCs w:val="28"/>
        </w:rPr>
      </w:pPr>
      <w:r w:rsidRPr="008C30F3">
        <w:rPr>
          <w:rFonts w:ascii="Times New Roman" w:hAnsi="Times New Roman" w:cs="Times New Roman"/>
          <w:sz w:val="28"/>
          <w:szCs w:val="28"/>
        </w:rPr>
        <w:t>График</w:t>
      </w:r>
      <w:r w:rsidRPr="00DA5438">
        <w:rPr>
          <w:rFonts w:ascii="Times New Roman" w:hAnsi="Times New Roman" w:cs="Times New Roman"/>
          <w:sz w:val="28"/>
          <w:szCs w:val="28"/>
          <w:lang w:val="en-US"/>
        </w:rPr>
        <w:t xml:space="preserve"> 3. </w:t>
      </w:r>
      <w:r w:rsidRPr="008C30F3">
        <w:rPr>
          <w:rFonts w:ascii="Times New Roman" w:hAnsi="Times New Roman" w:cs="Times New Roman"/>
          <w:sz w:val="28"/>
          <w:szCs w:val="28"/>
        </w:rPr>
        <w:t>Дефицитный механизм инфляции спроса</w:t>
      </w:r>
    </w:p>
    <w:p w:rsidR="00934F21" w:rsidRPr="008C30F3" w:rsidRDefault="00480A8A" w:rsidP="004B418D">
      <w:pPr>
        <w:rPr>
          <w:rFonts w:ascii="Times New Roman" w:hAnsi="Times New Roman" w:cs="Times New Roman"/>
          <w:sz w:val="28"/>
          <w:szCs w:val="28"/>
        </w:rPr>
      </w:pPr>
      <w:r>
        <w:rPr>
          <w:noProof/>
          <w:lang w:eastAsia="ru-RU"/>
        </w:rPr>
        <w:pict>
          <v:group id="_x0000_s1043" style="position:absolute;margin-left:93.45pt;margin-top:3.3pt;width:175.5pt;height:143.3pt;z-index:251660800" coordorigin="3570,3481" coordsize="3510,2866">
            <v:shape id="_x0000_s1044" type="#_x0000_t32" style="position:absolute;left:3570;top:4082;width:0;height:2265;flip:y" o:connectortype="straight" o:regroupid="4">
              <v:stroke endarrow="block"/>
            </v:shape>
            <v:shape id="_x0000_s1045" type="#_x0000_t32" style="position:absolute;left:3570;top:6347;width:3510;height:0" o:connectortype="straight" o:regroupid="4">
              <v:stroke endarrow="block"/>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6" type="#_x0000_t19" style="position:absolute;left:3900;top:4382;width:2161;height:1815;flip:y" coordsize="21464,21600" o:regroupid="4" adj=",-421891" path="wr-21600,,21600,43200,,,21464,19178nfewr-21600,,21600,43200,,,21464,19178l,21600nsxe">
              <v:path o:connectlocs="0,0;21464,19178;0,21600"/>
            </v:shape>
            <v:shape id="_x0000_s1047" type="#_x0000_t19" style="position:absolute;left:3975;top:4202;width:1350;height:1275;flip:y" coordsize="21464,21600" o:regroupid="4" adj=",-421891" path="wr-21600,,21600,43200,,,21464,19178nfewr-21600,,21600,43200,,,21464,19178l,21600nsxe">
              <v:path o:connectlocs="0,0;21464,19178;0,21600"/>
            </v:shape>
            <v:shape id="_x0000_s1048" type="#_x0000_t19" style="position:absolute;left:3900;top:3481;width:2236;height:2417;rotation:12247481fd" coordsize="18964,21600" o:regroupid="4" adj=",-1874452" path="wr-21600,,21600,43200,,,18964,11260nfewr-21600,,21600,43200,,,18964,11260l,21600nsxe">
              <v:path o:connectlocs="0,0;18964,11260;0,21600"/>
            </v:shape>
            <v:shape id="_x0000_s1049" type="#_x0000_t32" style="position:absolute;left:5085;top:4891;width:660;height:435;flip:x y" o:connectortype="straight">
              <v:stroke endarrow="block"/>
            </v:shape>
          </v:group>
        </w:pict>
      </w:r>
    </w:p>
    <w:p w:rsidR="00934F21" w:rsidRPr="00DA5438" w:rsidRDefault="00934F21" w:rsidP="004B418D">
      <w:pPr>
        <w:tabs>
          <w:tab w:val="left" w:pos="1470"/>
        </w:tabs>
        <w:rPr>
          <w:rFonts w:ascii="Times New Roman" w:hAnsi="Times New Roman" w:cs="Times New Roman"/>
          <w:sz w:val="28"/>
          <w:szCs w:val="28"/>
        </w:rPr>
      </w:pPr>
      <w:r w:rsidRPr="008C30F3">
        <w:rPr>
          <w:rFonts w:ascii="Times New Roman" w:hAnsi="Times New Roman" w:cs="Times New Roman"/>
          <w:sz w:val="28"/>
          <w:szCs w:val="28"/>
        </w:rPr>
        <w:tab/>
      </w:r>
      <w:r w:rsidRPr="008C30F3">
        <w:rPr>
          <w:rFonts w:ascii="Times New Roman" w:hAnsi="Times New Roman" w:cs="Times New Roman"/>
          <w:sz w:val="28"/>
          <w:szCs w:val="28"/>
          <w:lang w:val="en-US"/>
        </w:rPr>
        <w:t>P</w:t>
      </w:r>
    </w:p>
    <w:p w:rsidR="00934F21" w:rsidRPr="00DA5438" w:rsidRDefault="00934F21" w:rsidP="004B418D">
      <w:pPr>
        <w:rPr>
          <w:rFonts w:ascii="Times New Roman" w:hAnsi="Times New Roman" w:cs="Times New Roman"/>
          <w:sz w:val="28"/>
          <w:szCs w:val="28"/>
        </w:rPr>
      </w:pPr>
    </w:p>
    <w:p w:rsidR="00934F21" w:rsidRPr="00EE552E" w:rsidRDefault="00934F21" w:rsidP="004B418D">
      <w:pPr>
        <w:tabs>
          <w:tab w:val="left" w:pos="2145"/>
          <w:tab w:val="left" w:pos="3105"/>
        </w:tabs>
        <w:rPr>
          <w:rFonts w:ascii="Times New Roman" w:hAnsi="Times New Roman" w:cs="Times New Roman"/>
          <w:sz w:val="28"/>
          <w:szCs w:val="28"/>
        </w:rPr>
      </w:pPr>
      <w:r w:rsidRPr="00DA5438">
        <w:rPr>
          <w:rFonts w:ascii="Times New Roman" w:hAnsi="Times New Roman" w:cs="Times New Roman"/>
          <w:sz w:val="28"/>
          <w:szCs w:val="28"/>
        </w:rPr>
        <w:tab/>
      </w:r>
      <w:r w:rsidRPr="008C30F3">
        <w:rPr>
          <w:rFonts w:ascii="Times New Roman" w:hAnsi="Times New Roman" w:cs="Times New Roman"/>
          <w:sz w:val="28"/>
          <w:szCs w:val="28"/>
          <w:lang w:val="en-US"/>
        </w:rPr>
        <w:t>S</w:t>
      </w:r>
      <w:r w:rsidRPr="00EE552E">
        <w:rPr>
          <w:rFonts w:ascii="Times New Roman" w:hAnsi="Times New Roman" w:cs="Times New Roman"/>
          <w:sz w:val="28"/>
          <w:szCs w:val="28"/>
        </w:rPr>
        <w:t>1</w:t>
      </w:r>
      <w:r w:rsidRPr="00EE552E">
        <w:rPr>
          <w:rFonts w:ascii="Times New Roman" w:hAnsi="Times New Roman" w:cs="Times New Roman"/>
          <w:sz w:val="28"/>
          <w:szCs w:val="28"/>
        </w:rPr>
        <w:tab/>
      </w:r>
      <w:r w:rsidRPr="008C30F3">
        <w:rPr>
          <w:rFonts w:ascii="Times New Roman" w:hAnsi="Times New Roman" w:cs="Times New Roman"/>
          <w:sz w:val="28"/>
          <w:szCs w:val="28"/>
          <w:lang w:val="en-US"/>
        </w:rPr>
        <w:t>E</w:t>
      </w:r>
      <w:r w:rsidRPr="00EE552E">
        <w:rPr>
          <w:rFonts w:ascii="Times New Roman" w:hAnsi="Times New Roman" w:cs="Times New Roman"/>
          <w:sz w:val="28"/>
          <w:szCs w:val="28"/>
        </w:rPr>
        <w:t>1</w:t>
      </w:r>
    </w:p>
    <w:p w:rsidR="00934F21" w:rsidRPr="00EE552E" w:rsidRDefault="00934F21" w:rsidP="00EE552E">
      <w:pPr>
        <w:tabs>
          <w:tab w:val="left" w:pos="555"/>
          <w:tab w:val="left" w:pos="2130"/>
          <w:tab w:val="left" w:pos="3510"/>
          <w:tab w:val="left" w:pos="4200"/>
        </w:tabs>
        <w:rPr>
          <w:rFonts w:ascii="Times New Roman" w:hAnsi="Times New Roman" w:cs="Times New Roman"/>
          <w:sz w:val="28"/>
          <w:szCs w:val="28"/>
        </w:rPr>
      </w:pPr>
      <w:r w:rsidRPr="00EE552E">
        <w:rPr>
          <w:rFonts w:ascii="Times New Roman" w:hAnsi="Times New Roman" w:cs="Times New Roman"/>
          <w:sz w:val="28"/>
          <w:szCs w:val="28"/>
        </w:rPr>
        <w:tab/>
      </w:r>
      <w:r>
        <w:rPr>
          <w:rFonts w:ascii="Times New Roman" w:hAnsi="Times New Roman" w:cs="Times New Roman"/>
          <w:sz w:val="28"/>
          <w:szCs w:val="28"/>
        </w:rPr>
        <w:t xml:space="preserve">      </w:t>
      </w:r>
      <w:r w:rsidRPr="00EE552E">
        <w:rPr>
          <w:rFonts w:ascii="Times New Roman" w:hAnsi="Times New Roman" w:cs="Times New Roman"/>
          <w:sz w:val="28"/>
          <w:szCs w:val="28"/>
        </w:rPr>
        <w:tab/>
      </w:r>
      <w:r w:rsidRPr="008C30F3">
        <w:rPr>
          <w:rFonts w:ascii="Times New Roman" w:hAnsi="Times New Roman" w:cs="Times New Roman"/>
          <w:sz w:val="28"/>
          <w:szCs w:val="28"/>
          <w:lang w:val="en-US"/>
        </w:rPr>
        <w:t>S</w:t>
      </w:r>
      <w:r w:rsidRPr="00EE552E">
        <w:rPr>
          <w:rFonts w:ascii="Times New Roman" w:hAnsi="Times New Roman" w:cs="Times New Roman"/>
          <w:sz w:val="28"/>
          <w:szCs w:val="28"/>
        </w:rPr>
        <w:tab/>
      </w:r>
      <w:r w:rsidRPr="008C30F3">
        <w:rPr>
          <w:rFonts w:ascii="Times New Roman" w:hAnsi="Times New Roman" w:cs="Times New Roman"/>
          <w:sz w:val="28"/>
          <w:szCs w:val="28"/>
          <w:lang w:val="en-US"/>
        </w:rPr>
        <w:t>E</w:t>
      </w:r>
      <w:r w:rsidRPr="00EE552E">
        <w:rPr>
          <w:rFonts w:ascii="Times New Roman" w:hAnsi="Times New Roman" w:cs="Times New Roman"/>
          <w:sz w:val="28"/>
          <w:szCs w:val="28"/>
        </w:rPr>
        <w:tab/>
      </w:r>
      <w:r w:rsidRPr="008C30F3">
        <w:rPr>
          <w:rFonts w:ascii="Times New Roman" w:hAnsi="Times New Roman" w:cs="Times New Roman"/>
          <w:sz w:val="28"/>
          <w:szCs w:val="28"/>
          <w:lang w:val="en-US"/>
        </w:rPr>
        <w:t>D</w:t>
      </w:r>
    </w:p>
    <w:p w:rsidR="00934F21" w:rsidRPr="00EE552E" w:rsidRDefault="00934F21" w:rsidP="00EE552E">
      <w:pPr>
        <w:tabs>
          <w:tab w:val="left" w:pos="5475"/>
          <w:tab w:val="left" w:pos="6255"/>
        </w:tabs>
        <w:rPr>
          <w:rFonts w:ascii="Times New Roman" w:hAnsi="Times New Roman" w:cs="Times New Roman"/>
          <w:sz w:val="28"/>
          <w:szCs w:val="28"/>
        </w:rPr>
      </w:pPr>
      <w:r w:rsidRPr="00EE552E">
        <w:rPr>
          <w:rFonts w:ascii="Times New Roman" w:hAnsi="Times New Roman" w:cs="Times New Roman"/>
          <w:sz w:val="28"/>
          <w:szCs w:val="28"/>
        </w:rPr>
        <w:tab/>
      </w:r>
      <w:r w:rsidRPr="008C30F3">
        <w:rPr>
          <w:rFonts w:ascii="Times New Roman" w:hAnsi="Times New Roman" w:cs="Times New Roman"/>
          <w:sz w:val="28"/>
          <w:szCs w:val="28"/>
          <w:lang w:val="en-US"/>
        </w:rPr>
        <w:t>Q</w:t>
      </w:r>
      <w:r w:rsidRPr="00DA5438">
        <w:rPr>
          <w:rFonts w:ascii="Times New Roman" w:hAnsi="Times New Roman" w:cs="Times New Roman"/>
          <w:sz w:val="28"/>
          <w:szCs w:val="28"/>
        </w:rPr>
        <w:tab/>
      </w:r>
      <w:r>
        <w:rPr>
          <w:rFonts w:ascii="Times New Roman" w:hAnsi="Times New Roman" w:cs="Times New Roman"/>
          <w:sz w:val="28"/>
          <w:szCs w:val="28"/>
        </w:rPr>
        <w:t xml:space="preserve"> </w:t>
      </w:r>
    </w:p>
    <w:p w:rsidR="00934F21" w:rsidRPr="008C30F3" w:rsidRDefault="00934F21" w:rsidP="00EE552E">
      <w:pPr>
        <w:tabs>
          <w:tab w:val="left" w:pos="5475"/>
        </w:tabs>
        <w:jc w:val="center"/>
        <w:rPr>
          <w:rFonts w:ascii="Times New Roman" w:hAnsi="Times New Roman" w:cs="Times New Roman"/>
          <w:sz w:val="28"/>
          <w:szCs w:val="28"/>
        </w:rPr>
      </w:pPr>
      <w:r w:rsidRPr="008C30F3">
        <w:rPr>
          <w:rFonts w:ascii="Times New Roman" w:hAnsi="Times New Roman" w:cs="Times New Roman"/>
          <w:sz w:val="28"/>
          <w:szCs w:val="28"/>
        </w:rPr>
        <w:t>График 4. Инфляция предложения</w:t>
      </w:r>
    </w:p>
    <w:p w:rsidR="00934F21" w:rsidRPr="008C30F3" w:rsidRDefault="00934F21" w:rsidP="004B418D">
      <w:pPr>
        <w:tabs>
          <w:tab w:val="left" w:pos="5475"/>
        </w:tabs>
        <w:rPr>
          <w:rFonts w:ascii="Times New Roman" w:hAnsi="Times New Roman" w:cs="Times New Roman"/>
          <w:sz w:val="28"/>
          <w:szCs w:val="28"/>
        </w:rPr>
      </w:pPr>
    </w:p>
    <w:p w:rsidR="00934F21" w:rsidRPr="00A817EC" w:rsidRDefault="00934F21" w:rsidP="004B418D">
      <w:pPr>
        <w:tabs>
          <w:tab w:val="left" w:pos="5475"/>
        </w:tabs>
        <w:rPr>
          <w:rFonts w:ascii="Times New Roman" w:hAnsi="Times New Roman" w:cs="Times New Roman"/>
          <w:sz w:val="28"/>
          <w:szCs w:val="28"/>
        </w:rPr>
      </w:pPr>
    </w:p>
    <w:p w:rsidR="00934F21" w:rsidRPr="00DA5438" w:rsidRDefault="00934F21" w:rsidP="004B418D">
      <w:pPr>
        <w:tabs>
          <w:tab w:val="left" w:pos="5475"/>
        </w:tabs>
        <w:rPr>
          <w:rFonts w:ascii="Times New Roman" w:hAnsi="Times New Roman" w:cs="Times New Roman"/>
          <w:sz w:val="28"/>
          <w:szCs w:val="28"/>
        </w:rPr>
      </w:pPr>
    </w:p>
    <w:p w:rsidR="00934F21" w:rsidRPr="008C30F3" w:rsidRDefault="00480A8A" w:rsidP="008B2A9A">
      <w:pPr>
        <w:widowControl w:val="0"/>
        <w:spacing w:line="240" w:lineRule="auto"/>
        <w:ind w:left="40" w:right="6" w:firstLine="386"/>
        <w:jc w:val="both"/>
        <w:rPr>
          <w:rFonts w:ascii="Times New Roman" w:hAnsi="Times New Roman" w:cs="Times New Roman"/>
          <w:sz w:val="28"/>
          <w:szCs w:val="28"/>
        </w:rPr>
      </w:pPr>
      <w:r>
        <w:rPr>
          <w:noProof/>
          <w:lang w:eastAsia="ru-RU"/>
        </w:rPr>
        <w:pict>
          <v:group id="_x0000_s1050" style="position:absolute;left:0;text-align:left;margin-left:141.5pt;margin-top:5.55pt;width:194.95pt;height:140.65pt;z-index:251661824" coordorigin="3646,1245" coordsize="3899,2813">
            <v:shape id="_x0000_s1051" type="#_x0000_t19" style="position:absolute;left:4077;top:1322;width:2881;height:2305;flip:x y" o:allowincell="f"/>
            <v:shape id="_x0000_s1052" type="#_x0000_t32" style="position:absolute;left:3646;top:1245;width:0;height:2813;flip:y" o:connectortype="straight">
              <v:stroke endarrow="block"/>
            </v:shape>
            <v:shape id="_x0000_s1053" type="#_x0000_t32" style="position:absolute;left:3646;top:4058;width:3899;height:0" o:connectortype="straight">
              <v:stroke endarrow="block"/>
            </v:shape>
          </v:group>
        </w:pict>
      </w:r>
      <w:r w:rsidR="00934F21" w:rsidRPr="008C30F3">
        <w:rPr>
          <w:rFonts w:ascii="Times New Roman" w:hAnsi="Times New Roman" w:cs="Times New Roman"/>
          <w:sz w:val="28"/>
          <w:szCs w:val="28"/>
        </w:rPr>
        <w:t xml:space="preserve">  </w:t>
      </w:r>
      <w:r w:rsidR="00934F21" w:rsidRPr="008C30F3">
        <w:rPr>
          <w:rFonts w:ascii="Times New Roman" w:hAnsi="Times New Roman" w:cs="Times New Roman"/>
          <w:sz w:val="28"/>
          <w:szCs w:val="28"/>
          <w:lang w:val="en-US"/>
        </w:rPr>
        <w:t>P</w:t>
      </w:r>
      <w:r w:rsidR="00934F21" w:rsidRPr="008C30F3">
        <w:rPr>
          <w:rFonts w:ascii="Times New Roman" w:hAnsi="Times New Roman" w:cs="Times New Roman"/>
          <w:sz w:val="28"/>
          <w:szCs w:val="28"/>
        </w:rPr>
        <w:t xml:space="preserve"> (темп роста то-</w:t>
      </w:r>
    </w:p>
    <w:p w:rsidR="00934F21" w:rsidRPr="008C30F3" w:rsidRDefault="00934F21" w:rsidP="008B2A9A">
      <w:pPr>
        <w:widowControl w:val="0"/>
        <w:spacing w:line="240" w:lineRule="auto"/>
        <w:ind w:left="40" w:right="6" w:firstLine="386"/>
        <w:jc w:val="both"/>
        <w:rPr>
          <w:rFonts w:ascii="Times New Roman" w:hAnsi="Times New Roman" w:cs="Times New Roman"/>
          <w:sz w:val="28"/>
          <w:szCs w:val="28"/>
        </w:rPr>
      </w:pPr>
      <w:r w:rsidRPr="008C30F3">
        <w:rPr>
          <w:rFonts w:ascii="Times New Roman" w:hAnsi="Times New Roman" w:cs="Times New Roman"/>
          <w:sz w:val="28"/>
          <w:szCs w:val="28"/>
        </w:rPr>
        <w:t xml:space="preserve">варных цен)      </w:t>
      </w:r>
      <w:r w:rsidRPr="008C30F3">
        <w:rPr>
          <w:rFonts w:ascii="Times New Roman" w:hAnsi="Times New Roman" w:cs="Times New Roman"/>
          <w:sz w:val="28"/>
          <w:szCs w:val="28"/>
        </w:rPr>
        <w:tab/>
        <w:t xml:space="preserve"> </w:t>
      </w:r>
    </w:p>
    <w:p w:rsidR="00934F21" w:rsidRPr="008C30F3" w:rsidRDefault="00934F21" w:rsidP="008B2A9A">
      <w:pPr>
        <w:widowControl w:val="0"/>
        <w:spacing w:line="360" w:lineRule="auto"/>
        <w:ind w:left="38" w:right="4" w:firstLine="388"/>
        <w:jc w:val="both"/>
        <w:rPr>
          <w:rFonts w:ascii="Times New Roman" w:hAnsi="Times New Roman" w:cs="Times New Roman"/>
          <w:sz w:val="28"/>
          <w:szCs w:val="28"/>
        </w:rPr>
      </w:pPr>
    </w:p>
    <w:p w:rsidR="00934F21" w:rsidRPr="008C30F3" w:rsidRDefault="00934F21" w:rsidP="008B2A9A">
      <w:pPr>
        <w:widowControl w:val="0"/>
        <w:spacing w:line="360" w:lineRule="auto"/>
        <w:ind w:left="38" w:right="4" w:firstLine="388"/>
        <w:jc w:val="both"/>
        <w:rPr>
          <w:rFonts w:ascii="Times New Roman" w:hAnsi="Times New Roman" w:cs="Times New Roman"/>
          <w:sz w:val="28"/>
          <w:szCs w:val="28"/>
        </w:rPr>
      </w:pPr>
    </w:p>
    <w:p w:rsidR="00934F21" w:rsidRPr="008C30F3" w:rsidRDefault="00934F21" w:rsidP="008B2A9A">
      <w:pPr>
        <w:widowControl w:val="0"/>
        <w:spacing w:line="360" w:lineRule="auto"/>
        <w:ind w:left="38" w:right="4" w:firstLine="388"/>
        <w:jc w:val="both"/>
        <w:rPr>
          <w:rFonts w:ascii="Times New Roman" w:hAnsi="Times New Roman" w:cs="Times New Roman"/>
          <w:sz w:val="28"/>
          <w:szCs w:val="28"/>
        </w:rPr>
      </w:pPr>
    </w:p>
    <w:p w:rsidR="00934F21" w:rsidRPr="008C30F3" w:rsidRDefault="00934F21" w:rsidP="008B2A9A">
      <w:pPr>
        <w:widowControl w:val="0"/>
        <w:tabs>
          <w:tab w:val="left" w:pos="6555"/>
        </w:tabs>
        <w:spacing w:line="240" w:lineRule="auto"/>
        <w:ind w:left="40" w:right="6" w:firstLine="386"/>
        <w:jc w:val="both"/>
        <w:rPr>
          <w:rFonts w:ascii="Times New Roman" w:hAnsi="Times New Roman" w:cs="Times New Roman"/>
          <w:sz w:val="28"/>
          <w:szCs w:val="28"/>
        </w:rPr>
      </w:pPr>
      <w:r w:rsidRPr="008C30F3">
        <w:rPr>
          <w:rFonts w:ascii="Times New Roman" w:hAnsi="Times New Roman" w:cs="Times New Roman"/>
          <w:sz w:val="28"/>
          <w:szCs w:val="28"/>
        </w:rPr>
        <w:tab/>
      </w:r>
      <w:r w:rsidRPr="008C30F3">
        <w:rPr>
          <w:rFonts w:ascii="Times New Roman" w:hAnsi="Times New Roman" w:cs="Times New Roman"/>
          <w:sz w:val="28"/>
          <w:szCs w:val="28"/>
          <w:lang w:val="en-US"/>
        </w:rPr>
        <w:t>U</w:t>
      </w:r>
      <w:r w:rsidRPr="008C30F3">
        <w:rPr>
          <w:rFonts w:ascii="Times New Roman" w:hAnsi="Times New Roman" w:cs="Times New Roman"/>
          <w:sz w:val="28"/>
          <w:szCs w:val="28"/>
        </w:rPr>
        <w:t xml:space="preserve"> (уровень                     </w:t>
      </w:r>
    </w:p>
    <w:p w:rsidR="00934F21" w:rsidRPr="008C30F3" w:rsidRDefault="00934F21" w:rsidP="008B2A9A">
      <w:pPr>
        <w:widowControl w:val="0"/>
        <w:tabs>
          <w:tab w:val="left" w:pos="5655"/>
          <w:tab w:val="left" w:pos="6975"/>
        </w:tabs>
        <w:spacing w:line="240" w:lineRule="auto"/>
        <w:ind w:left="40" w:right="6" w:firstLine="386"/>
        <w:jc w:val="both"/>
        <w:rPr>
          <w:rFonts w:ascii="Times New Roman" w:hAnsi="Times New Roman" w:cs="Times New Roman"/>
          <w:sz w:val="28"/>
          <w:szCs w:val="28"/>
        </w:rPr>
      </w:pPr>
      <w:r w:rsidRPr="008C30F3">
        <w:rPr>
          <w:rFonts w:ascii="Times New Roman" w:hAnsi="Times New Roman" w:cs="Times New Roman"/>
          <w:sz w:val="28"/>
          <w:szCs w:val="28"/>
        </w:rPr>
        <w:tab/>
      </w:r>
      <w:r w:rsidRPr="008C30F3">
        <w:rPr>
          <w:rFonts w:ascii="Times New Roman" w:hAnsi="Times New Roman" w:cs="Times New Roman"/>
          <w:sz w:val="28"/>
          <w:szCs w:val="28"/>
        </w:rPr>
        <w:tab/>
        <w:t>безработицы)</w:t>
      </w:r>
    </w:p>
    <w:p w:rsidR="00934F21" w:rsidRPr="008C30F3" w:rsidRDefault="00934F21" w:rsidP="008B2A9A">
      <w:pPr>
        <w:widowControl w:val="0"/>
        <w:spacing w:line="360" w:lineRule="auto"/>
        <w:ind w:left="38" w:right="4" w:firstLine="388"/>
        <w:jc w:val="center"/>
        <w:rPr>
          <w:rFonts w:ascii="Times New Roman" w:hAnsi="Times New Roman" w:cs="Times New Roman"/>
          <w:sz w:val="28"/>
          <w:szCs w:val="28"/>
        </w:rPr>
      </w:pPr>
      <w:r w:rsidRPr="008C30F3">
        <w:rPr>
          <w:rFonts w:ascii="Times New Roman" w:hAnsi="Times New Roman" w:cs="Times New Roman"/>
          <w:sz w:val="28"/>
          <w:szCs w:val="28"/>
        </w:rPr>
        <w:t>График 5. Кривая Филлипса</w:t>
      </w:r>
    </w:p>
    <w:p w:rsidR="00934F21" w:rsidRPr="00DA5438" w:rsidRDefault="00934F21" w:rsidP="00DA5438">
      <w:pPr>
        <w:pStyle w:val="21"/>
      </w:pPr>
      <w:bookmarkStart w:id="73" w:name="_Toc184646741"/>
      <w:r>
        <w:t>Таблицы</w:t>
      </w:r>
      <w:bookmarkEnd w:id="73"/>
    </w:p>
    <w:p w:rsidR="00934F21" w:rsidRPr="00A817EC" w:rsidRDefault="00934F21" w:rsidP="004B418D">
      <w:pPr>
        <w:tabs>
          <w:tab w:val="left" w:pos="5475"/>
        </w:tabs>
        <w:rPr>
          <w:rFonts w:ascii="Times New Roman" w:hAnsi="Times New Roman" w:cs="Times New Roman"/>
          <w:sz w:val="28"/>
          <w:szCs w:val="28"/>
        </w:rPr>
      </w:pPr>
    </w:p>
    <w:p w:rsidR="00934F21" w:rsidRPr="008C30F3" w:rsidRDefault="00934F21" w:rsidP="004B418D">
      <w:pPr>
        <w:tabs>
          <w:tab w:val="left" w:pos="5475"/>
        </w:tabs>
        <w:rPr>
          <w:rFonts w:ascii="Times New Roman" w:hAnsi="Times New Roman" w:cs="Times New Roman"/>
          <w:sz w:val="28"/>
          <w:szCs w:val="28"/>
        </w:rPr>
      </w:pPr>
      <w:r w:rsidRPr="008C30F3">
        <w:rPr>
          <w:rFonts w:ascii="Times New Roman" w:hAnsi="Times New Roman" w:cs="Times New Roman"/>
          <w:sz w:val="28"/>
          <w:szCs w:val="28"/>
        </w:rPr>
        <w:t>Таблица 1. Индексы потребительских цен и темпы роста номинальных денежных доходов в странах СНГ (1992 г. к 1991 г., в количество раз)</w:t>
      </w:r>
    </w:p>
    <w:tbl>
      <w:tblPr>
        <w:tblW w:w="0" w:type="auto"/>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Layout w:type="fixed"/>
        <w:tblLook w:val="0000" w:firstRow="0" w:lastRow="0" w:firstColumn="0" w:lastColumn="0" w:noHBand="0" w:noVBand="0"/>
      </w:tblPr>
      <w:tblGrid>
        <w:gridCol w:w="3652"/>
        <w:gridCol w:w="2434"/>
        <w:gridCol w:w="2434"/>
      </w:tblGrid>
      <w:tr w:rsidR="00934F21" w:rsidRPr="00F10693">
        <w:tc>
          <w:tcPr>
            <w:tcW w:w="3652" w:type="dxa"/>
          </w:tcPr>
          <w:p w:rsidR="00934F21" w:rsidRPr="00F10693" w:rsidRDefault="00934F21" w:rsidP="00A119CC">
            <w:pPr>
              <w:widowControl w:val="0"/>
              <w:tabs>
                <w:tab w:val="left" w:pos="284"/>
              </w:tabs>
              <w:spacing w:line="360" w:lineRule="auto"/>
              <w:ind w:right="33"/>
              <w:rPr>
                <w:rFonts w:ascii="Times New Roman" w:hAnsi="Times New Roman" w:cs="Times New Roman"/>
                <w:sz w:val="28"/>
                <w:szCs w:val="28"/>
              </w:rPr>
            </w:pPr>
          </w:p>
        </w:tc>
        <w:tc>
          <w:tcPr>
            <w:tcW w:w="2434" w:type="dxa"/>
          </w:tcPr>
          <w:p w:rsidR="00934F21" w:rsidRPr="00F10693" w:rsidRDefault="00934F21" w:rsidP="00A119CC">
            <w:pPr>
              <w:widowControl w:val="0"/>
              <w:spacing w:line="360" w:lineRule="auto"/>
              <w:jc w:val="center"/>
              <w:rPr>
                <w:rFonts w:ascii="Times New Roman" w:hAnsi="Times New Roman" w:cs="Times New Roman"/>
                <w:sz w:val="28"/>
                <w:szCs w:val="28"/>
              </w:rPr>
            </w:pPr>
            <w:r w:rsidRPr="00F10693">
              <w:rPr>
                <w:rFonts w:ascii="Times New Roman" w:hAnsi="Times New Roman" w:cs="Times New Roman"/>
                <w:sz w:val="28"/>
                <w:szCs w:val="28"/>
              </w:rPr>
              <w:t>Потребительские цены</w:t>
            </w:r>
          </w:p>
        </w:tc>
        <w:tc>
          <w:tcPr>
            <w:tcW w:w="2434" w:type="dxa"/>
          </w:tcPr>
          <w:p w:rsidR="00934F21" w:rsidRPr="00F10693" w:rsidRDefault="00934F21" w:rsidP="00A119CC">
            <w:pPr>
              <w:widowControl w:val="0"/>
              <w:spacing w:line="360" w:lineRule="auto"/>
              <w:jc w:val="center"/>
              <w:rPr>
                <w:rFonts w:ascii="Times New Roman" w:hAnsi="Times New Roman" w:cs="Times New Roman"/>
                <w:sz w:val="28"/>
                <w:szCs w:val="28"/>
              </w:rPr>
            </w:pPr>
            <w:r w:rsidRPr="00F10693">
              <w:rPr>
                <w:rFonts w:ascii="Times New Roman" w:hAnsi="Times New Roman" w:cs="Times New Roman"/>
                <w:sz w:val="28"/>
                <w:szCs w:val="28"/>
              </w:rPr>
              <w:t>Среднедушевой доход</w:t>
            </w:r>
          </w:p>
        </w:tc>
      </w:tr>
      <w:tr w:rsidR="00934F21" w:rsidRPr="00F10693">
        <w:tc>
          <w:tcPr>
            <w:tcW w:w="3652" w:type="dxa"/>
          </w:tcPr>
          <w:p w:rsidR="00934F21" w:rsidRPr="00F10693" w:rsidRDefault="00934F21" w:rsidP="00A119CC">
            <w:pPr>
              <w:widowControl w:val="0"/>
              <w:spacing w:line="360" w:lineRule="auto"/>
              <w:ind w:right="1411"/>
              <w:rPr>
                <w:rFonts w:ascii="Times New Roman" w:hAnsi="Times New Roman" w:cs="Times New Roman"/>
                <w:sz w:val="28"/>
                <w:szCs w:val="28"/>
              </w:rPr>
            </w:pPr>
            <w:r w:rsidRPr="00F10693">
              <w:rPr>
                <w:rFonts w:ascii="Times New Roman" w:hAnsi="Times New Roman" w:cs="Times New Roman"/>
                <w:sz w:val="28"/>
                <w:szCs w:val="28"/>
              </w:rPr>
              <w:t>Азербайджан</w:t>
            </w:r>
          </w:p>
        </w:tc>
        <w:tc>
          <w:tcPr>
            <w:tcW w:w="2434" w:type="dxa"/>
          </w:tcPr>
          <w:p w:rsidR="00934F21" w:rsidRPr="00F10693" w:rsidRDefault="00934F21" w:rsidP="00A119CC">
            <w:pPr>
              <w:widowControl w:val="0"/>
              <w:tabs>
                <w:tab w:val="left" w:pos="284"/>
              </w:tabs>
              <w:spacing w:line="360" w:lineRule="auto"/>
              <w:ind w:right="33"/>
              <w:jc w:val="center"/>
              <w:rPr>
                <w:rFonts w:ascii="Times New Roman" w:hAnsi="Times New Roman" w:cs="Times New Roman"/>
                <w:sz w:val="28"/>
                <w:szCs w:val="28"/>
              </w:rPr>
            </w:pPr>
            <w:r w:rsidRPr="00F10693">
              <w:rPr>
                <w:rFonts w:ascii="Times New Roman" w:hAnsi="Times New Roman" w:cs="Times New Roman"/>
                <w:sz w:val="28"/>
                <w:szCs w:val="28"/>
              </w:rPr>
              <w:t xml:space="preserve">12,1 </w:t>
            </w:r>
          </w:p>
        </w:tc>
        <w:tc>
          <w:tcPr>
            <w:tcW w:w="2434" w:type="dxa"/>
          </w:tcPr>
          <w:p w:rsidR="00934F21" w:rsidRPr="00F10693" w:rsidRDefault="00934F21" w:rsidP="00A119CC">
            <w:pPr>
              <w:widowControl w:val="0"/>
              <w:tabs>
                <w:tab w:val="left" w:pos="284"/>
              </w:tabs>
              <w:spacing w:line="360" w:lineRule="auto"/>
              <w:ind w:right="33"/>
              <w:jc w:val="center"/>
              <w:rPr>
                <w:rFonts w:ascii="Times New Roman" w:hAnsi="Times New Roman" w:cs="Times New Roman"/>
                <w:sz w:val="28"/>
                <w:szCs w:val="28"/>
              </w:rPr>
            </w:pPr>
            <w:r w:rsidRPr="00F10693">
              <w:rPr>
                <w:rFonts w:ascii="Times New Roman" w:hAnsi="Times New Roman" w:cs="Times New Roman"/>
                <w:sz w:val="28"/>
                <w:szCs w:val="28"/>
              </w:rPr>
              <w:t>5,0</w:t>
            </w:r>
          </w:p>
        </w:tc>
      </w:tr>
      <w:tr w:rsidR="00934F21" w:rsidRPr="00F10693">
        <w:tc>
          <w:tcPr>
            <w:tcW w:w="3652" w:type="dxa"/>
          </w:tcPr>
          <w:p w:rsidR="00934F21" w:rsidRPr="00F10693" w:rsidRDefault="00934F21" w:rsidP="00A119CC">
            <w:pPr>
              <w:widowControl w:val="0"/>
              <w:tabs>
                <w:tab w:val="left" w:pos="284"/>
              </w:tabs>
              <w:spacing w:line="360" w:lineRule="auto"/>
              <w:ind w:right="33"/>
              <w:rPr>
                <w:rFonts w:ascii="Times New Roman" w:hAnsi="Times New Roman" w:cs="Times New Roman"/>
                <w:sz w:val="28"/>
                <w:szCs w:val="28"/>
              </w:rPr>
            </w:pPr>
            <w:r w:rsidRPr="00F10693">
              <w:rPr>
                <w:rFonts w:ascii="Times New Roman" w:hAnsi="Times New Roman" w:cs="Times New Roman"/>
                <w:sz w:val="28"/>
                <w:szCs w:val="28"/>
              </w:rPr>
              <w:t xml:space="preserve">Армения </w:t>
            </w:r>
          </w:p>
        </w:tc>
        <w:tc>
          <w:tcPr>
            <w:tcW w:w="2434" w:type="dxa"/>
          </w:tcPr>
          <w:p w:rsidR="00934F21" w:rsidRPr="00F10693" w:rsidRDefault="00934F21" w:rsidP="00A119CC">
            <w:pPr>
              <w:widowControl w:val="0"/>
              <w:tabs>
                <w:tab w:val="left" w:pos="284"/>
              </w:tabs>
              <w:spacing w:line="360" w:lineRule="auto"/>
              <w:ind w:right="33"/>
              <w:jc w:val="center"/>
              <w:rPr>
                <w:rFonts w:ascii="Times New Roman" w:hAnsi="Times New Roman" w:cs="Times New Roman"/>
                <w:sz w:val="28"/>
                <w:szCs w:val="28"/>
              </w:rPr>
            </w:pPr>
            <w:r w:rsidRPr="00F10693">
              <w:rPr>
                <w:rFonts w:ascii="Times New Roman" w:hAnsi="Times New Roman" w:cs="Times New Roman"/>
                <w:sz w:val="28"/>
                <w:szCs w:val="28"/>
              </w:rPr>
              <w:t>9,0</w:t>
            </w:r>
          </w:p>
        </w:tc>
        <w:tc>
          <w:tcPr>
            <w:tcW w:w="2434" w:type="dxa"/>
          </w:tcPr>
          <w:p w:rsidR="00934F21" w:rsidRPr="00F10693" w:rsidRDefault="00934F21" w:rsidP="00A119CC">
            <w:pPr>
              <w:widowControl w:val="0"/>
              <w:tabs>
                <w:tab w:val="left" w:pos="284"/>
              </w:tabs>
              <w:spacing w:line="360" w:lineRule="auto"/>
              <w:ind w:right="33"/>
              <w:jc w:val="center"/>
              <w:rPr>
                <w:rFonts w:ascii="Times New Roman" w:hAnsi="Times New Roman" w:cs="Times New Roman"/>
                <w:sz w:val="28"/>
                <w:szCs w:val="28"/>
              </w:rPr>
            </w:pPr>
            <w:r w:rsidRPr="00F10693">
              <w:rPr>
                <w:rFonts w:ascii="Times New Roman" w:hAnsi="Times New Roman" w:cs="Times New Roman"/>
                <w:sz w:val="28"/>
                <w:szCs w:val="28"/>
              </w:rPr>
              <w:t>2,8</w:t>
            </w:r>
          </w:p>
        </w:tc>
      </w:tr>
      <w:tr w:rsidR="00934F21" w:rsidRPr="00F10693">
        <w:tc>
          <w:tcPr>
            <w:tcW w:w="3652" w:type="dxa"/>
          </w:tcPr>
          <w:p w:rsidR="00934F21" w:rsidRPr="00F10693" w:rsidRDefault="00934F21" w:rsidP="00A119CC">
            <w:pPr>
              <w:widowControl w:val="0"/>
              <w:tabs>
                <w:tab w:val="left" w:pos="284"/>
              </w:tabs>
              <w:spacing w:line="360" w:lineRule="auto"/>
              <w:ind w:right="33"/>
              <w:rPr>
                <w:rFonts w:ascii="Times New Roman" w:hAnsi="Times New Roman" w:cs="Times New Roman"/>
                <w:sz w:val="28"/>
                <w:szCs w:val="28"/>
              </w:rPr>
            </w:pPr>
            <w:r w:rsidRPr="00F10693">
              <w:rPr>
                <w:rFonts w:ascii="Times New Roman" w:hAnsi="Times New Roman" w:cs="Times New Roman"/>
                <w:sz w:val="28"/>
                <w:szCs w:val="28"/>
              </w:rPr>
              <w:t xml:space="preserve">Белоруссия </w:t>
            </w:r>
          </w:p>
        </w:tc>
        <w:tc>
          <w:tcPr>
            <w:tcW w:w="2434" w:type="dxa"/>
          </w:tcPr>
          <w:p w:rsidR="00934F21" w:rsidRPr="00F10693" w:rsidRDefault="00934F21" w:rsidP="00A119CC">
            <w:pPr>
              <w:widowControl w:val="0"/>
              <w:tabs>
                <w:tab w:val="left" w:pos="284"/>
              </w:tabs>
              <w:spacing w:line="360" w:lineRule="auto"/>
              <w:ind w:right="33"/>
              <w:jc w:val="center"/>
              <w:rPr>
                <w:rFonts w:ascii="Times New Roman" w:hAnsi="Times New Roman" w:cs="Times New Roman"/>
                <w:sz w:val="28"/>
                <w:szCs w:val="28"/>
              </w:rPr>
            </w:pPr>
            <w:r w:rsidRPr="00F10693">
              <w:rPr>
                <w:rFonts w:ascii="Times New Roman" w:hAnsi="Times New Roman" w:cs="Times New Roman"/>
                <w:sz w:val="28"/>
                <w:szCs w:val="28"/>
              </w:rPr>
              <w:t xml:space="preserve">11,6 </w:t>
            </w:r>
          </w:p>
        </w:tc>
        <w:tc>
          <w:tcPr>
            <w:tcW w:w="2434" w:type="dxa"/>
          </w:tcPr>
          <w:p w:rsidR="00934F21" w:rsidRPr="00F10693" w:rsidRDefault="00934F21" w:rsidP="00A119CC">
            <w:pPr>
              <w:widowControl w:val="0"/>
              <w:tabs>
                <w:tab w:val="left" w:pos="284"/>
              </w:tabs>
              <w:spacing w:line="360" w:lineRule="auto"/>
              <w:ind w:right="33"/>
              <w:jc w:val="center"/>
              <w:rPr>
                <w:rFonts w:ascii="Times New Roman" w:hAnsi="Times New Roman" w:cs="Times New Roman"/>
                <w:sz w:val="28"/>
                <w:szCs w:val="28"/>
              </w:rPr>
            </w:pPr>
            <w:r w:rsidRPr="00F10693">
              <w:rPr>
                <w:rFonts w:ascii="Times New Roman" w:hAnsi="Times New Roman" w:cs="Times New Roman"/>
                <w:sz w:val="28"/>
                <w:szCs w:val="28"/>
              </w:rPr>
              <w:t>8,2</w:t>
            </w:r>
          </w:p>
        </w:tc>
      </w:tr>
      <w:tr w:rsidR="00934F21" w:rsidRPr="00F10693">
        <w:tc>
          <w:tcPr>
            <w:tcW w:w="3652" w:type="dxa"/>
          </w:tcPr>
          <w:p w:rsidR="00934F21" w:rsidRPr="00F10693" w:rsidRDefault="00934F21" w:rsidP="00A119CC">
            <w:pPr>
              <w:widowControl w:val="0"/>
              <w:tabs>
                <w:tab w:val="left" w:pos="284"/>
              </w:tabs>
              <w:spacing w:line="360" w:lineRule="auto"/>
              <w:ind w:right="33"/>
              <w:rPr>
                <w:rFonts w:ascii="Times New Roman" w:hAnsi="Times New Roman" w:cs="Times New Roman"/>
                <w:sz w:val="28"/>
                <w:szCs w:val="28"/>
              </w:rPr>
            </w:pPr>
            <w:r w:rsidRPr="00F10693">
              <w:rPr>
                <w:rFonts w:ascii="Times New Roman" w:hAnsi="Times New Roman" w:cs="Times New Roman"/>
                <w:sz w:val="28"/>
                <w:szCs w:val="28"/>
              </w:rPr>
              <w:t xml:space="preserve">Казахстан </w:t>
            </w:r>
          </w:p>
        </w:tc>
        <w:tc>
          <w:tcPr>
            <w:tcW w:w="2434" w:type="dxa"/>
          </w:tcPr>
          <w:p w:rsidR="00934F21" w:rsidRPr="00F10693" w:rsidRDefault="00934F21" w:rsidP="00A119CC">
            <w:pPr>
              <w:widowControl w:val="0"/>
              <w:tabs>
                <w:tab w:val="left" w:pos="284"/>
              </w:tabs>
              <w:spacing w:line="360" w:lineRule="auto"/>
              <w:ind w:right="33"/>
              <w:jc w:val="center"/>
              <w:rPr>
                <w:rFonts w:ascii="Times New Roman" w:hAnsi="Times New Roman" w:cs="Times New Roman"/>
                <w:sz w:val="28"/>
                <w:szCs w:val="28"/>
              </w:rPr>
            </w:pPr>
            <w:r w:rsidRPr="00F10693">
              <w:rPr>
                <w:rFonts w:ascii="Times New Roman" w:hAnsi="Times New Roman" w:cs="Times New Roman"/>
                <w:sz w:val="28"/>
                <w:szCs w:val="28"/>
              </w:rPr>
              <w:t>10,7</w:t>
            </w:r>
          </w:p>
        </w:tc>
        <w:tc>
          <w:tcPr>
            <w:tcW w:w="2434" w:type="dxa"/>
          </w:tcPr>
          <w:p w:rsidR="00934F21" w:rsidRPr="00F10693" w:rsidRDefault="00934F21" w:rsidP="00A119CC">
            <w:pPr>
              <w:widowControl w:val="0"/>
              <w:tabs>
                <w:tab w:val="left" w:pos="284"/>
              </w:tabs>
              <w:spacing w:line="360" w:lineRule="auto"/>
              <w:ind w:right="33"/>
              <w:jc w:val="center"/>
              <w:rPr>
                <w:rFonts w:ascii="Times New Roman" w:hAnsi="Times New Roman" w:cs="Times New Roman"/>
                <w:sz w:val="28"/>
                <w:szCs w:val="28"/>
              </w:rPr>
            </w:pPr>
            <w:r w:rsidRPr="00F10693">
              <w:rPr>
                <w:rFonts w:ascii="Times New Roman" w:hAnsi="Times New Roman" w:cs="Times New Roman"/>
                <w:sz w:val="28"/>
                <w:szCs w:val="28"/>
              </w:rPr>
              <w:t>6,7</w:t>
            </w:r>
          </w:p>
        </w:tc>
      </w:tr>
      <w:tr w:rsidR="00934F21" w:rsidRPr="00F10693">
        <w:tc>
          <w:tcPr>
            <w:tcW w:w="3652" w:type="dxa"/>
          </w:tcPr>
          <w:p w:rsidR="00934F21" w:rsidRPr="00F10693" w:rsidRDefault="00934F21" w:rsidP="00A119CC">
            <w:pPr>
              <w:widowControl w:val="0"/>
              <w:tabs>
                <w:tab w:val="left" w:pos="284"/>
              </w:tabs>
              <w:spacing w:line="360" w:lineRule="auto"/>
              <w:ind w:right="33"/>
              <w:rPr>
                <w:rFonts w:ascii="Times New Roman" w:hAnsi="Times New Roman" w:cs="Times New Roman"/>
                <w:sz w:val="28"/>
                <w:szCs w:val="28"/>
              </w:rPr>
            </w:pPr>
            <w:r w:rsidRPr="00F10693">
              <w:rPr>
                <w:rFonts w:ascii="Times New Roman" w:hAnsi="Times New Roman" w:cs="Times New Roman"/>
                <w:sz w:val="28"/>
                <w:szCs w:val="28"/>
              </w:rPr>
              <w:t xml:space="preserve">Киргизия </w:t>
            </w:r>
          </w:p>
        </w:tc>
        <w:tc>
          <w:tcPr>
            <w:tcW w:w="2434" w:type="dxa"/>
          </w:tcPr>
          <w:p w:rsidR="00934F21" w:rsidRPr="00F10693" w:rsidRDefault="00934F21" w:rsidP="00A119CC">
            <w:pPr>
              <w:widowControl w:val="0"/>
              <w:tabs>
                <w:tab w:val="left" w:pos="284"/>
              </w:tabs>
              <w:spacing w:line="360" w:lineRule="auto"/>
              <w:ind w:right="33"/>
              <w:jc w:val="center"/>
              <w:rPr>
                <w:rFonts w:ascii="Times New Roman" w:hAnsi="Times New Roman" w:cs="Times New Roman"/>
                <w:sz w:val="28"/>
                <w:szCs w:val="28"/>
              </w:rPr>
            </w:pPr>
            <w:r w:rsidRPr="00F10693">
              <w:rPr>
                <w:rFonts w:ascii="Times New Roman" w:hAnsi="Times New Roman" w:cs="Times New Roman"/>
                <w:sz w:val="28"/>
                <w:szCs w:val="28"/>
              </w:rPr>
              <w:t>11,9</w:t>
            </w:r>
          </w:p>
        </w:tc>
        <w:tc>
          <w:tcPr>
            <w:tcW w:w="2434" w:type="dxa"/>
          </w:tcPr>
          <w:p w:rsidR="00934F21" w:rsidRPr="00F10693" w:rsidRDefault="00934F21" w:rsidP="00A119CC">
            <w:pPr>
              <w:widowControl w:val="0"/>
              <w:tabs>
                <w:tab w:val="left" w:pos="284"/>
              </w:tabs>
              <w:spacing w:line="360" w:lineRule="auto"/>
              <w:ind w:right="33"/>
              <w:jc w:val="center"/>
              <w:rPr>
                <w:rFonts w:ascii="Times New Roman" w:hAnsi="Times New Roman" w:cs="Times New Roman"/>
                <w:sz w:val="28"/>
                <w:szCs w:val="28"/>
              </w:rPr>
            </w:pPr>
            <w:r w:rsidRPr="00F10693">
              <w:rPr>
                <w:rFonts w:ascii="Times New Roman" w:hAnsi="Times New Roman" w:cs="Times New Roman"/>
                <w:sz w:val="28"/>
                <w:szCs w:val="28"/>
              </w:rPr>
              <w:t>4,3</w:t>
            </w:r>
          </w:p>
        </w:tc>
      </w:tr>
      <w:tr w:rsidR="00934F21" w:rsidRPr="00F10693">
        <w:tc>
          <w:tcPr>
            <w:tcW w:w="3652" w:type="dxa"/>
          </w:tcPr>
          <w:p w:rsidR="00934F21" w:rsidRPr="00F10693" w:rsidRDefault="00934F21" w:rsidP="00A119CC">
            <w:pPr>
              <w:widowControl w:val="0"/>
              <w:tabs>
                <w:tab w:val="left" w:pos="284"/>
              </w:tabs>
              <w:spacing w:line="360" w:lineRule="auto"/>
              <w:ind w:right="33"/>
              <w:rPr>
                <w:rFonts w:ascii="Times New Roman" w:hAnsi="Times New Roman" w:cs="Times New Roman"/>
                <w:sz w:val="28"/>
                <w:szCs w:val="28"/>
              </w:rPr>
            </w:pPr>
            <w:r w:rsidRPr="00F10693">
              <w:rPr>
                <w:rFonts w:ascii="Times New Roman" w:hAnsi="Times New Roman" w:cs="Times New Roman"/>
                <w:sz w:val="28"/>
                <w:szCs w:val="28"/>
              </w:rPr>
              <w:t xml:space="preserve">Молдавия </w:t>
            </w:r>
          </w:p>
        </w:tc>
        <w:tc>
          <w:tcPr>
            <w:tcW w:w="2434" w:type="dxa"/>
          </w:tcPr>
          <w:p w:rsidR="00934F21" w:rsidRPr="00F10693" w:rsidRDefault="00934F21" w:rsidP="00A119CC">
            <w:pPr>
              <w:widowControl w:val="0"/>
              <w:tabs>
                <w:tab w:val="left" w:pos="284"/>
              </w:tabs>
              <w:spacing w:line="360" w:lineRule="auto"/>
              <w:ind w:right="33"/>
              <w:jc w:val="center"/>
              <w:rPr>
                <w:rFonts w:ascii="Times New Roman" w:hAnsi="Times New Roman" w:cs="Times New Roman"/>
                <w:sz w:val="28"/>
                <w:szCs w:val="28"/>
              </w:rPr>
            </w:pPr>
            <w:r w:rsidRPr="00F10693">
              <w:rPr>
                <w:rFonts w:ascii="Times New Roman" w:hAnsi="Times New Roman" w:cs="Times New Roman"/>
                <w:sz w:val="28"/>
                <w:szCs w:val="28"/>
              </w:rPr>
              <w:t>12,1</w:t>
            </w:r>
          </w:p>
        </w:tc>
        <w:tc>
          <w:tcPr>
            <w:tcW w:w="2434" w:type="dxa"/>
          </w:tcPr>
          <w:p w:rsidR="00934F21" w:rsidRPr="00F10693" w:rsidRDefault="00934F21" w:rsidP="00A119CC">
            <w:pPr>
              <w:widowControl w:val="0"/>
              <w:tabs>
                <w:tab w:val="left" w:pos="284"/>
              </w:tabs>
              <w:spacing w:line="360" w:lineRule="auto"/>
              <w:ind w:right="33"/>
              <w:jc w:val="center"/>
              <w:rPr>
                <w:rFonts w:ascii="Times New Roman" w:hAnsi="Times New Roman" w:cs="Times New Roman"/>
                <w:sz w:val="28"/>
                <w:szCs w:val="28"/>
              </w:rPr>
            </w:pPr>
            <w:r w:rsidRPr="00F10693">
              <w:rPr>
                <w:rFonts w:ascii="Times New Roman" w:hAnsi="Times New Roman" w:cs="Times New Roman"/>
                <w:sz w:val="28"/>
                <w:szCs w:val="28"/>
              </w:rPr>
              <w:t>4,9</w:t>
            </w:r>
          </w:p>
        </w:tc>
      </w:tr>
      <w:tr w:rsidR="00934F21" w:rsidRPr="00F10693">
        <w:tc>
          <w:tcPr>
            <w:tcW w:w="3652" w:type="dxa"/>
          </w:tcPr>
          <w:p w:rsidR="00934F21" w:rsidRPr="00F10693" w:rsidRDefault="00934F21" w:rsidP="00A119CC">
            <w:pPr>
              <w:widowControl w:val="0"/>
              <w:tabs>
                <w:tab w:val="left" w:pos="284"/>
              </w:tabs>
              <w:spacing w:line="360" w:lineRule="auto"/>
              <w:ind w:right="33"/>
              <w:rPr>
                <w:rFonts w:ascii="Times New Roman" w:hAnsi="Times New Roman" w:cs="Times New Roman"/>
                <w:sz w:val="28"/>
                <w:szCs w:val="28"/>
              </w:rPr>
            </w:pPr>
            <w:r w:rsidRPr="00F10693">
              <w:rPr>
                <w:rFonts w:ascii="Times New Roman" w:hAnsi="Times New Roman" w:cs="Times New Roman"/>
                <w:sz w:val="28"/>
                <w:szCs w:val="28"/>
              </w:rPr>
              <w:t>Россия</w:t>
            </w:r>
          </w:p>
        </w:tc>
        <w:tc>
          <w:tcPr>
            <w:tcW w:w="2434" w:type="dxa"/>
          </w:tcPr>
          <w:p w:rsidR="00934F21" w:rsidRPr="00F10693" w:rsidRDefault="00934F21" w:rsidP="00A119CC">
            <w:pPr>
              <w:widowControl w:val="0"/>
              <w:tabs>
                <w:tab w:val="left" w:pos="284"/>
              </w:tabs>
              <w:spacing w:line="360" w:lineRule="auto"/>
              <w:ind w:right="33"/>
              <w:jc w:val="center"/>
              <w:rPr>
                <w:rFonts w:ascii="Times New Roman" w:hAnsi="Times New Roman" w:cs="Times New Roman"/>
                <w:sz w:val="28"/>
                <w:szCs w:val="28"/>
              </w:rPr>
            </w:pPr>
            <w:r w:rsidRPr="00F10693">
              <w:rPr>
                <w:rFonts w:ascii="Times New Roman" w:hAnsi="Times New Roman" w:cs="Times New Roman"/>
                <w:sz w:val="28"/>
                <w:szCs w:val="28"/>
              </w:rPr>
              <w:t>15,7</w:t>
            </w:r>
          </w:p>
        </w:tc>
        <w:tc>
          <w:tcPr>
            <w:tcW w:w="2434" w:type="dxa"/>
          </w:tcPr>
          <w:p w:rsidR="00934F21" w:rsidRPr="00F10693" w:rsidRDefault="00934F21" w:rsidP="00A119CC">
            <w:pPr>
              <w:widowControl w:val="0"/>
              <w:tabs>
                <w:tab w:val="left" w:pos="284"/>
              </w:tabs>
              <w:spacing w:line="360" w:lineRule="auto"/>
              <w:ind w:right="33"/>
              <w:jc w:val="center"/>
              <w:rPr>
                <w:rFonts w:ascii="Times New Roman" w:hAnsi="Times New Roman" w:cs="Times New Roman"/>
                <w:sz w:val="28"/>
                <w:szCs w:val="28"/>
              </w:rPr>
            </w:pPr>
            <w:r w:rsidRPr="00F10693">
              <w:rPr>
                <w:rFonts w:ascii="Times New Roman" w:hAnsi="Times New Roman" w:cs="Times New Roman"/>
                <w:sz w:val="28"/>
                <w:szCs w:val="28"/>
              </w:rPr>
              <w:t>7,5</w:t>
            </w:r>
          </w:p>
        </w:tc>
      </w:tr>
      <w:tr w:rsidR="00934F21" w:rsidRPr="00F10693">
        <w:tc>
          <w:tcPr>
            <w:tcW w:w="3652" w:type="dxa"/>
          </w:tcPr>
          <w:p w:rsidR="00934F21" w:rsidRPr="00F10693" w:rsidRDefault="00934F21" w:rsidP="00A119CC">
            <w:pPr>
              <w:widowControl w:val="0"/>
              <w:tabs>
                <w:tab w:val="left" w:pos="284"/>
              </w:tabs>
              <w:spacing w:line="360" w:lineRule="auto"/>
              <w:ind w:right="33"/>
              <w:rPr>
                <w:rFonts w:ascii="Times New Roman" w:hAnsi="Times New Roman" w:cs="Times New Roman"/>
                <w:sz w:val="28"/>
                <w:szCs w:val="28"/>
              </w:rPr>
            </w:pPr>
            <w:r w:rsidRPr="00F10693">
              <w:rPr>
                <w:rFonts w:ascii="Times New Roman" w:hAnsi="Times New Roman" w:cs="Times New Roman"/>
                <w:sz w:val="28"/>
                <w:szCs w:val="28"/>
              </w:rPr>
              <w:t xml:space="preserve">Таджикистан </w:t>
            </w:r>
          </w:p>
        </w:tc>
        <w:tc>
          <w:tcPr>
            <w:tcW w:w="2434" w:type="dxa"/>
          </w:tcPr>
          <w:p w:rsidR="00934F21" w:rsidRPr="00F10693" w:rsidRDefault="00934F21" w:rsidP="00A119CC">
            <w:pPr>
              <w:widowControl w:val="0"/>
              <w:tabs>
                <w:tab w:val="left" w:pos="284"/>
              </w:tabs>
              <w:spacing w:line="360" w:lineRule="auto"/>
              <w:ind w:right="33"/>
              <w:jc w:val="center"/>
              <w:rPr>
                <w:rFonts w:ascii="Times New Roman" w:hAnsi="Times New Roman" w:cs="Times New Roman"/>
                <w:sz w:val="28"/>
                <w:szCs w:val="28"/>
              </w:rPr>
            </w:pPr>
            <w:r w:rsidRPr="00F10693">
              <w:rPr>
                <w:rFonts w:ascii="Times New Roman" w:hAnsi="Times New Roman" w:cs="Times New Roman"/>
                <w:sz w:val="28"/>
                <w:szCs w:val="28"/>
              </w:rPr>
              <w:t>10,1</w:t>
            </w:r>
          </w:p>
        </w:tc>
        <w:tc>
          <w:tcPr>
            <w:tcW w:w="2434" w:type="dxa"/>
          </w:tcPr>
          <w:p w:rsidR="00934F21" w:rsidRPr="00F10693" w:rsidRDefault="00934F21" w:rsidP="00A119CC">
            <w:pPr>
              <w:widowControl w:val="0"/>
              <w:tabs>
                <w:tab w:val="left" w:pos="284"/>
              </w:tabs>
              <w:spacing w:line="360" w:lineRule="auto"/>
              <w:ind w:right="33"/>
              <w:jc w:val="center"/>
              <w:rPr>
                <w:rFonts w:ascii="Times New Roman" w:hAnsi="Times New Roman" w:cs="Times New Roman"/>
                <w:sz w:val="28"/>
                <w:szCs w:val="28"/>
              </w:rPr>
            </w:pPr>
            <w:r w:rsidRPr="00F10693">
              <w:rPr>
                <w:rFonts w:ascii="Times New Roman" w:hAnsi="Times New Roman" w:cs="Times New Roman"/>
                <w:sz w:val="28"/>
                <w:szCs w:val="28"/>
              </w:rPr>
              <w:t>3,4</w:t>
            </w:r>
          </w:p>
        </w:tc>
      </w:tr>
      <w:tr w:rsidR="00934F21" w:rsidRPr="00F10693">
        <w:tc>
          <w:tcPr>
            <w:tcW w:w="3652" w:type="dxa"/>
          </w:tcPr>
          <w:p w:rsidR="00934F21" w:rsidRPr="00F10693" w:rsidRDefault="00934F21" w:rsidP="00A119CC">
            <w:pPr>
              <w:widowControl w:val="0"/>
              <w:tabs>
                <w:tab w:val="left" w:pos="284"/>
              </w:tabs>
              <w:spacing w:line="360" w:lineRule="auto"/>
              <w:ind w:right="33"/>
              <w:rPr>
                <w:rFonts w:ascii="Times New Roman" w:hAnsi="Times New Roman" w:cs="Times New Roman"/>
                <w:sz w:val="28"/>
                <w:szCs w:val="28"/>
              </w:rPr>
            </w:pPr>
            <w:r w:rsidRPr="00F10693">
              <w:rPr>
                <w:rFonts w:ascii="Times New Roman" w:hAnsi="Times New Roman" w:cs="Times New Roman"/>
                <w:sz w:val="28"/>
                <w:szCs w:val="28"/>
              </w:rPr>
              <w:t>Туркменистан</w:t>
            </w:r>
          </w:p>
        </w:tc>
        <w:tc>
          <w:tcPr>
            <w:tcW w:w="2434" w:type="dxa"/>
          </w:tcPr>
          <w:p w:rsidR="00934F21" w:rsidRPr="00F10693" w:rsidRDefault="00934F21" w:rsidP="00A119CC">
            <w:pPr>
              <w:widowControl w:val="0"/>
              <w:tabs>
                <w:tab w:val="left" w:pos="284"/>
              </w:tabs>
              <w:spacing w:line="360" w:lineRule="auto"/>
              <w:ind w:right="33"/>
              <w:jc w:val="center"/>
              <w:rPr>
                <w:rFonts w:ascii="Times New Roman" w:hAnsi="Times New Roman" w:cs="Times New Roman"/>
                <w:sz w:val="28"/>
                <w:szCs w:val="28"/>
              </w:rPr>
            </w:pPr>
            <w:r w:rsidRPr="00F10693">
              <w:rPr>
                <w:rFonts w:ascii="Times New Roman" w:hAnsi="Times New Roman" w:cs="Times New Roman"/>
                <w:sz w:val="28"/>
                <w:szCs w:val="28"/>
              </w:rPr>
              <w:t>8,7</w:t>
            </w:r>
          </w:p>
        </w:tc>
        <w:tc>
          <w:tcPr>
            <w:tcW w:w="2434" w:type="dxa"/>
          </w:tcPr>
          <w:p w:rsidR="00934F21" w:rsidRPr="00F10693" w:rsidRDefault="00934F21" w:rsidP="00A119CC">
            <w:pPr>
              <w:widowControl w:val="0"/>
              <w:tabs>
                <w:tab w:val="left" w:pos="284"/>
              </w:tabs>
              <w:spacing w:line="360" w:lineRule="auto"/>
              <w:ind w:right="33"/>
              <w:jc w:val="center"/>
              <w:rPr>
                <w:rFonts w:ascii="Times New Roman" w:hAnsi="Times New Roman" w:cs="Times New Roman"/>
                <w:sz w:val="28"/>
                <w:szCs w:val="28"/>
              </w:rPr>
            </w:pPr>
            <w:r w:rsidRPr="00F10693">
              <w:rPr>
                <w:rFonts w:ascii="Times New Roman" w:hAnsi="Times New Roman" w:cs="Times New Roman"/>
                <w:sz w:val="28"/>
                <w:szCs w:val="28"/>
              </w:rPr>
              <w:t>7,1</w:t>
            </w:r>
          </w:p>
        </w:tc>
      </w:tr>
      <w:tr w:rsidR="00934F21" w:rsidRPr="00F10693">
        <w:tc>
          <w:tcPr>
            <w:tcW w:w="3652" w:type="dxa"/>
          </w:tcPr>
          <w:p w:rsidR="00934F21" w:rsidRPr="00F10693" w:rsidRDefault="00934F21" w:rsidP="00A119CC">
            <w:pPr>
              <w:widowControl w:val="0"/>
              <w:tabs>
                <w:tab w:val="left" w:pos="284"/>
              </w:tabs>
              <w:spacing w:line="360" w:lineRule="auto"/>
              <w:ind w:right="33"/>
              <w:rPr>
                <w:rFonts w:ascii="Times New Roman" w:hAnsi="Times New Roman" w:cs="Times New Roman"/>
                <w:sz w:val="28"/>
                <w:szCs w:val="28"/>
              </w:rPr>
            </w:pPr>
            <w:r w:rsidRPr="00F10693">
              <w:rPr>
                <w:rFonts w:ascii="Times New Roman" w:hAnsi="Times New Roman" w:cs="Times New Roman"/>
                <w:sz w:val="28"/>
                <w:szCs w:val="28"/>
              </w:rPr>
              <w:t>Узбекистан</w:t>
            </w:r>
          </w:p>
        </w:tc>
        <w:tc>
          <w:tcPr>
            <w:tcW w:w="2434" w:type="dxa"/>
          </w:tcPr>
          <w:p w:rsidR="00934F21" w:rsidRPr="00F10693" w:rsidRDefault="00934F21" w:rsidP="00A119CC">
            <w:pPr>
              <w:widowControl w:val="0"/>
              <w:tabs>
                <w:tab w:val="left" w:pos="284"/>
              </w:tabs>
              <w:spacing w:line="360" w:lineRule="auto"/>
              <w:ind w:right="33"/>
              <w:jc w:val="center"/>
              <w:rPr>
                <w:rFonts w:ascii="Times New Roman" w:hAnsi="Times New Roman" w:cs="Times New Roman"/>
                <w:sz w:val="28"/>
                <w:szCs w:val="28"/>
              </w:rPr>
            </w:pPr>
            <w:r w:rsidRPr="00F10693">
              <w:rPr>
                <w:rFonts w:ascii="Times New Roman" w:hAnsi="Times New Roman" w:cs="Times New Roman"/>
                <w:sz w:val="28"/>
                <w:szCs w:val="28"/>
              </w:rPr>
              <w:t>5,1</w:t>
            </w:r>
          </w:p>
        </w:tc>
        <w:tc>
          <w:tcPr>
            <w:tcW w:w="2434" w:type="dxa"/>
          </w:tcPr>
          <w:p w:rsidR="00934F21" w:rsidRPr="00F10693" w:rsidRDefault="00934F21" w:rsidP="00A119CC">
            <w:pPr>
              <w:widowControl w:val="0"/>
              <w:tabs>
                <w:tab w:val="left" w:pos="284"/>
              </w:tabs>
              <w:spacing w:line="360" w:lineRule="auto"/>
              <w:ind w:right="33"/>
              <w:jc w:val="center"/>
              <w:rPr>
                <w:rFonts w:ascii="Times New Roman" w:hAnsi="Times New Roman" w:cs="Times New Roman"/>
                <w:sz w:val="28"/>
                <w:szCs w:val="28"/>
              </w:rPr>
            </w:pPr>
            <w:r w:rsidRPr="00F10693">
              <w:rPr>
                <w:rFonts w:ascii="Times New Roman" w:hAnsi="Times New Roman" w:cs="Times New Roman"/>
                <w:sz w:val="28"/>
                <w:szCs w:val="28"/>
              </w:rPr>
              <w:t>5,2</w:t>
            </w:r>
          </w:p>
        </w:tc>
      </w:tr>
      <w:tr w:rsidR="00934F21" w:rsidRPr="00F10693">
        <w:tc>
          <w:tcPr>
            <w:tcW w:w="3652" w:type="dxa"/>
          </w:tcPr>
          <w:p w:rsidR="00934F21" w:rsidRPr="00F10693" w:rsidRDefault="00934F21" w:rsidP="00A119CC">
            <w:pPr>
              <w:widowControl w:val="0"/>
              <w:spacing w:line="360" w:lineRule="auto"/>
              <w:ind w:right="1411"/>
              <w:rPr>
                <w:rFonts w:ascii="Times New Roman" w:hAnsi="Times New Roman" w:cs="Times New Roman"/>
                <w:sz w:val="28"/>
                <w:szCs w:val="28"/>
              </w:rPr>
            </w:pPr>
            <w:r w:rsidRPr="00F10693">
              <w:rPr>
                <w:rFonts w:ascii="Times New Roman" w:hAnsi="Times New Roman" w:cs="Times New Roman"/>
                <w:sz w:val="28"/>
                <w:szCs w:val="28"/>
              </w:rPr>
              <w:t>Украина</w:t>
            </w:r>
          </w:p>
        </w:tc>
        <w:tc>
          <w:tcPr>
            <w:tcW w:w="2434" w:type="dxa"/>
          </w:tcPr>
          <w:p w:rsidR="00934F21" w:rsidRPr="00F10693" w:rsidRDefault="00934F21" w:rsidP="00A119CC">
            <w:pPr>
              <w:widowControl w:val="0"/>
              <w:tabs>
                <w:tab w:val="left" w:pos="284"/>
              </w:tabs>
              <w:spacing w:line="360" w:lineRule="auto"/>
              <w:ind w:right="33"/>
              <w:jc w:val="center"/>
              <w:rPr>
                <w:rFonts w:ascii="Times New Roman" w:hAnsi="Times New Roman" w:cs="Times New Roman"/>
                <w:sz w:val="28"/>
                <w:szCs w:val="28"/>
              </w:rPr>
            </w:pPr>
            <w:r w:rsidRPr="00F10693">
              <w:rPr>
                <w:rFonts w:ascii="Times New Roman" w:hAnsi="Times New Roman" w:cs="Times New Roman"/>
                <w:sz w:val="28"/>
                <w:szCs w:val="28"/>
              </w:rPr>
              <w:t>12,5</w:t>
            </w:r>
          </w:p>
        </w:tc>
        <w:tc>
          <w:tcPr>
            <w:tcW w:w="2434" w:type="dxa"/>
          </w:tcPr>
          <w:p w:rsidR="00934F21" w:rsidRPr="00F10693" w:rsidRDefault="00934F21" w:rsidP="00A119CC">
            <w:pPr>
              <w:widowControl w:val="0"/>
              <w:tabs>
                <w:tab w:val="left" w:pos="284"/>
              </w:tabs>
              <w:spacing w:line="360" w:lineRule="auto"/>
              <w:ind w:right="33"/>
              <w:jc w:val="center"/>
              <w:rPr>
                <w:rFonts w:ascii="Times New Roman" w:hAnsi="Times New Roman" w:cs="Times New Roman"/>
                <w:sz w:val="28"/>
                <w:szCs w:val="28"/>
              </w:rPr>
            </w:pPr>
            <w:r w:rsidRPr="00F10693">
              <w:rPr>
                <w:rFonts w:ascii="Times New Roman" w:hAnsi="Times New Roman" w:cs="Times New Roman"/>
                <w:sz w:val="28"/>
                <w:szCs w:val="28"/>
              </w:rPr>
              <w:t>--</w:t>
            </w:r>
          </w:p>
        </w:tc>
      </w:tr>
    </w:tbl>
    <w:p w:rsidR="00934F21" w:rsidRPr="008C30F3" w:rsidRDefault="00934F21" w:rsidP="004B418D">
      <w:pPr>
        <w:tabs>
          <w:tab w:val="left" w:pos="5475"/>
        </w:tabs>
        <w:rPr>
          <w:rFonts w:ascii="Times New Roman" w:hAnsi="Times New Roman" w:cs="Times New Roman"/>
          <w:sz w:val="28"/>
          <w:szCs w:val="28"/>
        </w:rPr>
      </w:pPr>
      <w:bookmarkStart w:id="74" w:name="_GoBack"/>
      <w:bookmarkEnd w:id="74"/>
    </w:p>
    <w:sectPr w:rsidR="00934F21" w:rsidRPr="008C30F3" w:rsidSect="007823A6">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F21" w:rsidRDefault="00934F21" w:rsidP="008D4A14">
      <w:pPr>
        <w:spacing w:after="0" w:line="240" w:lineRule="auto"/>
      </w:pPr>
      <w:r>
        <w:separator/>
      </w:r>
    </w:p>
  </w:endnote>
  <w:endnote w:type="continuationSeparator" w:id="0">
    <w:p w:rsidR="00934F21" w:rsidRDefault="00934F21" w:rsidP="008D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F21" w:rsidRDefault="00934F21">
    <w:pPr>
      <w:pStyle w:val="a9"/>
      <w:jc w:val="right"/>
    </w:pPr>
    <w:r>
      <w:fldChar w:fldCharType="begin"/>
    </w:r>
    <w:r>
      <w:instrText xml:space="preserve"> PAGE   \* MERGEFORMAT </w:instrText>
    </w:r>
    <w:r>
      <w:fldChar w:fldCharType="separate"/>
    </w:r>
    <w:r w:rsidR="0079249B">
      <w:rPr>
        <w:noProof/>
      </w:rPr>
      <w:t>2</w:t>
    </w:r>
    <w:r>
      <w:fldChar w:fldCharType="end"/>
    </w:r>
  </w:p>
  <w:p w:rsidR="00934F21" w:rsidRDefault="00934F2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F21" w:rsidRDefault="00934F21" w:rsidP="008D4A14">
      <w:pPr>
        <w:spacing w:after="0" w:line="240" w:lineRule="auto"/>
      </w:pPr>
      <w:r>
        <w:separator/>
      </w:r>
    </w:p>
  </w:footnote>
  <w:footnote w:type="continuationSeparator" w:id="0">
    <w:p w:rsidR="00934F21" w:rsidRDefault="00934F21" w:rsidP="008D4A14">
      <w:pPr>
        <w:spacing w:after="0" w:line="240" w:lineRule="auto"/>
      </w:pPr>
      <w:r>
        <w:continuationSeparator/>
      </w:r>
    </w:p>
  </w:footnote>
  <w:footnote w:id="1">
    <w:p w:rsidR="00934F21" w:rsidRDefault="00934F21" w:rsidP="00B01CD5">
      <w:pPr>
        <w:widowControl w:val="0"/>
        <w:spacing w:line="360" w:lineRule="auto"/>
        <w:ind w:left="244" w:right="1411"/>
        <w:jc w:val="both"/>
        <w:rPr>
          <w:rFonts w:ascii="SchoolBook" w:hAnsi="SchoolBook" w:cs="SchoolBook"/>
          <w:sz w:val="24"/>
          <w:szCs w:val="24"/>
        </w:rPr>
      </w:pPr>
      <w:r>
        <w:rPr>
          <w:rStyle w:val="a4"/>
          <w:rFonts w:cs="Calibri"/>
        </w:rPr>
        <w:footnoteRef/>
      </w:r>
      <w:r>
        <w:t xml:space="preserve"> </w:t>
      </w:r>
      <w:r>
        <w:rPr>
          <w:rFonts w:ascii="SchoolBook" w:hAnsi="SchoolBook" w:cs="SchoolBook"/>
          <w:i/>
          <w:iCs/>
        </w:rPr>
        <w:t>См. Булатов А.С. «Экономика» М., 1996г. стр.251</w:t>
      </w:r>
      <w:r>
        <w:rPr>
          <w:rFonts w:ascii="SchoolBook" w:hAnsi="SchoolBook" w:cs="SchoolBook"/>
          <w:sz w:val="24"/>
          <w:szCs w:val="24"/>
        </w:rPr>
        <w:t xml:space="preserve">  </w:t>
      </w:r>
    </w:p>
    <w:p w:rsidR="00934F21" w:rsidRDefault="00934F21" w:rsidP="00B01CD5">
      <w:pPr>
        <w:widowControl w:val="0"/>
        <w:spacing w:line="360" w:lineRule="auto"/>
        <w:ind w:left="244" w:right="1411"/>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8A71C68"/>
    <w:multiLevelType w:val="hybridMultilevel"/>
    <w:tmpl w:val="01009A80"/>
    <w:lvl w:ilvl="0" w:tplc="FFFFFFFF">
      <w:numFmt w:val="decimal"/>
      <w:lvlText w:val="*"/>
      <w:lvlJc w:val="left"/>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
    <w:nsid w:val="11407766"/>
    <w:multiLevelType w:val="hybridMultilevel"/>
    <w:tmpl w:val="A4B2EB28"/>
    <w:lvl w:ilvl="0" w:tplc="BC7094F2">
      <w:start w:val="1"/>
      <w:numFmt w:val="bullet"/>
      <w:lvlText w:val=""/>
      <w:lvlJc w:val="left"/>
      <w:pPr>
        <w:ind w:left="108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14CF0ED5"/>
    <w:multiLevelType w:val="hybridMultilevel"/>
    <w:tmpl w:val="69E27BA6"/>
    <w:lvl w:ilvl="0" w:tplc="BC7094F2">
      <w:start w:val="1"/>
      <w:numFmt w:val="bullet"/>
      <w:lvlText w:val=""/>
      <w:lvlJc w:val="left"/>
      <w:pPr>
        <w:ind w:left="1142" w:hanging="360"/>
      </w:pPr>
      <w:rPr>
        <w:rFonts w:ascii="Symbol" w:hAnsi="Symbol" w:hint="default"/>
      </w:rPr>
    </w:lvl>
    <w:lvl w:ilvl="1" w:tplc="04190003">
      <w:start w:val="1"/>
      <w:numFmt w:val="bullet"/>
      <w:lvlText w:val="o"/>
      <w:lvlJc w:val="left"/>
      <w:pPr>
        <w:ind w:left="2222" w:hanging="360"/>
      </w:pPr>
      <w:rPr>
        <w:rFonts w:ascii="Courier New" w:hAnsi="Courier New" w:hint="default"/>
      </w:rPr>
    </w:lvl>
    <w:lvl w:ilvl="2" w:tplc="04190005">
      <w:start w:val="1"/>
      <w:numFmt w:val="bullet"/>
      <w:lvlText w:val=""/>
      <w:lvlJc w:val="left"/>
      <w:pPr>
        <w:ind w:left="2942" w:hanging="360"/>
      </w:pPr>
      <w:rPr>
        <w:rFonts w:ascii="Wingdings" w:hAnsi="Wingdings" w:hint="default"/>
      </w:rPr>
    </w:lvl>
    <w:lvl w:ilvl="3" w:tplc="04190001">
      <w:start w:val="1"/>
      <w:numFmt w:val="bullet"/>
      <w:lvlText w:val=""/>
      <w:lvlJc w:val="left"/>
      <w:pPr>
        <w:ind w:left="3662" w:hanging="360"/>
      </w:pPr>
      <w:rPr>
        <w:rFonts w:ascii="Symbol" w:hAnsi="Symbol" w:hint="default"/>
      </w:rPr>
    </w:lvl>
    <w:lvl w:ilvl="4" w:tplc="04190003">
      <w:start w:val="1"/>
      <w:numFmt w:val="bullet"/>
      <w:lvlText w:val="o"/>
      <w:lvlJc w:val="left"/>
      <w:pPr>
        <w:ind w:left="4382" w:hanging="360"/>
      </w:pPr>
      <w:rPr>
        <w:rFonts w:ascii="Courier New" w:hAnsi="Courier New" w:hint="default"/>
      </w:rPr>
    </w:lvl>
    <w:lvl w:ilvl="5" w:tplc="04190005">
      <w:start w:val="1"/>
      <w:numFmt w:val="bullet"/>
      <w:lvlText w:val=""/>
      <w:lvlJc w:val="left"/>
      <w:pPr>
        <w:ind w:left="5102" w:hanging="360"/>
      </w:pPr>
      <w:rPr>
        <w:rFonts w:ascii="Wingdings" w:hAnsi="Wingdings" w:hint="default"/>
      </w:rPr>
    </w:lvl>
    <w:lvl w:ilvl="6" w:tplc="04190001">
      <w:start w:val="1"/>
      <w:numFmt w:val="bullet"/>
      <w:lvlText w:val=""/>
      <w:lvlJc w:val="left"/>
      <w:pPr>
        <w:ind w:left="5822" w:hanging="360"/>
      </w:pPr>
      <w:rPr>
        <w:rFonts w:ascii="Symbol" w:hAnsi="Symbol" w:hint="default"/>
      </w:rPr>
    </w:lvl>
    <w:lvl w:ilvl="7" w:tplc="04190003">
      <w:start w:val="1"/>
      <w:numFmt w:val="bullet"/>
      <w:lvlText w:val="o"/>
      <w:lvlJc w:val="left"/>
      <w:pPr>
        <w:ind w:left="6542" w:hanging="360"/>
      </w:pPr>
      <w:rPr>
        <w:rFonts w:ascii="Courier New" w:hAnsi="Courier New" w:hint="default"/>
      </w:rPr>
    </w:lvl>
    <w:lvl w:ilvl="8" w:tplc="04190005">
      <w:start w:val="1"/>
      <w:numFmt w:val="bullet"/>
      <w:lvlText w:val=""/>
      <w:lvlJc w:val="left"/>
      <w:pPr>
        <w:ind w:left="7262" w:hanging="360"/>
      </w:pPr>
      <w:rPr>
        <w:rFonts w:ascii="Wingdings" w:hAnsi="Wingdings" w:hint="default"/>
      </w:rPr>
    </w:lvl>
  </w:abstractNum>
  <w:abstractNum w:abstractNumId="4">
    <w:nsid w:val="3E58756C"/>
    <w:multiLevelType w:val="singleLevel"/>
    <w:tmpl w:val="13004E12"/>
    <w:lvl w:ilvl="0">
      <w:start w:val="1"/>
      <w:numFmt w:val="decimal"/>
      <w:lvlText w:val="%1. "/>
      <w:legacy w:legacy="1" w:legacySpace="0" w:legacyIndent="283"/>
      <w:lvlJc w:val="left"/>
      <w:rPr>
        <w:rFonts w:ascii="SchoolBook" w:hAnsi="SchoolBook" w:cs="SchoolBook" w:hint="default"/>
        <w:b w:val="0"/>
        <w:bCs w:val="0"/>
        <w:i w:val="0"/>
        <w:iCs w:val="0"/>
        <w:sz w:val="24"/>
        <w:szCs w:val="24"/>
        <w:u w:val="none"/>
      </w:rPr>
    </w:lvl>
  </w:abstractNum>
  <w:abstractNum w:abstractNumId="5">
    <w:nsid w:val="402B6433"/>
    <w:multiLevelType w:val="hybridMultilevel"/>
    <w:tmpl w:val="93689360"/>
    <w:lvl w:ilvl="0" w:tplc="BC7094F2">
      <w:start w:val="1"/>
      <w:numFmt w:val="bullet"/>
      <w:lvlText w:val=""/>
      <w:lvlJc w:val="left"/>
      <w:pPr>
        <w:ind w:left="580" w:hanging="360"/>
      </w:pPr>
      <w:rPr>
        <w:rFonts w:ascii="Symbol" w:hAnsi="Symbol" w:hint="default"/>
      </w:rPr>
    </w:lvl>
    <w:lvl w:ilvl="1" w:tplc="04190003">
      <w:start w:val="1"/>
      <w:numFmt w:val="bullet"/>
      <w:lvlText w:val="o"/>
      <w:lvlJc w:val="left"/>
      <w:pPr>
        <w:ind w:left="1660" w:hanging="360"/>
      </w:pPr>
      <w:rPr>
        <w:rFonts w:ascii="Courier New" w:hAnsi="Courier New" w:hint="default"/>
      </w:rPr>
    </w:lvl>
    <w:lvl w:ilvl="2" w:tplc="04190005">
      <w:start w:val="1"/>
      <w:numFmt w:val="bullet"/>
      <w:lvlText w:val=""/>
      <w:lvlJc w:val="left"/>
      <w:pPr>
        <w:ind w:left="2380" w:hanging="360"/>
      </w:pPr>
      <w:rPr>
        <w:rFonts w:ascii="Wingdings" w:hAnsi="Wingdings" w:hint="default"/>
      </w:rPr>
    </w:lvl>
    <w:lvl w:ilvl="3" w:tplc="04190001">
      <w:start w:val="1"/>
      <w:numFmt w:val="bullet"/>
      <w:lvlText w:val=""/>
      <w:lvlJc w:val="left"/>
      <w:pPr>
        <w:ind w:left="3100" w:hanging="360"/>
      </w:pPr>
      <w:rPr>
        <w:rFonts w:ascii="Symbol" w:hAnsi="Symbol" w:hint="default"/>
      </w:rPr>
    </w:lvl>
    <w:lvl w:ilvl="4" w:tplc="04190003">
      <w:start w:val="1"/>
      <w:numFmt w:val="bullet"/>
      <w:lvlText w:val="o"/>
      <w:lvlJc w:val="left"/>
      <w:pPr>
        <w:ind w:left="3820" w:hanging="360"/>
      </w:pPr>
      <w:rPr>
        <w:rFonts w:ascii="Courier New" w:hAnsi="Courier New" w:hint="default"/>
      </w:rPr>
    </w:lvl>
    <w:lvl w:ilvl="5" w:tplc="04190005">
      <w:start w:val="1"/>
      <w:numFmt w:val="bullet"/>
      <w:lvlText w:val=""/>
      <w:lvlJc w:val="left"/>
      <w:pPr>
        <w:ind w:left="4540" w:hanging="360"/>
      </w:pPr>
      <w:rPr>
        <w:rFonts w:ascii="Wingdings" w:hAnsi="Wingdings" w:hint="default"/>
      </w:rPr>
    </w:lvl>
    <w:lvl w:ilvl="6" w:tplc="04190001">
      <w:start w:val="1"/>
      <w:numFmt w:val="bullet"/>
      <w:lvlText w:val=""/>
      <w:lvlJc w:val="left"/>
      <w:pPr>
        <w:ind w:left="5260" w:hanging="360"/>
      </w:pPr>
      <w:rPr>
        <w:rFonts w:ascii="Symbol" w:hAnsi="Symbol" w:hint="default"/>
      </w:rPr>
    </w:lvl>
    <w:lvl w:ilvl="7" w:tplc="04190003">
      <w:start w:val="1"/>
      <w:numFmt w:val="bullet"/>
      <w:lvlText w:val="o"/>
      <w:lvlJc w:val="left"/>
      <w:pPr>
        <w:ind w:left="5980" w:hanging="360"/>
      </w:pPr>
      <w:rPr>
        <w:rFonts w:ascii="Courier New" w:hAnsi="Courier New" w:hint="default"/>
      </w:rPr>
    </w:lvl>
    <w:lvl w:ilvl="8" w:tplc="04190005">
      <w:start w:val="1"/>
      <w:numFmt w:val="bullet"/>
      <w:lvlText w:val=""/>
      <w:lvlJc w:val="left"/>
      <w:pPr>
        <w:ind w:left="6700" w:hanging="360"/>
      </w:pPr>
      <w:rPr>
        <w:rFonts w:ascii="Wingdings" w:hAnsi="Wingdings" w:hint="default"/>
      </w:rPr>
    </w:lvl>
  </w:abstractNum>
  <w:abstractNum w:abstractNumId="6">
    <w:nsid w:val="43F55FD2"/>
    <w:multiLevelType w:val="hybridMultilevel"/>
    <w:tmpl w:val="AFCA8802"/>
    <w:lvl w:ilvl="0" w:tplc="BC7094F2">
      <w:start w:val="1"/>
      <w:numFmt w:val="bullet"/>
      <w:lvlText w:val=""/>
      <w:lvlJc w:val="left"/>
      <w:rPr>
        <w:rFonts w:ascii="Symbol" w:hAnsi="Symbol" w:hint="default"/>
      </w:rPr>
    </w:lvl>
    <w:lvl w:ilvl="1" w:tplc="04190019">
      <w:start w:val="1"/>
      <w:numFmt w:val="lowerLetter"/>
      <w:lvlText w:val="%2."/>
      <w:lvlJc w:val="left"/>
      <w:pPr>
        <w:ind w:left="2727" w:hanging="360"/>
      </w:pPr>
      <w:rPr>
        <w:rFonts w:cs="Times New Roman"/>
      </w:rPr>
    </w:lvl>
    <w:lvl w:ilvl="2" w:tplc="0419001B">
      <w:start w:val="1"/>
      <w:numFmt w:val="lowerRoman"/>
      <w:lvlText w:val="%3."/>
      <w:lvlJc w:val="right"/>
      <w:pPr>
        <w:ind w:left="3447" w:hanging="180"/>
      </w:pPr>
      <w:rPr>
        <w:rFonts w:cs="Times New Roman"/>
      </w:rPr>
    </w:lvl>
    <w:lvl w:ilvl="3" w:tplc="0419000F">
      <w:start w:val="1"/>
      <w:numFmt w:val="decimal"/>
      <w:lvlText w:val="%4."/>
      <w:lvlJc w:val="left"/>
      <w:pPr>
        <w:ind w:left="4167" w:hanging="360"/>
      </w:pPr>
      <w:rPr>
        <w:rFonts w:cs="Times New Roman"/>
      </w:rPr>
    </w:lvl>
    <w:lvl w:ilvl="4" w:tplc="04190019">
      <w:start w:val="1"/>
      <w:numFmt w:val="lowerLetter"/>
      <w:lvlText w:val="%5."/>
      <w:lvlJc w:val="left"/>
      <w:pPr>
        <w:ind w:left="4887" w:hanging="360"/>
      </w:pPr>
      <w:rPr>
        <w:rFonts w:cs="Times New Roman"/>
      </w:rPr>
    </w:lvl>
    <w:lvl w:ilvl="5" w:tplc="0419001B">
      <w:start w:val="1"/>
      <w:numFmt w:val="lowerRoman"/>
      <w:lvlText w:val="%6."/>
      <w:lvlJc w:val="right"/>
      <w:pPr>
        <w:ind w:left="5607" w:hanging="180"/>
      </w:pPr>
      <w:rPr>
        <w:rFonts w:cs="Times New Roman"/>
      </w:rPr>
    </w:lvl>
    <w:lvl w:ilvl="6" w:tplc="0419000F">
      <w:start w:val="1"/>
      <w:numFmt w:val="decimal"/>
      <w:lvlText w:val="%7."/>
      <w:lvlJc w:val="left"/>
      <w:pPr>
        <w:ind w:left="6327" w:hanging="360"/>
      </w:pPr>
      <w:rPr>
        <w:rFonts w:cs="Times New Roman"/>
      </w:rPr>
    </w:lvl>
    <w:lvl w:ilvl="7" w:tplc="04190019">
      <w:start w:val="1"/>
      <w:numFmt w:val="lowerLetter"/>
      <w:lvlText w:val="%8."/>
      <w:lvlJc w:val="left"/>
      <w:pPr>
        <w:ind w:left="7047" w:hanging="360"/>
      </w:pPr>
      <w:rPr>
        <w:rFonts w:cs="Times New Roman"/>
      </w:rPr>
    </w:lvl>
    <w:lvl w:ilvl="8" w:tplc="0419001B">
      <w:start w:val="1"/>
      <w:numFmt w:val="lowerRoman"/>
      <w:lvlText w:val="%9."/>
      <w:lvlJc w:val="right"/>
      <w:pPr>
        <w:ind w:left="7767" w:hanging="180"/>
      </w:pPr>
      <w:rPr>
        <w:rFonts w:cs="Times New Roman"/>
      </w:rPr>
    </w:lvl>
  </w:abstractNum>
  <w:abstractNum w:abstractNumId="7">
    <w:nsid w:val="47A378F4"/>
    <w:multiLevelType w:val="singleLevel"/>
    <w:tmpl w:val="2856B030"/>
    <w:lvl w:ilvl="0">
      <w:numFmt w:val="none"/>
      <w:lvlText w:val=""/>
      <w:lvlJc w:val="left"/>
      <w:pPr>
        <w:tabs>
          <w:tab w:val="num" w:pos="360"/>
        </w:tabs>
      </w:pPr>
      <w:rPr>
        <w:rFonts w:cs="Times New Roman"/>
      </w:rPr>
    </w:lvl>
  </w:abstractNum>
  <w:abstractNum w:abstractNumId="8">
    <w:nsid w:val="4EC05554"/>
    <w:multiLevelType w:val="hybridMultilevel"/>
    <w:tmpl w:val="5EBA81C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70264406"/>
    <w:multiLevelType w:val="hybridMultilevel"/>
    <w:tmpl w:val="AB10F48A"/>
    <w:lvl w:ilvl="0" w:tplc="BC7094F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72A152DE"/>
    <w:multiLevelType w:val="hybridMultilevel"/>
    <w:tmpl w:val="925E8F8C"/>
    <w:lvl w:ilvl="0" w:tplc="BC7094F2">
      <w:start w:val="1"/>
      <w:numFmt w:val="bullet"/>
      <w:lvlText w:val=""/>
      <w:lvlJc w:val="left"/>
      <w:pPr>
        <w:ind w:left="782" w:hanging="360"/>
      </w:pPr>
      <w:rPr>
        <w:rFonts w:ascii="Symbol" w:hAnsi="Symbol" w:hint="default"/>
      </w:rPr>
    </w:lvl>
    <w:lvl w:ilvl="1" w:tplc="04190003">
      <w:start w:val="1"/>
      <w:numFmt w:val="bullet"/>
      <w:lvlText w:val="o"/>
      <w:lvlJc w:val="left"/>
      <w:pPr>
        <w:ind w:left="1862" w:hanging="360"/>
      </w:pPr>
      <w:rPr>
        <w:rFonts w:ascii="Courier New" w:hAnsi="Courier New" w:hint="default"/>
      </w:rPr>
    </w:lvl>
    <w:lvl w:ilvl="2" w:tplc="04190005">
      <w:start w:val="1"/>
      <w:numFmt w:val="bullet"/>
      <w:lvlText w:val=""/>
      <w:lvlJc w:val="left"/>
      <w:pPr>
        <w:ind w:left="2582" w:hanging="360"/>
      </w:pPr>
      <w:rPr>
        <w:rFonts w:ascii="Wingdings" w:hAnsi="Wingdings" w:hint="default"/>
      </w:rPr>
    </w:lvl>
    <w:lvl w:ilvl="3" w:tplc="04190001">
      <w:start w:val="1"/>
      <w:numFmt w:val="bullet"/>
      <w:lvlText w:val=""/>
      <w:lvlJc w:val="left"/>
      <w:pPr>
        <w:ind w:left="3302" w:hanging="360"/>
      </w:pPr>
      <w:rPr>
        <w:rFonts w:ascii="Symbol" w:hAnsi="Symbol" w:hint="default"/>
      </w:rPr>
    </w:lvl>
    <w:lvl w:ilvl="4" w:tplc="04190003">
      <w:start w:val="1"/>
      <w:numFmt w:val="bullet"/>
      <w:lvlText w:val="o"/>
      <w:lvlJc w:val="left"/>
      <w:pPr>
        <w:ind w:left="4022" w:hanging="360"/>
      </w:pPr>
      <w:rPr>
        <w:rFonts w:ascii="Courier New" w:hAnsi="Courier New" w:hint="default"/>
      </w:rPr>
    </w:lvl>
    <w:lvl w:ilvl="5" w:tplc="04190005">
      <w:start w:val="1"/>
      <w:numFmt w:val="bullet"/>
      <w:lvlText w:val=""/>
      <w:lvlJc w:val="left"/>
      <w:pPr>
        <w:ind w:left="4742" w:hanging="360"/>
      </w:pPr>
      <w:rPr>
        <w:rFonts w:ascii="Wingdings" w:hAnsi="Wingdings" w:hint="default"/>
      </w:rPr>
    </w:lvl>
    <w:lvl w:ilvl="6" w:tplc="04190001">
      <w:start w:val="1"/>
      <w:numFmt w:val="bullet"/>
      <w:lvlText w:val=""/>
      <w:lvlJc w:val="left"/>
      <w:pPr>
        <w:ind w:left="5462" w:hanging="360"/>
      </w:pPr>
      <w:rPr>
        <w:rFonts w:ascii="Symbol" w:hAnsi="Symbol" w:hint="default"/>
      </w:rPr>
    </w:lvl>
    <w:lvl w:ilvl="7" w:tplc="04190003">
      <w:start w:val="1"/>
      <w:numFmt w:val="bullet"/>
      <w:lvlText w:val="o"/>
      <w:lvlJc w:val="left"/>
      <w:pPr>
        <w:ind w:left="6182" w:hanging="360"/>
      </w:pPr>
      <w:rPr>
        <w:rFonts w:ascii="Courier New" w:hAnsi="Courier New" w:hint="default"/>
      </w:rPr>
    </w:lvl>
    <w:lvl w:ilvl="8" w:tplc="04190005">
      <w:start w:val="1"/>
      <w:numFmt w:val="bullet"/>
      <w:lvlText w:val=""/>
      <w:lvlJc w:val="left"/>
      <w:pPr>
        <w:ind w:left="6902"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0"/>
    <w:lvlOverride w:ilvl="0">
      <w:lvl w:ilvl="0">
        <w:start w:val="1"/>
        <w:numFmt w:val="bullet"/>
        <w:lvlText w:val=""/>
        <w:legacy w:legacy="1" w:legacySpace="0" w:legacyIndent="283"/>
        <w:lvlJc w:val="left"/>
        <w:pPr>
          <w:ind w:left="465" w:hanging="283"/>
        </w:pPr>
        <w:rPr>
          <w:rFonts w:ascii="Symbol" w:hAnsi="Symbol" w:hint="default"/>
        </w:rPr>
      </w:lvl>
    </w:lvlOverride>
  </w:num>
  <w:num w:numId="6">
    <w:abstractNumId w:val="10"/>
  </w:num>
  <w:num w:numId="7">
    <w:abstractNumId w:val="7"/>
  </w:num>
  <w:num w:numId="8">
    <w:abstractNumId w:val="3"/>
  </w:num>
  <w:num w:numId="9">
    <w:abstractNumId w:val="5"/>
  </w:num>
  <w:num w:numId="10">
    <w:abstractNumId w:val="9"/>
  </w:num>
  <w:num w:numId="11">
    <w:abstractNumId w:val="4"/>
  </w:num>
  <w:num w:numId="12">
    <w:abstractNumId w:val="4"/>
    <w:lvlOverride w:ilvl="0">
      <w:lvl w:ilvl="0">
        <w:start w:val="2"/>
        <w:numFmt w:val="decimal"/>
        <w:lvlText w:val="%1. "/>
        <w:legacy w:legacy="1" w:legacySpace="0" w:legacyIndent="283"/>
        <w:lvlJc w:val="left"/>
        <w:rPr>
          <w:rFonts w:ascii="SchoolBook" w:hAnsi="SchoolBook" w:cs="SchoolBook" w:hint="default"/>
          <w:b w:val="0"/>
          <w:bCs w:val="0"/>
          <w:i w:val="0"/>
          <w:iCs w:val="0"/>
          <w:sz w:val="24"/>
          <w:szCs w:val="24"/>
          <w:u w:val="none"/>
        </w:rPr>
      </w:lvl>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D37"/>
    <w:rsid w:val="00000889"/>
    <w:rsid w:val="00003B82"/>
    <w:rsid w:val="000A643B"/>
    <w:rsid w:val="000B0D07"/>
    <w:rsid w:val="000E43CE"/>
    <w:rsid w:val="000E44B1"/>
    <w:rsid w:val="00125C0B"/>
    <w:rsid w:val="001310D3"/>
    <w:rsid w:val="00186DEE"/>
    <w:rsid w:val="001A60EC"/>
    <w:rsid w:val="00211B38"/>
    <w:rsid w:val="00257ED4"/>
    <w:rsid w:val="002C5936"/>
    <w:rsid w:val="00337ACE"/>
    <w:rsid w:val="003F3BB2"/>
    <w:rsid w:val="00410CEE"/>
    <w:rsid w:val="00462F8B"/>
    <w:rsid w:val="00480A8A"/>
    <w:rsid w:val="004869C0"/>
    <w:rsid w:val="00487CDB"/>
    <w:rsid w:val="004B07A8"/>
    <w:rsid w:val="004B418D"/>
    <w:rsid w:val="004D456D"/>
    <w:rsid w:val="004D60B4"/>
    <w:rsid w:val="00523AC2"/>
    <w:rsid w:val="00530D37"/>
    <w:rsid w:val="00595231"/>
    <w:rsid w:val="005A07D6"/>
    <w:rsid w:val="005E42FD"/>
    <w:rsid w:val="00605209"/>
    <w:rsid w:val="00670455"/>
    <w:rsid w:val="006B3481"/>
    <w:rsid w:val="006C0BE4"/>
    <w:rsid w:val="006C5009"/>
    <w:rsid w:val="006E0E70"/>
    <w:rsid w:val="006F3962"/>
    <w:rsid w:val="00704AAC"/>
    <w:rsid w:val="00713B13"/>
    <w:rsid w:val="007669D0"/>
    <w:rsid w:val="007823A6"/>
    <w:rsid w:val="0079249B"/>
    <w:rsid w:val="007D7BED"/>
    <w:rsid w:val="00805A20"/>
    <w:rsid w:val="00840FDA"/>
    <w:rsid w:val="00841D62"/>
    <w:rsid w:val="00863372"/>
    <w:rsid w:val="008B2A9A"/>
    <w:rsid w:val="008C22EA"/>
    <w:rsid w:val="008C30F3"/>
    <w:rsid w:val="008D4A14"/>
    <w:rsid w:val="008E3021"/>
    <w:rsid w:val="0090265E"/>
    <w:rsid w:val="009109A2"/>
    <w:rsid w:val="00914D1E"/>
    <w:rsid w:val="00934F21"/>
    <w:rsid w:val="00944CE1"/>
    <w:rsid w:val="009800CB"/>
    <w:rsid w:val="009A599C"/>
    <w:rsid w:val="009B06DE"/>
    <w:rsid w:val="009C6E9B"/>
    <w:rsid w:val="009D6A0C"/>
    <w:rsid w:val="009F7BC2"/>
    <w:rsid w:val="00A119CC"/>
    <w:rsid w:val="00A817EC"/>
    <w:rsid w:val="00A96BCA"/>
    <w:rsid w:val="00B01CD5"/>
    <w:rsid w:val="00B0339A"/>
    <w:rsid w:val="00B13972"/>
    <w:rsid w:val="00B565AF"/>
    <w:rsid w:val="00B6443B"/>
    <w:rsid w:val="00B959B7"/>
    <w:rsid w:val="00BA1B44"/>
    <w:rsid w:val="00BA7192"/>
    <w:rsid w:val="00BD3705"/>
    <w:rsid w:val="00BD5574"/>
    <w:rsid w:val="00C602A9"/>
    <w:rsid w:val="00CB2BA4"/>
    <w:rsid w:val="00CE4B93"/>
    <w:rsid w:val="00CF45DB"/>
    <w:rsid w:val="00CF5094"/>
    <w:rsid w:val="00D105C3"/>
    <w:rsid w:val="00D23360"/>
    <w:rsid w:val="00D96153"/>
    <w:rsid w:val="00DA20DD"/>
    <w:rsid w:val="00DA5438"/>
    <w:rsid w:val="00DC4E94"/>
    <w:rsid w:val="00DD7B4F"/>
    <w:rsid w:val="00E128CE"/>
    <w:rsid w:val="00E3143A"/>
    <w:rsid w:val="00E83C21"/>
    <w:rsid w:val="00EC5AF3"/>
    <w:rsid w:val="00EE552E"/>
    <w:rsid w:val="00EF3ED6"/>
    <w:rsid w:val="00F0004F"/>
    <w:rsid w:val="00F10693"/>
    <w:rsid w:val="00FC24D3"/>
    <w:rsid w:val="00FD0442"/>
    <w:rsid w:val="00FE3CAE"/>
    <w:rsid w:val="00FE41B2"/>
    <w:rsid w:val="00FF3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rules v:ext="edit">
        <o:r id="V:Rule1" type="connector" idref="#_x0000_s1030"/>
        <o:r id="V:Rule2" type="connector" idref="#_x0000_s1031"/>
        <o:r id="V:Rule3" type="connector" idref="#_x0000_s1036"/>
        <o:r id="V:Rule4" type="connector" idref="#_x0000_s1037"/>
        <o:r id="V:Rule5" type="connector" idref="#_x0000_s1038"/>
        <o:r id="V:Rule6" type="connector" idref="#_x0000_s1039"/>
        <o:r id="V:Rule7" type="connector" idref="#_x0000_s1040"/>
        <o:r id="V:Rule8" type="connector" idref="#_x0000_s1041"/>
        <o:r id="V:Rule9" type="connector" idref="#_x0000_s1042"/>
        <o:r id="V:Rule10" type="connector" idref="#_x0000_s1044"/>
        <o:r id="V:Rule11" type="connector" idref="#_x0000_s1045"/>
        <o:r id="V:Rule12" type="arc" idref="#_x0000_s1046"/>
        <o:r id="V:Rule13" type="arc" idref="#_x0000_s1047"/>
        <o:r id="V:Rule14" type="arc" idref="#_x0000_s1048"/>
        <o:r id="V:Rule15" type="connector" idref="#_x0000_s1049"/>
        <o:r id="V:Rule16" type="arc" idref="#_x0000_s1051"/>
        <o:r id="V:Rule17" type="connector" idref="#_x0000_s1052"/>
        <o:r id="V:Rule18" type="connector" idref="#_x0000_s1053"/>
      </o:rules>
    </o:shapelayout>
  </w:shapeDefaults>
  <w:decimalSymbol w:val=","/>
  <w:listSeparator w:val=";"/>
  <w15:chartTrackingRefBased/>
  <w15:docId w15:val="{8AB6703C-3E58-40F0-9551-E567CE014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5AF"/>
    <w:pPr>
      <w:spacing w:after="200" w:line="276" w:lineRule="auto"/>
    </w:pPr>
    <w:rPr>
      <w:rFonts w:eastAsia="Times New Roman" w:cs="Calibri"/>
      <w:sz w:val="22"/>
      <w:szCs w:val="22"/>
      <w:lang w:eastAsia="en-US"/>
    </w:rPr>
  </w:style>
  <w:style w:type="paragraph" w:styleId="1">
    <w:name w:val="heading 1"/>
    <w:basedOn w:val="a"/>
    <w:next w:val="a"/>
    <w:link w:val="10"/>
    <w:qFormat/>
    <w:rsid w:val="00EE552E"/>
    <w:pPr>
      <w:keepNext/>
      <w:keepLines/>
      <w:spacing w:before="480" w:after="0"/>
      <w:outlineLvl w:val="0"/>
    </w:pPr>
    <w:rPr>
      <w:rFonts w:ascii="Cambria" w:eastAsia="Calibri" w:hAnsi="Cambria" w:cs="Cambria"/>
      <w:b/>
      <w:bCs/>
      <w:color w:val="365F91"/>
      <w:sz w:val="28"/>
      <w:szCs w:val="28"/>
    </w:rPr>
  </w:style>
  <w:style w:type="paragraph" w:styleId="2">
    <w:name w:val="heading 2"/>
    <w:basedOn w:val="a"/>
    <w:next w:val="a"/>
    <w:link w:val="20"/>
    <w:qFormat/>
    <w:rsid w:val="000A643B"/>
    <w:pPr>
      <w:keepNext/>
      <w:keepLines/>
      <w:spacing w:before="200" w:after="0"/>
      <w:outlineLvl w:val="1"/>
    </w:pPr>
    <w:rPr>
      <w:rFonts w:ascii="Cambria" w:eastAsia="Calibri"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E552E"/>
    <w:rPr>
      <w:rFonts w:ascii="Cambria" w:hAnsi="Cambria" w:cs="Cambria"/>
      <w:b/>
      <w:bCs/>
      <w:color w:val="365F91"/>
      <w:sz w:val="28"/>
      <w:szCs w:val="28"/>
    </w:rPr>
  </w:style>
  <w:style w:type="character" w:customStyle="1" w:styleId="20">
    <w:name w:val="Заголовок 2 Знак"/>
    <w:basedOn w:val="a0"/>
    <w:link w:val="2"/>
    <w:semiHidden/>
    <w:locked/>
    <w:rsid w:val="000A643B"/>
    <w:rPr>
      <w:rFonts w:ascii="Cambria" w:hAnsi="Cambria" w:cs="Cambria"/>
      <w:b/>
      <w:bCs/>
      <w:color w:val="4F81BD"/>
      <w:sz w:val="26"/>
      <w:szCs w:val="26"/>
    </w:rPr>
  </w:style>
  <w:style w:type="table" w:styleId="a3">
    <w:name w:val="Table Grid"/>
    <w:basedOn w:val="a1"/>
    <w:rsid w:val="00523AC2"/>
    <w:rPr>
      <w:rFonts w:eastAsia="Times New Roman" w:cs="Calibri"/>
    </w:rPr>
    <w:tblPr>
      <w:tblInd w:w="0" w:type="dxa"/>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CellMar>
        <w:top w:w="0" w:type="dxa"/>
        <w:left w:w="108" w:type="dxa"/>
        <w:bottom w:w="0" w:type="dxa"/>
        <w:right w:w="108" w:type="dxa"/>
      </w:tblCellMar>
    </w:tblPr>
  </w:style>
  <w:style w:type="character" w:styleId="a4">
    <w:name w:val="footnote reference"/>
    <w:basedOn w:val="a0"/>
    <w:semiHidden/>
    <w:rsid w:val="008D4A14"/>
    <w:rPr>
      <w:rFonts w:cs="Times New Roman"/>
      <w:vertAlign w:val="superscript"/>
    </w:rPr>
  </w:style>
  <w:style w:type="paragraph" w:customStyle="1" w:styleId="11">
    <w:name w:val="Абзац списку1"/>
    <w:basedOn w:val="a"/>
    <w:rsid w:val="009C6E9B"/>
    <w:pPr>
      <w:ind w:left="720"/>
    </w:pPr>
  </w:style>
  <w:style w:type="paragraph" w:styleId="a5">
    <w:name w:val="Balloon Text"/>
    <w:basedOn w:val="a"/>
    <w:link w:val="a6"/>
    <w:semiHidden/>
    <w:rsid w:val="009F7BC2"/>
    <w:pPr>
      <w:spacing w:after="0" w:line="240" w:lineRule="auto"/>
    </w:pPr>
    <w:rPr>
      <w:rFonts w:ascii="Tahoma" w:hAnsi="Tahoma" w:cs="Tahoma"/>
      <w:sz w:val="16"/>
      <w:szCs w:val="16"/>
    </w:rPr>
  </w:style>
  <w:style w:type="character" w:customStyle="1" w:styleId="a6">
    <w:name w:val="Текст у виносці Знак"/>
    <w:basedOn w:val="a0"/>
    <w:link w:val="a5"/>
    <w:semiHidden/>
    <w:locked/>
    <w:rsid w:val="009F7BC2"/>
    <w:rPr>
      <w:rFonts w:ascii="Tahoma" w:hAnsi="Tahoma" w:cs="Tahoma"/>
      <w:sz w:val="16"/>
      <w:szCs w:val="16"/>
    </w:rPr>
  </w:style>
  <w:style w:type="paragraph" w:styleId="a7">
    <w:name w:val="header"/>
    <w:basedOn w:val="a"/>
    <w:link w:val="a8"/>
    <w:rsid w:val="00462F8B"/>
    <w:pPr>
      <w:tabs>
        <w:tab w:val="center" w:pos="4677"/>
        <w:tab w:val="right" w:pos="9355"/>
      </w:tabs>
      <w:spacing w:after="0" w:line="240" w:lineRule="auto"/>
    </w:pPr>
  </w:style>
  <w:style w:type="character" w:customStyle="1" w:styleId="a8">
    <w:name w:val="Верхній колонтитул Знак"/>
    <w:basedOn w:val="a0"/>
    <w:link w:val="a7"/>
    <w:locked/>
    <w:rsid w:val="00462F8B"/>
    <w:rPr>
      <w:rFonts w:cs="Times New Roman"/>
    </w:rPr>
  </w:style>
  <w:style w:type="paragraph" w:styleId="a9">
    <w:name w:val="footer"/>
    <w:basedOn w:val="a"/>
    <w:link w:val="aa"/>
    <w:rsid w:val="00462F8B"/>
    <w:pPr>
      <w:tabs>
        <w:tab w:val="center" w:pos="4677"/>
        <w:tab w:val="right" w:pos="9355"/>
      </w:tabs>
      <w:spacing w:after="0" w:line="240" w:lineRule="auto"/>
    </w:pPr>
  </w:style>
  <w:style w:type="character" w:customStyle="1" w:styleId="aa">
    <w:name w:val="Нижній колонтитул Знак"/>
    <w:basedOn w:val="a0"/>
    <w:link w:val="a9"/>
    <w:locked/>
    <w:rsid w:val="00462F8B"/>
    <w:rPr>
      <w:rFonts w:cs="Times New Roman"/>
    </w:rPr>
  </w:style>
  <w:style w:type="paragraph" w:styleId="ab">
    <w:name w:val="footnote text"/>
    <w:basedOn w:val="a"/>
    <w:link w:val="ac"/>
    <w:semiHidden/>
    <w:rsid w:val="00B01CD5"/>
    <w:pPr>
      <w:spacing w:after="0" w:line="240" w:lineRule="auto"/>
    </w:pPr>
    <w:rPr>
      <w:rFonts w:ascii="Times New Roman" w:eastAsia="Calibri" w:hAnsi="Times New Roman" w:cs="Times New Roman"/>
      <w:sz w:val="20"/>
      <w:szCs w:val="20"/>
      <w:lang w:eastAsia="ru-RU"/>
    </w:rPr>
  </w:style>
  <w:style w:type="character" w:customStyle="1" w:styleId="ac">
    <w:name w:val="Текст виноски Знак"/>
    <w:basedOn w:val="a0"/>
    <w:link w:val="ab"/>
    <w:locked/>
    <w:rsid w:val="00B01CD5"/>
    <w:rPr>
      <w:rFonts w:ascii="Times New Roman" w:hAnsi="Times New Roman" w:cs="Times New Roman"/>
      <w:sz w:val="20"/>
      <w:szCs w:val="20"/>
      <w:lang w:val="x-none" w:eastAsia="ru-RU"/>
    </w:rPr>
  </w:style>
  <w:style w:type="paragraph" w:customStyle="1" w:styleId="ad">
    <w:name w:val="Мой заголовок"/>
    <w:basedOn w:val="1"/>
    <w:link w:val="ae"/>
    <w:rsid w:val="00EE552E"/>
    <w:pPr>
      <w:widowControl w:val="0"/>
      <w:tabs>
        <w:tab w:val="left" w:pos="720"/>
        <w:tab w:val="left" w:pos="4464"/>
      </w:tabs>
      <w:autoSpaceDE w:val="0"/>
      <w:autoSpaceDN w:val="0"/>
      <w:adjustRightInd w:val="0"/>
      <w:spacing w:line="480" w:lineRule="atLeast"/>
      <w:jc w:val="center"/>
    </w:pPr>
    <w:rPr>
      <w:rFonts w:ascii="Times New Roman" w:hAnsi="Times New Roman" w:cs="Times New Roman"/>
      <w:color w:val="444444"/>
      <w:sz w:val="32"/>
      <w:szCs w:val="32"/>
    </w:rPr>
  </w:style>
  <w:style w:type="paragraph" w:customStyle="1" w:styleId="21">
    <w:name w:val="Мой2"/>
    <w:basedOn w:val="2"/>
    <w:link w:val="22"/>
    <w:rsid w:val="000A643B"/>
    <w:pPr>
      <w:widowControl w:val="0"/>
      <w:spacing w:line="360" w:lineRule="auto"/>
      <w:ind w:left="3" w:right="3" w:firstLine="717"/>
      <w:jc w:val="center"/>
    </w:pPr>
    <w:rPr>
      <w:rFonts w:ascii="Times New Roman" w:hAnsi="Times New Roman" w:cs="Times New Roman"/>
      <w:i/>
      <w:iCs/>
      <w:color w:val="444444"/>
      <w:sz w:val="28"/>
      <w:szCs w:val="28"/>
    </w:rPr>
  </w:style>
  <w:style w:type="character" w:customStyle="1" w:styleId="ae">
    <w:name w:val="Мой заголовок Знак"/>
    <w:basedOn w:val="a0"/>
    <w:link w:val="ad"/>
    <w:locked/>
    <w:rsid w:val="00EE552E"/>
    <w:rPr>
      <w:rFonts w:ascii="Times New Roman" w:hAnsi="Times New Roman" w:cs="Times New Roman"/>
      <w:b/>
      <w:bCs/>
      <w:color w:val="444444"/>
      <w:sz w:val="32"/>
      <w:szCs w:val="32"/>
    </w:rPr>
  </w:style>
  <w:style w:type="paragraph" w:styleId="12">
    <w:name w:val="toc 1"/>
    <w:basedOn w:val="a"/>
    <w:next w:val="a"/>
    <w:autoRedefine/>
    <w:semiHidden/>
    <w:rsid w:val="000A643B"/>
    <w:pPr>
      <w:spacing w:after="100"/>
    </w:pPr>
  </w:style>
  <w:style w:type="character" w:customStyle="1" w:styleId="22">
    <w:name w:val="Мой2 Знак"/>
    <w:basedOn w:val="a0"/>
    <w:link w:val="21"/>
    <w:locked/>
    <w:rsid w:val="000A643B"/>
    <w:rPr>
      <w:rFonts w:ascii="Times New Roman" w:hAnsi="Times New Roman" w:cs="Times New Roman"/>
      <w:b/>
      <w:bCs/>
      <w:i/>
      <w:iCs/>
      <w:color w:val="444444"/>
      <w:sz w:val="26"/>
      <w:szCs w:val="26"/>
    </w:rPr>
  </w:style>
  <w:style w:type="character" w:styleId="af">
    <w:name w:val="Hyperlink"/>
    <w:basedOn w:val="a0"/>
    <w:rsid w:val="000A643B"/>
    <w:rPr>
      <w:rFonts w:cs="Times New Roman"/>
      <w:color w:val="0000FF"/>
      <w:u w:val="single"/>
    </w:rPr>
  </w:style>
  <w:style w:type="paragraph" w:customStyle="1" w:styleId="13">
    <w:name w:val="Заголовок змісту1"/>
    <w:basedOn w:val="1"/>
    <w:next w:val="a"/>
    <w:rsid w:val="000A643B"/>
    <w:pPr>
      <w:outlineLvl w:val="9"/>
    </w:pPr>
  </w:style>
  <w:style w:type="paragraph" w:styleId="23">
    <w:name w:val="toc 2"/>
    <w:basedOn w:val="a"/>
    <w:next w:val="a"/>
    <w:autoRedefine/>
    <w:semiHidden/>
    <w:rsid w:val="000A643B"/>
    <w:pPr>
      <w:spacing w:after="100"/>
      <w:ind w:left="220"/>
    </w:pPr>
    <w:rPr>
      <w:rFonts w:eastAsia="Calibri"/>
    </w:rPr>
  </w:style>
  <w:style w:type="paragraph" w:styleId="3">
    <w:name w:val="toc 3"/>
    <w:basedOn w:val="a"/>
    <w:next w:val="a"/>
    <w:autoRedefine/>
    <w:semiHidden/>
    <w:rsid w:val="000A643B"/>
    <w:pPr>
      <w:spacing w:after="100"/>
      <w:ind w:left="44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7340</Words>
  <Characters>41838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СОЦИАЛЬНЫЙ УНИВЕРСИТЕТ</vt:lpstr>
    </vt:vector>
  </TitlesOfParts>
  <Company>Reanimator EE</Company>
  <LinksUpToDate>false</LinksUpToDate>
  <CharactersWithSpaces>49080</CharactersWithSpaces>
  <SharedDoc>false</SharedDoc>
  <HLinks>
    <vt:vector size="102" baseType="variant">
      <vt:variant>
        <vt:i4>1769526</vt:i4>
      </vt:variant>
      <vt:variant>
        <vt:i4>98</vt:i4>
      </vt:variant>
      <vt:variant>
        <vt:i4>0</vt:i4>
      </vt:variant>
      <vt:variant>
        <vt:i4>5</vt:i4>
      </vt:variant>
      <vt:variant>
        <vt:lpwstr/>
      </vt:variant>
      <vt:variant>
        <vt:lpwstr>_Toc184646741</vt:lpwstr>
      </vt:variant>
      <vt:variant>
        <vt:i4>1769526</vt:i4>
      </vt:variant>
      <vt:variant>
        <vt:i4>92</vt:i4>
      </vt:variant>
      <vt:variant>
        <vt:i4>0</vt:i4>
      </vt:variant>
      <vt:variant>
        <vt:i4>5</vt:i4>
      </vt:variant>
      <vt:variant>
        <vt:lpwstr/>
      </vt:variant>
      <vt:variant>
        <vt:lpwstr>_Toc184646740</vt:lpwstr>
      </vt:variant>
      <vt:variant>
        <vt:i4>1835062</vt:i4>
      </vt:variant>
      <vt:variant>
        <vt:i4>86</vt:i4>
      </vt:variant>
      <vt:variant>
        <vt:i4>0</vt:i4>
      </vt:variant>
      <vt:variant>
        <vt:i4>5</vt:i4>
      </vt:variant>
      <vt:variant>
        <vt:lpwstr/>
      </vt:variant>
      <vt:variant>
        <vt:lpwstr>_Toc184646739</vt:lpwstr>
      </vt:variant>
      <vt:variant>
        <vt:i4>1835062</vt:i4>
      </vt:variant>
      <vt:variant>
        <vt:i4>80</vt:i4>
      </vt:variant>
      <vt:variant>
        <vt:i4>0</vt:i4>
      </vt:variant>
      <vt:variant>
        <vt:i4>5</vt:i4>
      </vt:variant>
      <vt:variant>
        <vt:lpwstr/>
      </vt:variant>
      <vt:variant>
        <vt:lpwstr>_Toc184646738</vt:lpwstr>
      </vt:variant>
      <vt:variant>
        <vt:i4>1835062</vt:i4>
      </vt:variant>
      <vt:variant>
        <vt:i4>74</vt:i4>
      </vt:variant>
      <vt:variant>
        <vt:i4>0</vt:i4>
      </vt:variant>
      <vt:variant>
        <vt:i4>5</vt:i4>
      </vt:variant>
      <vt:variant>
        <vt:lpwstr/>
      </vt:variant>
      <vt:variant>
        <vt:lpwstr>_Toc184646737</vt:lpwstr>
      </vt:variant>
      <vt:variant>
        <vt:i4>1835062</vt:i4>
      </vt:variant>
      <vt:variant>
        <vt:i4>68</vt:i4>
      </vt:variant>
      <vt:variant>
        <vt:i4>0</vt:i4>
      </vt:variant>
      <vt:variant>
        <vt:i4>5</vt:i4>
      </vt:variant>
      <vt:variant>
        <vt:lpwstr/>
      </vt:variant>
      <vt:variant>
        <vt:lpwstr>_Toc184646736</vt:lpwstr>
      </vt:variant>
      <vt:variant>
        <vt:i4>1835062</vt:i4>
      </vt:variant>
      <vt:variant>
        <vt:i4>62</vt:i4>
      </vt:variant>
      <vt:variant>
        <vt:i4>0</vt:i4>
      </vt:variant>
      <vt:variant>
        <vt:i4>5</vt:i4>
      </vt:variant>
      <vt:variant>
        <vt:lpwstr/>
      </vt:variant>
      <vt:variant>
        <vt:lpwstr>_Toc184646735</vt:lpwstr>
      </vt:variant>
      <vt:variant>
        <vt:i4>1835062</vt:i4>
      </vt:variant>
      <vt:variant>
        <vt:i4>56</vt:i4>
      </vt:variant>
      <vt:variant>
        <vt:i4>0</vt:i4>
      </vt:variant>
      <vt:variant>
        <vt:i4>5</vt:i4>
      </vt:variant>
      <vt:variant>
        <vt:lpwstr/>
      </vt:variant>
      <vt:variant>
        <vt:lpwstr>_Toc184646734</vt:lpwstr>
      </vt:variant>
      <vt:variant>
        <vt:i4>1835062</vt:i4>
      </vt:variant>
      <vt:variant>
        <vt:i4>50</vt:i4>
      </vt:variant>
      <vt:variant>
        <vt:i4>0</vt:i4>
      </vt:variant>
      <vt:variant>
        <vt:i4>5</vt:i4>
      </vt:variant>
      <vt:variant>
        <vt:lpwstr/>
      </vt:variant>
      <vt:variant>
        <vt:lpwstr>_Toc184646733</vt:lpwstr>
      </vt:variant>
      <vt:variant>
        <vt:i4>1835062</vt:i4>
      </vt:variant>
      <vt:variant>
        <vt:i4>44</vt:i4>
      </vt:variant>
      <vt:variant>
        <vt:i4>0</vt:i4>
      </vt:variant>
      <vt:variant>
        <vt:i4>5</vt:i4>
      </vt:variant>
      <vt:variant>
        <vt:lpwstr/>
      </vt:variant>
      <vt:variant>
        <vt:lpwstr>_Toc184646732</vt:lpwstr>
      </vt:variant>
      <vt:variant>
        <vt:i4>1835062</vt:i4>
      </vt:variant>
      <vt:variant>
        <vt:i4>38</vt:i4>
      </vt:variant>
      <vt:variant>
        <vt:i4>0</vt:i4>
      </vt:variant>
      <vt:variant>
        <vt:i4>5</vt:i4>
      </vt:variant>
      <vt:variant>
        <vt:lpwstr/>
      </vt:variant>
      <vt:variant>
        <vt:lpwstr>_Toc184646731</vt:lpwstr>
      </vt:variant>
      <vt:variant>
        <vt:i4>1835062</vt:i4>
      </vt:variant>
      <vt:variant>
        <vt:i4>32</vt:i4>
      </vt:variant>
      <vt:variant>
        <vt:i4>0</vt:i4>
      </vt:variant>
      <vt:variant>
        <vt:i4>5</vt:i4>
      </vt:variant>
      <vt:variant>
        <vt:lpwstr/>
      </vt:variant>
      <vt:variant>
        <vt:lpwstr>_Toc184646730</vt:lpwstr>
      </vt:variant>
      <vt:variant>
        <vt:i4>1900598</vt:i4>
      </vt:variant>
      <vt:variant>
        <vt:i4>26</vt:i4>
      </vt:variant>
      <vt:variant>
        <vt:i4>0</vt:i4>
      </vt:variant>
      <vt:variant>
        <vt:i4>5</vt:i4>
      </vt:variant>
      <vt:variant>
        <vt:lpwstr/>
      </vt:variant>
      <vt:variant>
        <vt:lpwstr>_Toc184646729</vt:lpwstr>
      </vt:variant>
      <vt:variant>
        <vt:i4>1900598</vt:i4>
      </vt:variant>
      <vt:variant>
        <vt:i4>20</vt:i4>
      </vt:variant>
      <vt:variant>
        <vt:i4>0</vt:i4>
      </vt:variant>
      <vt:variant>
        <vt:i4>5</vt:i4>
      </vt:variant>
      <vt:variant>
        <vt:lpwstr/>
      </vt:variant>
      <vt:variant>
        <vt:lpwstr>_Toc184646728</vt:lpwstr>
      </vt:variant>
      <vt:variant>
        <vt:i4>1900598</vt:i4>
      </vt:variant>
      <vt:variant>
        <vt:i4>14</vt:i4>
      </vt:variant>
      <vt:variant>
        <vt:i4>0</vt:i4>
      </vt:variant>
      <vt:variant>
        <vt:i4>5</vt:i4>
      </vt:variant>
      <vt:variant>
        <vt:lpwstr/>
      </vt:variant>
      <vt:variant>
        <vt:lpwstr>_Toc184646727</vt:lpwstr>
      </vt:variant>
      <vt:variant>
        <vt:i4>1900598</vt:i4>
      </vt:variant>
      <vt:variant>
        <vt:i4>8</vt:i4>
      </vt:variant>
      <vt:variant>
        <vt:i4>0</vt:i4>
      </vt:variant>
      <vt:variant>
        <vt:i4>5</vt:i4>
      </vt:variant>
      <vt:variant>
        <vt:lpwstr/>
      </vt:variant>
      <vt:variant>
        <vt:lpwstr>_Toc184646726</vt:lpwstr>
      </vt:variant>
      <vt:variant>
        <vt:i4>1900598</vt:i4>
      </vt:variant>
      <vt:variant>
        <vt:i4>2</vt:i4>
      </vt:variant>
      <vt:variant>
        <vt:i4>0</vt:i4>
      </vt:variant>
      <vt:variant>
        <vt:i4>5</vt:i4>
      </vt:variant>
      <vt:variant>
        <vt:lpwstr/>
      </vt:variant>
      <vt:variant>
        <vt:lpwstr>_Toc184646725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СОЦИАЛЬНЫЙ УНИВЕРСИТЕТ</dc:title>
  <dc:subject/>
  <dc:creator>Yulia</dc:creator>
  <cp:keywords/>
  <dc:description/>
  <cp:lastModifiedBy>Irina</cp:lastModifiedBy>
  <cp:revision>2</cp:revision>
  <cp:lastPrinted>2007-12-04T18:39:00Z</cp:lastPrinted>
  <dcterms:created xsi:type="dcterms:W3CDTF">2014-08-15T10:10:00Z</dcterms:created>
  <dcterms:modified xsi:type="dcterms:W3CDTF">2014-08-15T10:10:00Z</dcterms:modified>
</cp:coreProperties>
</file>