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B8" w:rsidRDefault="00F437B8" w:rsidP="00624C73">
      <w:pPr>
        <w:jc w:val="center"/>
        <w:rPr>
          <w:sz w:val="28"/>
          <w:szCs w:val="28"/>
        </w:rPr>
      </w:pPr>
    </w:p>
    <w:p w:rsidR="00F437B8" w:rsidRDefault="00F437B8" w:rsidP="00F11ED3">
      <w:pPr>
        <w:rPr>
          <w:sz w:val="28"/>
          <w:szCs w:val="28"/>
        </w:rPr>
      </w:pPr>
    </w:p>
    <w:p w:rsidR="002D4C67" w:rsidRDefault="00624C73" w:rsidP="00632432">
      <w:pPr>
        <w:spacing w:line="360" w:lineRule="auto"/>
        <w:jc w:val="center"/>
        <w:rPr>
          <w:sz w:val="28"/>
          <w:szCs w:val="28"/>
        </w:rPr>
      </w:pPr>
      <w:r w:rsidRPr="00624C73">
        <w:rPr>
          <w:sz w:val="28"/>
          <w:szCs w:val="28"/>
        </w:rPr>
        <w:t>Содержание</w:t>
      </w:r>
    </w:p>
    <w:p w:rsidR="00624C73" w:rsidRDefault="00624C73" w:rsidP="00632432">
      <w:pPr>
        <w:spacing w:line="360" w:lineRule="auto"/>
        <w:rPr>
          <w:sz w:val="28"/>
          <w:szCs w:val="28"/>
        </w:rPr>
      </w:pPr>
      <w:r>
        <w:rPr>
          <w:sz w:val="28"/>
          <w:szCs w:val="28"/>
        </w:rPr>
        <w:t>Введение…………………………………………………</w:t>
      </w:r>
      <w:r w:rsidR="00032F65">
        <w:rPr>
          <w:sz w:val="28"/>
          <w:szCs w:val="28"/>
        </w:rPr>
        <w:t>……</w:t>
      </w:r>
      <w:r w:rsidR="004B1867">
        <w:rPr>
          <w:sz w:val="28"/>
          <w:szCs w:val="28"/>
        </w:rPr>
        <w:t>…..3</w:t>
      </w:r>
    </w:p>
    <w:p w:rsidR="00624C73" w:rsidRDefault="00624C73" w:rsidP="00632432">
      <w:pPr>
        <w:numPr>
          <w:ilvl w:val="0"/>
          <w:numId w:val="1"/>
        </w:numPr>
        <w:tabs>
          <w:tab w:val="clear" w:pos="927"/>
          <w:tab w:val="num" w:pos="0"/>
        </w:tabs>
        <w:spacing w:line="360" w:lineRule="auto"/>
        <w:ind w:left="284" w:hanging="284"/>
        <w:rPr>
          <w:sz w:val="28"/>
          <w:szCs w:val="28"/>
        </w:rPr>
      </w:pPr>
      <w:r>
        <w:rPr>
          <w:sz w:val="28"/>
          <w:szCs w:val="28"/>
        </w:rPr>
        <w:t>Понятие, сущность инфляции:</w:t>
      </w:r>
    </w:p>
    <w:p w:rsidR="00624C73" w:rsidRDefault="004B1867" w:rsidP="004B1867">
      <w:pPr>
        <w:numPr>
          <w:ilvl w:val="1"/>
          <w:numId w:val="1"/>
        </w:numPr>
        <w:tabs>
          <w:tab w:val="clear" w:pos="1413"/>
          <w:tab w:val="num" w:pos="993"/>
          <w:tab w:val="left" w:pos="6521"/>
          <w:tab w:val="left" w:pos="6804"/>
        </w:tabs>
        <w:spacing w:line="360" w:lineRule="auto"/>
        <w:ind w:left="0" w:firstLine="567"/>
        <w:rPr>
          <w:sz w:val="28"/>
          <w:szCs w:val="28"/>
        </w:rPr>
      </w:pPr>
      <w:r>
        <w:rPr>
          <w:sz w:val="28"/>
          <w:szCs w:val="28"/>
        </w:rPr>
        <w:t>Понятие инфляции………………………………</w:t>
      </w:r>
      <w:r w:rsidR="00032F65">
        <w:rPr>
          <w:sz w:val="28"/>
          <w:szCs w:val="28"/>
        </w:rPr>
        <w:t>……</w:t>
      </w:r>
      <w:r>
        <w:rPr>
          <w:sz w:val="28"/>
          <w:szCs w:val="28"/>
        </w:rPr>
        <w:t>…5</w:t>
      </w:r>
    </w:p>
    <w:p w:rsidR="00624C73" w:rsidRDefault="00624C73" w:rsidP="00632432">
      <w:pPr>
        <w:numPr>
          <w:ilvl w:val="1"/>
          <w:numId w:val="1"/>
        </w:numPr>
        <w:tabs>
          <w:tab w:val="clear" w:pos="1413"/>
          <w:tab w:val="num" w:pos="993"/>
        </w:tabs>
        <w:spacing w:line="360" w:lineRule="auto"/>
        <w:ind w:left="567" w:firstLine="0"/>
        <w:rPr>
          <w:sz w:val="28"/>
          <w:szCs w:val="28"/>
        </w:rPr>
      </w:pPr>
      <w:r>
        <w:rPr>
          <w:sz w:val="28"/>
          <w:szCs w:val="28"/>
        </w:rPr>
        <w:t>Причины инфл</w:t>
      </w:r>
      <w:r w:rsidR="004B1867">
        <w:rPr>
          <w:sz w:val="28"/>
          <w:szCs w:val="28"/>
        </w:rPr>
        <w:t>яции……………………………</w:t>
      </w:r>
      <w:r w:rsidR="00032F65">
        <w:rPr>
          <w:sz w:val="28"/>
          <w:szCs w:val="28"/>
        </w:rPr>
        <w:t>……</w:t>
      </w:r>
      <w:r w:rsidR="004B1867">
        <w:rPr>
          <w:sz w:val="28"/>
          <w:szCs w:val="28"/>
        </w:rPr>
        <w:t>…..6</w:t>
      </w:r>
    </w:p>
    <w:p w:rsidR="00F11ED3" w:rsidRDefault="004B1867" w:rsidP="004B1867">
      <w:pPr>
        <w:numPr>
          <w:ilvl w:val="1"/>
          <w:numId w:val="1"/>
        </w:numPr>
        <w:tabs>
          <w:tab w:val="clear" w:pos="1413"/>
          <w:tab w:val="num" w:pos="993"/>
          <w:tab w:val="left" w:pos="6521"/>
        </w:tabs>
        <w:spacing w:line="360" w:lineRule="auto"/>
        <w:ind w:left="567" w:firstLine="0"/>
        <w:rPr>
          <w:sz w:val="28"/>
          <w:szCs w:val="28"/>
        </w:rPr>
      </w:pPr>
      <w:r>
        <w:rPr>
          <w:sz w:val="28"/>
          <w:szCs w:val="28"/>
        </w:rPr>
        <w:t>Механизм инфляции……………………………</w:t>
      </w:r>
      <w:r w:rsidR="00032F65">
        <w:rPr>
          <w:sz w:val="28"/>
          <w:szCs w:val="28"/>
        </w:rPr>
        <w:t>……</w:t>
      </w:r>
      <w:r>
        <w:rPr>
          <w:sz w:val="28"/>
          <w:szCs w:val="28"/>
        </w:rPr>
        <w:t>….8</w:t>
      </w:r>
    </w:p>
    <w:p w:rsidR="00F11ED3" w:rsidRDefault="004B1867" w:rsidP="004B1867">
      <w:pPr>
        <w:numPr>
          <w:ilvl w:val="1"/>
          <w:numId w:val="1"/>
        </w:numPr>
        <w:tabs>
          <w:tab w:val="clear" w:pos="1413"/>
          <w:tab w:val="num" w:pos="993"/>
          <w:tab w:val="left" w:pos="6521"/>
        </w:tabs>
        <w:spacing w:line="360" w:lineRule="auto"/>
        <w:ind w:left="567" w:firstLine="0"/>
        <w:rPr>
          <w:sz w:val="28"/>
          <w:szCs w:val="28"/>
        </w:rPr>
      </w:pPr>
      <w:r>
        <w:rPr>
          <w:sz w:val="28"/>
          <w:szCs w:val="28"/>
        </w:rPr>
        <w:t>Инфляция спроса………………………………</w:t>
      </w:r>
      <w:r w:rsidR="00032F65">
        <w:rPr>
          <w:sz w:val="28"/>
          <w:szCs w:val="28"/>
        </w:rPr>
        <w:t>……</w:t>
      </w:r>
      <w:r>
        <w:rPr>
          <w:sz w:val="28"/>
          <w:szCs w:val="28"/>
        </w:rPr>
        <w:t>…..9</w:t>
      </w:r>
    </w:p>
    <w:p w:rsidR="00F11ED3" w:rsidRDefault="004B1867" w:rsidP="004B1867">
      <w:pPr>
        <w:numPr>
          <w:ilvl w:val="1"/>
          <w:numId w:val="1"/>
        </w:numPr>
        <w:tabs>
          <w:tab w:val="clear" w:pos="1413"/>
          <w:tab w:val="num" w:pos="993"/>
          <w:tab w:val="left" w:pos="6521"/>
        </w:tabs>
        <w:spacing w:line="360" w:lineRule="auto"/>
        <w:ind w:left="567" w:firstLine="0"/>
        <w:rPr>
          <w:sz w:val="28"/>
          <w:szCs w:val="28"/>
        </w:rPr>
      </w:pPr>
      <w:r>
        <w:rPr>
          <w:sz w:val="28"/>
          <w:szCs w:val="28"/>
        </w:rPr>
        <w:t>Инфляция предложения…………………………</w:t>
      </w:r>
      <w:r w:rsidR="00032F65">
        <w:rPr>
          <w:sz w:val="28"/>
          <w:szCs w:val="28"/>
        </w:rPr>
        <w:t>……</w:t>
      </w:r>
      <w:r>
        <w:rPr>
          <w:sz w:val="28"/>
          <w:szCs w:val="28"/>
        </w:rPr>
        <w:t>..12</w:t>
      </w:r>
    </w:p>
    <w:p w:rsidR="00F11ED3" w:rsidRDefault="00F11ED3" w:rsidP="00632432">
      <w:pPr>
        <w:numPr>
          <w:ilvl w:val="1"/>
          <w:numId w:val="1"/>
        </w:numPr>
        <w:tabs>
          <w:tab w:val="clear" w:pos="1413"/>
          <w:tab w:val="num" w:pos="993"/>
        </w:tabs>
        <w:spacing w:line="360" w:lineRule="auto"/>
        <w:ind w:left="567" w:firstLine="0"/>
        <w:rPr>
          <w:sz w:val="28"/>
          <w:szCs w:val="28"/>
        </w:rPr>
      </w:pPr>
      <w:r>
        <w:rPr>
          <w:sz w:val="28"/>
          <w:szCs w:val="28"/>
        </w:rPr>
        <w:t>Стагфляция………………………………………</w:t>
      </w:r>
      <w:r w:rsidR="004B1867">
        <w:rPr>
          <w:sz w:val="28"/>
          <w:szCs w:val="28"/>
        </w:rPr>
        <w:t>...</w:t>
      </w:r>
      <w:r w:rsidR="00032F65">
        <w:rPr>
          <w:sz w:val="28"/>
          <w:szCs w:val="28"/>
        </w:rPr>
        <w:t>........</w:t>
      </w:r>
      <w:r w:rsidR="004B1867">
        <w:rPr>
          <w:sz w:val="28"/>
          <w:szCs w:val="28"/>
        </w:rPr>
        <w:t>13</w:t>
      </w:r>
    </w:p>
    <w:p w:rsidR="00234499" w:rsidRDefault="00234499" w:rsidP="00234499">
      <w:pPr>
        <w:spacing w:line="360" w:lineRule="auto"/>
        <w:rPr>
          <w:sz w:val="28"/>
          <w:szCs w:val="28"/>
        </w:rPr>
      </w:pPr>
      <w:r>
        <w:rPr>
          <w:sz w:val="28"/>
          <w:szCs w:val="28"/>
        </w:rPr>
        <w:t>2. Виды инфляции</w:t>
      </w:r>
      <w:r w:rsidR="00032F65">
        <w:rPr>
          <w:sz w:val="28"/>
          <w:szCs w:val="28"/>
        </w:rPr>
        <w:t>:</w:t>
      </w:r>
    </w:p>
    <w:p w:rsidR="00234499" w:rsidRDefault="00234499" w:rsidP="00234499">
      <w:pPr>
        <w:spacing w:line="360" w:lineRule="auto"/>
        <w:ind w:firstLine="567"/>
        <w:rPr>
          <w:sz w:val="28"/>
          <w:szCs w:val="28"/>
        </w:rPr>
      </w:pPr>
      <w:r>
        <w:rPr>
          <w:sz w:val="28"/>
          <w:szCs w:val="28"/>
        </w:rPr>
        <w:t>2.1 Открытая инфляция………………………………</w:t>
      </w:r>
      <w:r w:rsidR="004B1867">
        <w:rPr>
          <w:sz w:val="28"/>
          <w:szCs w:val="28"/>
        </w:rPr>
        <w:t>……..14</w:t>
      </w:r>
    </w:p>
    <w:p w:rsidR="00234499" w:rsidRDefault="00234499" w:rsidP="00234499">
      <w:pPr>
        <w:spacing w:line="360" w:lineRule="auto"/>
        <w:ind w:firstLine="567"/>
        <w:rPr>
          <w:sz w:val="28"/>
          <w:szCs w:val="28"/>
        </w:rPr>
      </w:pPr>
      <w:r>
        <w:rPr>
          <w:sz w:val="28"/>
          <w:szCs w:val="28"/>
        </w:rPr>
        <w:t>2.2 Подавленная инфляция……………………………</w:t>
      </w:r>
      <w:r w:rsidR="004B1867">
        <w:rPr>
          <w:sz w:val="28"/>
          <w:szCs w:val="28"/>
        </w:rPr>
        <w:t>…….14</w:t>
      </w:r>
    </w:p>
    <w:p w:rsidR="00234499" w:rsidRDefault="00234499" w:rsidP="00234499">
      <w:pPr>
        <w:spacing w:line="360" w:lineRule="auto"/>
        <w:ind w:firstLine="567"/>
        <w:rPr>
          <w:sz w:val="28"/>
          <w:szCs w:val="28"/>
        </w:rPr>
      </w:pPr>
      <w:r>
        <w:rPr>
          <w:sz w:val="28"/>
          <w:szCs w:val="28"/>
        </w:rPr>
        <w:t>2.3 Сбалансированная и несбалансированная инфляция…</w:t>
      </w:r>
      <w:r w:rsidR="004B1867">
        <w:rPr>
          <w:sz w:val="28"/>
          <w:szCs w:val="28"/>
        </w:rPr>
        <w:t>17</w:t>
      </w:r>
    </w:p>
    <w:p w:rsidR="00234499" w:rsidRDefault="00234499" w:rsidP="00234499">
      <w:pPr>
        <w:spacing w:line="360" w:lineRule="auto"/>
        <w:ind w:firstLine="567"/>
        <w:rPr>
          <w:sz w:val="28"/>
          <w:szCs w:val="28"/>
        </w:rPr>
      </w:pPr>
      <w:r>
        <w:rPr>
          <w:sz w:val="28"/>
          <w:szCs w:val="28"/>
        </w:rPr>
        <w:t>2.4 Ожидаемая</w:t>
      </w:r>
      <w:r w:rsidR="004B1867">
        <w:rPr>
          <w:sz w:val="28"/>
          <w:szCs w:val="28"/>
        </w:rPr>
        <w:t xml:space="preserve"> и неожидаемая инфляция………………….18</w:t>
      </w:r>
    </w:p>
    <w:p w:rsidR="00624C73" w:rsidRDefault="00234499" w:rsidP="00632432">
      <w:pPr>
        <w:spacing w:line="360" w:lineRule="auto"/>
        <w:rPr>
          <w:sz w:val="28"/>
          <w:szCs w:val="28"/>
        </w:rPr>
      </w:pPr>
      <w:r>
        <w:rPr>
          <w:sz w:val="28"/>
          <w:szCs w:val="28"/>
        </w:rPr>
        <w:t>3</w:t>
      </w:r>
      <w:r w:rsidR="00624C73">
        <w:rPr>
          <w:sz w:val="28"/>
          <w:szCs w:val="28"/>
        </w:rPr>
        <w:t>. Соци</w:t>
      </w:r>
      <w:r w:rsidR="00032F65">
        <w:rPr>
          <w:sz w:val="28"/>
          <w:szCs w:val="28"/>
        </w:rPr>
        <w:t>ально-экономические последствия……………………...18</w:t>
      </w:r>
    </w:p>
    <w:p w:rsidR="00510D49" w:rsidRDefault="00234499" w:rsidP="00632432">
      <w:pPr>
        <w:tabs>
          <w:tab w:val="left" w:pos="851"/>
        </w:tabs>
        <w:spacing w:line="360" w:lineRule="auto"/>
        <w:ind w:left="567"/>
        <w:rPr>
          <w:sz w:val="28"/>
          <w:szCs w:val="28"/>
        </w:rPr>
      </w:pPr>
      <w:r>
        <w:rPr>
          <w:sz w:val="28"/>
          <w:szCs w:val="28"/>
        </w:rPr>
        <w:t>3</w:t>
      </w:r>
      <w:r w:rsidR="00624C73">
        <w:rPr>
          <w:sz w:val="28"/>
          <w:szCs w:val="28"/>
        </w:rPr>
        <w:t>.1 Жизненный уровень населения, безработица, кривая Ф</w:t>
      </w:r>
      <w:r w:rsidR="00510D49">
        <w:rPr>
          <w:sz w:val="28"/>
          <w:szCs w:val="28"/>
        </w:rPr>
        <w:t>илипса…………………………………………………</w:t>
      </w:r>
      <w:r w:rsidR="00032F65">
        <w:rPr>
          <w:sz w:val="28"/>
          <w:szCs w:val="28"/>
        </w:rPr>
        <w:t>……20</w:t>
      </w:r>
    </w:p>
    <w:p w:rsidR="00510D49" w:rsidRDefault="00234499" w:rsidP="00632432">
      <w:pPr>
        <w:tabs>
          <w:tab w:val="left" w:pos="1134"/>
        </w:tabs>
        <w:spacing w:line="360" w:lineRule="auto"/>
        <w:ind w:left="567"/>
        <w:rPr>
          <w:sz w:val="28"/>
          <w:szCs w:val="28"/>
        </w:rPr>
      </w:pPr>
      <w:r>
        <w:rPr>
          <w:sz w:val="28"/>
          <w:szCs w:val="28"/>
        </w:rPr>
        <w:t>3</w:t>
      </w:r>
      <w:r w:rsidR="00510D49">
        <w:rPr>
          <w:sz w:val="28"/>
          <w:szCs w:val="28"/>
        </w:rPr>
        <w:t>.2 Антиинфляционная политика государства………</w:t>
      </w:r>
      <w:r w:rsidR="00032F65">
        <w:rPr>
          <w:sz w:val="28"/>
          <w:szCs w:val="28"/>
        </w:rPr>
        <w:t>…….24</w:t>
      </w:r>
    </w:p>
    <w:p w:rsidR="00510D49" w:rsidRDefault="00510D49" w:rsidP="00632432">
      <w:pPr>
        <w:spacing w:line="360" w:lineRule="auto"/>
        <w:rPr>
          <w:sz w:val="28"/>
          <w:szCs w:val="28"/>
        </w:rPr>
      </w:pPr>
      <w:r>
        <w:rPr>
          <w:sz w:val="28"/>
          <w:szCs w:val="28"/>
        </w:rPr>
        <w:t>Заключение…………………………………………………</w:t>
      </w:r>
      <w:r w:rsidR="00032F65">
        <w:rPr>
          <w:sz w:val="28"/>
          <w:szCs w:val="28"/>
        </w:rPr>
        <w:t>……...27</w:t>
      </w:r>
    </w:p>
    <w:p w:rsidR="00510D49" w:rsidRDefault="00510D49" w:rsidP="00632432">
      <w:pPr>
        <w:spacing w:line="360" w:lineRule="auto"/>
        <w:rPr>
          <w:sz w:val="28"/>
          <w:szCs w:val="28"/>
        </w:rPr>
      </w:pPr>
      <w:r>
        <w:rPr>
          <w:sz w:val="28"/>
          <w:szCs w:val="28"/>
        </w:rPr>
        <w:t>Список использованных источников……………………...</w:t>
      </w:r>
      <w:r w:rsidR="00032F65">
        <w:rPr>
          <w:sz w:val="28"/>
          <w:szCs w:val="28"/>
        </w:rPr>
        <w:t>..........29</w:t>
      </w:r>
    </w:p>
    <w:p w:rsidR="00510D49" w:rsidRDefault="00510D49" w:rsidP="00632432">
      <w:pPr>
        <w:spacing w:line="360" w:lineRule="auto"/>
        <w:ind w:firstLine="567"/>
        <w:rPr>
          <w:sz w:val="28"/>
          <w:szCs w:val="28"/>
        </w:rPr>
      </w:pPr>
    </w:p>
    <w:p w:rsidR="00510D49" w:rsidRDefault="00510D49" w:rsidP="00632432">
      <w:pPr>
        <w:spacing w:line="360" w:lineRule="auto"/>
        <w:ind w:firstLine="567"/>
        <w:rPr>
          <w:sz w:val="28"/>
          <w:szCs w:val="28"/>
        </w:rPr>
      </w:pPr>
    </w:p>
    <w:p w:rsidR="00510D49" w:rsidRDefault="00510D49" w:rsidP="00510D49">
      <w:pPr>
        <w:ind w:firstLine="567"/>
        <w:rPr>
          <w:sz w:val="28"/>
          <w:szCs w:val="28"/>
        </w:rPr>
      </w:pPr>
    </w:p>
    <w:p w:rsidR="00510D49" w:rsidRDefault="00510D49" w:rsidP="00510D49">
      <w:pPr>
        <w:ind w:firstLine="567"/>
        <w:rPr>
          <w:sz w:val="28"/>
          <w:szCs w:val="28"/>
        </w:rPr>
      </w:pPr>
    </w:p>
    <w:p w:rsidR="00510D49" w:rsidRDefault="00510D49" w:rsidP="00510D49">
      <w:pPr>
        <w:ind w:firstLine="567"/>
        <w:rPr>
          <w:sz w:val="28"/>
          <w:szCs w:val="28"/>
        </w:rPr>
      </w:pPr>
    </w:p>
    <w:p w:rsidR="00510D49" w:rsidRDefault="00510D49" w:rsidP="00510D49">
      <w:pPr>
        <w:ind w:firstLine="567"/>
        <w:rPr>
          <w:sz w:val="28"/>
          <w:szCs w:val="28"/>
        </w:rPr>
      </w:pPr>
    </w:p>
    <w:p w:rsidR="00510D49" w:rsidRDefault="00510D49" w:rsidP="00510D49">
      <w:pPr>
        <w:ind w:firstLine="567"/>
        <w:rPr>
          <w:sz w:val="28"/>
          <w:szCs w:val="28"/>
        </w:rPr>
      </w:pPr>
    </w:p>
    <w:p w:rsidR="00510D49" w:rsidRDefault="00510D49" w:rsidP="00234499">
      <w:pPr>
        <w:rPr>
          <w:sz w:val="28"/>
          <w:szCs w:val="28"/>
        </w:rPr>
      </w:pPr>
    </w:p>
    <w:p w:rsidR="00234499" w:rsidRDefault="00234499" w:rsidP="00234499">
      <w:pPr>
        <w:rPr>
          <w:sz w:val="28"/>
          <w:szCs w:val="28"/>
        </w:rPr>
      </w:pPr>
    </w:p>
    <w:p w:rsidR="00F437B8" w:rsidRDefault="00F437B8" w:rsidP="00F437B8">
      <w:pPr>
        <w:spacing w:line="360" w:lineRule="auto"/>
        <w:rPr>
          <w:b/>
          <w:sz w:val="28"/>
          <w:szCs w:val="28"/>
        </w:rPr>
      </w:pPr>
    </w:p>
    <w:p w:rsidR="004B1867" w:rsidRDefault="004B1867" w:rsidP="00632432">
      <w:pPr>
        <w:spacing w:line="360" w:lineRule="auto"/>
        <w:ind w:firstLine="567"/>
        <w:jc w:val="center"/>
        <w:rPr>
          <w:b/>
          <w:sz w:val="28"/>
          <w:szCs w:val="28"/>
        </w:rPr>
      </w:pPr>
    </w:p>
    <w:p w:rsidR="008C61C4" w:rsidRPr="008C61C4" w:rsidRDefault="008C61C4" w:rsidP="00632432">
      <w:pPr>
        <w:spacing w:line="360" w:lineRule="auto"/>
        <w:ind w:firstLine="567"/>
        <w:jc w:val="center"/>
        <w:rPr>
          <w:sz w:val="28"/>
          <w:szCs w:val="28"/>
        </w:rPr>
      </w:pPr>
      <w:r w:rsidRPr="008C61C4">
        <w:rPr>
          <w:b/>
          <w:sz w:val="28"/>
          <w:szCs w:val="28"/>
        </w:rPr>
        <w:lastRenderedPageBreak/>
        <w:t>ВВЕДЕНИЕ</w:t>
      </w:r>
      <w:r w:rsidRPr="008C61C4">
        <w:rPr>
          <w:sz w:val="28"/>
          <w:szCs w:val="28"/>
        </w:rPr>
        <w:t xml:space="preserve"> </w:t>
      </w:r>
    </w:p>
    <w:p w:rsidR="008C61C4" w:rsidRPr="008C61C4" w:rsidRDefault="008C61C4" w:rsidP="00632432">
      <w:pPr>
        <w:spacing w:line="360" w:lineRule="auto"/>
        <w:ind w:firstLine="567"/>
        <w:jc w:val="both"/>
        <w:rPr>
          <w:sz w:val="28"/>
          <w:szCs w:val="28"/>
        </w:rPr>
      </w:pPr>
      <w:r w:rsidRPr="008C61C4">
        <w:rPr>
          <w:sz w:val="28"/>
          <w:szCs w:val="28"/>
        </w:rPr>
        <w:t xml:space="preserve">Как экономическое явление инфляция существует уже длительное время. По своему происхождению инфляция-явление, связанное с движением денег. Но, зарождаясь на разбалансированном денежном рынке, вирусы инфляции распространяются за пределы этой сферы, вызывая негативные процессы в других частях экономического организма: поражают производство, потребление и т.д. </w:t>
      </w:r>
    </w:p>
    <w:p w:rsidR="008C61C4" w:rsidRPr="008C61C4" w:rsidRDefault="008C61C4" w:rsidP="00632432">
      <w:pPr>
        <w:spacing w:line="360" w:lineRule="auto"/>
        <w:ind w:firstLine="567"/>
        <w:jc w:val="both"/>
        <w:rPr>
          <w:sz w:val="28"/>
          <w:szCs w:val="28"/>
        </w:rPr>
      </w:pPr>
      <w:r w:rsidRPr="008C61C4">
        <w:rPr>
          <w:sz w:val="28"/>
          <w:szCs w:val="28"/>
        </w:rPr>
        <w:t>Наиболее общее, традиционное определение инфляции</w:t>
      </w:r>
      <w:r>
        <w:rPr>
          <w:sz w:val="28"/>
          <w:szCs w:val="28"/>
        </w:rPr>
        <w:t xml:space="preserve"> - </w:t>
      </w:r>
      <w:r w:rsidRPr="008C61C4">
        <w:rPr>
          <w:sz w:val="28"/>
          <w:szCs w:val="28"/>
        </w:rPr>
        <w:t xml:space="preserve">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 </w:t>
      </w:r>
    </w:p>
    <w:p w:rsidR="008C61C4" w:rsidRPr="008C61C4" w:rsidRDefault="008C61C4" w:rsidP="00632432">
      <w:pPr>
        <w:spacing w:line="360" w:lineRule="auto"/>
        <w:ind w:firstLine="567"/>
        <w:jc w:val="both"/>
        <w:rPr>
          <w:sz w:val="28"/>
          <w:szCs w:val="28"/>
        </w:rPr>
      </w:pPr>
      <w:r w:rsidRPr="008C61C4">
        <w:rPr>
          <w:sz w:val="28"/>
          <w:szCs w:val="28"/>
        </w:rPr>
        <w:t xml:space="preserve">Однако трактовку инфляции как переполнение каналов денежного обращения обесценивающимися бумажными деньгами нельзя считать полной. Инфляция, хотя она и проявляется в росте товарных цен, не может быть сведена лишь к чисто денежному феномену. Это сложное социально-экономическое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w:t>
      </w:r>
    </w:p>
    <w:p w:rsidR="008C61C4" w:rsidRPr="008C61C4" w:rsidRDefault="008C61C4" w:rsidP="00632432">
      <w:pPr>
        <w:spacing w:line="360" w:lineRule="auto"/>
        <w:ind w:firstLine="567"/>
        <w:jc w:val="both"/>
        <w:rPr>
          <w:sz w:val="28"/>
          <w:szCs w:val="28"/>
        </w:rPr>
      </w:pPr>
      <w:r w:rsidRPr="008C61C4">
        <w:rPr>
          <w:sz w:val="28"/>
          <w:szCs w:val="28"/>
        </w:rPr>
        <w:t xml:space="preserve">Инфляция представляет собой одну из самых тяжелых экономических болезней ХХ столетия. Ее грозные симптомы зафиксированы в хозяйствах рыночного типа. Не имеют иммунитета против инфляции и те экономики, где механизмы рынка разрушены административно-командной системой. Чем более запущена инфляционная болезнь, тем сложнее стоящая перед государством проблема, тем объемнее комплекс мер антиинфляционного регулирования. </w:t>
      </w:r>
    </w:p>
    <w:p w:rsidR="008C61C4" w:rsidRPr="008C61C4" w:rsidRDefault="008C61C4" w:rsidP="00632432">
      <w:pPr>
        <w:spacing w:line="360" w:lineRule="auto"/>
        <w:ind w:firstLine="567"/>
        <w:jc w:val="both"/>
        <w:rPr>
          <w:sz w:val="28"/>
          <w:szCs w:val="28"/>
        </w:rPr>
      </w:pPr>
      <w:r w:rsidRPr="008C61C4">
        <w:rPr>
          <w:sz w:val="28"/>
          <w:szCs w:val="28"/>
        </w:rPr>
        <w:t>История содержит немало примеров, которые, казалось бы, свидетельствуют: у инфляции есть не только минусы, но и плюсы. Действительно, нередко бывает так, что открытая инфляция, порождая непрерывный рост цен, вызывает слепую реакцию рыночных механизмов, стимулирует оживление на товарных рынках, ведет к повышению деловой активности, расширению производства и занятости .Этому способствует и инфляционный прилив спроса на акции. В 60-е и в начале 70-х годов правительс</w:t>
      </w:r>
      <w:r>
        <w:rPr>
          <w:sz w:val="28"/>
          <w:szCs w:val="28"/>
        </w:rPr>
        <w:t xml:space="preserve">тва многих развитых государств </w:t>
      </w:r>
      <w:r w:rsidRPr="008C61C4">
        <w:rPr>
          <w:sz w:val="28"/>
          <w:szCs w:val="28"/>
        </w:rPr>
        <w:t xml:space="preserve">преднамеренно провоцировали подобного рода инфляционные бумы, используя их в качестве средства краткосрочного регулирования экономики. </w:t>
      </w:r>
    </w:p>
    <w:p w:rsidR="008C61C4" w:rsidRPr="008C61C4" w:rsidRDefault="008C61C4" w:rsidP="00632432">
      <w:pPr>
        <w:spacing w:line="360" w:lineRule="auto"/>
        <w:ind w:firstLine="567"/>
        <w:jc w:val="both"/>
        <w:rPr>
          <w:sz w:val="28"/>
          <w:szCs w:val="28"/>
        </w:rPr>
      </w:pPr>
      <w:r w:rsidRPr="008C61C4">
        <w:rPr>
          <w:sz w:val="28"/>
          <w:szCs w:val="28"/>
        </w:rPr>
        <w:t>Однако же, если иметь в виду долгосрочную перспективу,</w:t>
      </w:r>
      <w:r>
        <w:rPr>
          <w:sz w:val="28"/>
          <w:szCs w:val="28"/>
        </w:rPr>
        <w:t xml:space="preserve"> </w:t>
      </w:r>
      <w:r w:rsidRPr="008C61C4">
        <w:rPr>
          <w:sz w:val="28"/>
          <w:szCs w:val="28"/>
        </w:rPr>
        <w:t>то, как доказано мировой экономической наукой и подтверждено хозяйственной практикой,</w:t>
      </w:r>
      <w:r w:rsidR="00F437B8">
        <w:rPr>
          <w:sz w:val="28"/>
          <w:szCs w:val="28"/>
        </w:rPr>
        <w:t xml:space="preserve"> </w:t>
      </w:r>
      <w:r w:rsidRPr="008C61C4">
        <w:rPr>
          <w:sz w:val="28"/>
          <w:szCs w:val="28"/>
        </w:rPr>
        <w:t xml:space="preserve">в эффектах этих ровным счетом ничего </w:t>
      </w:r>
      <w:r w:rsidR="00F437B8" w:rsidRPr="008C61C4">
        <w:rPr>
          <w:sz w:val="28"/>
          <w:szCs w:val="28"/>
        </w:rPr>
        <w:t>положительного. Более</w:t>
      </w:r>
      <w:r w:rsidRPr="008C61C4">
        <w:rPr>
          <w:sz w:val="28"/>
          <w:szCs w:val="28"/>
        </w:rPr>
        <w:t xml:space="preserve"> </w:t>
      </w:r>
      <w:r w:rsidR="00F437B8" w:rsidRPr="008C61C4">
        <w:rPr>
          <w:sz w:val="28"/>
          <w:szCs w:val="28"/>
        </w:rPr>
        <w:t>того, они</w:t>
      </w:r>
      <w:r w:rsidRPr="008C61C4">
        <w:rPr>
          <w:sz w:val="28"/>
          <w:szCs w:val="28"/>
        </w:rPr>
        <w:t xml:space="preserve"> даже не </w:t>
      </w:r>
      <w:r w:rsidR="00F437B8" w:rsidRPr="008C61C4">
        <w:rPr>
          <w:sz w:val="28"/>
          <w:szCs w:val="28"/>
        </w:rPr>
        <w:t>нейтральны, а</w:t>
      </w:r>
      <w:r w:rsidRPr="008C61C4">
        <w:rPr>
          <w:sz w:val="28"/>
          <w:szCs w:val="28"/>
        </w:rPr>
        <w:t xml:space="preserve"> наносят экономике немалый </w:t>
      </w:r>
      <w:r w:rsidR="00F437B8" w:rsidRPr="008C61C4">
        <w:rPr>
          <w:sz w:val="28"/>
          <w:szCs w:val="28"/>
        </w:rPr>
        <w:t>урон. Крайне</w:t>
      </w:r>
      <w:r w:rsidRPr="008C61C4">
        <w:rPr>
          <w:sz w:val="28"/>
          <w:szCs w:val="28"/>
        </w:rPr>
        <w:t xml:space="preserve"> непродолжительные по времени </w:t>
      </w:r>
      <w:r w:rsidR="00F437B8" w:rsidRPr="008C61C4">
        <w:rPr>
          <w:sz w:val="28"/>
          <w:szCs w:val="28"/>
        </w:rPr>
        <w:t>действия, указанные</w:t>
      </w:r>
      <w:r w:rsidRPr="008C61C4">
        <w:rPr>
          <w:sz w:val="28"/>
          <w:szCs w:val="28"/>
        </w:rPr>
        <w:t xml:space="preserve"> бумы оборачиваются лишь обострением инфляционного недуга и усложняют его </w:t>
      </w:r>
      <w:r w:rsidR="00F437B8" w:rsidRPr="008C61C4">
        <w:rPr>
          <w:sz w:val="28"/>
          <w:szCs w:val="28"/>
        </w:rPr>
        <w:t>течение. Они</w:t>
      </w:r>
      <w:r w:rsidRPr="008C61C4">
        <w:rPr>
          <w:sz w:val="28"/>
          <w:szCs w:val="28"/>
        </w:rPr>
        <w:t xml:space="preserve"> затягивают выздоровление, делают неизбежным применение радикальных и весьма болезненных в социальном отношении антиинфляционных мер, сопровождаются ростом безработицы, временным снижением </w:t>
      </w:r>
      <w:r w:rsidR="00F437B8">
        <w:rPr>
          <w:sz w:val="28"/>
          <w:szCs w:val="28"/>
        </w:rPr>
        <w:t>уровня</w:t>
      </w:r>
      <w:r w:rsidRPr="008C61C4">
        <w:rPr>
          <w:sz w:val="28"/>
          <w:szCs w:val="28"/>
        </w:rPr>
        <w:t xml:space="preserve"> жизни и т.п. </w:t>
      </w:r>
    </w:p>
    <w:p w:rsidR="008C61C4" w:rsidRPr="008C61C4" w:rsidRDefault="008C61C4" w:rsidP="00632432">
      <w:pPr>
        <w:spacing w:line="360" w:lineRule="auto"/>
        <w:ind w:firstLine="567"/>
        <w:jc w:val="both"/>
        <w:rPr>
          <w:sz w:val="28"/>
          <w:szCs w:val="28"/>
        </w:rPr>
      </w:pPr>
      <w:r w:rsidRPr="008C61C4">
        <w:rPr>
          <w:sz w:val="28"/>
          <w:szCs w:val="28"/>
        </w:rPr>
        <w:t xml:space="preserve">Но дело не только в этом. Инфляционные бумы, тем более сознательно провоцируемые, деформируют механизмы рынка, снижают эффективность экономики. Скажем, упомянутый раньше рост спроса на акции и соответственно повышение курса </w:t>
      </w:r>
      <w:r w:rsidR="00F437B8" w:rsidRPr="008C61C4">
        <w:rPr>
          <w:sz w:val="28"/>
          <w:szCs w:val="28"/>
        </w:rPr>
        <w:t>носят,</w:t>
      </w:r>
      <w:r w:rsidRPr="008C61C4">
        <w:rPr>
          <w:sz w:val="28"/>
          <w:szCs w:val="28"/>
        </w:rPr>
        <w:t xml:space="preserve"> в </w:t>
      </w:r>
      <w:r w:rsidR="00F437B8" w:rsidRPr="008C61C4">
        <w:rPr>
          <w:sz w:val="28"/>
          <w:szCs w:val="28"/>
        </w:rPr>
        <w:t>сущности,</w:t>
      </w:r>
      <w:r w:rsidRPr="008C61C4">
        <w:rPr>
          <w:sz w:val="28"/>
          <w:szCs w:val="28"/>
        </w:rPr>
        <w:t xml:space="preserve"> чисто спекулятивный </w:t>
      </w:r>
      <w:r w:rsidR="00F437B8" w:rsidRPr="008C61C4">
        <w:rPr>
          <w:sz w:val="28"/>
          <w:szCs w:val="28"/>
        </w:rPr>
        <w:t>характер. Они</w:t>
      </w:r>
      <w:r w:rsidRPr="008C61C4">
        <w:rPr>
          <w:sz w:val="28"/>
          <w:szCs w:val="28"/>
        </w:rPr>
        <w:t xml:space="preserve"> продиктованы стремлением владельцев сбережений найти своим деньгам мало-мальски безопасное применение, спастись от инфляции, а вовсе не изменениями потребностей, структурными сдвигами. </w:t>
      </w:r>
    </w:p>
    <w:p w:rsidR="000C0460" w:rsidRPr="008C61C4" w:rsidRDefault="008C61C4" w:rsidP="00632432">
      <w:pPr>
        <w:spacing w:line="360" w:lineRule="auto"/>
        <w:ind w:firstLine="567"/>
        <w:jc w:val="both"/>
        <w:rPr>
          <w:sz w:val="28"/>
          <w:szCs w:val="28"/>
        </w:rPr>
      </w:pPr>
      <w:r w:rsidRPr="008C61C4">
        <w:rPr>
          <w:sz w:val="28"/>
          <w:szCs w:val="28"/>
        </w:rPr>
        <w:t xml:space="preserve">Составление и реализация планов инфляционного стимулирования экономики напоминают разве что "лечение" тяжелого заболевания наркотическими </w:t>
      </w:r>
      <w:r w:rsidR="00F437B8" w:rsidRPr="008C61C4">
        <w:rPr>
          <w:sz w:val="28"/>
          <w:szCs w:val="28"/>
        </w:rPr>
        <w:t>препаратами. Нисколько</w:t>
      </w:r>
      <w:r w:rsidRPr="008C61C4">
        <w:rPr>
          <w:sz w:val="28"/>
          <w:szCs w:val="28"/>
        </w:rPr>
        <w:t xml:space="preserve"> не затрагивая его </w:t>
      </w:r>
      <w:r w:rsidR="00F437B8" w:rsidRPr="008C61C4">
        <w:rPr>
          <w:sz w:val="28"/>
          <w:szCs w:val="28"/>
        </w:rPr>
        <w:t>корни, наркотик</w:t>
      </w:r>
      <w:r w:rsidRPr="008C61C4">
        <w:rPr>
          <w:sz w:val="28"/>
          <w:szCs w:val="28"/>
        </w:rPr>
        <w:t xml:space="preserve"> способен лишь создать видимость улучшения состояния </w:t>
      </w:r>
      <w:r w:rsidR="00F437B8" w:rsidRPr="008C61C4">
        <w:rPr>
          <w:sz w:val="28"/>
          <w:szCs w:val="28"/>
        </w:rPr>
        <w:t>здоровья. Ну</w:t>
      </w:r>
      <w:r w:rsidRPr="008C61C4">
        <w:rPr>
          <w:sz w:val="28"/>
          <w:szCs w:val="28"/>
        </w:rPr>
        <w:t xml:space="preserve"> а в будущем едва ли можно ожидать чего-либо </w:t>
      </w:r>
      <w:r w:rsidR="00F437B8" w:rsidRPr="008C61C4">
        <w:rPr>
          <w:sz w:val="28"/>
          <w:szCs w:val="28"/>
        </w:rPr>
        <w:t>иного, кроме</w:t>
      </w:r>
      <w:r w:rsidRPr="008C61C4">
        <w:rPr>
          <w:sz w:val="28"/>
          <w:szCs w:val="28"/>
        </w:rPr>
        <w:t xml:space="preserve"> снижения сопротивляемости </w:t>
      </w:r>
      <w:r w:rsidR="00F437B8" w:rsidRPr="008C61C4">
        <w:rPr>
          <w:sz w:val="28"/>
          <w:szCs w:val="28"/>
        </w:rPr>
        <w:t>организма, дальнейшего</w:t>
      </w:r>
      <w:r w:rsidRPr="008C61C4">
        <w:rPr>
          <w:sz w:val="28"/>
          <w:szCs w:val="28"/>
        </w:rPr>
        <w:t xml:space="preserve"> прогрессирования </w:t>
      </w:r>
      <w:r w:rsidR="00F437B8" w:rsidRPr="008C61C4">
        <w:rPr>
          <w:sz w:val="28"/>
          <w:szCs w:val="28"/>
        </w:rPr>
        <w:t xml:space="preserve">болезни. </w:t>
      </w:r>
    </w:p>
    <w:p w:rsidR="00510D49" w:rsidRDefault="00510D49" w:rsidP="000C0460">
      <w:pPr>
        <w:spacing w:line="360" w:lineRule="auto"/>
        <w:ind w:firstLine="567"/>
        <w:rPr>
          <w:sz w:val="28"/>
          <w:szCs w:val="28"/>
        </w:rPr>
      </w:pPr>
    </w:p>
    <w:p w:rsidR="00510D49" w:rsidRPr="009C1F96" w:rsidRDefault="00632432" w:rsidP="009C1F96">
      <w:pPr>
        <w:numPr>
          <w:ilvl w:val="0"/>
          <w:numId w:val="2"/>
        </w:numPr>
        <w:spacing w:line="360" w:lineRule="auto"/>
        <w:jc w:val="center"/>
        <w:rPr>
          <w:b/>
          <w:sz w:val="28"/>
          <w:szCs w:val="28"/>
        </w:rPr>
      </w:pPr>
      <w:r w:rsidRPr="009C1F96">
        <w:rPr>
          <w:b/>
          <w:sz w:val="28"/>
          <w:szCs w:val="28"/>
        </w:rPr>
        <w:t>Понятие, сущность инфляции</w:t>
      </w:r>
      <w:r w:rsidR="00F11ED3">
        <w:rPr>
          <w:b/>
          <w:sz w:val="28"/>
          <w:szCs w:val="28"/>
        </w:rPr>
        <w:t>:</w:t>
      </w:r>
    </w:p>
    <w:p w:rsidR="00510D49" w:rsidRPr="009C1F96" w:rsidRDefault="00632432" w:rsidP="009C1F96">
      <w:pPr>
        <w:spacing w:line="360" w:lineRule="auto"/>
        <w:ind w:left="567"/>
        <w:rPr>
          <w:b/>
          <w:sz w:val="28"/>
          <w:szCs w:val="28"/>
        </w:rPr>
      </w:pPr>
      <w:r w:rsidRPr="009C1F96">
        <w:rPr>
          <w:b/>
          <w:sz w:val="28"/>
          <w:szCs w:val="28"/>
        </w:rPr>
        <w:t>1.1</w:t>
      </w:r>
      <w:r w:rsidR="009C1F96" w:rsidRPr="009C1F96">
        <w:rPr>
          <w:b/>
          <w:sz w:val="28"/>
          <w:szCs w:val="28"/>
        </w:rPr>
        <w:t xml:space="preserve"> Понятие инфляции.</w:t>
      </w:r>
    </w:p>
    <w:p w:rsidR="009C1F96" w:rsidRPr="009C1F96" w:rsidRDefault="009C1F96" w:rsidP="009C1F96">
      <w:pPr>
        <w:tabs>
          <w:tab w:val="left" w:pos="540"/>
        </w:tabs>
        <w:spacing w:line="360" w:lineRule="auto"/>
        <w:jc w:val="both"/>
        <w:rPr>
          <w:sz w:val="28"/>
          <w:szCs w:val="28"/>
        </w:rPr>
      </w:pPr>
      <w:r w:rsidRPr="009C1F96">
        <w:rPr>
          <w:sz w:val="28"/>
          <w:szCs w:val="28"/>
        </w:rPr>
        <w:t xml:space="preserve">Инфляция (лат. </w:t>
      </w:r>
      <w:r w:rsidRPr="009C1F96">
        <w:rPr>
          <w:sz w:val="28"/>
          <w:szCs w:val="28"/>
          <w:lang w:val="en-US"/>
        </w:rPr>
        <w:t>Inflation</w:t>
      </w:r>
      <w:r w:rsidRPr="009C1F96">
        <w:rPr>
          <w:sz w:val="28"/>
          <w:szCs w:val="28"/>
        </w:rPr>
        <w:t xml:space="preserve"> – вздутие) означает переполнение сферы обращения денежными знаками сверх действительной потребности национального хозяйства. 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имеет место скрытая, или подавленная, инфляция, проявляющаяся прежде всего в дефиците, ухудшении качества товаров.</w:t>
      </w:r>
    </w:p>
    <w:p w:rsidR="009C1F96" w:rsidRPr="009C1F96" w:rsidRDefault="009C1F96" w:rsidP="009C1F96">
      <w:pPr>
        <w:tabs>
          <w:tab w:val="left" w:pos="540"/>
        </w:tabs>
        <w:spacing w:line="360" w:lineRule="auto"/>
        <w:jc w:val="both"/>
        <w:rPr>
          <w:sz w:val="28"/>
          <w:szCs w:val="28"/>
        </w:rPr>
      </w:pPr>
      <w:r w:rsidRPr="009C1F96">
        <w:rPr>
          <w:sz w:val="28"/>
          <w:szCs w:val="28"/>
        </w:rPr>
        <w:tab/>
        <w:t>Во время инфляции бумажные деньги обесцениваются по отношению: а) к золоту (при золотом стандарте), б) к товарам, в) к иностранным валютам. Вследствие этого происходит в первом случае – повышение рыночной цены золота в бумажных деньгах, во втором – рост цен товаров и в третьем случае – падение курса национальной валюты, по отношению к иностранным денежным единицам, сохранившим прежнюю реальную стоимость или обесценившимся в меньшей степени.</w:t>
      </w:r>
    </w:p>
    <w:p w:rsidR="009C1F96" w:rsidRPr="009C1F96" w:rsidRDefault="009C1F96" w:rsidP="009C1F96">
      <w:pPr>
        <w:pStyle w:val="a3"/>
        <w:tabs>
          <w:tab w:val="left" w:pos="540"/>
        </w:tabs>
        <w:rPr>
          <w:sz w:val="28"/>
          <w:szCs w:val="28"/>
        </w:rPr>
      </w:pPr>
      <w:r w:rsidRPr="009C1F96">
        <w:rPr>
          <w:sz w:val="28"/>
          <w:szCs w:val="28"/>
        </w:rPr>
        <w:tab/>
        <w:t>Под инфляцией понимается дисбаланс спроса и предложения (форма нарушения общего равновесия), проявляющийся в общем росте цен. Но это не означает, что в период инфляции растут все цены. Цены на одни товары могут расти, на другие оставаться стабильными;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w:t>
      </w:r>
    </w:p>
    <w:p w:rsidR="009C1F96" w:rsidRPr="009C1F96" w:rsidRDefault="009C1F96" w:rsidP="009C1F96">
      <w:pPr>
        <w:tabs>
          <w:tab w:val="left" w:pos="540"/>
        </w:tabs>
        <w:spacing w:line="360" w:lineRule="auto"/>
        <w:jc w:val="both"/>
        <w:rPr>
          <w:sz w:val="28"/>
          <w:szCs w:val="28"/>
        </w:rPr>
      </w:pPr>
      <w:r w:rsidRPr="009C1F96">
        <w:rPr>
          <w:sz w:val="28"/>
          <w:szCs w:val="28"/>
        </w:rPr>
        <w:tab/>
        <w:t>Инфляцию можно определить как непрерывный общий рост цен. И в этом случае ключевыми словами при ее определении будут следующие: непрерывный, т.е. рост цен происходит постоянно; и общий, т.е. повышение цен охватывает все рынке и это характерно для экономики в целом.</w:t>
      </w:r>
    </w:p>
    <w:p w:rsidR="009C1F96" w:rsidRPr="009C1F96" w:rsidRDefault="009C1F96" w:rsidP="009C1F96">
      <w:pPr>
        <w:tabs>
          <w:tab w:val="left" w:pos="540"/>
        </w:tabs>
        <w:spacing w:line="360" w:lineRule="auto"/>
        <w:jc w:val="both"/>
        <w:rPr>
          <w:sz w:val="28"/>
          <w:szCs w:val="28"/>
        </w:rPr>
      </w:pPr>
      <w:r w:rsidRPr="009C1F96">
        <w:rPr>
          <w:sz w:val="28"/>
          <w:szCs w:val="28"/>
        </w:rPr>
        <w:tab/>
        <w:t>Однако не всякое повышение цен служит показателем инфляции. Цены могут повышаться в силу улучшения качества продукции, ограниченности факторов производства, ухудшения условий добычи топливно-сырьевых ресурсов, изменение общественных потребностей. Но это будет, как правило, не инфляционный, а в определенной мере логичный, оправданный рост цен на отдельные товары.</w:t>
      </w:r>
    </w:p>
    <w:p w:rsidR="009C1F96" w:rsidRPr="009C1F96" w:rsidRDefault="009C1F96" w:rsidP="009C1F96">
      <w:pPr>
        <w:tabs>
          <w:tab w:val="left" w:pos="540"/>
        </w:tabs>
        <w:spacing w:line="360" w:lineRule="auto"/>
        <w:jc w:val="both"/>
        <w:rPr>
          <w:sz w:val="28"/>
          <w:szCs w:val="28"/>
        </w:rPr>
      </w:pPr>
      <w:r w:rsidRPr="009C1F96">
        <w:rPr>
          <w:sz w:val="28"/>
          <w:szCs w:val="28"/>
        </w:rPr>
        <w:tab/>
        <w:t>Существует и несколько иной взгляд на природу инфляции, что вполне естественно, ибо инфляция представляет собой чрезвычайно сложный, противоречивый, недостаточно изученный процесс. Как считают некоторые экономисты, под инфляцией следует понимать повышение общего уровня цен в экономике. Полемизируя с этой точки зрения, П. Хейне писал, что не следует забывать: изменяются цены не только товаров, но и измерителей их ценности, т.е. денег. Инфляция – это не увеличение размера предметов, а уменьшение длины линейки, которой мы пользуемся. Он обращает внимание на то, что в условиях натурального обмена (при отсутствии денег) мы никоим образом не столкнулись бы с инфляцией, одновременное повышение всех цен было бы логически невозможно.</w:t>
      </w:r>
    </w:p>
    <w:p w:rsidR="009C1F96" w:rsidRPr="009C1F96" w:rsidRDefault="009C1F96" w:rsidP="009C1F96">
      <w:pPr>
        <w:tabs>
          <w:tab w:val="left" w:pos="540"/>
        </w:tabs>
        <w:spacing w:line="360" w:lineRule="auto"/>
        <w:jc w:val="both"/>
        <w:rPr>
          <w:sz w:val="28"/>
          <w:szCs w:val="28"/>
        </w:rPr>
      </w:pPr>
      <w:r w:rsidRPr="009C1F96">
        <w:rPr>
          <w:sz w:val="28"/>
          <w:szCs w:val="28"/>
        </w:rPr>
        <w:tab/>
        <w:t>Бесспорно одно: падение покупательной способности денег и повышение цен теснейшим образом взаимосвязаны. Инфляция – это снижение покупательной силы денег и, можно сказать, это повышение денежных цен на блага.</w:t>
      </w:r>
    </w:p>
    <w:p w:rsidR="009C1F96" w:rsidRPr="009C1F96" w:rsidRDefault="009C1F96" w:rsidP="009C1F96">
      <w:pPr>
        <w:tabs>
          <w:tab w:val="left" w:pos="540"/>
        </w:tabs>
        <w:spacing w:line="360" w:lineRule="auto"/>
        <w:jc w:val="both"/>
        <w:rPr>
          <w:sz w:val="28"/>
          <w:szCs w:val="28"/>
        </w:rPr>
      </w:pPr>
    </w:p>
    <w:p w:rsidR="009C1F96" w:rsidRDefault="00F11ED3" w:rsidP="00A42F30">
      <w:pPr>
        <w:numPr>
          <w:ilvl w:val="1"/>
          <w:numId w:val="2"/>
        </w:numPr>
        <w:tabs>
          <w:tab w:val="clear" w:pos="1002"/>
          <w:tab w:val="left" w:pos="-142"/>
          <w:tab w:val="num" w:pos="0"/>
        </w:tabs>
        <w:spacing w:line="360" w:lineRule="auto"/>
        <w:ind w:left="284" w:firstLine="0"/>
        <w:jc w:val="both"/>
        <w:rPr>
          <w:b/>
          <w:sz w:val="28"/>
          <w:szCs w:val="28"/>
        </w:rPr>
      </w:pPr>
      <w:r>
        <w:rPr>
          <w:b/>
          <w:sz w:val="28"/>
          <w:szCs w:val="28"/>
        </w:rPr>
        <w:t>Причины инфляции.</w:t>
      </w:r>
    </w:p>
    <w:p w:rsidR="00A42F30" w:rsidRPr="004E40A5" w:rsidRDefault="00A42F30" w:rsidP="00A42F30">
      <w:pPr>
        <w:tabs>
          <w:tab w:val="left" w:pos="540"/>
        </w:tabs>
        <w:spacing w:line="360" w:lineRule="auto"/>
        <w:ind w:firstLine="567"/>
        <w:jc w:val="both"/>
        <w:rPr>
          <w:sz w:val="28"/>
          <w:szCs w:val="28"/>
        </w:rPr>
      </w:pPr>
      <w:r w:rsidRPr="004E40A5">
        <w:rPr>
          <w:sz w:val="28"/>
          <w:szCs w:val="28"/>
        </w:rPr>
        <w:t>Причины инфляции многообразны. Обычно в основе инфляции лежит несоответствие денежного спроса и товарной массы –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w:t>
      </w:r>
      <w:r w:rsidRPr="004E40A5">
        <w:rPr>
          <w:sz w:val="28"/>
          <w:szCs w:val="28"/>
          <w:lang w:val="ru-MD"/>
        </w:rPr>
        <w:t xml:space="preserve">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производительности труда; произвольным установлением государственных цен, вызывающим перекосы в величине и структуре спроса; другими факторами.</w:t>
      </w:r>
    </w:p>
    <w:p w:rsidR="00A42F30" w:rsidRPr="004E40A5" w:rsidRDefault="00A42F30" w:rsidP="00A42F30">
      <w:pPr>
        <w:tabs>
          <w:tab w:val="left" w:pos="540"/>
        </w:tabs>
        <w:spacing w:line="360" w:lineRule="auto"/>
        <w:ind w:firstLine="567"/>
        <w:jc w:val="both"/>
        <w:rPr>
          <w:sz w:val="28"/>
          <w:szCs w:val="28"/>
        </w:rPr>
      </w:pPr>
      <w:r w:rsidRPr="004E40A5">
        <w:rPr>
          <w:sz w:val="28"/>
          <w:szCs w:val="28"/>
        </w:rPr>
        <w:tab/>
        <w:t>Сошлемся в качестве примера на резкое обострение дефицита госбюджета в нашей стране во второй половине 80-х годов. С 1985 г. по 1989 г. разрыв между доходной и расходной частями государственного бюджета вырос с 18 до 120 млрд. руб., или с 3,5 до 19% к национальному доходу страны. Возросший дефицит нанес огромный вред денежному обращению, подстегнул инфляцию. Неоправданные денежные выплаты резко ухудшили положение на потребительском рынке.</w:t>
      </w:r>
    </w:p>
    <w:p w:rsidR="00A42F30" w:rsidRPr="004E40A5" w:rsidRDefault="00A42F30" w:rsidP="00A42F30">
      <w:pPr>
        <w:tabs>
          <w:tab w:val="left" w:pos="540"/>
        </w:tabs>
        <w:spacing w:line="360" w:lineRule="auto"/>
        <w:ind w:firstLine="567"/>
        <w:jc w:val="both"/>
        <w:rPr>
          <w:sz w:val="28"/>
          <w:szCs w:val="28"/>
        </w:rPr>
      </w:pPr>
      <w:r w:rsidRPr="004E40A5">
        <w:rPr>
          <w:sz w:val="28"/>
          <w:szCs w:val="28"/>
        </w:rPr>
        <w:tab/>
        <w:t>Повышение цен и появление излишнего количества денег – это лишь внешние проявления инфляции; ее глубинной причиной является нарушение пропорций национального хозяйства, т.е. нарушение общего равновесия. В мировой экономической литературе выделяют три основные силы, приводящие к дисбалансу национального хозяйства и инфляции:</w:t>
      </w:r>
    </w:p>
    <w:p w:rsidR="00A42F30" w:rsidRPr="004E40A5" w:rsidRDefault="00A42F30" w:rsidP="00A42F30">
      <w:pPr>
        <w:numPr>
          <w:ilvl w:val="0"/>
          <w:numId w:val="3"/>
        </w:numPr>
        <w:tabs>
          <w:tab w:val="left" w:pos="540"/>
        </w:tabs>
        <w:spacing w:line="360" w:lineRule="auto"/>
        <w:ind w:left="0" w:firstLine="567"/>
        <w:jc w:val="both"/>
        <w:rPr>
          <w:sz w:val="28"/>
          <w:szCs w:val="28"/>
        </w:rPr>
      </w:pPr>
      <w:r w:rsidRPr="004E40A5">
        <w:rPr>
          <w:sz w:val="28"/>
          <w:szCs w:val="28"/>
        </w:rPr>
        <w:t>государственная монополия на эмиссию бумажных денег, на внешнюю торговлю, на непроизводственные, прежде всего военные, и прочие расходы, связанные с функциями современного государства.</w:t>
      </w:r>
    </w:p>
    <w:p w:rsidR="00A42F30" w:rsidRPr="004E40A5" w:rsidRDefault="00A42F30" w:rsidP="00A42F30">
      <w:pPr>
        <w:numPr>
          <w:ilvl w:val="0"/>
          <w:numId w:val="3"/>
        </w:numPr>
        <w:tabs>
          <w:tab w:val="left" w:pos="540"/>
        </w:tabs>
        <w:spacing w:line="360" w:lineRule="auto"/>
        <w:ind w:left="0" w:firstLine="567"/>
        <w:jc w:val="both"/>
        <w:rPr>
          <w:sz w:val="28"/>
          <w:szCs w:val="28"/>
        </w:rPr>
      </w:pPr>
      <w:r w:rsidRPr="004E40A5">
        <w:rPr>
          <w:sz w:val="28"/>
          <w:szCs w:val="28"/>
        </w:rPr>
        <w:t>профсоюзная монополия, задающая размер и продолжительность того или иного уровня заработной платы.</w:t>
      </w:r>
    </w:p>
    <w:p w:rsidR="00A42F30" w:rsidRPr="004E40A5" w:rsidRDefault="00A42F30" w:rsidP="00A42F30">
      <w:pPr>
        <w:numPr>
          <w:ilvl w:val="0"/>
          <w:numId w:val="3"/>
        </w:numPr>
        <w:tabs>
          <w:tab w:val="left" w:pos="540"/>
        </w:tabs>
        <w:spacing w:line="360" w:lineRule="auto"/>
        <w:ind w:left="0" w:firstLine="567"/>
        <w:jc w:val="both"/>
        <w:rPr>
          <w:sz w:val="28"/>
          <w:szCs w:val="28"/>
        </w:rPr>
      </w:pPr>
      <w:r w:rsidRPr="004E40A5">
        <w:rPr>
          <w:sz w:val="28"/>
          <w:szCs w:val="28"/>
        </w:rPr>
        <w:t>монополизм крупнейших фирм на определение цен собственных издержек.</w:t>
      </w:r>
    </w:p>
    <w:p w:rsidR="00A42F30" w:rsidRPr="004E40A5" w:rsidRDefault="00A42F30" w:rsidP="00A42F30">
      <w:pPr>
        <w:tabs>
          <w:tab w:val="left" w:pos="540"/>
        </w:tabs>
        <w:spacing w:line="360" w:lineRule="auto"/>
        <w:ind w:firstLine="567"/>
        <w:jc w:val="both"/>
        <w:rPr>
          <w:sz w:val="28"/>
          <w:szCs w:val="28"/>
        </w:rPr>
      </w:pPr>
      <w:r w:rsidRPr="004E40A5">
        <w:rPr>
          <w:sz w:val="28"/>
          <w:szCs w:val="28"/>
        </w:rPr>
        <w:t>Все эти три причины взаимосвязаны и каждая по-своему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w:t>
      </w:r>
    </w:p>
    <w:p w:rsidR="00A42F30" w:rsidRPr="004E40A5" w:rsidRDefault="00A42F30" w:rsidP="00A42F30">
      <w:pPr>
        <w:tabs>
          <w:tab w:val="left" w:pos="540"/>
        </w:tabs>
        <w:spacing w:line="360" w:lineRule="auto"/>
        <w:ind w:firstLine="567"/>
        <w:jc w:val="both"/>
        <w:rPr>
          <w:sz w:val="28"/>
          <w:szCs w:val="28"/>
        </w:rPr>
      </w:pPr>
      <w:r w:rsidRPr="004E40A5">
        <w:rPr>
          <w:sz w:val="28"/>
          <w:szCs w:val="28"/>
        </w:rPr>
        <w:tab/>
        <w:t>Как и большинство других явлений, характерных для рыночной экономики, инфляция не может быть оценена однозначно. Негативные последствия инфляции хорошо известны в нашей стране. Гораздо менее известен тот факт, что инфляция вместе с тем способствует и экономическому росту. Поэтому, как и большинство других процессов, характерных для рыночного регулирования экономики, инфляция не должна рассматриваться как абсолютное зло, которое должно быть подавлено и уничтожено. Она является инструментом, который может быть использован государством для блага общества и его экономического развития.</w:t>
      </w:r>
    </w:p>
    <w:p w:rsidR="00A42F30" w:rsidRPr="004E40A5" w:rsidRDefault="00A42F30" w:rsidP="00A42F30">
      <w:pPr>
        <w:tabs>
          <w:tab w:val="left" w:pos="540"/>
        </w:tabs>
        <w:spacing w:line="360" w:lineRule="auto"/>
        <w:ind w:firstLine="567"/>
        <w:jc w:val="both"/>
        <w:rPr>
          <w:sz w:val="28"/>
          <w:szCs w:val="28"/>
        </w:rPr>
      </w:pPr>
      <w:r w:rsidRPr="004E40A5">
        <w:rPr>
          <w:sz w:val="28"/>
          <w:szCs w:val="28"/>
        </w:rPr>
        <w:tab/>
        <w:t>Научный подход к проблемам инфляции отличается от обыденного мифологизированного трезвой оценкой опасности выхода инфляции из-под контроля и выработкой рекомендаций по ее регулированию, четко оценивающих кон</w:t>
      </w:r>
      <w:r w:rsidR="009D0FF4">
        <w:rPr>
          <w:sz w:val="28"/>
          <w:szCs w:val="28"/>
        </w:rPr>
        <w:t>кретно-</w:t>
      </w:r>
      <w:r w:rsidR="009D0FF4" w:rsidRPr="004E40A5">
        <w:rPr>
          <w:sz w:val="28"/>
          <w:szCs w:val="28"/>
        </w:rPr>
        <w:t>исторические</w:t>
      </w:r>
      <w:r w:rsidRPr="004E40A5">
        <w:rPr>
          <w:sz w:val="28"/>
          <w:szCs w:val="28"/>
        </w:rPr>
        <w:t xml:space="preserve"> и национально-государственные условия и особенности функционирования национальной экономики.</w:t>
      </w:r>
    </w:p>
    <w:p w:rsidR="00A42F30" w:rsidRPr="004E40A5" w:rsidRDefault="00A42F30" w:rsidP="00A42F30">
      <w:pPr>
        <w:tabs>
          <w:tab w:val="left" w:pos="540"/>
        </w:tabs>
        <w:spacing w:line="360" w:lineRule="auto"/>
        <w:ind w:firstLine="567"/>
        <w:jc w:val="both"/>
        <w:rPr>
          <w:sz w:val="28"/>
          <w:szCs w:val="28"/>
        </w:rPr>
      </w:pPr>
      <w:r w:rsidRPr="004E40A5">
        <w:rPr>
          <w:sz w:val="28"/>
          <w:szCs w:val="28"/>
        </w:rPr>
        <w:tab/>
        <w:t>Инфляция, способствуя повышению цен и нормы прибыли, вначале выступает как фактор оживления конъюнктуры, но по мере углубления она превращается из двигателя в тормоз, усиливая социально-экономическую неустойчивость в стране.</w:t>
      </w:r>
    </w:p>
    <w:p w:rsidR="00A42F30" w:rsidRPr="004E40A5" w:rsidRDefault="00A42F30" w:rsidP="00A42F30">
      <w:pPr>
        <w:tabs>
          <w:tab w:val="left" w:pos="540"/>
        </w:tabs>
        <w:spacing w:line="360" w:lineRule="auto"/>
        <w:ind w:firstLine="567"/>
        <w:jc w:val="both"/>
        <w:rPr>
          <w:sz w:val="28"/>
          <w:szCs w:val="28"/>
        </w:rPr>
      </w:pPr>
      <w:r w:rsidRPr="004E40A5">
        <w:rPr>
          <w:sz w:val="28"/>
          <w:szCs w:val="28"/>
        </w:rPr>
        <w:tab/>
        <w:t>В странах с развитой рыночной экономикой ползучая инфляция рассматривается в качестве нормального фактора экономического роста. Однако галопирующая, а тем более, гиперинфляция воспринимается как явление негативное, поскольку несет в себе огромные социально-экономические издержки.</w:t>
      </w:r>
    </w:p>
    <w:p w:rsidR="00A42F30" w:rsidRDefault="00A42F30" w:rsidP="00A42F30">
      <w:pPr>
        <w:tabs>
          <w:tab w:val="left" w:pos="540"/>
        </w:tabs>
        <w:spacing w:line="360" w:lineRule="auto"/>
        <w:ind w:firstLine="567"/>
        <w:jc w:val="both"/>
        <w:rPr>
          <w:sz w:val="28"/>
          <w:szCs w:val="28"/>
        </w:rPr>
      </w:pPr>
      <w:r w:rsidRPr="004E40A5">
        <w:rPr>
          <w:sz w:val="28"/>
          <w:szCs w:val="28"/>
        </w:rPr>
        <w:tab/>
        <w:t>Борьба с инфляцией представляет собой задачу макроэкономическую. Перед правительством стоит главный вопрос: или ликвидировать инфляцию посредством радикальных мер, или адаптироваться к ней. Различные страны решают эту дилемму по-своему. США, Великобритания активно борются с инфляцией, другие же страны разрабатывают комплекс адаптивных государственных мер.</w:t>
      </w:r>
    </w:p>
    <w:p w:rsidR="00A42F30" w:rsidRPr="004E40A5" w:rsidRDefault="00F11ED3" w:rsidP="00A42F30">
      <w:pPr>
        <w:pStyle w:val="2"/>
        <w:tabs>
          <w:tab w:val="left" w:pos="540"/>
        </w:tabs>
        <w:spacing w:line="360" w:lineRule="auto"/>
        <w:rPr>
          <w:rFonts w:ascii="Times New Roman" w:hAnsi="Times New Roman" w:cs="Times New Roman"/>
          <w:sz w:val="28"/>
        </w:rPr>
      </w:pPr>
      <w:bookmarkStart w:id="0" w:name="_Toc480664742"/>
      <w:bookmarkStart w:id="1" w:name="_Toc480691234"/>
      <w:bookmarkStart w:id="2" w:name="_Toc480691613"/>
      <w:r>
        <w:rPr>
          <w:rFonts w:ascii="Times New Roman" w:hAnsi="Times New Roman" w:cs="Times New Roman"/>
          <w:sz w:val="28"/>
        </w:rPr>
        <w:t>1</w:t>
      </w:r>
      <w:r w:rsidR="00A42F30" w:rsidRPr="004E40A5">
        <w:rPr>
          <w:rFonts w:ascii="Times New Roman" w:hAnsi="Times New Roman" w:cs="Times New Roman"/>
          <w:sz w:val="28"/>
        </w:rPr>
        <w:t>.3 Механизм инфляции</w:t>
      </w:r>
      <w:bookmarkEnd w:id="0"/>
      <w:bookmarkEnd w:id="1"/>
      <w:bookmarkEnd w:id="2"/>
    </w:p>
    <w:p w:rsidR="00A42F30" w:rsidRPr="004E40A5" w:rsidRDefault="00A42F30" w:rsidP="00A42F30">
      <w:pPr>
        <w:pStyle w:val="a3"/>
        <w:tabs>
          <w:tab w:val="left" w:pos="540"/>
        </w:tabs>
        <w:rPr>
          <w:sz w:val="28"/>
          <w:szCs w:val="28"/>
        </w:rPr>
      </w:pPr>
      <w:r w:rsidRPr="004E40A5">
        <w:rPr>
          <w:sz w:val="28"/>
          <w:szCs w:val="28"/>
        </w:rPr>
        <w:tab/>
        <w:t>Для рассмотрения механизма инфляции обратимся к двум ее типам: во-первых, инфляция спроса, при которой равновесие спроса и предложения нарушается со стороны спроса, и, во-вторых, инфляция предложения, при которой дисбаланс спроса и предложения происходит из-за роста издержек производства.</w:t>
      </w:r>
    </w:p>
    <w:p w:rsidR="00A42F30" w:rsidRPr="004E40A5" w:rsidRDefault="00A42F30" w:rsidP="00A42F30">
      <w:pPr>
        <w:tabs>
          <w:tab w:val="left" w:pos="540"/>
        </w:tabs>
        <w:spacing w:line="360" w:lineRule="auto"/>
        <w:jc w:val="both"/>
        <w:rPr>
          <w:sz w:val="28"/>
          <w:szCs w:val="28"/>
        </w:rPr>
      </w:pPr>
      <w:r w:rsidRPr="004E40A5">
        <w:rPr>
          <w:sz w:val="28"/>
          <w:szCs w:val="28"/>
        </w:rPr>
        <w:tab/>
        <w:t xml:space="preserve">Вернемся к модели </w:t>
      </w:r>
      <w:r w:rsidRPr="004E40A5">
        <w:rPr>
          <w:sz w:val="28"/>
          <w:szCs w:val="28"/>
          <w:lang w:val="en-US"/>
        </w:rPr>
        <w:t>AD</w:t>
      </w:r>
      <w:r w:rsidRPr="004E40A5">
        <w:rPr>
          <w:sz w:val="28"/>
          <w:szCs w:val="28"/>
        </w:rPr>
        <w:t>-</w:t>
      </w:r>
      <w:r w:rsidRPr="004E40A5">
        <w:rPr>
          <w:sz w:val="28"/>
          <w:szCs w:val="28"/>
          <w:lang w:val="en-US"/>
        </w:rPr>
        <w:t>AS</w:t>
      </w:r>
      <w:r w:rsidRPr="004E40A5">
        <w:rPr>
          <w:sz w:val="28"/>
          <w:szCs w:val="28"/>
        </w:rPr>
        <w:t xml:space="preserve"> (совокупный спрос – совокупное предложение). Очевидно, что для начала инфляционных процессов достаточно, чтобы совокупный спрос превышал совокупное предложение. Такая ситуация возможна при следующих обстоятельствах:</w:t>
      </w:r>
    </w:p>
    <w:p w:rsidR="00A42F30" w:rsidRPr="004E40A5" w:rsidRDefault="00A42F30" w:rsidP="00A42F30">
      <w:pPr>
        <w:tabs>
          <w:tab w:val="left" w:pos="540"/>
        </w:tabs>
        <w:spacing w:line="360" w:lineRule="auto"/>
        <w:jc w:val="both"/>
        <w:rPr>
          <w:sz w:val="28"/>
          <w:szCs w:val="28"/>
        </w:rPr>
      </w:pPr>
      <w:r w:rsidRPr="004E40A5">
        <w:rPr>
          <w:sz w:val="28"/>
          <w:szCs w:val="28"/>
        </w:rPr>
        <w:tab/>
        <w:t>а) резко возрастает совокупный спрос, а совокупное предложение не меняется;</w:t>
      </w:r>
    </w:p>
    <w:p w:rsidR="00A42F30" w:rsidRPr="004E40A5" w:rsidRDefault="00A42F30" w:rsidP="00A42F30">
      <w:pPr>
        <w:tabs>
          <w:tab w:val="left" w:pos="540"/>
        </w:tabs>
        <w:spacing w:line="360" w:lineRule="auto"/>
        <w:jc w:val="both"/>
        <w:rPr>
          <w:sz w:val="28"/>
          <w:szCs w:val="28"/>
        </w:rPr>
      </w:pPr>
      <w:r w:rsidRPr="004E40A5">
        <w:rPr>
          <w:sz w:val="28"/>
          <w:szCs w:val="28"/>
        </w:rPr>
        <w:tab/>
        <w:t>б) совокупное предложение снижается при постоянном совокупном спросе;</w:t>
      </w:r>
    </w:p>
    <w:p w:rsidR="00A42F30" w:rsidRPr="004E40A5" w:rsidRDefault="00A42F30" w:rsidP="009F42EC">
      <w:pPr>
        <w:tabs>
          <w:tab w:val="left" w:pos="540"/>
        </w:tabs>
        <w:spacing w:line="360" w:lineRule="auto"/>
        <w:jc w:val="both"/>
        <w:rPr>
          <w:sz w:val="28"/>
          <w:szCs w:val="28"/>
        </w:rPr>
      </w:pPr>
      <w:r w:rsidRPr="004E40A5">
        <w:rPr>
          <w:sz w:val="28"/>
          <w:szCs w:val="28"/>
        </w:rPr>
        <w:tab/>
        <w:t>в) расширение совокупного спроса превышает рост совокупного предложения.</w:t>
      </w:r>
    </w:p>
    <w:p w:rsidR="00A42F30" w:rsidRPr="00EA176C" w:rsidRDefault="00F11ED3" w:rsidP="00A42F30">
      <w:pPr>
        <w:pStyle w:val="2"/>
        <w:tabs>
          <w:tab w:val="left" w:pos="540"/>
        </w:tabs>
        <w:spacing w:line="360" w:lineRule="auto"/>
        <w:rPr>
          <w:rFonts w:ascii="Times New Roman" w:hAnsi="Times New Roman" w:cs="Times New Roman"/>
          <w:sz w:val="28"/>
        </w:rPr>
      </w:pPr>
      <w:bookmarkStart w:id="3" w:name="_Toc480664743"/>
      <w:bookmarkStart w:id="4" w:name="_Toc480691235"/>
      <w:bookmarkStart w:id="5" w:name="_Toc480691614"/>
      <w:r>
        <w:rPr>
          <w:rFonts w:ascii="Times New Roman" w:hAnsi="Times New Roman" w:cs="Times New Roman"/>
          <w:sz w:val="28"/>
        </w:rPr>
        <w:t>1</w:t>
      </w:r>
      <w:r w:rsidR="00A42F30" w:rsidRPr="00EA176C">
        <w:rPr>
          <w:rFonts w:ascii="Times New Roman" w:hAnsi="Times New Roman" w:cs="Times New Roman"/>
          <w:sz w:val="28"/>
        </w:rPr>
        <w:t>.</w:t>
      </w:r>
      <w:r>
        <w:rPr>
          <w:rFonts w:ascii="Times New Roman" w:hAnsi="Times New Roman" w:cs="Times New Roman"/>
          <w:sz w:val="28"/>
        </w:rPr>
        <w:t>4</w:t>
      </w:r>
      <w:r w:rsidR="00A42F30" w:rsidRPr="00EA176C">
        <w:rPr>
          <w:rFonts w:ascii="Times New Roman" w:hAnsi="Times New Roman" w:cs="Times New Roman"/>
          <w:sz w:val="28"/>
        </w:rPr>
        <w:t xml:space="preserve"> Инфляция спроса.</w:t>
      </w:r>
      <w:bookmarkEnd w:id="3"/>
      <w:bookmarkEnd w:id="4"/>
      <w:bookmarkEnd w:id="5"/>
    </w:p>
    <w:p w:rsidR="00A42F30" w:rsidRPr="00EA176C" w:rsidRDefault="00A42F30" w:rsidP="00A42F30">
      <w:pPr>
        <w:tabs>
          <w:tab w:val="left" w:pos="540"/>
        </w:tabs>
        <w:spacing w:line="360" w:lineRule="auto"/>
        <w:jc w:val="both"/>
        <w:rPr>
          <w:sz w:val="28"/>
          <w:szCs w:val="28"/>
        </w:rPr>
      </w:pPr>
      <w:r w:rsidRPr="00EA176C">
        <w:rPr>
          <w:sz w:val="28"/>
          <w:szCs w:val="28"/>
        </w:rPr>
        <w:tab/>
        <w:t>Рассматривая причины инфляции, экономисты приводят различие между двумя ее видами – «инфляцией покупателей» (инфляцией спроса) и «инфляцией продавцов» (инфляцией издержек). В сущности это две, как правило, взаимосвязанные, но неравнозначные причины инфляции: одна лежит со стороны спроса (избытка денежных средств у покупателей), другая – со стороны предложения (роста производственных издержек).</w:t>
      </w:r>
    </w:p>
    <w:p w:rsidR="00A42F30" w:rsidRPr="009F42EC" w:rsidRDefault="00A42F30" w:rsidP="009F42EC">
      <w:pPr>
        <w:pStyle w:val="a3"/>
        <w:tabs>
          <w:tab w:val="left" w:pos="540"/>
        </w:tabs>
        <w:rPr>
          <w:sz w:val="28"/>
          <w:szCs w:val="28"/>
        </w:rPr>
      </w:pPr>
      <w:r w:rsidRPr="004E40A5">
        <w:tab/>
      </w:r>
      <w:r w:rsidRPr="009F42EC">
        <w:rPr>
          <w:sz w:val="28"/>
          <w:szCs w:val="28"/>
        </w:rPr>
        <w:t>Инфляция спроса возможна, если растет совокупный спрос при постоянном совокупном предложении, или же рост совокупного спроса превышает расширение предложения (рис. 1). Избыточный спрос приводит к взлету цен. Суть инфляции спроса иногда объясняют одной фразой: «слишком большое количество денег охотятся за слишком малым количеством товаров». В условиях роста цен создаются возможности для повышения прибылей. Предприниматели расширяют производство, привлекают дополнительную рабочую силу. Давление безработицы в результате этого падает, что способствует повышению заработной платы, а следовательно – дальнейшему росту спроса и повышению цен. Между инфляцией и безработицей существует обратная связь.</w:t>
      </w:r>
    </w:p>
    <w:p w:rsidR="009F42EC" w:rsidRPr="009F42EC" w:rsidRDefault="009F42EC" w:rsidP="009F42EC">
      <w:pPr>
        <w:pStyle w:val="a3"/>
        <w:tabs>
          <w:tab w:val="left" w:pos="540"/>
        </w:tabs>
        <w:rPr>
          <w:sz w:val="28"/>
          <w:szCs w:val="28"/>
        </w:rPr>
      </w:pPr>
    </w:p>
    <w:p w:rsidR="00A42F30" w:rsidRPr="009F42EC" w:rsidRDefault="00D7306D" w:rsidP="00A42F30">
      <w:pPr>
        <w:tabs>
          <w:tab w:val="left" w:pos="540"/>
        </w:tabs>
        <w:spacing w:line="360" w:lineRule="auto"/>
        <w:jc w:val="both"/>
        <w:rPr>
          <w:sz w:val="22"/>
          <w:szCs w:val="22"/>
        </w:rPr>
      </w:pPr>
      <w:r>
        <w:rPr>
          <w:noProof/>
          <w:sz w:val="22"/>
          <w:szCs w:val="22"/>
        </w:rPr>
        <w:pict>
          <v:line id="_x0000_s1031" style="position:absolute;left:0;text-align:left;z-index:251629056" from="225pt,11.15pt" to="234pt,20.15pt"/>
        </w:pict>
      </w:r>
      <w:r>
        <w:rPr>
          <w:noProof/>
          <w:sz w:val="22"/>
          <w:szCs w:val="22"/>
        </w:rPr>
        <w:pict>
          <v:line id="_x0000_s1032" style="position:absolute;left:0;text-align:left;flip:x;z-index:251630080" from="225pt,20.15pt" to="234pt,29.15pt"/>
        </w:pict>
      </w:r>
      <w:r>
        <w:rPr>
          <w:noProof/>
          <w:sz w:val="22"/>
          <w:szCs w:val="22"/>
        </w:rPr>
        <w:pict>
          <v:shapetype id="_x0000_t109" coordsize="21600,21600" o:spt="109" path="m,l,21600r21600,l21600,xe">
            <v:stroke joinstyle="miter"/>
            <v:path gradientshapeok="t" o:connecttype="rect"/>
          </v:shapetype>
          <v:shape id="_x0000_s1026" type="#_x0000_t109" style="position:absolute;left:0;text-align:left;margin-left:126pt;margin-top:11.15pt;width:54pt;height:18pt;z-index:251623936">
            <v:textbox style="mso-next-textbox:#_x0000_s1026">
              <w:txbxContent>
                <w:p w:rsidR="00A42F30" w:rsidRPr="00DD6382" w:rsidRDefault="00A42F30" w:rsidP="00A42F30">
                  <w:pPr>
                    <w:jc w:val="center"/>
                    <w:rPr>
                      <w:sz w:val="23"/>
                      <w:szCs w:val="23"/>
                    </w:rPr>
                  </w:pPr>
                  <w:r w:rsidRPr="00DD6382">
                    <w:rPr>
                      <w:sz w:val="23"/>
                      <w:szCs w:val="23"/>
                    </w:rPr>
                    <w:t>Спрос</w:t>
                  </w:r>
                </w:p>
              </w:txbxContent>
            </v:textbox>
          </v:shape>
        </w:pict>
      </w:r>
      <w:r>
        <w:rPr>
          <w:noProof/>
          <w:sz w:val="22"/>
          <w:szCs w:val="22"/>
        </w:rPr>
        <w:pict>
          <v:shape id="_x0000_s1027" type="#_x0000_t109" style="position:absolute;left:0;text-align:left;margin-left:270pt;margin-top:11.15pt;width:90pt;height:17.95pt;z-index:251624960">
            <v:textbox style="mso-next-textbox:#_x0000_s1027">
              <w:txbxContent>
                <w:p w:rsidR="00A42F30" w:rsidRPr="00DD6382" w:rsidRDefault="00A42F30" w:rsidP="00A42F30">
                  <w:pPr>
                    <w:jc w:val="center"/>
                    <w:rPr>
                      <w:sz w:val="23"/>
                      <w:szCs w:val="23"/>
                    </w:rPr>
                  </w:pPr>
                  <w:r w:rsidRPr="00DD6382">
                    <w:rPr>
                      <w:sz w:val="23"/>
                      <w:szCs w:val="23"/>
                    </w:rPr>
                    <w:t>Предложение</w:t>
                  </w:r>
                </w:p>
              </w:txbxContent>
            </v:textbox>
          </v:shape>
        </w:pict>
      </w:r>
    </w:p>
    <w:p w:rsidR="00A42F30" w:rsidRPr="009F42EC" w:rsidRDefault="00D7306D" w:rsidP="00A42F30">
      <w:pPr>
        <w:tabs>
          <w:tab w:val="left" w:pos="540"/>
        </w:tabs>
        <w:spacing w:line="360" w:lineRule="auto"/>
        <w:jc w:val="both"/>
        <w:rPr>
          <w:sz w:val="22"/>
          <w:szCs w:val="22"/>
        </w:rPr>
      </w:pPr>
      <w:r>
        <w:rPr>
          <w:noProof/>
          <w:sz w:val="22"/>
          <w:szCs w:val="22"/>
        </w:rPr>
        <w:pict>
          <v:line id="_x0000_s1033" style="position:absolute;left:0;text-align:left;z-index:251631104" from="234pt,17.4pt" to="234pt,35.4pt">
            <v:stroke endarrow="block" endarrowwidth="narrow" endarrowlength="long"/>
          </v:line>
        </w:pict>
      </w:r>
      <w:r>
        <w:rPr>
          <w:noProof/>
          <w:sz w:val="22"/>
          <w:szCs w:val="22"/>
        </w:rPr>
        <w:pict>
          <v:line id="_x0000_s1028" style="position:absolute;left:0;text-align:left;flip:y;z-index:251625984" from="153pt,8.4pt" to="153pt,17.4pt"/>
        </w:pict>
      </w:r>
      <w:r>
        <w:rPr>
          <w:noProof/>
          <w:sz w:val="22"/>
          <w:szCs w:val="22"/>
        </w:rPr>
        <w:pict>
          <v:line id="_x0000_s1030" style="position:absolute;left:0;text-align:left;flip:y;z-index:251628032" from="315pt,8.4pt" to="315pt,17.4pt"/>
        </w:pict>
      </w:r>
      <w:r>
        <w:rPr>
          <w:noProof/>
          <w:sz w:val="22"/>
          <w:szCs w:val="22"/>
        </w:rPr>
        <w:pict>
          <v:line id="_x0000_s1029" style="position:absolute;left:0;text-align:left;z-index:251627008" from="153pt,17.4pt" to="315pt,17.4pt"/>
        </w:pict>
      </w:r>
    </w:p>
    <w:p w:rsidR="00A42F30" w:rsidRPr="009F42EC" w:rsidRDefault="00D7306D" w:rsidP="00A42F30">
      <w:pPr>
        <w:tabs>
          <w:tab w:val="left" w:pos="540"/>
        </w:tabs>
        <w:spacing w:line="360" w:lineRule="auto"/>
        <w:jc w:val="both"/>
        <w:rPr>
          <w:sz w:val="22"/>
          <w:szCs w:val="22"/>
        </w:rPr>
      </w:pPr>
      <w:r>
        <w:rPr>
          <w:noProof/>
          <w:sz w:val="22"/>
          <w:szCs w:val="22"/>
        </w:rPr>
        <w:pict>
          <v:line id="_x0000_s1043" style="position:absolute;left:0;text-align:left;flip:y;z-index:251641344" from="189pt,14.45pt" to="189pt,35.7pt">
            <v:stroke endarrow="block"/>
          </v:line>
        </w:pict>
      </w:r>
      <w:r>
        <w:rPr>
          <w:noProof/>
          <w:sz w:val="22"/>
          <w:szCs w:val="22"/>
        </w:rPr>
        <w:pict>
          <v:rect id="_x0000_s1034" style="position:absolute;left:0;text-align:left;margin-left:207pt;margin-top:14.7pt;width:54pt;height:21.85pt;z-index:251632128">
            <v:textbox style="mso-next-textbox:#_x0000_s1034">
              <w:txbxContent>
                <w:p w:rsidR="00A42F30" w:rsidRPr="00DD6382" w:rsidRDefault="00A42F30" w:rsidP="00A42F30">
                  <w:pPr>
                    <w:jc w:val="center"/>
                    <w:rPr>
                      <w:sz w:val="23"/>
                      <w:szCs w:val="23"/>
                    </w:rPr>
                  </w:pPr>
                  <w:r w:rsidRPr="00DD6382">
                    <w:rPr>
                      <w:sz w:val="23"/>
                      <w:szCs w:val="23"/>
                    </w:rPr>
                    <w:t>Цены</w:t>
                  </w:r>
                </w:p>
              </w:txbxContent>
            </v:textbox>
          </v:rect>
        </w:pict>
      </w:r>
    </w:p>
    <w:p w:rsidR="00A42F30" w:rsidRPr="009F42EC" w:rsidRDefault="00D7306D" w:rsidP="00A42F30">
      <w:pPr>
        <w:tabs>
          <w:tab w:val="left" w:pos="540"/>
        </w:tabs>
        <w:spacing w:line="360" w:lineRule="auto"/>
        <w:jc w:val="both"/>
        <w:rPr>
          <w:sz w:val="22"/>
          <w:szCs w:val="22"/>
        </w:rPr>
      </w:pPr>
      <w:r>
        <w:rPr>
          <w:noProof/>
          <w:sz w:val="22"/>
          <w:szCs w:val="22"/>
        </w:rPr>
        <w:pict>
          <v:line id="_x0000_s1035" style="position:absolute;left:0;text-align:left;z-index:251633152" from="234pt,13.5pt" to="234pt,36.45pt">
            <v:stroke endarrow="block" endarrowwidth="narrow" endarrowlength="long"/>
          </v:line>
        </w:pict>
      </w:r>
    </w:p>
    <w:p w:rsidR="00A42F30" w:rsidRPr="009F42EC" w:rsidRDefault="00D7306D" w:rsidP="00A42F30">
      <w:pPr>
        <w:tabs>
          <w:tab w:val="left" w:pos="540"/>
        </w:tabs>
        <w:spacing w:line="360" w:lineRule="auto"/>
        <w:jc w:val="both"/>
        <w:rPr>
          <w:sz w:val="22"/>
          <w:szCs w:val="22"/>
        </w:rPr>
      </w:pPr>
      <w:r>
        <w:rPr>
          <w:noProof/>
          <w:sz w:val="22"/>
          <w:szCs w:val="22"/>
        </w:rPr>
        <w:pict>
          <v:rect id="_x0000_s1036" style="position:absolute;left:0;text-align:left;margin-left:207pt;margin-top:12.5pt;width:63pt;height:18pt;z-index:251634176">
            <v:textbox style="mso-next-textbox:#_x0000_s1036">
              <w:txbxContent>
                <w:p w:rsidR="00A42F30" w:rsidRPr="00DD6382" w:rsidRDefault="00A42F30" w:rsidP="00A42F30">
                  <w:pPr>
                    <w:jc w:val="center"/>
                    <w:rPr>
                      <w:sz w:val="23"/>
                      <w:szCs w:val="23"/>
                    </w:rPr>
                  </w:pPr>
                  <w:r w:rsidRPr="00DD6382">
                    <w:rPr>
                      <w:sz w:val="23"/>
                      <w:szCs w:val="23"/>
                    </w:rPr>
                    <w:t>Прибыли</w:t>
                  </w:r>
                </w:p>
              </w:txbxContent>
            </v:textbox>
          </v:rect>
        </w:pict>
      </w:r>
      <w:r>
        <w:rPr>
          <w:noProof/>
          <w:sz w:val="22"/>
          <w:szCs w:val="22"/>
        </w:rPr>
        <w:pict>
          <v:line id="_x0000_s1044" style="position:absolute;left:0;text-align:left;flip:y;z-index:251642368" from="189pt,12.5pt" to="189pt,33.75pt">
            <v:stroke endarrow="block"/>
          </v:line>
        </w:pict>
      </w:r>
    </w:p>
    <w:p w:rsidR="00A42F30" w:rsidRPr="009F42EC" w:rsidRDefault="00D7306D" w:rsidP="00A42F30">
      <w:pPr>
        <w:tabs>
          <w:tab w:val="left" w:pos="540"/>
        </w:tabs>
        <w:spacing w:line="360" w:lineRule="auto"/>
        <w:jc w:val="both"/>
        <w:rPr>
          <w:sz w:val="22"/>
          <w:szCs w:val="22"/>
        </w:rPr>
      </w:pPr>
      <w:r>
        <w:rPr>
          <w:noProof/>
          <w:sz w:val="22"/>
          <w:szCs w:val="22"/>
        </w:rPr>
        <w:pict>
          <v:line id="_x0000_s1037" style="position:absolute;left:0;text-align:left;z-index:251635200" from="234pt,11.55pt" to="234pt,31.4pt">
            <v:stroke endarrow="block" endarrowwidth="narrow" endarrowlength="long"/>
          </v:line>
        </w:pict>
      </w:r>
    </w:p>
    <w:p w:rsidR="00A42F30" w:rsidRPr="009F42EC" w:rsidRDefault="00D7306D" w:rsidP="00A42F30">
      <w:pPr>
        <w:tabs>
          <w:tab w:val="left" w:pos="540"/>
        </w:tabs>
        <w:spacing w:line="360" w:lineRule="auto"/>
        <w:jc w:val="both"/>
        <w:rPr>
          <w:sz w:val="22"/>
          <w:szCs w:val="22"/>
        </w:rPr>
      </w:pPr>
      <w:r>
        <w:rPr>
          <w:noProof/>
          <w:sz w:val="22"/>
          <w:szCs w:val="22"/>
        </w:rPr>
        <w:pict>
          <v:rect id="_x0000_s1038" style="position:absolute;left:0;text-align:left;margin-left:207pt;margin-top:10.55pt;width:1in;height:36pt;z-index:251636224">
            <v:textbox style="mso-next-textbox:#_x0000_s1038">
              <w:txbxContent>
                <w:p w:rsidR="00A42F30" w:rsidRPr="00DD6382" w:rsidRDefault="00A42F30" w:rsidP="00A42F30">
                  <w:pPr>
                    <w:jc w:val="center"/>
                    <w:rPr>
                      <w:sz w:val="23"/>
                      <w:szCs w:val="23"/>
                    </w:rPr>
                  </w:pPr>
                  <w:r w:rsidRPr="00DD6382">
                    <w:rPr>
                      <w:sz w:val="23"/>
                      <w:szCs w:val="23"/>
                    </w:rPr>
                    <w:t>Денежные доходы</w:t>
                  </w:r>
                </w:p>
              </w:txbxContent>
            </v:textbox>
          </v:rect>
        </w:pict>
      </w:r>
    </w:p>
    <w:p w:rsidR="00A42F30" w:rsidRPr="009F42EC" w:rsidRDefault="00D7306D" w:rsidP="00A42F30">
      <w:pPr>
        <w:tabs>
          <w:tab w:val="left" w:pos="540"/>
        </w:tabs>
        <w:spacing w:line="360" w:lineRule="auto"/>
        <w:jc w:val="both"/>
        <w:rPr>
          <w:sz w:val="22"/>
          <w:szCs w:val="22"/>
        </w:rPr>
      </w:pPr>
      <w:r>
        <w:rPr>
          <w:noProof/>
          <w:sz w:val="22"/>
          <w:szCs w:val="22"/>
        </w:rPr>
        <w:pict>
          <v:line id="_x0000_s1045" style="position:absolute;left:0;text-align:left;flip:y;z-index:251643392" from="189pt,.6pt" to="189pt,21.85pt">
            <v:stroke endarrow="block"/>
          </v:line>
        </w:pict>
      </w:r>
    </w:p>
    <w:p w:rsidR="00A42F30" w:rsidRPr="009F42EC" w:rsidRDefault="00D7306D" w:rsidP="00A42F30">
      <w:pPr>
        <w:tabs>
          <w:tab w:val="left" w:pos="540"/>
        </w:tabs>
        <w:spacing w:line="360" w:lineRule="auto"/>
        <w:jc w:val="both"/>
        <w:rPr>
          <w:sz w:val="22"/>
          <w:szCs w:val="22"/>
        </w:rPr>
      </w:pPr>
      <w:r>
        <w:rPr>
          <w:noProof/>
          <w:sz w:val="22"/>
          <w:szCs w:val="22"/>
        </w:rPr>
        <w:pict>
          <v:line id="_x0000_s1039" style="position:absolute;left:0;text-align:left;z-index:251637248" from="234pt,8.6pt" to="234pt,26.6pt">
            <v:stroke endarrow="block" endarrowwidth="narrow" endarrowlength="long"/>
          </v:line>
        </w:pict>
      </w:r>
      <w:r>
        <w:rPr>
          <w:noProof/>
          <w:sz w:val="22"/>
          <w:szCs w:val="22"/>
        </w:rPr>
        <w:pict>
          <v:line id="_x0000_s1046" style="position:absolute;left:0;text-align:left;flip:y;z-index:251644416" from="189pt,17.6pt" to="189pt,38.85pt">
            <v:stroke endarrow="block"/>
          </v:line>
        </w:pict>
      </w:r>
    </w:p>
    <w:p w:rsidR="00A42F30" w:rsidRPr="009F42EC" w:rsidRDefault="00D7306D" w:rsidP="00A42F30">
      <w:pPr>
        <w:tabs>
          <w:tab w:val="left" w:pos="540"/>
        </w:tabs>
        <w:spacing w:line="360" w:lineRule="auto"/>
        <w:jc w:val="both"/>
        <w:rPr>
          <w:sz w:val="22"/>
          <w:szCs w:val="22"/>
        </w:rPr>
      </w:pPr>
      <w:r>
        <w:rPr>
          <w:noProof/>
          <w:sz w:val="22"/>
          <w:szCs w:val="22"/>
        </w:rPr>
        <w:pict>
          <v:rect id="_x0000_s1040" style="position:absolute;left:0;text-align:left;margin-left:207pt;margin-top:7.65pt;width:54pt;height:21.7pt;z-index:251638272">
            <v:textbox style="mso-next-textbox:#_x0000_s1040">
              <w:txbxContent>
                <w:p w:rsidR="00A42F30" w:rsidRPr="00DD6382" w:rsidRDefault="00A42F30" w:rsidP="00A42F30">
                  <w:pPr>
                    <w:jc w:val="center"/>
                    <w:rPr>
                      <w:sz w:val="23"/>
                      <w:szCs w:val="23"/>
                    </w:rPr>
                  </w:pPr>
                  <w:r w:rsidRPr="00DD6382">
                    <w:rPr>
                      <w:sz w:val="23"/>
                      <w:szCs w:val="23"/>
                    </w:rPr>
                    <w:t>Спрос</w:t>
                  </w:r>
                </w:p>
              </w:txbxContent>
            </v:textbox>
          </v:rect>
        </w:pict>
      </w:r>
    </w:p>
    <w:p w:rsidR="00A42F30" w:rsidRPr="009F42EC" w:rsidRDefault="00D7306D" w:rsidP="00A42F30">
      <w:pPr>
        <w:tabs>
          <w:tab w:val="left" w:pos="540"/>
        </w:tabs>
        <w:spacing w:line="360" w:lineRule="auto"/>
        <w:jc w:val="both"/>
        <w:rPr>
          <w:sz w:val="22"/>
          <w:szCs w:val="22"/>
        </w:rPr>
      </w:pPr>
      <w:r>
        <w:rPr>
          <w:noProof/>
          <w:sz w:val="22"/>
          <w:szCs w:val="22"/>
        </w:rPr>
        <w:pict>
          <v:line id="_x0000_s1041" style="position:absolute;left:0;text-align:left;z-index:251639296" from="234pt,6.65pt" to="234pt,24.65pt">
            <v:stroke endarrow="block" endarrowwidth="narrow" endarrowlength="long"/>
          </v:line>
        </w:pict>
      </w:r>
      <w:r>
        <w:rPr>
          <w:noProof/>
          <w:sz w:val="22"/>
          <w:szCs w:val="22"/>
        </w:rPr>
        <w:pict>
          <v:line id="_x0000_s1047" style="position:absolute;left:0;text-align:left;flip:y;z-index:251645440" from="189pt,15.65pt" to="189pt,36.9pt">
            <v:stroke endarrow="block"/>
          </v:line>
        </w:pict>
      </w:r>
    </w:p>
    <w:p w:rsidR="00A42F30" w:rsidRPr="004E40A5" w:rsidRDefault="00D7306D" w:rsidP="00A42F30">
      <w:pPr>
        <w:tabs>
          <w:tab w:val="left" w:pos="540"/>
        </w:tabs>
        <w:spacing w:line="360" w:lineRule="auto"/>
        <w:jc w:val="center"/>
        <w:rPr>
          <w:b/>
          <w:bCs/>
          <w:sz w:val="28"/>
          <w:szCs w:val="28"/>
        </w:rPr>
      </w:pPr>
      <w:r>
        <w:rPr>
          <w:noProof/>
          <w:sz w:val="22"/>
          <w:szCs w:val="22"/>
        </w:rPr>
        <w:pict>
          <v:rect id="_x0000_s1042" style="position:absolute;left:0;text-align:left;margin-left:207pt;margin-top:5.7pt;width:54pt;height:18pt;z-index:251640320">
            <v:textbox style="mso-next-textbox:#_x0000_s1042">
              <w:txbxContent>
                <w:p w:rsidR="00A42F30" w:rsidRPr="00DD6382" w:rsidRDefault="00A42F30" w:rsidP="00A42F30">
                  <w:pPr>
                    <w:jc w:val="center"/>
                    <w:rPr>
                      <w:sz w:val="23"/>
                      <w:szCs w:val="23"/>
                    </w:rPr>
                  </w:pPr>
                  <w:r w:rsidRPr="00DD6382">
                    <w:rPr>
                      <w:sz w:val="23"/>
                      <w:szCs w:val="23"/>
                    </w:rPr>
                    <w:t>Цены</w:t>
                  </w:r>
                </w:p>
              </w:txbxContent>
            </v:textbox>
          </v:rect>
        </w:pict>
      </w:r>
    </w:p>
    <w:p w:rsidR="00A42F30" w:rsidRPr="004E40A5" w:rsidRDefault="00A42F30" w:rsidP="00A42F30">
      <w:pPr>
        <w:tabs>
          <w:tab w:val="left" w:pos="540"/>
        </w:tabs>
        <w:spacing w:line="360" w:lineRule="auto"/>
        <w:jc w:val="center"/>
        <w:rPr>
          <w:b/>
          <w:bCs/>
          <w:sz w:val="28"/>
          <w:szCs w:val="28"/>
        </w:rPr>
      </w:pPr>
      <w:r w:rsidRPr="004E40A5">
        <w:rPr>
          <w:b/>
          <w:bCs/>
          <w:sz w:val="28"/>
          <w:szCs w:val="28"/>
        </w:rPr>
        <w:t>рис. 1</w:t>
      </w:r>
    </w:p>
    <w:p w:rsidR="00A42F30" w:rsidRPr="004E40A5" w:rsidRDefault="00A42F30" w:rsidP="00A42F30">
      <w:pPr>
        <w:tabs>
          <w:tab w:val="left" w:pos="540"/>
        </w:tabs>
        <w:spacing w:line="360" w:lineRule="auto"/>
        <w:jc w:val="both"/>
        <w:rPr>
          <w:sz w:val="28"/>
          <w:szCs w:val="28"/>
        </w:rPr>
      </w:pPr>
      <w:r w:rsidRPr="004E40A5">
        <w:rPr>
          <w:sz w:val="28"/>
          <w:szCs w:val="28"/>
        </w:rPr>
        <w:t>Но соотношение между совокупным спросом, с одной стороны, и объемом производства, занятостью и уровнем цен, с другой стороны – гораздо сложнее.</w:t>
      </w:r>
    </w:p>
    <w:p w:rsidR="00A42F30" w:rsidRPr="004E40A5" w:rsidRDefault="00A42F30" w:rsidP="00A42F30">
      <w:pPr>
        <w:tabs>
          <w:tab w:val="left" w:pos="540"/>
        </w:tabs>
        <w:spacing w:line="360" w:lineRule="auto"/>
        <w:rPr>
          <w:sz w:val="28"/>
          <w:szCs w:val="28"/>
        </w:rPr>
      </w:pPr>
    </w:p>
    <w:p w:rsidR="00A42F30" w:rsidRPr="00EE03A0" w:rsidRDefault="00D7306D" w:rsidP="00A42F30">
      <w:pPr>
        <w:tabs>
          <w:tab w:val="left" w:pos="540"/>
        </w:tabs>
        <w:spacing w:line="360" w:lineRule="auto"/>
        <w:rPr>
          <w:sz w:val="24"/>
          <w:szCs w:val="24"/>
        </w:rPr>
      </w:pPr>
      <w:r>
        <w:rPr>
          <w:noProof/>
          <w:sz w:val="24"/>
          <w:szCs w:val="24"/>
        </w:rPr>
        <w:pict>
          <v:line id="_x0000_s1048" style="position:absolute;flip:x y;z-index:251646464" from="108pt,11.3pt" to="108pt,164.3pt">
            <v:stroke endarrow="block"/>
          </v:line>
        </w:pict>
      </w:r>
      <w:r w:rsidR="00EB3B12">
        <w:rPr>
          <w:sz w:val="24"/>
          <w:szCs w:val="24"/>
          <w:lang w:val="en-US"/>
        </w:rPr>
        <w:t xml:space="preserve">       </w:t>
      </w:r>
      <w:r w:rsidR="00A42F30" w:rsidRPr="00EE03A0">
        <w:rPr>
          <w:sz w:val="24"/>
          <w:szCs w:val="24"/>
        </w:rPr>
        <w:t>Уровень цен</w:t>
      </w:r>
    </w:p>
    <w:p w:rsidR="00A42F30" w:rsidRPr="004E40A5" w:rsidRDefault="00D7306D" w:rsidP="00A42F30">
      <w:pPr>
        <w:tabs>
          <w:tab w:val="left" w:pos="540"/>
        </w:tabs>
        <w:spacing w:line="360" w:lineRule="auto"/>
        <w:jc w:val="center"/>
        <w:rPr>
          <w:sz w:val="28"/>
          <w:szCs w:val="28"/>
        </w:rPr>
      </w:pPr>
      <w:r>
        <w:rPr>
          <w:noProof/>
          <w:sz w:val="28"/>
          <w:szCs w:val="28"/>
        </w:rPr>
        <w:pict>
          <v:shape id="_x0000_s1050" style="position:absolute;left:0;text-align:left;margin-left:125.85pt;margin-top:11.1pt;width:126pt;height:126pt;z-index:251648512;mso-wrap-edited:f;mso-position-horizontal:absolute;mso-position-vertical:absolute" coordsize="2160,2520" wrapcoords="2134 15 1800 975 1684 1215 1543 1455 1337 1695 1067 1935 630 2205 90 2460 -13 2520 39 2520 51 2520 283 2415 771 2175 1144 1935 1414 1695 1607 1455 1749 1215 1864 975 2186 15 2134 15" path="m,2520c540,2280,1080,2040,1440,1620,1800,1200,1980,600,2160,e" filled="f">
            <v:path arrowok="t"/>
          </v:shape>
        </w:pict>
      </w:r>
    </w:p>
    <w:p w:rsidR="00A42F30" w:rsidRPr="004E40A5" w:rsidRDefault="00D7306D" w:rsidP="00A42F30">
      <w:pPr>
        <w:tabs>
          <w:tab w:val="left" w:pos="540"/>
        </w:tabs>
        <w:spacing w:line="360" w:lineRule="auto"/>
        <w:rPr>
          <w:sz w:val="28"/>
          <w:szCs w:val="28"/>
        </w:rPr>
      </w:pPr>
      <w:r>
        <w:rPr>
          <w:noProof/>
          <w:sz w:val="28"/>
          <w:szCs w:val="28"/>
        </w:rPr>
        <w:pict>
          <v:line id="_x0000_s1051" style="position:absolute;flip:y;z-index:251649536" from="279pt,2pt" to="279pt,119pt"/>
        </w:pict>
      </w:r>
      <w:r w:rsidR="00A42F30" w:rsidRPr="004E40A5">
        <w:rPr>
          <w:sz w:val="28"/>
          <w:szCs w:val="28"/>
        </w:rPr>
        <w:t xml:space="preserve">                                          </w:t>
      </w:r>
      <w:r w:rsidR="00EE03A0">
        <w:rPr>
          <w:sz w:val="28"/>
          <w:szCs w:val="28"/>
        </w:rPr>
        <w:t xml:space="preserve">                      </w:t>
      </w:r>
      <w:r w:rsidR="00A42F30" w:rsidRPr="004E40A5">
        <w:rPr>
          <w:sz w:val="28"/>
          <w:szCs w:val="28"/>
          <w:lang w:val="en-US"/>
        </w:rPr>
        <w:t>III</w:t>
      </w:r>
    </w:p>
    <w:p w:rsidR="00A42F30" w:rsidRPr="004E40A5" w:rsidRDefault="00A42F30" w:rsidP="00A42F30">
      <w:pPr>
        <w:tabs>
          <w:tab w:val="left" w:pos="540"/>
        </w:tabs>
        <w:spacing w:line="360" w:lineRule="auto"/>
        <w:jc w:val="center"/>
        <w:rPr>
          <w:sz w:val="28"/>
          <w:szCs w:val="28"/>
        </w:rPr>
      </w:pPr>
    </w:p>
    <w:p w:rsidR="00A42F30" w:rsidRPr="00EE03A0" w:rsidRDefault="00D7306D" w:rsidP="00A42F30">
      <w:pPr>
        <w:tabs>
          <w:tab w:val="left" w:pos="540"/>
        </w:tabs>
        <w:spacing w:line="360" w:lineRule="auto"/>
        <w:rPr>
          <w:sz w:val="24"/>
          <w:szCs w:val="24"/>
        </w:rPr>
      </w:pPr>
      <w:r>
        <w:rPr>
          <w:noProof/>
          <w:sz w:val="28"/>
          <w:szCs w:val="28"/>
        </w:rPr>
        <w:pict>
          <v:line id="_x0000_s1053" style="position:absolute;z-index:251651584" from="3in,1.65pt" to="225pt,10.65pt"/>
        </w:pict>
      </w:r>
      <w:r>
        <w:rPr>
          <w:noProof/>
          <w:sz w:val="28"/>
          <w:szCs w:val="28"/>
        </w:rPr>
        <w:pict>
          <v:line id="_x0000_s1054" style="position:absolute;flip:y;z-index:251652608" from="279pt,5.6pt" to="324pt,32.6pt"/>
        </w:pict>
      </w:r>
      <w:r w:rsidR="00A42F30" w:rsidRPr="004E40A5">
        <w:rPr>
          <w:sz w:val="28"/>
          <w:szCs w:val="28"/>
        </w:rPr>
        <w:t xml:space="preserve">                                                                    </w:t>
      </w:r>
      <w:r w:rsidR="00A42F30" w:rsidRPr="004E40A5">
        <w:rPr>
          <w:sz w:val="28"/>
          <w:szCs w:val="28"/>
        </w:rPr>
        <w:tab/>
      </w:r>
      <w:r w:rsidR="00A42F30" w:rsidRPr="004E40A5">
        <w:rPr>
          <w:sz w:val="28"/>
          <w:szCs w:val="28"/>
        </w:rPr>
        <w:tab/>
      </w:r>
      <w:r w:rsidR="00A42F30" w:rsidRPr="004E40A5">
        <w:rPr>
          <w:sz w:val="28"/>
          <w:szCs w:val="28"/>
        </w:rPr>
        <w:tab/>
      </w:r>
      <w:r w:rsidR="00EB3B12" w:rsidRPr="00EB3B12">
        <w:rPr>
          <w:sz w:val="28"/>
          <w:szCs w:val="28"/>
        </w:rPr>
        <w:t xml:space="preserve"> </w:t>
      </w:r>
      <w:r w:rsidR="00A42F30" w:rsidRPr="00EE03A0">
        <w:rPr>
          <w:sz w:val="24"/>
          <w:szCs w:val="24"/>
        </w:rPr>
        <w:t>Потенциальный</w:t>
      </w:r>
    </w:p>
    <w:p w:rsidR="00A42F30" w:rsidRPr="00EE03A0" w:rsidRDefault="00D7306D" w:rsidP="00A42F30">
      <w:pPr>
        <w:tabs>
          <w:tab w:val="left" w:pos="540"/>
        </w:tabs>
        <w:spacing w:line="360" w:lineRule="auto"/>
        <w:rPr>
          <w:sz w:val="24"/>
          <w:szCs w:val="24"/>
        </w:rPr>
      </w:pPr>
      <w:r>
        <w:rPr>
          <w:noProof/>
          <w:sz w:val="24"/>
          <w:szCs w:val="24"/>
        </w:rPr>
        <w:pict>
          <v:line id="_x0000_s1052" style="position:absolute;z-index:251650560" from="171pt,16.95pt" to="180pt,25.95pt"/>
        </w:pict>
      </w:r>
      <w:r w:rsidR="00A42F30" w:rsidRPr="00EE03A0">
        <w:rPr>
          <w:sz w:val="24"/>
          <w:szCs w:val="24"/>
        </w:rPr>
        <w:t xml:space="preserve">                                 </w:t>
      </w:r>
      <w:r w:rsidR="00EE03A0">
        <w:rPr>
          <w:sz w:val="24"/>
          <w:szCs w:val="24"/>
        </w:rPr>
        <w:t xml:space="preserve">                           </w:t>
      </w:r>
      <w:r w:rsidR="00A42F30" w:rsidRPr="00EE03A0">
        <w:rPr>
          <w:sz w:val="24"/>
          <w:szCs w:val="24"/>
        </w:rPr>
        <w:t xml:space="preserve"> </w:t>
      </w:r>
      <w:r w:rsidR="00A42F30" w:rsidRPr="00EE03A0">
        <w:rPr>
          <w:sz w:val="24"/>
          <w:szCs w:val="24"/>
          <w:lang w:val="en-US"/>
        </w:rPr>
        <w:t>II</w:t>
      </w:r>
      <w:r w:rsidR="00A42F30" w:rsidRPr="00EE03A0">
        <w:rPr>
          <w:sz w:val="24"/>
          <w:szCs w:val="24"/>
        </w:rPr>
        <w:t xml:space="preserve">                                          </w:t>
      </w:r>
      <w:r w:rsidR="00EB3B12">
        <w:rPr>
          <w:sz w:val="24"/>
          <w:szCs w:val="24"/>
          <w:lang w:val="en-US"/>
        </w:rPr>
        <w:t xml:space="preserve">   </w:t>
      </w:r>
      <w:r w:rsidR="00A42F30" w:rsidRPr="00EE03A0">
        <w:rPr>
          <w:sz w:val="24"/>
          <w:szCs w:val="24"/>
        </w:rPr>
        <w:t xml:space="preserve"> ВНП</w:t>
      </w:r>
    </w:p>
    <w:p w:rsidR="00A42F30" w:rsidRPr="00EE03A0" w:rsidRDefault="00A42F30" w:rsidP="00A42F30">
      <w:pPr>
        <w:tabs>
          <w:tab w:val="left" w:pos="540"/>
        </w:tabs>
        <w:spacing w:line="360" w:lineRule="auto"/>
        <w:rPr>
          <w:sz w:val="28"/>
          <w:szCs w:val="28"/>
        </w:rPr>
      </w:pPr>
      <w:r w:rsidRPr="004E40A5">
        <w:rPr>
          <w:sz w:val="28"/>
          <w:szCs w:val="28"/>
        </w:rPr>
        <w:t xml:space="preserve">                                       </w:t>
      </w:r>
      <w:r w:rsidR="00EE03A0">
        <w:rPr>
          <w:sz w:val="28"/>
          <w:szCs w:val="28"/>
          <w:lang w:val="en-US"/>
        </w:rPr>
        <w:t>I</w:t>
      </w:r>
      <w:r w:rsidRPr="004E40A5">
        <w:rPr>
          <w:sz w:val="28"/>
          <w:szCs w:val="28"/>
        </w:rPr>
        <w:t xml:space="preserve">           </w:t>
      </w:r>
    </w:p>
    <w:p w:rsidR="00A42F30" w:rsidRPr="00EB3B12" w:rsidRDefault="00D7306D" w:rsidP="00EB3B12">
      <w:pPr>
        <w:tabs>
          <w:tab w:val="left" w:pos="540"/>
        </w:tabs>
        <w:spacing w:line="360" w:lineRule="auto"/>
        <w:jc w:val="right"/>
        <w:rPr>
          <w:sz w:val="28"/>
          <w:szCs w:val="28"/>
          <w:lang w:val="en-US"/>
        </w:rPr>
      </w:pPr>
      <w:r>
        <w:rPr>
          <w:noProof/>
          <w:sz w:val="28"/>
          <w:szCs w:val="28"/>
        </w:rPr>
        <w:pict>
          <v:line id="_x0000_s1049" style="position:absolute;left:0;text-align:left;z-index:251647488" from="108pt,4.65pt" to="351pt,4.65pt">
            <v:stroke endarrow="block"/>
          </v:line>
        </w:pict>
      </w:r>
      <w:r w:rsidR="00EB3B12">
        <w:rPr>
          <w:sz w:val="24"/>
          <w:szCs w:val="24"/>
          <w:lang w:val="en-US"/>
        </w:rPr>
        <w:t xml:space="preserve">                                                                                                                    </w:t>
      </w:r>
      <w:r w:rsidR="00A42F30" w:rsidRPr="00EE03A0">
        <w:rPr>
          <w:sz w:val="24"/>
          <w:szCs w:val="24"/>
        </w:rPr>
        <w:t>Реальный ВНП</w:t>
      </w:r>
      <w:r w:rsidR="00EB3B12">
        <w:rPr>
          <w:sz w:val="24"/>
          <w:szCs w:val="24"/>
          <w:lang w:val="en-US"/>
        </w:rPr>
        <w:t xml:space="preserve">         </w:t>
      </w:r>
      <w:r w:rsidR="00A42F30" w:rsidRPr="00EE03A0">
        <w:rPr>
          <w:sz w:val="24"/>
          <w:szCs w:val="24"/>
        </w:rPr>
        <w:t xml:space="preserve"> </w:t>
      </w:r>
      <w:r w:rsidR="00EB3B12">
        <w:rPr>
          <w:sz w:val="24"/>
          <w:szCs w:val="24"/>
          <w:lang w:val="en-US"/>
        </w:rPr>
        <w:t xml:space="preserve">                                                </w:t>
      </w:r>
      <w:r w:rsidR="00A42F30" w:rsidRPr="00EE03A0">
        <w:rPr>
          <w:sz w:val="24"/>
          <w:szCs w:val="24"/>
        </w:rPr>
        <w:t>и занятость</w:t>
      </w:r>
    </w:p>
    <w:p w:rsidR="00A42F30" w:rsidRPr="004E40A5" w:rsidRDefault="00A42F30" w:rsidP="00A42F30">
      <w:pPr>
        <w:tabs>
          <w:tab w:val="left" w:pos="540"/>
        </w:tabs>
        <w:spacing w:line="360" w:lineRule="auto"/>
        <w:rPr>
          <w:b/>
          <w:bCs/>
          <w:sz w:val="28"/>
          <w:szCs w:val="28"/>
        </w:rPr>
      </w:pPr>
      <w:r w:rsidRPr="004E40A5">
        <w:rPr>
          <w:sz w:val="28"/>
          <w:szCs w:val="28"/>
        </w:rPr>
        <w:t xml:space="preserve">                                                                   </w:t>
      </w:r>
      <w:r w:rsidRPr="004E40A5">
        <w:rPr>
          <w:b/>
          <w:bCs/>
          <w:sz w:val="28"/>
          <w:szCs w:val="28"/>
        </w:rPr>
        <w:t>рис. 2</w:t>
      </w:r>
    </w:p>
    <w:p w:rsidR="00A42F30" w:rsidRPr="004E40A5" w:rsidRDefault="00A42F30" w:rsidP="00A42F30">
      <w:pPr>
        <w:pStyle w:val="a3"/>
        <w:tabs>
          <w:tab w:val="left" w:pos="540"/>
        </w:tabs>
        <w:rPr>
          <w:sz w:val="28"/>
          <w:szCs w:val="28"/>
        </w:rPr>
      </w:pPr>
      <w:r w:rsidRPr="004E40A5">
        <w:rPr>
          <w:sz w:val="28"/>
          <w:szCs w:val="28"/>
        </w:rPr>
        <w:tab/>
        <w:t>На первом отрезке кривой общие расходы (</w:t>
      </w:r>
      <w:r w:rsidRPr="004E40A5">
        <w:rPr>
          <w:sz w:val="28"/>
          <w:szCs w:val="28"/>
          <w:lang w:val="en-US"/>
        </w:rPr>
        <w:t>C</w:t>
      </w:r>
      <w:r w:rsidRPr="004E40A5">
        <w:rPr>
          <w:sz w:val="28"/>
          <w:szCs w:val="28"/>
        </w:rPr>
        <w:t xml:space="preserve"> + </w:t>
      </w:r>
      <w:r w:rsidRPr="004E40A5">
        <w:rPr>
          <w:sz w:val="28"/>
          <w:szCs w:val="28"/>
          <w:lang w:val="en-US"/>
        </w:rPr>
        <w:t>I</w:t>
      </w:r>
      <w:r w:rsidRPr="004E40A5">
        <w:rPr>
          <w:sz w:val="28"/>
          <w:szCs w:val="28"/>
        </w:rPr>
        <w:t xml:space="preserve"> + </w:t>
      </w:r>
      <w:r w:rsidRPr="004E40A5">
        <w:rPr>
          <w:sz w:val="28"/>
          <w:szCs w:val="28"/>
          <w:lang w:val="en-US"/>
        </w:rPr>
        <w:t>G</w:t>
      </w:r>
      <w:r w:rsidRPr="004E40A5">
        <w:rPr>
          <w:sz w:val="28"/>
          <w:szCs w:val="28"/>
        </w:rPr>
        <w:t xml:space="preserve"> + </w:t>
      </w:r>
      <w:r w:rsidRPr="004E40A5">
        <w:rPr>
          <w:sz w:val="28"/>
          <w:szCs w:val="28"/>
          <w:lang w:val="en-US"/>
        </w:rPr>
        <w:t>NX</w:t>
      </w:r>
      <w:r w:rsidRPr="004E40A5">
        <w:rPr>
          <w:sz w:val="28"/>
          <w:szCs w:val="28"/>
        </w:rPr>
        <w:t>) до такой степени низки, что объем валового национального продукта отстает от своего максимального уровня. Уровень безработицы высок, большая доля производственных мощностей бездействует.</w:t>
      </w:r>
    </w:p>
    <w:p w:rsidR="00A42F30" w:rsidRPr="004E40A5" w:rsidRDefault="00A42F30" w:rsidP="00A42F30">
      <w:pPr>
        <w:pStyle w:val="a3"/>
        <w:tabs>
          <w:tab w:val="left" w:pos="540"/>
        </w:tabs>
        <w:rPr>
          <w:sz w:val="28"/>
          <w:szCs w:val="28"/>
        </w:rPr>
      </w:pPr>
      <w:r w:rsidRPr="004E40A5">
        <w:rPr>
          <w:sz w:val="28"/>
          <w:szCs w:val="28"/>
        </w:rPr>
        <w:tab/>
        <w:t>Предположим, что совокупный спрос начал расти, это приведет к росту производства, снижению безработицы, уровень цен будет очень медленно повышаться (это объясняется тем, что существует огромное количество незадействованных трудовых и материальных ресурсов: ведь вчерашние безработные не будут сразу требовать повышения заработной платы).</w:t>
      </w:r>
    </w:p>
    <w:p w:rsidR="00A42F30" w:rsidRPr="004E40A5" w:rsidRDefault="00A42F30" w:rsidP="00A42F30">
      <w:pPr>
        <w:pStyle w:val="a3"/>
        <w:tabs>
          <w:tab w:val="left" w:pos="540"/>
        </w:tabs>
        <w:rPr>
          <w:sz w:val="28"/>
          <w:szCs w:val="28"/>
        </w:rPr>
      </w:pPr>
      <w:r w:rsidRPr="004E40A5">
        <w:rPr>
          <w:sz w:val="28"/>
          <w:szCs w:val="28"/>
        </w:rPr>
        <w:tab/>
        <w:t>По мере роста спроса экономика вступает во второй отрезок кривой: растет производство, растут цены. По мере расширения производства запасы исчерпываются, все труднее и труднее находить необходимые экономические ресурсы. Ведь привлечение квалифицированной рабочей силы требует более высокой оплаты, что приведет к росту издержек и соответственно цен.</w:t>
      </w:r>
    </w:p>
    <w:p w:rsidR="00A42F30" w:rsidRPr="004E40A5" w:rsidRDefault="00A42F30" w:rsidP="00A42F30">
      <w:pPr>
        <w:pStyle w:val="a3"/>
        <w:tabs>
          <w:tab w:val="left" w:pos="540"/>
        </w:tabs>
        <w:rPr>
          <w:sz w:val="28"/>
          <w:szCs w:val="28"/>
        </w:rPr>
      </w:pPr>
      <w:r w:rsidRPr="004E40A5">
        <w:rPr>
          <w:sz w:val="28"/>
          <w:szCs w:val="28"/>
        </w:rPr>
        <w:tab/>
        <w:t>Третий отрезок характеризуется полной занятостью, достигнут максимальный валовой продукт, т.е. экономика не может отвечать на рост спроса увеличением объема. Единственное, что может вызвать увеличивающийся совокупный спрос – это рост цен.</w:t>
      </w:r>
    </w:p>
    <w:p w:rsidR="00A42F30" w:rsidRPr="004E40A5" w:rsidRDefault="00A42F30" w:rsidP="00A42F30">
      <w:pPr>
        <w:pStyle w:val="a3"/>
        <w:tabs>
          <w:tab w:val="left" w:pos="540"/>
        </w:tabs>
        <w:rPr>
          <w:b/>
          <w:bCs/>
          <w:sz w:val="28"/>
          <w:szCs w:val="28"/>
        </w:rPr>
      </w:pPr>
      <w:r w:rsidRPr="004E40A5">
        <w:rPr>
          <w:b/>
          <w:bCs/>
          <w:sz w:val="28"/>
          <w:szCs w:val="28"/>
        </w:rPr>
        <w:t>Условия инфляции спроса:</w:t>
      </w:r>
    </w:p>
    <w:p w:rsidR="00A42F30" w:rsidRPr="004E40A5" w:rsidRDefault="00A42F30" w:rsidP="00A42F30">
      <w:pPr>
        <w:pStyle w:val="a3"/>
        <w:numPr>
          <w:ilvl w:val="0"/>
          <w:numId w:val="4"/>
        </w:numPr>
        <w:tabs>
          <w:tab w:val="left" w:pos="540"/>
        </w:tabs>
        <w:ind w:left="0" w:firstLine="0"/>
        <w:rPr>
          <w:sz w:val="28"/>
          <w:szCs w:val="28"/>
        </w:rPr>
      </w:pPr>
      <w:r w:rsidRPr="004E40A5">
        <w:rPr>
          <w:sz w:val="28"/>
          <w:szCs w:val="28"/>
        </w:rPr>
        <w:t>рост спроса со стороны населения, факторами которого выступают рост заработной платы и рост занятости.</w:t>
      </w:r>
    </w:p>
    <w:p w:rsidR="00A42F30" w:rsidRPr="004E40A5" w:rsidRDefault="00A42F30" w:rsidP="00A42F30">
      <w:pPr>
        <w:pStyle w:val="a3"/>
        <w:numPr>
          <w:ilvl w:val="0"/>
          <w:numId w:val="4"/>
        </w:numPr>
        <w:tabs>
          <w:tab w:val="left" w:pos="540"/>
        </w:tabs>
        <w:ind w:left="0" w:firstLine="0"/>
        <w:rPr>
          <w:sz w:val="28"/>
          <w:szCs w:val="28"/>
        </w:rPr>
      </w:pPr>
      <w:r w:rsidRPr="004E40A5">
        <w:rPr>
          <w:sz w:val="28"/>
          <w:szCs w:val="28"/>
        </w:rPr>
        <w:t>увеличение инвестиций и рост спроса на капитальные товары во время экономического подъема.</w:t>
      </w:r>
    </w:p>
    <w:p w:rsidR="00A42F30" w:rsidRPr="00F11ED3" w:rsidRDefault="00A42F30" w:rsidP="009F42EC">
      <w:pPr>
        <w:pStyle w:val="a3"/>
        <w:numPr>
          <w:ilvl w:val="0"/>
          <w:numId w:val="4"/>
        </w:numPr>
        <w:tabs>
          <w:tab w:val="left" w:pos="540"/>
        </w:tabs>
        <w:ind w:left="0" w:firstLine="0"/>
        <w:rPr>
          <w:sz w:val="28"/>
          <w:szCs w:val="28"/>
        </w:rPr>
      </w:pPr>
      <w:r w:rsidRPr="00F11ED3">
        <w:rPr>
          <w:sz w:val="28"/>
          <w:szCs w:val="28"/>
        </w:rPr>
        <w:t>рост государственных расходов (рост военных и социальных заказов).</w:t>
      </w:r>
    </w:p>
    <w:p w:rsidR="00A42F30" w:rsidRPr="00EB3B12" w:rsidRDefault="00D7306D" w:rsidP="00A42F30">
      <w:pPr>
        <w:tabs>
          <w:tab w:val="left" w:pos="540"/>
        </w:tabs>
        <w:spacing w:line="360" w:lineRule="auto"/>
        <w:rPr>
          <w:sz w:val="24"/>
          <w:szCs w:val="24"/>
        </w:rPr>
      </w:pPr>
      <w:r>
        <w:rPr>
          <w:noProof/>
          <w:sz w:val="28"/>
          <w:szCs w:val="28"/>
        </w:rPr>
        <w:pict>
          <v:line id="_x0000_s1055" style="position:absolute;flip:x y;z-index:251653632" from="108pt,9pt" to="108pt,157.55pt">
            <v:stroke endarrow="block"/>
          </v:line>
        </w:pict>
      </w:r>
      <w:r>
        <w:rPr>
          <w:noProof/>
          <w:sz w:val="28"/>
          <w:szCs w:val="28"/>
        </w:rPr>
        <w:pict>
          <v:shape id="_x0000_s1057" style="position:absolute;margin-left:126pt;margin-top:16.95pt;width:126pt;height:126pt;z-index:251655680;mso-wrap-edited:f;mso-position-horizontal:absolute;mso-position-vertical:absolute" coordsize="2160,2520" path="m,2520c540,2280,1080,2040,1440,1620,1800,1200,1980,600,2160,e" filled="f" strokeweight="1.5pt">
            <v:path arrowok="t"/>
          </v:shape>
        </w:pict>
      </w:r>
      <w:r w:rsidR="00A42F30" w:rsidRPr="004E40A5">
        <w:rPr>
          <w:sz w:val="28"/>
          <w:szCs w:val="28"/>
        </w:rPr>
        <w:t xml:space="preserve"> </w:t>
      </w:r>
      <w:r w:rsidR="00A42F30" w:rsidRPr="00A42F30">
        <w:rPr>
          <w:sz w:val="28"/>
          <w:szCs w:val="28"/>
        </w:rPr>
        <w:t xml:space="preserve">                          </w:t>
      </w:r>
      <w:r w:rsidR="00A42F30" w:rsidRPr="00EB3B12">
        <w:rPr>
          <w:sz w:val="24"/>
          <w:szCs w:val="24"/>
          <w:lang w:val="en-US"/>
        </w:rPr>
        <w:t>P</w:t>
      </w:r>
    </w:p>
    <w:p w:rsidR="00A42F30" w:rsidRPr="004E40A5" w:rsidRDefault="00D7306D" w:rsidP="00A42F30">
      <w:pPr>
        <w:tabs>
          <w:tab w:val="left" w:pos="540"/>
        </w:tabs>
        <w:spacing w:line="360" w:lineRule="auto"/>
        <w:jc w:val="center"/>
        <w:rPr>
          <w:sz w:val="28"/>
          <w:szCs w:val="28"/>
        </w:rPr>
      </w:pPr>
      <w:r>
        <w:rPr>
          <w:noProof/>
          <w:sz w:val="28"/>
          <w:szCs w:val="28"/>
        </w:rPr>
        <w:pict>
          <v:shape id="_x0000_s1058" style="position:absolute;left:0;text-align:left;margin-left:180pt;margin-top:10.8pt;width:126pt;height:81pt;z-index:251656704;mso-position-horizontal:absolute;mso-position-vertical:absolute" coordsize="2160,1620" path="m,c180,405,360,810,720,1080v360,270,900,405,1440,540e" filled="f" strokeweight="1.5pt">
            <v:path arrowok="t"/>
          </v:shape>
        </w:pict>
      </w:r>
    </w:p>
    <w:p w:rsidR="00A42F30" w:rsidRPr="004E40A5" w:rsidRDefault="00D7306D" w:rsidP="00A42F30">
      <w:pPr>
        <w:tabs>
          <w:tab w:val="left" w:pos="540"/>
        </w:tabs>
        <w:spacing w:line="360" w:lineRule="auto"/>
        <w:jc w:val="center"/>
        <w:rPr>
          <w:sz w:val="28"/>
          <w:szCs w:val="28"/>
        </w:rPr>
      </w:pPr>
      <w:r>
        <w:rPr>
          <w:noProof/>
          <w:sz w:val="28"/>
          <w:szCs w:val="28"/>
        </w:rPr>
        <w:pict>
          <v:line id="_x0000_s1060" style="position:absolute;left:0;text-align:left;flip:y;z-index:251658752" from="162pt,22.65pt" to="189pt,40.65pt">
            <v:stroke endarrow="block"/>
          </v:line>
        </w:pict>
      </w:r>
      <w:r>
        <w:rPr>
          <w:noProof/>
          <w:sz w:val="28"/>
          <w:szCs w:val="28"/>
        </w:rPr>
        <w:pict>
          <v:shape id="_x0000_s1059" style="position:absolute;left:0;text-align:left;margin-left:135pt;margin-top:22.65pt;width:126pt;height:81pt;z-index:251657728;mso-position-horizontal:absolute;mso-position-vertical:absolute" coordsize="2160,1620" path="m,c180,405,360,810,720,1080v360,270,900,405,1440,540e" filled="f" strokeweight="1.5pt">
            <v:path arrowok="t"/>
          </v:shape>
        </w:pict>
      </w:r>
    </w:p>
    <w:p w:rsidR="00A42F30" w:rsidRPr="00EE03A0" w:rsidRDefault="00A42F30" w:rsidP="00A42F30">
      <w:pPr>
        <w:tabs>
          <w:tab w:val="left" w:pos="540"/>
        </w:tabs>
        <w:spacing w:line="360" w:lineRule="auto"/>
        <w:jc w:val="center"/>
        <w:rPr>
          <w:sz w:val="24"/>
          <w:szCs w:val="24"/>
          <w:vertAlign w:val="subscript"/>
        </w:rPr>
      </w:pPr>
      <w:r w:rsidRPr="00A42F30">
        <w:rPr>
          <w:sz w:val="28"/>
          <w:szCs w:val="28"/>
        </w:rPr>
        <w:t xml:space="preserve">   </w:t>
      </w:r>
      <w:r w:rsidRPr="00EE03A0">
        <w:rPr>
          <w:sz w:val="24"/>
          <w:szCs w:val="24"/>
          <w:lang w:val="en-US"/>
        </w:rPr>
        <w:t>E</w:t>
      </w:r>
      <w:r w:rsidRPr="00EE03A0">
        <w:rPr>
          <w:sz w:val="24"/>
          <w:szCs w:val="24"/>
          <w:vertAlign w:val="subscript"/>
        </w:rPr>
        <w:t>1</w:t>
      </w:r>
    </w:p>
    <w:p w:rsidR="00A42F30" w:rsidRPr="00EE03A0" w:rsidRDefault="00A42F30" w:rsidP="00A42F30">
      <w:pPr>
        <w:tabs>
          <w:tab w:val="left" w:pos="540"/>
        </w:tabs>
        <w:spacing w:line="360" w:lineRule="auto"/>
        <w:rPr>
          <w:sz w:val="24"/>
          <w:szCs w:val="24"/>
        </w:rPr>
      </w:pPr>
      <w:r w:rsidRPr="00EE03A0">
        <w:rPr>
          <w:sz w:val="24"/>
          <w:szCs w:val="24"/>
        </w:rPr>
        <w:t xml:space="preserve">                                                                                           </w:t>
      </w:r>
      <w:r w:rsidR="00EE03A0">
        <w:rPr>
          <w:sz w:val="24"/>
          <w:szCs w:val="24"/>
          <w:lang w:val="en-US"/>
        </w:rPr>
        <w:t xml:space="preserve">             </w:t>
      </w:r>
      <w:r w:rsidRPr="00EE03A0">
        <w:rPr>
          <w:sz w:val="24"/>
          <w:szCs w:val="24"/>
          <w:lang w:val="en-US"/>
        </w:rPr>
        <w:t>D</w:t>
      </w:r>
      <w:r w:rsidRPr="00EE03A0">
        <w:rPr>
          <w:sz w:val="24"/>
          <w:szCs w:val="24"/>
          <w:vertAlign w:val="subscript"/>
        </w:rPr>
        <w:t>1</w:t>
      </w:r>
      <w:r w:rsidRPr="00EE03A0">
        <w:rPr>
          <w:sz w:val="24"/>
          <w:szCs w:val="24"/>
        </w:rPr>
        <w:t xml:space="preserve">    </w:t>
      </w:r>
    </w:p>
    <w:p w:rsidR="00A42F30" w:rsidRPr="00EE03A0" w:rsidRDefault="00A42F30" w:rsidP="00A42F30">
      <w:pPr>
        <w:tabs>
          <w:tab w:val="left" w:pos="540"/>
        </w:tabs>
        <w:spacing w:line="360" w:lineRule="auto"/>
        <w:rPr>
          <w:sz w:val="24"/>
          <w:szCs w:val="24"/>
        </w:rPr>
      </w:pPr>
      <w:r w:rsidRPr="00EE03A0">
        <w:rPr>
          <w:sz w:val="24"/>
          <w:szCs w:val="24"/>
        </w:rPr>
        <w:t xml:space="preserve">                                      </w:t>
      </w:r>
      <w:r w:rsidR="00EE03A0">
        <w:rPr>
          <w:sz w:val="24"/>
          <w:szCs w:val="24"/>
        </w:rPr>
        <w:t xml:space="preserve">                          </w:t>
      </w:r>
      <w:r w:rsidRPr="00EE03A0">
        <w:rPr>
          <w:sz w:val="24"/>
          <w:szCs w:val="24"/>
        </w:rPr>
        <w:t xml:space="preserve"> </w:t>
      </w:r>
      <w:r w:rsidRPr="00EE03A0">
        <w:rPr>
          <w:sz w:val="24"/>
          <w:szCs w:val="24"/>
          <w:lang w:val="en-US"/>
        </w:rPr>
        <w:t>E</w:t>
      </w:r>
      <w:r w:rsidRPr="00EE03A0">
        <w:rPr>
          <w:sz w:val="24"/>
          <w:szCs w:val="24"/>
        </w:rPr>
        <w:t xml:space="preserve">             </w:t>
      </w:r>
      <w:r w:rsidR="00EE03A0">
        <w:rPr>
          <w:sz w:val="24"/>
          <w:szCs w:val="24"/>
          <w:lang w:val="en-US"/>
        </w:rPr>
        <w:t xml:space="preserve">    </w:t>
      </w:r>
      <w:r w:rsidRPr="00EE03A0">
        <w:rPr>
          <w:sz w:val="24"/>
          <w:szCs w:val="24"/>
        </w:rPr>
        <w:t xml:space="preserve">   </w:t>
      </w:r>
      <w:r w:rsidR="00EE03A0">
        <w:rPr>
          <w:sz w:val="24"/>
          <w:szCs w:val="24"/>
          <w:lang w:val="en-US"/>
        </w:rPr>
        <w:t xml:space="preserve">  </w:t>
      </w:r>
      <w:r w:rsidRPr="00EE03A0">
        <w:rPr>
          <w:sz w:val="24"/>
          <w:szCs w:val="24"/>
        </w:rPr>
        <w:t xml:space="preserve">                     </w:t>
      </w:r>
    </w:p>
    <w:p w:rsidR="00A42F30" w:rsidRPr="00EE03A0" w:rsidRDefault="00A42F30" w:rsidP="00A42F30">
      <w:pPr>
        <w:tabs>
          <w:tab w:val="left" w:pos="540"/>
        </w:tabs>
        <w:spacing w:line="360" w:lineRule="auto"/>
        <w:rPr>
          <w:sz w:val="24"/>
          <w:szCs w:val="24"/>
        </w:rPr>
      </w:pPr>
      <w:r w:rsidRPr="00EE03A0">
        <w:rPr>
          <w:sz w:val="24"/>
          <w:szCs w:val="24"/>
        </w:rPr>
        <w:t xml:space="preserve">                                                                              </w:t>
      </w:r>
      <w:r w:rsidR="00EE03A0">
        <w:rPr>
          <w:sz w:val="24"/>
          <w:szCs w:val="24"/>
          <w:lang w:val="en-US"/>
        </w:rPr>
        <w:t xml:space="preserve">   </w:t>
      </w:r>
      <w:r w:rsidRPr="00EE03A0">
        <w:rPr>
          <w:sz w:val="24"/>
          <w:szCs w:val="24"/>
        </w:rPr>
        <w:t xml:space="preserve">       </w:t>
      </w:r>
      <w:r w:rsidR="00EE03A0" w:rsidRPr="00EE03A0">
        <w:rPr>
          <w:sz w:val="24"/>
          <w:szCs w:val="24"/>
          <w:lang w:val="en-US"/>
        </w:rPr>
        <w:t>D</w:t>
      </w:r>
      <w:r w:rsidRPr="00EE03A0">
        <w:rPr>
          <w:sz w:val="24"/>
          <w:szCs w:val="24"/>
        </w:rPr>
        <w:t xml:space="preserve">                </w:t>
      </w:r>
    </w:p>
    <w:p w:rsidR="00A42F30" w:rsidRPr="00EE03A0" w:rsidRDefault="00D7306D" w:rsidP="00A42F30">
      <w:pPr>
        <w:tabs>
          <w:tab w:val="left" w:pos="540"/>
        </w:tabs>
        <w:spacing w:line="360" w:lineRule="auto"/>
        <w:rPr>
          <w:sz w:val="24"/>
          <w:szCs w:val="24"/>
        </w:rPr>
      </w:pPr>
      <w:r>
        <w:rPr>
          <w:noProof/>
          <w:sz w:val="24"/>
          <w:szCs w:val="24"/>
        </w:rPr>
        <w:pict>
          <v:line id="_x0000_s1056" style="position:absolute;z-index:251654656" from="108pt,6.75pt" to="297pt,6.75pt">
            <v:stroke endarrow="block"/>
          </v:line>
        </w:pict>
      </w:r>
      <w:r w:rsidR="00A42F30" w:rsidRPr="00EE03A0">
        <w:rPr>
          <w:sz w:val="24"/>
          <w:szCs w:val="24"/>
        </w:rPr>
        <w:t xml:space="preserve">                          </w:t>
      </w:r>
      <w:r w:rsidR="00EE03A0">
        <w:rPr>
          <w:sz w:val="24"/>
          <w:szCs w:val="24"/>
          <w:lang w:val="en-US"/>
        </w:rPr>
        <w:t xml:space="preserve">     </w:t>
      </w:r>
      <w:r w:rsidR="00A42F30" w:rsidRPr="00EE03A0">
        <w:rPr>
          <w:sz w:val="24"/>
          <w:szCs w:val="24"/>
        </w:rPr>
        <w:t xml:space="preserve">  0                                                     </w:t>
      </w:r>
      <w:r w:rsidR="00EE03A0">
        <w:rPr>
          <w:sz w:val="24"/>
          <w:szCs w:val="24"/>
          <w:lang w:val="en-US"/>
        </w:rPr>
        <w:t xml:space="preserve">            </w:t>
      </w:r>
      <w:r w:rsidR="00A42F30" w:rsidRPr="00EE03A0">
        <w:rPr>
          <w:sz w:val="24"/>
          <w:szCs w:val="24"/>
          <w:lang w:val="en-US"/>
        </w:rPr>
        <w:t>Q</w:t>
      </w:r>
    </w:p>
    <w:p w:rsidR="00A42F30" w:rsidRPr="004E40A5" w:rsidRDefault="00A42F30" w:rsidP="00A42F30">
      <w:pPr>
        <w:tabs>
          <w:tab w:val="left" w:pos="540"/>
        </w:tabs>
        <w:spacing w:line="360" w:lineRule="auto"/>
        <w:rPr>
          <w:b/>
          <w:bCs/>
          <w:sz w:val="28"/>
          <w:szCs w:val="28"/>
        </w:rPr>
      </w:pPr>
      <w:r w:rsidRPr="004E40A5">
        <w:rPr>
          <w:sz w:val="28"/>
          <w:szCs w:val="28"/>
        </w:rPr>
        <w:t xml:space="preserve">                                              </w:t>
      </w:r>
      <w:r w:rsidRPr="004E40A5">
        <w:rPr>
          <w:b/>
          <w:bCs/>
          <w:sz w:val="28"/>
          <w:szCs w:val="28"/>
        </w:rPr>
        <w:t>рис. 3 (инфляция спроса)</w:t>
      </w:r>
    </w:p>
    <w:p w:rsidR="00A42F30" w:rsidRPr="004E40A5" w:rsidRDefault="00A42F30" w:rsidP="00A42F30">
      <w:pPr>
        <w:tabs>
          <w:tab w:val="left" w:pos="540"/>
        </w:tabs>
        <w:spacing w:line="360" w:lineRule="auto"/>
        <w:jc w:val="both"/>
        <w:rPr>
          <w:sz w:val="28"/>
          <w:szCs w:val="28"/>
        </w:rPr>
      </w:pPr>
      <w:r w:rsidRPr="004E40A5">
        <w:rPr>
          <w:sz w:val="28"/>
          <w:szCs w:val="28"/>
        </w:rPr>
        <w:t>Допустим, что экономика близка к полной занятости и загруженности производственных мощностей. Рост расходов населения, предприятий, государства на потребление смещает кривую совокупного спроса вверх, растут цены.</w:t>
      </w:r>
    </w:p>
    <w:p w:rsidR="00A42F30" w:rsidRPr="004E40A5" w:rsidRDefault="00F11ED3" w:rsidP="00A42F30">
      <w:pPr>
        <w:pStyle w:val="2"/>
        <w:tabs>
          <w:tab w:val="left" w:pos="540"/>
        </w:tabs>
        <w:spacing w:line="360" w:lineRule="auto"/>
        <w:rPr>
          <w:rFonts w:ascii="Times New Roman" w:hAnsi="Times New Roman" w:cs="Times New Roman"/>
          <w:sz w:val="28"/>
        </w:rPr>
      </w:pPr>
      <w:bookmarkStart w:id="6" w:name="_Toc480664745"/>
      <w:bookmarkStart w:id="7" w:name="_Toc480691237"/>
      <w:bookmarkStart w:id="8" w:name="_Toc480691616"/>
      <w:r>
        <w:rPr>
          <w:rFonts w:ascii="Times New Roman" w:hAnsi="Times New Roman" w:cs="Times New Roman"/>
          <w:sz w:val="28"/>
        </w:rPr>
        <w:t>1</w:t>
      </w:r>
      <w:r w:rsidR="00A42F30" w:rsidRPr="004E40A5">
        <w:rPr>
          <w:rFonts w:ascii="Times New Roman" w:hAnsi="Times New Roman" w:cs="Times New Roman"/>
          <w:sz w:val="28"/>
        </w:rPr>
        <w:t>.</w:t>
      </w:r>
      <w:r>
        <w:rPr>
          <w:rFonts w:ascii="Times New Roman" w:hAnsi="Times New Roman" w:cs="Times New Roman"/>
          <w:sz w:val="28"/>
        </w:rPr>
        <w:t>5</w:t>
      </w:r>
      <w:r w:rsidR="00A42F30" w:rsidRPr="004E40A5">
        <w:rPr>
          <w:rFonts w:ascii="Times New Roman" w:hAnsi="Times New Roman" w:cs="Times New Roman"/>
          <w:sz w:val="28"/>
        </w:rPr>
        <w:t xml:space="preserve"> Инфляция предложения.</w:t>
      </w:r>
      <w:bookmarkEnd w:id="6"/>
      <w:bookmarkEnd w:id="7"/>
      <w:bookmarkEnd w:id="8"/>
    </w:p>
    <w:p w:rsidR="00A42F30" w:rsidRPr="004E40A5" w:rsidRDefault="00A42F30" w:rsidP="00A42F30">
      <w:pPr>
        <w:pStyle w:val="a4"/>
        <w:tabs>
          <w:tab w:val="left" w:pos="540"/>
        </w:tabs>
        <w:spacing w:line="360" w:lineRule="auto"/>
        <w:jc w:val="both"/>
        <w:rPr>
          <w:sz w:val="28"/>
          <w:szCs w:val="28"/>
        </w:rPr>
      </w:pPr>
      <w:r w:rsidRPr="004E40A5">
        <w:rPr>
          <w:sz w:val="28"/>
          <w:szCs w:val="28"/>
        </w:rPr>
        <w:tab/>
        <w:t xml:space="preserve">В этом случае механизм инфляции начинает раскручиваться в силу того, что растут издержки. Возможны два исходных момента: издержки начинают расти в результате повышения заработков (давление профсоюзов, требования рабочих) или в силу удорожания сырья и топлива (рост импортных цен, изменение условий добычи, повышение транспортных расходов и т.п.) </w:t>
      </w:r>
      <w:r w:rsidR="00F11ED3">
        <w:rPr>
          <w:sz w:val="28"/>
          <w:szCs w:val="28"/>
        </w:rPr>
        <w:t xml:space="preserve"> </w:t>
      </w:r>
      <w:r w:rsidRPr="004E40A5">
        <w:rPr>
          <w:sz w:val="28"/>
          <w:szCs w:val="28"/>
        </w:rPr>
        <w:t>(рис. 4).</w:t>
      </w:r>
    </w:p>
    <w:p w:rsidR="00A42F30" w:rsidRPr="009F42EC" w:rsidRDefault="00D7306D" w:rsidP="00A42F30">
      <w:pPr>
        <w:tabs>
          <w:tab w:val="left" w:pos="540"/>
        </w:tabs>
        <w:spacing w:line="360" w:lineRule="auto"/>
        <w:rPr>
          <w:sz w:val="22"/>
          <w:szCs w:val="22"/>
        </w:rPr>
      </w:pPr>
      <w:r>
        <w:rPr>
          <w:noProof/>
          <w:sz w:val="22"/>
          <w:szCs w:val="22"/>
        </w:rPr>
        <w:pict>
          <v:shapetype id="_x0000_t202" coordsize="21600,21600" o:spt="202" path="m,l,21600r21600,l21600,xe">
            <v:stroke joinstyle="miter"/>
            <v:path gradientshapeok="t" o:connecttype="rect"/>
          </v:shapetype>
          <v:shape id="_x0000_s1062" type="#_x0000_t202" style="position:absolute;margin-left:279pt;margin-top:9pt;width:99pt;height:38.9pt;z-index:251660800">
            <v:textbox style="mso-next-textbox:#_x0000_s1062">
              <w:txbxContent>
                <w:p w:rsidR="00A42F30" w:rsidRPr="00DD6382" w:rsidRDefault="00A42F30" w:rsidP="00A42F30">
                  <w:pPr>
                    <w:pStyle w:val="a3"/>
                    <w:rPr>
                      <w:sz w:val="23"/>
                      <w:szCs w:val="23"/>
                    </w:rPr>
                  </w:pPr>
                  <w:r w:rsidRPr="00DD6382">
                    <w:rPr>
                      <w:sz w:val="23"/>
                      <w:szCs w:val="23"/>
                    </w:rPr>
                    <w:t>Цены на сырье, топливо</w:t>
                  </w:r>
                </w:p>
              </w:txbxContent>
            </v:textbox>
          </v:shape>
        </w:pict>
      </w:r>
      <w:r>
        <w:rPr>
          <w:noProof/>
          <w:sz w:val="22"/>
          <w:szCs w:val="22"/>
        </w:rPr>
        <w:pict>
          <v:rect id="_x0000_s1061" style="position:absolute;margin-left:108pt;margin-top:9pt;width:81pt;height:38.9pt;z-index:251659776">
            <v:textbox style="mso-next-textbox:#_x0000_s1061">
              <w:txbxContent>
                <w:p w:rsidR="00A42F30" w:rsidRPr="00DD6382" w:rsidRDefault="00A42F30" w:rsidP="00A42F30">
                  <w:pPr>
                    <w:jc w:val="center"/>
                    <w:rPr>
                      <w:sz w:val="23"/>
                      <w:szCs w:val="23"/>
                    </w:rPr>
                  </w:pPr>
                  <w:r w:rsidRPr="00DD6382">
                    <w:rPr>
                      <w:sz w:val="23"/>
                      <w:szCs w:val="23"/>
                    </w:rPr>
                    <w:t>Заработная</w:t>
                  </w:r>
                </w:p>
                <w:p w:rsidR="00A42F30" w:rsidRPr="00DD6382" w:rsidRDefault="00A42F30" w:rsidP="00A42F30">
                  <w:pPr>
                    <w:jc w:val="center"/>
                    <w:rPr>
                      <w:sz w:val="23"/>
                      <w:szCs w:val="23"/>
                    </w:rPr>
                  </w:pPr>
                  <w:r w:rsidRPr="00DD6382">
                    <w:rPr>
                      <w:sz w:val="23"/>
                      <w:szCs w:val="23"/>
                    </w:rPr>
                    <w:t>плата</w:t>
                  </w:r>
                </w:p>
              </w:txbxContent>
            </v:textbox>
          </v:rect>
        </w:pict>
      </w:r>
      <w:r>
        <w:rPr>
          <w:noProof/>
          <w:sz w:val="22"/>
          <w:szCs w:val="22"/>
        </w:rPr>
        <w:pict>
          <v:line id="_x0000_s1081" style="position:absolute;flip:y;z-index:251680256" from="171pt,117pt" to="171pt,153pt">
            <v:stroke endarrow="block"/>
          </v:line>
        </w:pict>
      </w:r>
      <w:r>
        <w:rPr>
          <w:noProof/>
          <w:sz w:val="22"/>
          <w:szCs w:val="22"/>
        </w:rPr>
        <w:pict>
          <v:line id="_x0000_s1080" style="position:absolute;flip:y;z-index:251679232" from="171pt,171pt" to="171pt,207pt">
            <v:stroke endarrow="block"/>
          </v:line>
        </w:pict>
      </w:r>
      <w:r>
        <w:rPr>
          <w:noProof/>
          <w:sz w:val="22"/>
          <w:szCs w:val="22"/>
        </w:rPr>
        <w:pict>
          <v:line id="_x0000_s1079" style="position:absolute;flip:y;z-index:251678208" from="171pt,333pt" to="171pt,369pt">
            <v:stroke endarrow="block"/>
          </v:line>
        </w:pict>
      </w:r>
      <w:r>
        <w:rPr>
          <w:noProof/>
          <w:sz w:val="22"/>
          <w:szCs w:val="22"/>
        </w:rPr>
        <w:pict>
          <v:line id="_x0000_s1078" style="position:absolute;flip:y;z-index:251677184" from="171pt,4in" to="171pt,324pt">
            <v:stroke endarrow="block"/>
          </v:line>
        </w:pict>
      </w:r>
      <w:r>
        <w:rPr>
          <w:noProof/>
          <w:sz w:val="22"/>
          <w:szCs w:val="22"/>
        </w:rPr>
        <w:pict>
          <v:line id="_x0000_s1077" style="position:absolute;z-index:251676160" from="171pt,234pt" to="171pt,270pt">
            <v:stroke endarrow="block"/>
          </v:line>
        </w:pict>
      </w:r>
      <w:r>
        <w:rPr>
          <w:noProof/>
          <w:sz w:val="22"/>
          <w:szCs w:val="22"/>
        </w:rPr>
        <w:pict>
          <v:line id="_x0000_s1076" style="position:absolute;z-index:251675136" from="171pt,63pt" to="171pt,99pt">
            <v:stroke endarrow="block"/>
          </v:line>
        </w:pict>
      </w:r>
      <w:r>
        <w:rPr>
          <w:noProof/>
          <w:sz w:val="22"/>
          <w:szCs w:val="22"/>
        </w:rPr>
        <w:pict>
          <v:rect id="_x0000_s1075" style="position:absolute;margin-left:189pt;margin-top:342pt;width:90pt;height:27pt;z-index:251674112">
            <v:textbox style="mso-next-textbox:#_x0000_s1075">
              <w:txbxContent>
                <w:p w:rsidR="00A42F30" w:rsidRPr="00DD6382" w:rsidRDefault="00A42F30" w:rsidP="00A42F30">
                  <w:pPr>
                    <w:jc w:val="center"/>
                    <w:rPr>
                      <w:sz w:val="23"/>
                      <w:szCs w:val="23"/>
                    </w:rPr>
                  </w:pPr>
                  <w:r w:rsidRPr="00DD6382">
                    <w:rPr>
                      <w:sz w:val="23"/>
                      <w:szCs w:val="23"/>
                    </w:rPr>
                    <w:t>Цены</w:t>
                  </w:r>
                </w:p>
              </w:txbxContent>
            </v:textbox>
          </v:rect>
        </w:pict>
      </w:r>
      <w:r>
        <w:rPr>
          <w:noProof/>
          <w:sz w:val="22"/>
          <w:szCs w:val="22"/>
        </w:rPr>
        <w:pict>
          <v:line id="_x0000_s1074" style="position:absolute;z-index:251673088" from="234pt,324pt" to="234pt,342pt">
            <v:stroke endarrow="block"/>
          </v:line>
        </w:pict>
      </w:r>
      <w:r>
        <w:rPr>
          <w:noProof/>
          <w:sz w:val="22"/>
          <w:szCs w:val="22"/>
        </w:rPr>
        <w:pict>
          <v:rect id="_x0000_s1073" style="position:absolute;margin-left:189pt;margin-top:4in;width:90pt;height:36pt;z-index:251672064">
            <v:textbox style="mso-next-textbox:#_x0000_s1073">
              <w:txbxContent>
                <w:p w:rsidR="00A42F30" w:rsidRPr="00DD6382" w:rsidRDefault="00A42F30" w:rsidP="00A42F30">
                  <w:pPr>
                    <w:pStyle w:val="a3"/>
                    <w:rPr>
                      <w:sz w:val="23"/>
                      <w:szCs w:val="23"/>
                    </w:rPr>
                  </w:pPr>
                  <w:r w:rsidRPr="00DD6382">
                    <w:rPr>
                      <w:sz w:val="23"/>
                      <w:szCs w:val="23"/>
                    </w:rPr>
                    <w:t>Издержки производства</w:t>
                  </w:r>
                </w:p>
              </w:txbxContent>
            </v:textbox>
          </v:rect>
        </w:pict>
      </w:r>
      <w:r>
        <w:rPr>
          <w:noProof/>
          <w:sz w:val="22"/>
          <w:szCs w:val="22"/>
        </w:rPr>
        <w:pict>
          <v:line id="_x0000_s1072" style="position:absolute;z-index:251671040" from="234pt,270pt" to="234pt,4in">
            <v:stroke endarrow="block"/>
          </v:line>
        </w:pict>
      </w:r>
      <w:r>
        <w:rPr>
          <w:noProof/>
          <w:sz w:val="22"/>
          <w:szCs w:val="22"/>
        </w:rPr>
        <w:pict>
          <v:rect id="_x0000_s1071" style="position:absolute;margin-left:189pt;margin-top:234pt;width:90pt;height:36pt;z-index:251670016">
            <v:textbox style="mso-next-textbox:#_x0000_s1071">
              <w:txbxContent>
                <w:p w:rsidR="00A42F30" w:rsidRPr="00DD6382" w:rsidRDefault="00A42F30" w:rsidP="00A42F30">
                  <w:pPr>
                    <w:jc w:val="center"/>
                    <w:rPr>
                      <w:sz w:val="23"/>
                      <w:szCs w:val="23"/>
                    </w:rPr>
                  </w:pPr>
                  <w:r w:rsidRPr="00DD6382">
                    <w:rPr>
                      <w:sz w:val="23"/>
                      <w:szCs w:val="23"/>
                    </w:rPr>
                    <w:t>Реальные доходы</w:t>
                  </w:r>
                </w:p>
              </w:txbxContent>
            </v:textbox>
          </v:rect>
        </w:pict>
      </w:r>
      <w:r>
        <w:rPr>
          <w:noProof/>
          <w:sz w:val="22"/>
          <w:szCs w:val="22"/>
        </w:rPr>
        <w:pict>
          <v:line id="_x0000_s1070" style="position:absolute;z-index:251668992" from="234pt,3in" to="234pt,234pt">
            <v:stroke endarrow="block"/>
          </v:line>
        </w:pict>
      </w:r>
      <w:r>
        <w:rPr>
          <w:noProof/>
          <w:sz w:val="22"/>
          <w:szCs w:val="22"/>
        </w:rPr>
        <w:pict>
          <v:rect id="_x0000_s1069" style="position:absolute;margin-left:189pt;margin-top:162pt;width:90pt;height:54pt;z-index:251667968">
            <v:textbox style="mso-next-textbox:#_x0000_s1069">
              <w:txbxContent>
                <w:p w:rsidR="00A42F30" w:rsidRPr="00DD6382" w:rsidRDefault="00A42F30" w:rsidP="00A42F30">
                  <w:pPr>
                    <w:jc w:val="center"/>
                    <w:rPr>
                      <w:sz w:val="23"/>
                      <w:szCs w:val="23"/>
                    </w:rPr>
                  </w:pPr>
                  <w:r w:rsidRPr="00DD6382">
                    <w:rPr>
                      <w:sz w:val="23"/>
                      <w:szCs w:val="23"/>
                    </w:rPr>
                    <w:t>Номинальная заработная плата</w:t>
                  </w:r>
                </w:p>
              </w:txbxContent>
            </v:textbox>
          </v:rect>
        </w:pict>
      </w:r>
      <w:r>
        <w:rPr>
          <w:noProof/>
          <w:sz w:val="22"/>
          <w:szCs w:val="22"/>
        </w:rPr>
        <w:pict>
          <v:line id="_x0000_s1068" style="position:absolute;z-index:251666944" from="234pt,2in" to="234pt,162pt">
            <v:stroke endarrow="block"/>
          </v:line>
        </w:pict>
      </w:r>
      <w:r>
        <w:rPr>
          <w:noProof/>
          <w:sz w:val="22"/>
          <w:szCs w:val="22"/>
        </w:rPr>
        <w:pict>
          <v:line id="_x0000_s1064" style="position:absolute;z-index:251662848" from="234pt,27pt" to="234pt,57.35pt">
            <v:stroke endarrow="block"/>
          </v:line>
        </w:pict>
      </w:r>
      <w:r>
        <w:rPr>
          <w:noProof/>
          <w:sz w:val="22"/>
          <w:szCs w:val="22"/>
        </w:rPr>
        <w:pict>
          <v:line id="_x0000_s1063" style="position:absolute;z-index:251661824" from="189pt,27pt" to="279pt,27pt"/>
        </w:pict>
      </w: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D7306D" w:rsidP="00A42F30">
      <w:pPr>
        <w:pStyle w:val="a3"/>
        <w:tabs>
          <w:tab w:val="left" w:pos="540"/>
        </w:tabs>
        <w:rPr>
          <w:sz w:val="22"/>
          <w:szCs w:val="22"/>
        </w:rPr>
      </w:pPr>
      <w:r>
        <w:rPr>
          <w:noProof/>
          <w:sz w:val="22"/>
          <w:szCs w:val="22"/>
        </w:rPr>
        <w:pict>
          <v:rect id="_x0000_s1065" style="position:absolute;left:0;text-align:left;margin-left:189pt;margin-top:0;width:90pt;height:36pt;z-index:251663872">
            <v:textbox style="mso-next-textbox:#_x0000_s1065">
              <w:txbxContent>
                <w:p w:rsidR="00A42F30" w:rsidRPr="00DD6382" w:rsidRDefault="00A42F30" w:rsidP="00A42F30">
                  <w:pPr>
                    <w:jc w:val="center"/>
                    <w:rPr>
                      <w:sz w:val="23"/>
                      <w:szCs w:val="23"/>
                    </w:rPr>
                  </w:pPr>
                  <w:r w:rsidRPr="00DD6382">
                    <w:rPr>
                      <w:sz w:val="23"/>
                      <w:szCs w:val="23"/>
                    </w:rPr>
                    <w:t>Предложение товаров</w:t>
                  </w:r>
                </w:p>
              </w:txbxContent>
            </v:textbox>
          </v:rect>
        </w:pict>
      </w:r>
    </w:p>
    <w:p w:rsidR="00A42F30" w:rsidRPr="009F42EC" w:rsidRDefault="00D7306D" w:rsidP="00A42F30">
      <w:pPr>
        <w:pStyle w:val="a3"/>
        <w:tabs>
          <w:tab w:val="left" w:pos="540"/>
        </w:tabs>
        <w:rPr>
          <w:sz w:val="22"/>
          <w:szCs w:val="22"/>
        </w:rPr>
      </w:pPr>
      <w:r>
        <w:rPr>
          <w:noProof/>
          <w:sz w:val="22"/>
          <w:szCs w:val="22"/>
        </w:rPr>
        <w:pict>
          <v:line id="_x0000_s1066" style="position:absolute;left:0;text-align:left;z-index:251664896" from="234pt,17.05pt" to="234pt,35.05pt">
            <v:stroke endarrow="block"/>
          </v:line>
        </w:pict>
      </w:r>
    </w:p>
    <w:p w:rsidR="00A42F30" w:rsidRPr="009F42EC" w:rsidRDefault="00D7306D" w:rsidP="00A42F30">
      <w:pPr>
        <w:pStyle w:val="a3"/>
        <w:tabs>
          <w:tab w:val="left" w:pos="540"/>
        </w:tabs>
        <w:rPr>
          <w:sz w:val="22"/>
          <w:szCs w:val="22"/>
        </w:rPr>
      </w:pPr>
      <w:r>
        <w:rPr>
          <w:noProof/>
          <w:sz w:val="22"/>
          <w:szCs w:val="22"/>
        </w:rPr>
        <w:pict>
          <v:rect id="_x0000_s1067" style="position:absolute;left:0;text-align:left;margin-left:189pt;margin-top:16.05pt;width:90pt;height:33.1pt;z-index:251665920">
            <v:textbox style="mso-next-textbox:#_x0000_s1067">
              <w:txbxContent>
                <w:p w:rsidR="00A42F30" w:rsidRPr="00DD6382" w:rsidRDefault="00A42F30" w:rsidP="00A42F30">
                  <w:pPr>
                    <w:jc w:val="center"/>
                    <w:rPr>
                      <w:sz w:val="23"/>
                      <w:szCs w:val="23"/>
                    </w:rPr>
                  </w:pPr>
                  <w:r w:rsidRPr="00DD6382">
                    <w:rPr>
                      <w:sz w:val="23"/>
                      <w:szCs w:val="23"/>
                    </w:rPr>
                    <w:t>Цены</w:t>
                  </w:r>
                </w:p>
              </w:txbxContent>
            </v:textbox>
          </v:rect>
        </w:pict>
      </w: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9F42EC" w:rsidRDefault="00A42F30" w:rsidP="00A42F30">
      <w:pPr>
        <w:pStyle w:val="a3"/>
        <w:tabs>
          <w:tab w:val="left" w:pos="540"/>
        </w:tabs>
        <w:rPr>
          <w:sz w:val="22"/>
          <w:szCs w:val="22"/>
        </w:rPr>
      </w:pPr>
    </w:p>
    <w:p w:rsidR="00A42F30" w:rsidRPr="004E40A5" w:rsidRDefault="00A42F30" w:rsidP="00A42F30">
      <w:pPr>
        <w:pStyle w:val="a3"/>
        <w:tabs>
          <w:tab w:val="left" w:pos="540"/>
        </w:tabs>
        <w:jc w:val="center"/>
        <w:rPr>
          <w:sz w:val="28"/>
          <w:szCs w:val="28"/>
        </w:rPr>
      </w:pPr>
    </w:p>
    <w:p w:rsidR="009F42EC" w:rsidRDefault="00A42F30" w:rsidP="00A42F30">
      <w:pPr>
        <w:pStyle w:val="a3"/>
        <w:tabs>
          <w:tab w:val="left" w:pos="540"/>
        </w:tabs>
        <w:rPr>
          <w:sz w:val="28"/>
          <w:szCs w:val="28"/>
        </w:rPr>
      </w:pPr>
      <w:r w:rsidRPr="004E40A5">
        <w:rPr>
          <w:sz w:val="28"/>
          <w:szCs w:val="28"/>
        </w:rPr>
        <w:t xml:space="preserve">                                                                </w:t>
      </w:r>
    </w:p>
    <w:p w:rsidR="00A42F30" w:rsidRPr="004E40A5" w:rsidRDefault="00A42F30" w:rsidP="009F42EC">
      <w:pPr>
        <w:pStyle w:val="a3"/>
        <w:tabs>
          <w:tab w:val="left" w:pos="540"/>
        </w:tabs>
        <w:jc w:val="center"/>
        <w:rPr>
          <w:b/>
          <w:bCs/>
          <w:sz w:val="28"/>
          <w:szCs w:val="28"/>
        </w:rPr>
      </w:pPr>
      <w:r w:rsidRPr="004E40A5">
        <w:rPr>
          <w:b/>
          <w:bCs/>
          <w:sz w:val="28"/>
          <w:szCs w:val="28"/>
        </w:rPr>
        <w:t>рис. 4</w:t>
      </w:r>
    </w:p>
    <w:p w:rsidR="00A42F30" w:rsidRPr="004E40A5" w:rsidRDefault="00A42F30" w:rsidP="00A42F30">
      <w:pPr>
        <w:pStyle w:val="a3"/>
        <w:tabs>
          <w:tab w:val="left" w:pos="540"/>
        </w:tabs>
        <w:rPr>
          <w:sz w:val="28"/>
          <w:szCs w:val="28"/>
        </w:rPr>
      </w:pPr>
      <w:r w:rsidRPr="004E40A5">
        <w:rPr>
          <w:sz w:val="28"/>
          <w:szCs w:val="28"/>
        </w:rPr>
        <w:tab/>
        <w:t>Инфляция предложения означает рост цен, спровоцированный увеличением издержек производства в условиях недоиспользования производственных ресурсов. Ее иногда так и называют инфляцией издержек производства. В последнее время тип инфляции, при котором цены растут при снижении совокупного спроса, часто встречается в мировой практике.</w:t>
      </w:r>
    </w:p>
    <w:p w:rsidR="00A42F30" w:rsidRPr="004E40A5" w:rsidRDefault="00A42F30" w:rsidP="00A42F30">
      <w:pPr>
        <w:pStyle w:val="a3"/>
        <w:tabs>
          <w:tab w:val="left" w:pos="540"/>
        </w:tabs>
        <w:rPr>
          <w:sz w:val="28"/>
          <w:szCs w:val="28"/>
        </w:rPr>
      </w:pPr>
      <w:r w:rsidRPr="004E40A5">
        <w:rPr>
          <w:sz w:val="28"/>
          <w:szCs w:val="28"/>
        </w:rPr>
        <w:tab/>
        <w:t>Теория инфляции, обусловленной ростом издержек, объясняет рост цен такими факторами, которые приводят к увеличению издержек на единицу продукции. Повышение издержек на единицу продукции сокращает прибыль и объем продукции, которое предприятия готовы предложить при существующем уровне цен. В результате уменьшается предложение товаров и услуг и увеличиваются цены. Следовательно, по этой схеме не спрос, а издержки взвинчивают цены.</w:t>
      </w:r>
    </w:p>
    <w:p w:rsidR="00A42F30" w:rsidRPr="00A42F30" w:rsidRDefault="00A42F30" w:rsidP="00A42F30">
      <w:pPr>
        <w:pStyle w:val="a3"/>
        <w:tabs>
          <w:tab w:val="left" w:pos="540"/>
        </w:tabs>
        <w:rPr>
          <w:sz w:val="28"/>
          <w:szCs w:val="28"/>
        </w:rPr>
      </w:pPr>
      <w:r w:rsidRPr="004E40A5">
        <w:rPr>
          <w:sz w:val="28"/>
          <w:szCs w:val="28"/>
        </w:rPr>
        <w:tab/>
        <w:t>Основным источником инфляции предложения являются рост заработной платы и цен за счет удорожания сырья и энергоносителей. Проиллюстрируем механизм инфляции предложения (рис. 5).</w:t>
      </w:r>
    </w:p>
    <w:p w:rsidR="00A42F30" w:rsidRPr="00EB3B12" w:rsidRDefault="00D7306D" w:rsidP="00A42F30">
      <w:pPr>
        <w:tabs>
          <w:tab w:val="left" w:pos="540"/>
        </w:tabs>
        <w:spacing w:line="360" w:lineRule="auto"/>
        <w:rPr>
          <w:sz w:val="24"/>
          <w:szCs w:val="24"/>
        </w:rPr>
      </w:pPr>
      <w:r>
        <w:rPr>
          <w:noProof/>
          <w:sz w:val="28"/>
          <w:szCs w:val="28"/>
        </w:rPr>
        <w:pict>
          <v:line id="_x0000_s1082" style="position:absolute;flip:x y;z-index:251681280" from="117pt,8.55pt" to="117pt,158.5pt">
            <v:stroke endarrow="block"/>
          </v:line>
        </w:pict>
      </w:r>
      <w:r w:rsidR="00A42F30" w:rsidRPr="00A42F30">
        <w:rPr>
          <w:sz w:val="28"/>
          <w:szCs w:val="28"/>
        </w:rPr>
        <w:tab/>
        <w:t xml:space="preserve">                    </w:t>
      </w:r>
      <w:r w:rsidR="00A42F30" w:rsidRPr="00EB3B12">
        <w:rPr>
          <w:sz w:val="24"/>
          <w:szCs w:val="24"/>
          <w:lang w:val="en-US"/>
        </w:rPr>
        <w:t>P</w:t>
      </w:r>
      <w:r w:rsidR="00A42F30" w:rsidRPr="00EB3B12">
        <w:rPr>
          <w:sz w:val="24"/>
          <w:szCs w:val="24"/>
        </w:rPr>
        <w:t xml:space="preserve">                                                               </w:t>
      </w:r>
    </w:p>
    <w:p w:rsidR="00A42F30" w:rsidRPr="00A42F30" w:rsidRDefault="00D7306D" w:rsidP="00A42F30">
      <w:pPr>
        <w:tabs>
          <w:tab w:val="left" w:pos="540"/>
        </w:tabs>
        <w:spacing w:line="360" w:lineRule="auto"/>
        <w:rPr>
          <w:sz w:val="28"/>
          <w:szCs w:val="28"/>
        </w:rPr>
      </w:pPr>
      <w:r>
        <w:rPr>
          <w:noProof/>
          <w:sz w:val="28"/>
          <w:szCs w:val="28"/>
        </w:rPr>
        <w:pict>
          <v:shape id="_x0000_s1087" style="position:absolute;margin-left:135pt;margin-top:8.5pt;width:2in;height:1in;z-index:251686400;mso-position-horizontal:absolute;mso-position-vertical:absolute" coordsize="2880,1440" path="m,1440v660,-60,1320,-120,1800,-360c2280,840,2580,420,2880,e" filled="f" strokeweight="1.5pt">
            <v:path arrowok="t"/>
          </v:shape>
        </w:pict>
      </w:r>
      <w:r>
        <w:rPr>
          <w:noProof/>
          <w:sz w:val="28"/>
          <w:szCs w:val="28"/>
        </w:rPr>
        <w:pict>
          <v:shape id="_x0000_s1084" style="position:absolute;margin-left:2in;margin-top:1.1pt;width:153pt;height:117pt;z-index:251683328;mso-position-horizontal:absolute;mso-position-vertical:absolute" coordsize="2340,1800" path="m,c165,480,330,960,720,1260v390,300,1005,420,1620,540e" filled="f" strokeweight="1.5pt">
            <v:path arrowok="t"/>
          </v:shape>
        </w:pict>
      </w:r>
      <w:r w:rsidR="00A42F30" w:rsidRPr="00A42F30">
        <w:rPr>
          <w:sz w:val="28"/>
          <w:szCs w:val="28"/>
        </w:rPr>
        <w:tab/>
      </w:r>
      <w:r w:rsidR="00A42F30" w:rsidRPr="00A42F30">
        <w:rPr>
          <w:sz w:val="28"/>
          <w:szCs w:val="28"/>
        </w:rPr>
        <w:tab/>
      </w:r>
      <w:r w:rsidR="00A42F30" w:rsidRPr="00A42F30">
        <w:rPr>
          <w:sz w:val="28"/>
          <w:szCs w:val="28"/>
        </w:rPr>
        <w:tab/>
      </w:r>
    </w:p>
    <w:p w:rsidR="00A42F30" w:rsidRPr="00A42F30" w:rsidRDefault="00D7306D" w:rsidP="00A42F30">
      <w:pPr>
        <w:tabs>
          <w:tab w:val="left" w:pos="540"/>
        </w:tabs>
        <w:spacing w:line="360" w:lineRule="auto"/>
        <w:rPr>
          <w:sz w:val="28"/>
          <w:szCs w:val="28"/>
          <w:vertAlign w:val="subscript"/>
        </w:rPr>
      </w:pPr>
      <w:r>
        <w:rPr>
          <w:noProof/>
          <w:sz w:val="28"/>
          <w:szCs w:val="28"/>
        </w:rPr>
        <w:pict>
          <v:shape id="_x0000_s1085" style="position:absolute;margin-left:162pt;margin-top:20.35pt;width:2in;height:1in;z-index:251684352;mso-position-horizontal:absolute;mso-position-vertical:absolute" coordsize="2880,1440" path="m,1440v660,-60,1320,-120,1800,-360c2280,840,2580,420,2880,e" filled="f" strokeweight="1.5pt">
            <v:path arrowok="t"/>
          </v:shape>
        </w:pict>
      </w:r>
      <w:r w:rsidR="00A42F30" w:rsidRPr="00A42F30">
        <w:rPr>
          <w:sz w:val="28"/>
          <w:szCs w:val="28"/>
        </w:rPr>
        <w:t xml:space="preserve">                                                                                                      </w:t>
      </w:r>
    </w:p>
    <w:p w:rsidR="00A42F30" w:rsidRPr="00EE03A0" w:rsidRDefault="00D7306D" w:rsidP="00A42F30">
      <w:pPr>
        <w:tabs>
          <w:tab w:val="left" w:pos="540"/>
        </w:tabs>
        <w:spacing w:line="360" w:lineRule="auto"/>
        <w:rPr>
          <w:sz w:val="24"/>
          <w:szCs w:val="24"/>
        </w:rPr>
      </w:pPr>
      <w:r>
        <w:rPr>
          <w:noProof/>
          <w:sz w:val="28"/>
          <w:szCs w:val="28"/>
        </w:rPr>
        <w:pict>
          <v:line id="_x0000_s1086" style="position:absolute;flip:x y;z-index:251685376" from="252pt,5.2pt" to="270pt,23.2pt">
            <v:stroke endarrow="block"/>
          </v:line>
        </w:pict>
      </w:r>
      <w:r w:rsidR="00A42F30" w:rsidRPr="00A42F30">
        <w:rPr>
          <w:sz w:val="28"/>
          <w:szCs w:val="28"/>
        </w:rPr>
        <w:t xml:space="preserve">                                        </w:t>
      </w:r>
      <w:r w:rsidR="00A42F30" w:rsidRPr="00EE03A0">
        <w:rPr>
          <w:sz w:val="24"/>
          <w:szCs w:val="24"/>
        </w:rPr>
        <w:t xml:space="preserve">                                   </w:t>
      </w:r>
    </w:p>
    <w:p w:rsidR="00A42F30" w:rsidRPr="00EE03A0" w:rsidRDefault="00A42F30" w:rsidP="00A42F30">
      <w:pPr>
        <w:tabs>
          <w:tab w:val="left" w:pos="540"/>
        </w:tabs>
        <w:spacing w:line="360" w:lineRule="auto"/>
        <w:rPr>
          <w:sz w:val="24"/>
          <w:szCs w:val="24"/>
        </w:rPr>
      </w:pPr>
      <w:r w:rsidRPr="00EE03A0">
        <w:rPr>
          <w:sz w:val="24"/>
          <w:szCs w:val="24"/>
        </w:rPr>
        <w:t xml:space="preserve">                              </w:t>
      </w:r>
      <w:r w:rsidR="00EE03A0" w:rsidRPr="00EE03A0">
        <w:rPr>
          <w:sz w:val="24"/>
          <w:szCs w:val="24"/>
        </w:rPr>
        <w:t xml:space="preserve">           </w:t>
      </w:r>
      <w:r w:rsidR="00EB3B12" w:rsidRPr="00EE03A0">
        <w:rPr>
          <w:sz w:val="24"/>
          <w:szCs w:val="24"/>
          <w:lang w:val="en-US"/>
        </w:rPr>
        <w:t>S</w:t>
      </w:r>
      <w:r w:rsidR="00EB3B12" w:rsidRPr="00EE03A0">
        <w:rPr>
          <w:sz w:val="24"/>
          <w:szCs w:val="24"/>
          <w:vertAlign w:val="subscript"/>
        </w:rPr>
        <w:t>1</w:t>
      </w:r>
      <w:r w:rsidR="00EE03A0" w:rsidRPr="00EE03A0">
        <w:rPr>
          <w:sz w:val="24"/>
          <w:szCs w:val="24"/>
        </w:rPr>
        <w:t xml:space="preserve">                </w:t>
      </w:r>
      <w:r w:rsidRPr="00EE03A0">
        <w:rPr>
          <w:sz w:val="24"/>
          <w:szCs w:val="24"/>
        </w:rPr>
        <w:t xml:space="preserve"> </w:t>
      </w:r>
      <w:r w:rsidR="00EE03A0">
        <w:rPr>
          <w:sz w:val="24"/>
          <w:szCs w:val="24"/>
          <w:lang w:val="en-US"/>
        </w:rPr>
        <w:t xml:space="preserve">         </w:t>
      </w:r>
      <w:r w:rsidR="00EB3B12">
        <w:rPr>
          <w:sz w:val="24"/>
          <w:szCs w:val="24"/>
          <w:lang w:val="en-US"/>
        </w:rPr>
        <w:t xml:space="preserve"> </w:t>
      </w:r>
      <w:r w:rsidRPr="00EE03A0">
        <w:rPr>
          <w:sz w:val="24"/>
          <w:szCs w:val="24"/>
        </w:rPr>
        <w:t xml:space="preserve"> </w:t>
      </w:r>
      <w:r w:rsidR="00EE03A0" w:rsidRPr="00EE03A0">
        <w:rPr>
          <w:sz w:val="24"/>
          <w:szCs w:val="24"/>
          <w:lang w:val="en-US"/>
        </w:rPr>
        <w:t>E</w:t>
      </w:r>
      <w:r w:rsidR="00EE03A0" w:rsidRPr="00EE03A0">
        <w:rPr>
          <w:sz w:val="24"/>
          <w:szCs w:val="24"/>
          <w:vertAlign w:val="subscript"/>
        </w:rPr>
        <w:t>1</w:t>
      </w:r>
      <w:r w:rsidRPr="00EE03A0">
        <w:rPr>
          <w:sz w:val="24"/>
          <w:szCs w:val="24"/>
        </w:rPr>
        <w:t xml:space="preserve">                         </w:t>
      </w:r>
    </w:p>
    <w:p w:rsidR="00A42F30" w:rsidRPr="00EE03A0" w:rsidRDefault="00A42F30" w:rsidP="00A42F30">
      <w:pPr>
        <w:tabs>
          <w:tab w:val="left" w:pos="540"/>
        </w:tabs>
        <w:spacing w:line="360" w:lineRule="auto"/>
        <w:rPr>
          <w:sz w:val="28"/>
          <w:szCs w:val="28"/>
          <w:lang w:val="en-US"/>
        </w:rPr>
      </w:pPr>
      <w:r w:rsidRPr="00A42F30">
        <w:rPr>
          <w:sz w:val="28"/>
          <w:szCs w:val="28"/>
        </w:rPr>
        <w:t xml:space="preserve">                                                 </w:t>
      </w:r>
      <w:r w:rsidR="00EB3B12">
        <w:rPr>
          <w:sz w:val="28"/>
          <w:szCs w:val="28"/>
          <w:lang w:val="en-US"/>
        </w:rPr>
        <w:t xml:space="preserve">                   </w:t>
      </w:r>
      <w:r w:rsidRPr="00A42F30">
        <w:rPr>
          <w:sz w:val="28"/>
          <w:szCs w:val="28"/>
        </w:rPr>
        <w:t xml:space="preserve"> </w:t>
      </w:r>
      <w:r w:rsidR="00EB3B12">
        <w:rPr>
          <w:sz w:val="28"/>
          <w:szCs w:val="28"/>
          <w:lang w:val="en-US"/>
        </w:rPr>
        <w:t xml:space="preserve">        </w:t>
      </w:r>
      <w:r w:rsidR="00EE03A0" w:rsidRPr="00EE03A0">
        <w:rPr>
          <w:sz w:val="24"/>
          <w:szCs w:val="24"/>
          <w:lang w:val="en-US"/>
        </w:rPr>
        <w:t>E</w:t>
      </w:r>
    </w:p>
    <w:p w:rsidR="00A42F30" w:rsidRPr="00A42F30" w:rsidRDefault="00A42F30" w:rsidP="00A42F30">
      <w:pPr>
        <w:tabs>
          <w:tab w:val="left" w:pos="540"/>
        </w:tabs>
        <w:spacing w:line="360" w:lineRule="auto"/>
        <w:rPr>
          <w:sz w:val="28"/>
          <w:szCs w:val="28"/>
        </w:rPr>
      </w:pPr>
      <w:r w:rsidRPr="00A42F30">
        <w:rPr>
          <w:sz w:val="28"/>
          <w:szCs w:val="28"/>
        </w:rPr>
        <w:t xml:space="preserve">                                           </w:t>
      </w:r>
      <w:r w:rsidR="00EB3B12" w:rsidRPr="00EE03A0">
        <w:rPr>
          <w:sz w:val="24"/>
          <w:szCs w:val="24"/>
          <w:lang w:val="en-US"/>
        </w:rPr>
        <w:t>S</w:t>
      </w:r>
      <w:r w:rsidR="00EB3B12">
        <w:rPr>
          <w:sz w:val="24"/>
          <w:szCs w:val="24"/>
          <w:lang w:val="en-US"/>
        </w:rPr>
        <w:t xml:space="preserve">  </w:t>
      </w:r>
      <w:r w:rsidRPr="00A42F30">
        <w:rPr>
          <w:sz w:val="28"/>
          <w:szCs w:val="28"/>
        </w:rPr>
        <w:t xml:space="preserve">                                                   </w:t>
      </w:r>
    </w:p>
    <w:p w:rsidR="00455163" w:rsidRDefault="00D7306D" w:rsidP="00A42F30">
      <w:pPr>
        <w:tabs>
          <w:tab w:val="left" w:pos="540"/>
        </w:tabs>
        <w:spacing w:line="360" w:lineRule="auto"/>
        <w:rPr>
          <w:sz w:val="28"/>
          <w:szCs w:val="28"/>
        </w:rPr>
      </w:pPr>
      <w:r>
        <w:rPr>
          <w:noProof/>
          <w:sz w:val="24"/>
          <w:szCs w:val="24"/>
        </w:rPr>
        <w:pict>
          <v:line id="_x0000_s1083" style="position:absolute;z-index:251682304" from="117pt,6.85pt" to="306pt,6.85pt">
            <v:stroke endarrow="block"/>
          </v:line>
        </w:pict>
      </w:r>
      <w:r w:rsidR="00A42F30" w:rsidRPr="00EB3B12">
        <w:rPr>
          <w:sz w:val="24"/>
          <w:szCs w:val="24"/>
        </w:rPr>
        <w:t xml:space="preserve"> </w:t>
      </w:r>
      <w:r w:rsidR="00EB3B12" w:rsidRPr="00EB3B12">
        <w:rPr>
          <w:sz w:val="24"/>
          <w:szCs w:val="24"/>
        </w:rPr>
        <w:t xml:space="preserve">                           </w:t>
      </w:r>
      <w:r w:rsidR="00EB3B12">
        <w:rPr>
          <w:sz w:val="24"/>
          <w:szCs w:val="24"/>
          <w:lang w:val="en-US"/>
        </w:rPr>
        <w:t xml:space="preserve">     </w:t>
      </w:r>
      <w:r w:rsidR="00EB3B12" w:rsidRPr="00EB3B12">
        <w:rPr>
          <w:sz w:val="24"/>
          <w:szCs w:val="24"/>
        </w:rPr>
        <w:t xml:space="preserve"> </w:t>
      </w:r>
      <w:r w:rsidR="00A42F30" w:rsidRPr="00EB3B12">
        <w:rPr>
          <w:sz w:val="24"/>
          <w:szCs w:val="24"/>
        </w:rPr>
        <w:t xml:space="preserve"> 0</w:t>
      </w:r>
      <w:r w:rsidR="00A42F30" w:rsidRPr="004E40A5">
        <w:rPr>
          <w:sz w:val="28"/>
          <w:szCs w:val="28"/>
        </w:rPr>
        <w:t xml:space="preserve">                                   </w:t>
      </w:r>
      <w:r w:rsidR="00EB3B12">
        <w:rPr>
          <w:sz w:val="28"/>
          <w:szCs w:val="28"/>
          <w:lang w:val="en-US"/>
        </w:rPr>
        <w:t xml:space="preserve">   </w:t>
      </w:r>
      <w:r w:rsidR="00EB3B12">
        <w:rPr>
          <w:sz w:val="28"/>
          <w:szCs w:val="28"/>
        </w:rPr>
        <w:t xml:space="preserve">   </w:t>
      </w:r>
      <w:r w:rsidR="00A42F30" w:rsidRPr="004E40A5">
        <w:rPr>
          <w:sz w:val="28"/>
          <w:szCs w:val="28"/>
        </w:rPr>
        <w:t xml:space="preserve">         </w:t>
      </w:r>
      <w:r w:rsidR="00EB3B12">
        <w:rPr>
          <w:sz w:val="28"/>
          <w:szCs w:val="28"/>
          <w:lang w:val="en-US"/>
        </w:rPr>
        <w:t xml:space="preserve"> </w:t>
      </w:r>
      <w:r w:rsidR="00A42F30" w:rsidRPr="004E40A5">
        <w:rPr>
          <w:sz w:val="28"/>
          <w:szCs w:val="28"/>
        </w:rPr>
        <w:t xml:space="preserve"> </w:t>
      </w:r>
      <w:r w:rsidR="00EB3B12">
        <w:rPr>
          <w:sz w:val="28"/>
          <w:szCs w:val="28"/>
          <w:lang w:val="en-US"/>
        </w:rPr>
        <w:t xml:space="preserve">     </w:t>
      </w:r>
      <w:r w:rsidR="00A42F30" w:rsidRPr="00EB3B12">
        <w:rPr>
          <w:sz w:val="24"/>
          <w:szCs w:val="24"/>
          <w:lang w:val="en-US"/>
        </w:rPr>
        <w:t>Q</w:t>
      </w:r>
      <w:r w:rsidR="00A42F30" w:rsidRPr="004E40A5">
        <w:rPr>
          <w:sz w:val="28"/>
          <w:szCs w:val="28"/>
        </w:rPr>
        <w:t xml:space="preserve">                  </w:t>
      </w:r>
    </w:p>
    <w:p w:rsidR="00A42F30" w:rsidRPr="00455163" w:rsidRDefault="00455163" w:rsidP="00455163">
      <w:pPr>
        <w:tabs>
          <w:tab w:val="left" w:pos="540"/>
        </w:tabs>
        <w:spacing w:line="360" w:lineRule="auto"/>
        <w:jc w:val="center"/>
        <w:rPr>
          <w:b/>
          <w:sz w:val="28"/>
          <w:szCs w:val="28"/>
        </w:rPr>
      </w:pPr>
      <w:r w:rsidRPr="00455163">
        <w:rPr>
          <w:b/>
          <w:sz w:val="28"/>
          <w:szCs w:val="28"/>
        </w:rPr>
        <w:t>рис. 5</w:t>
      </w:r>
    </w:p>
    <w:p w:rsidR="00A42F30" w:rsidRPr="00A42F30" w:rsidRDefault="00A42F30" w:rsidP="00A42F30">
      <w:pPr>
        <w:tabs>
          <w:tab w:val="left" w:pos="540"/>
        </w:tabs>
        <w:spacing w:line="360" w:lineRule="auto"/>
        <w:rPr>
          <w:sz w:val="28"/>
          <w:szCs w:val="28"/>
        </w:rPr>
      </w:pPr>
      <w:r w:rsidRPr="004E40A5">
        <w:rPr>
          <w:sz w:val="28"/>
          <w:szCs w:val="28"/>
        </w:rPr>
        <w:t>Как видно из графика, повышение цены предложения (рост издержек) приводит к смещению кривой предложения вертикально вверх. В итоге, через определенное время баланс спроса и предложения вновь налаживается, но уже в точке, соответствующей более высокой цене.</w:t>
      </w:r>
    </w:p>
    <w:p w:rsidR="00A42F30" w:rsidRPr="004E40A5" w:rsidRDefault="00F11ED3" w:rsidP="00A42F30">
      <w:pPr>
        <w:pStyle w:val="2"/>
        <w:tabs>
          <w:tab w:val="left" w:pos="540"/>
        </w:tabs>
        <w:spacing w:line="360" w:lineRule="auto"/>
        <w:rPr>
          <w:rFonts w:ascii="Times New Roman" w:hAnsi="Times New Roman" w:cs="Times New Roman"/>
          <w:sz w:val="28"/>
        </w:rPr>
      </w:pPr>
      <w:bookmarkStart w:id="9" w:name="_Toc480664746"/>
      <w:bookmarkStart w:id="10" w:name="_Toc480691238"/>
      <w:bookmarkStart w:id="11" w:name="_Toc480691617"/>
      <w:r>
        <w:rPr>
          <w:rFonts w:ascii="Times New Roman" w:hAnsi="Times New Roman" w:cs="Times New Roman"/>
          <w:sz w:val="28"/>
        </w:rPr>
        <w:t>1.6</w:t>
      </w:r>
      <w:r w:rsidR="00A42F30" w:rsidRPr="004E40A5">
        <w:rPr>
          <w:rFonts w:ascii="Times New Roman" w:hAnsi="Times New Roman" w:cs="Times New Roman"/>
          <w:sz w:val="28"/>
        </w:rPr>
        <w:t xml:space="preserve"> Стагфляция.</w:t>
      </w:r>
      <w:bookmarkEnd w:id="9"/>
      <w:bookmarkEnd w:id="10"/>
      <w:bookmarkEnd w:id="11"/>
    </w:p>
    <w:p w:rsidR="00A42F30" w:rsidRPr="004E40A5" w:rsidRDefault="00A42F30" w:rsidP="00A42F30">
      <w:pPr>
        <w:pStyle w:val="a3"/>
        <w:tabs>
          <w:tab w:val="left" w:pos="540"/>
        </w:tabs>
        <w:rPr>
          <w:sz w:val="28"/>
          <w:szCs w:val="28"/>
        </w:rPr>
      </w:pPr>
      <w:r w:rsidRPr="004E40A5">
        <w:rPr>
          <w:sz w:val="28"/>
          <w:szCs w:val="28"/>
        </w:rPr>
        <w:tab/>
        <w:t>Стагфляция – ситуация, когда возрастание общего уровня цен происходит с одновременным сокращением производства, т.е. цена и объем выпуск изменяются в разных направлениях.</w:t>
      </w:r>
    </w:p>
    <w:p w:rsidR="00A42F30" w:rsidRPr="004E40A5" w:rsidRDefault="00A42F30" w:rsidP="00A42F30">
      <w:pPr>
        <w:tabs>
          <w:tab w:val="left" w:pos="540"/>
        </w:tabs>
        <w:spacing w:line="360" w:lineRule="auto"/>
        <w:jc w:val="both"/>
        <w:rPr>
          <w:sz w:val="28"/>
          <w:szCs w:val="28"/>
        </w:rPr>
      </w:pPr>
      <w:r w:rsidRPr="004E40A5">
        <w:rPr>
          <w:sz w:val="28"/>
          <w:szCs w:val="28"/>
        </w:rPr>
        <w:tab/>
        <w:t>Экономисты по-разному объясняют причины стагфляции. Одна точка зрения: существование структурных несовершенств. В экономике с хорошо отлаженным рыночным механизмом рост цен на одни товары ведет к снижению цен на другие товары, т.е. должно соблюдаться рыночное равновесие, а при отсутствии должного уровня конкуренции наблюдается «жесткость» цен в направлении их понижения.</w:t>
      </w:r>
    </w:p>
    <w:p w:rsidR="00A42F30" w:rsidRPr="004E40A5" w:rsidRDefault="00A42F30" w:rsidP="00A42F30">
      <w:pPr>
        <w:tabs>
          <w:tab w:val="left" w:pos="540"/>
        </w:tabs>
        <w:spacing w:line="360" w:lineRule="auto"/>
        <w:jc w:val="both"/>
        <w:rPr>
          <w:sz w:val="28"/>
          <w:szCs w:val="28"/>
        </w:rPr>
      </w:pPr>
      <w:r w:rsidRPr="004E40A5">
        <w:rPr>
          <w:sz w:val="28"/>
          <w:szCs w:val="28"/>
        </w:rPr>
        <w:tab/>
        <w:t>Другая точка зрения: стагфляцию вызывают монополии и их власть над рынком. Ведь кривая спроса фирмы-монополиста совпадает с кривой спроса на товар, следовательно, количество продукции, которое может быть продано, растет по мере того, как снижается цена и часто монополисту выгоднее производить меньше и продавать дороже.</w:t>
      </w:r>
    </w:p>
    <w:p w:rsidR="00A42F30" w:rsidRPr="004E40A5" w:rsidRDefault="00A42F30" w:rsidP="00A42F30">
      <w:pPr>
        <w:tabs>
          <w:tab w:val="left" w:pos="540"/>
        </w:tabs>
        <w:spacing w:line="360" w:lineRule="auto"/>
        <w:jc w:val="both"/>
        <w:rPr>
          <w:sz w:val="28"/>
          <w:szCs w:val="28"/>
        </w:rPr>
      </w:pPr>
      <w:r w:rsidRPr="004E40A5">
        <w:rPr>
          <w:sz w:val="28"/>
          <w:szCs w:val="28"/>
        </w:rPr>
        <w:tab/>
        <w:t>Существует также мнение, что причиной стагфляции могут быть инфляционные ожидания, когда владельцы факторов производства начинают завышать стоимость своих услуг, ожидая падения своих доходов от инфляции.</w:t>
      </w:r>
    </w:p>
    <w:p w:rsidR="00A42F30" w:rsidRPr="004E40A5" w:rsidRDefault="00A42F30" w:rsidP="00A42F30">
      <w:pPr>
        <w:tabs>
          <w:tab w:val="left" w:pos="540"/>
        </w:tabs>
        <w:spacing w:line="360" w:lineRule="auto"/>
        <w:jc w:val="both"/>
        <w:rPr>
          <w:sz w:val="28"/>
          <w:szCs w:val="28"/>
        </w:rPr>
      </w:pPr>
    </w:p>
    <w:p w:rsidR="003A3461" w:rsidRPr="003A3461" w:rsidRDefault="00604618" w:rsidP="00604618">
      <w:pPr>
        <w:pStyle w:val="1"/>
        <w:spacing w:line="360" w:lineRule="auto"/>
        <w:jc w:val="center"/>
        <w:rPr>
          <w:sz w:val="28"/>
          <w:szCs w:val="28"/>
        </w:rPr>
      </w:pPr>
      <w:bookmarkStart w:id="12" w:name="_Toc480664752"/>
      <w:bookmarkStart w:id="13" w:name="_Toc480691244"/>
      <w:bookmarkStart w:id="14" w:name="_Toc480691623"/>
      <w:r w:rsidRPr="00604618">
        <w:rPr>
          <w:rFonts w:ascii="Times New Roman" w:hAnsi="Times New Roman" w:cs="Times New Roman"/>
          <w:sz w:val="28"/>
          <w:szCs w:val="28"/>
        </w:rPr>
        <w:t>2</w:t>
      </w:r>
      <w:r w:rsidR="003A3461" w:rsidRPr="00604618">
        <w:rPr>
          <w:rFonts w:ascii="Times New Roman" w:hAnsi="Times New Roman" w:cs="Times New Roman"/>
          <w:sz w:val="28"/>
          <w:szCs w:val="28"/>
        </w:rPr>
        <w:t>. Виды инфляции</w:t>
      </w:r>
      <w:r w:rsidR="003A3461" w:rsidRPr="003A3461">
        <w:rPr>
          <w:sz w:val="28"/>
          <w:szCs w:val="28"/>
        </w:rPr>
        <w:t>.</w:t>
      </w:r>
      <w:bookmarkEnd w:id="12"/>
      <w:bookmarkEnd w:id="13"/>
      <w:bookmarkEnd w:id="14"/>
    </w:p>
    <w:p w:rsidR="003A3461" w:rsidRPr="003A3461" w:rsidRDefault="003A3461" w:rsidP="003A3461">
      <w:pPr>
        <w:spacing w:line="360" w:lineRule="auto"/>
        <w:jc w:val="both"/>
        <w:rPr>
          <w:sz w:val="28"/>
          <w:szCs w:val="28"/>
        </w:rPr>
      </w:pPr>
      <w:r w:rsidRPr="003A3461">
        <w:rPr>
          <w:sz w:val="28"/>
          <w:szCs w:val="28"/>
        </w:rPr>
        <w:tab/>
        <w:t xml:space="preserve">С точки зрения проявления различают «открытую» и «подавленную» инфляцию. </w:t>
      </w:r>
    </w:p>
    <w:p w:rsidR="003A3461" w:rsidRPr="003A3461" w:rsidRDefault="00604618" w:rsidP="003A3461">
      <w:pPr>
        <w:pStyle w:val="2"/>
        <w:spacing w:line="360" w:lineRule="auto"/>
        <w:rPr>
          <w:sz w:val="28"/>
        </w:rPr>
      </w:pPr>
      <w:bookmarkStart w:id="15" w:name="_Toc480664753"/>
      <w:bookmarkStart w:id="16" w:name="_Toc480691245"/>
      <w:bookmarkStart w:id="17" w:name="_Toc480691624"/>
      <w:r>
        <w:rPr>
          <w:rFonts w:ascii="Times New Roman" w:hAnsi="Times New Roman" w:cs="Times New Roman"/>
          <w:sz w:val="28"/>
        </w:rPr>
        <w:t>2</w:t>
      </w:r>
      <w:r w:rsidR="003A3461" w:rsidRPr="00604618">
        <w:rPr>
          <w:rFonts w:ascii="Times New Roman" w:hAnsi="Times New Roman" w:cs="Times New Roman"/>
          <w:sz w:val="28"/>
        </w:rPr>
        <w:t>.1 Открытая инфляция</w:t>
      </w:r>
      <w:r w:rsidR="003A3461" w:rsidRPr="003A3461">
        <w:rPr>
          <w:sz w:val="28"/>
        </w:rPr>
        <w:t>.</w:t>
      </w:r>
      <w:bookmarkEnd w:id="15"/>
      <w:bookmarkEnd w:id="16"/>
      <w:bookmarkEnd w:id="17"/>
    </w:p>
    <w:p w:rsidR="003A3461" w:rsidRPr="003A3461" w:rsidRDefault="003A3461" w:rsidP="003A3461">
      <w:pPr>
        <w:spacing w:line="360" w:lineRule="auto"/>
        <w:jc w:val="both"/>
        <w:rPr>
          <w:sz w:val="28"/>
          <w:szCs w:val="28"/>
        </w:rPr>
      </w:pPr>
      <w:r w:rsidRPr="003A3461">
        <w:rPr>
          <w:sz w:val="28"/>
          <w:szCs w:val="28"/>
        </w:rPr>
        <w:t>Она характерна для стран рыночной экономики, где взаимодействие спроса и предложения способствует открытому неограниченному росту цен. Хотя открытая инфляция и искажает рыночные процессы, все же она сохраняет за ценами роль сигналов, показывающих производителям и покупателям сферы выгодного приложения капиталов.</w:t>
      </w:r>
    </w:p>
    <w:p w:rsidR="003A3461" w:rsidRPr="003A3461" w:rsidRDefault="00604618" w:rsidP="003A3461">
      <w:pPr>
        <w:pStyle w:val="2"/>
        <w:spacing w:line="360" w:lineRule="auto"/>
        <w:rPr>
          <w:sz w:val="28"/>
        </w:rPr>
      </w:pPr>
      <w:bookmarkStart w:id="18" w:name="_Toc480664754"/>
      <w:bookmarkStart w:id="19" w:name="_Toc480691246"/>
      <w:bookmarkStart w:id="20" w:name="_Toc480691625"/>
      <w:r>
        <w:rPr>
          <w:rFonts w:ascii="Times New Roman" w:hAnsi="Times New Roman" w:cs="Times New Roman"/>
          <w:sz w:val="28"/>
        </w:rPr>
        <w:t>2</w:t>
      </w:r>
      <w:r w:rsidR="003A3461" w:rsidRPr="00604618">
        <w:rPr>
          <w:rFonts w:ascii="Times New Roman" w:hAnsi="Times New Roman" w:cs="Times New Roman"/>
          <w:sz w:val="28"/>
        </w:rPr>
        <w:t>.2 Подавленная инфляция</w:t>
      </w:r>
      <w:r w:rsidR="003A3461" w:rsidRPr="003A3461">
        <w:rPr>
          <w:sz w:val="28"/>
        </w:rPr>
        <w:t>.</w:t>
      </w:r>
      <w:bookmarkEnd w:id="18"/>
      <w:bookmarkEnd w:id="19"/>
      <w:bookmarkEnd w:id="20"/>
    </w:p>
    <w:p w:rsidR="003A3461" w:rsidRPr="003A3461" w:rsidRDefault="003A3461" w:rsidP="003A3461">
      <w:pPr>
        <w:spacing w:line="360" w:lineRule="auto"/>
        <w:jc w:val="both"/>
        <w:rPr>
          <w:sz w:val="28"/>
          <w:szCs w:val="28"/>
        </w:rPr>
      </w:pPr>
      <w:r w:rsidRPr="003A3461">
        <w:rPr>
          <w:sz w:val="28"/>
          <w:szCs w:val="28"/>
        </w:rPr>
        <w:tab/>
        <w:t>Это скрытая инфляция, присущая экономике с командно-административным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Внешние цены остаются стабильными, но так как масса денег возрастает, то их избыток вызывает товарный дефицит.</w:t>
      </w:r>
    </w:p>
    <w:p w:rsidR="003A3461" w:rsidRPr="003A3461" w:rsidRDefault="003A3461" w:rsidP="003A3461">
      <w:pPr>
        <w:spacing w:line="360" w:lineRule="auto"/>
        <w:jc w:val="both"/>
        <w:rPr>
          <w:sz w:val="28"/>
          <w:szCs w:val="28"/>
        </w:rPr>
      </w:pPr>
      <w:r w:rsidRPr="003A3461">
        <w:rPr>
          <w:sz w:val="28"/>
          <w:szCs w:val="28"/>
        </w:rPr>
        <w:tab/>
        <w:t>Для экономики СССР длительное время была характерна подавленная инфляция, которая выражалась в росте неудовлетворенного спроса и денежных сбережений населения, которые не находили реализации. Норма сбережений в приросте дохода в 1969 г. составляла 50%, в 1976 – 79%, в 1984 – 100%. Часто сбережения являлись вынужденными, инфляционный разрыв составил 40%. Дефицит порождал очереди, теневую экономику, ослабевали стимулы к труду.</w:t>
      </w:r>
    </w:p>
    <w:p w:rsidR="003A3461" w:rsidRPr="003A3461" w:rsidRDefault="003A3461" w:rsidP="003A3461">
      <w:pPr>
        <w:spacing w:line="360" w:lineRule="auto"/>
        <w:jc w:val="both"/>
        <w:rPr>
          <w:sz w:val="28"/>
          <w:szCs w:val="28"/>
        </w:rPr>
      </w:pPr>
      <w:r w:rsidRPr="003A3461">
        <w:rPr>
          <w:sz w:val="28"/>
          <w:szCs w:val="28"/>
        </w:rPr>
        <w:tab/>
        <w:t>В результате подавленной инфляции товарный дефицит становится видимой стороной невидимого инфляционного процесса, поскольку на то же количество товаров приходится большее количество денежных знаков. В рыночной экономике диспропорция нашла бы естественный выход в виде роста денежных цен.</w:t>
      </w:r>
    </w:p>
    <w:p w:rsidR="003A3461" w:rsidRPr="003A3461" w:rsidRDefault="003A3461" w:rsidP="003A3461">
      <w:pPr>
        <w:spacing w:line="360" w:lineRule="auto"/>
        <w:jc w:val="both"/>
        <w:rPr>
          <w:sz w:val="28"/>
          <w:szCs w:val="28"/>
        </w:rPr>
      </w:pPr>
      <w:r w:rsidRPr="003A3461">
        <w:rPr>
          <w:sz w:val="28"/>
          <w:szCs w:val="28"/>
        </w:rPr>
        <w:tab/>
        <w:t>Можно сказать, что при подавленной инфляции только часть денежных знаков являются деньгами. Покупатели, желая подтвердить значение своих денег, стараются найти дефицитный товар. Появляется «черный рынок» - нелегальная форма инфляции в условиях ее подавления. «Черный рынок» в какой-то мере показывает подлинные цены товаров, а иллюзия неизменности цен создает видимость экономического благосостояния, вводя в заблуждение продавцов и покупателей.</w:t>
      </w:r>
    </w:p>
    <w:p w:rsidR="003A3461" w:rsidRPr="003A3461" w:rsidRDefault="003A3461" w:rsidP="003A3461">
      <w:pPr>
        <w:spacing w:line="360" w:lineRule="auto"/>
        <w:jc w:val="both"/>
        <w:rPr>
          <w:sz w:val="28"/>
          <w:szCs w:val="28"/>
        </w:rPr>
      </w:pPr>
      <w:r w:rsidRPr="003A3461">
        <w:rPr>
          <w:sz w:val="28"/>
          <w:szCs w:val="28"/>
        </w:rPr>
        <w:tab/>
        <w:t>Другим критерием вида инфляции выступает темп роста цен. В этом плане выделяют три вида инфляции:</w:t>
      </w:r>
    </w:p>
    <w:p w:rsidR="003A3461" w:rsidRPr="003A3461" w:rsidRDefault="003A3461" w:rsidP="00604618">
      <w:pPr>
        <w:numPr>
          <w:ilvl w:val="0"/>
          <w:numId w:val="6"/>
        </w:numPr>
        <w:tabs>
          <w:tab w:val="clear" w:pos="720"/>
          <w:tab w:val="num" w:pos="142"/>
        </w:tabs>
        <w:spacing w:line="360" w:lineRule="auto"/>
        <w:ind w:left="426"/>
        <w:jc w:val="both"/>
        <w:rPr>
          <w:sz w:val="28"/>
          <w:szCs w:val="28"/>
        </w:rPr>
      </w:pPr>
      <w:r w:rsidRPr="003A3461">
        <w:rPr>
          <w:b/>
          <w:bCs/>
          <w:i/>
          <w:iCs/>
          <w:sz w:val="28"/>
          <w:szCs w:val="28"/>
        </w:rPr>
        <w:t>Умеренная инфляция,</w:t>
      </w:r>
      <w:r w:rsidRPr="003A3461">
        <w:rPr>
          <w:sz w:val="28"/>
          <w:szCs w:val="28"/>
        </w:rPr>
        <w:t xml:space="preserve"> когда цены растут менее чем на 10% в год, стоимость денег сохраняется, отсутствует риск подписания контрактов в номинальных ценах. На Западе ее рассматривают как элемент нормального развития экономики, который не вызывает особого беспокойства. Средний уровень инфляции по странам Европейского сообщества составил за последние годы около 3-3,5%.</w:t>
      </w:r>
    </w:p>
    <w:p w:rsidR="003A3461" w:rsidRPr="003A3461" w:rsidRDefault="003A3461" w:rsidP="00604618">
      <w:pPr>
        <w:numPr>
          <w:ilvl w:val="0"/>
          <w:numId w:val="6"/>
        </w:numPr>
        <w:tabs>
          <w:tab w:val="clear" w:pos="720"/>
          <w:tab w:val="num" w:pos="426"/>
        </w:tabs>
        <w:spacing w:line="360" w:lineRule="auto"/>
        <w:ind w:left="426"/>
        <w:jc w:val="both"/>
        <w:rPr>
          <w:sz w:val="28"/>
          <w:szCs w:val="28"/>
        </w:rPr>
      </w:pPr>
      <w:r w:rsidRPr="003A3461">
        <w:rPr>
          <w:b/>
          <w:bCs/>
          <w:i/>
          <w:iCs/>
          <w:sz w:val="28"/>
          <w:szCs w:val="28"/>
        </w:rPr>
        <w:t>Галопирующая инфляция</w:t>
      </w:r>
      <w:r w:rsidRPr="003A3461">
        <w:rPr>
          <w:sz w:val="28"/>
          <w:szCs w:val="28"/>
        </w:rPr>
        <w:t xml:space="preserve"> – рост цен измеряется двузначными и бол</w:t>
      </w:r>
      <w:r>
        <w:rPr>
          <w:sz w:val="28"/>
          <w:szCs w:val="28"/>
        </w:rPr>
        <w:t>ьшими</w:t>
      </w:r>
      <w:r w:rsidRPr="003A3461">
        <w:rPr>
          <w:sz w:val="28"/>
          <w:szCs w:val="28"/>
        </w:rPr>
        <w:t xml:space="preserve"> цифрами в год, контракты «привязываются» к росту цен, деньги ускоренно материализуются. Считается, что она опасна для народного хозяйства и требует антиинфляционных мер. Такие высокие темпы в 80-х годах наблюдались, к примеру, во многих странах Латинской Америки, некоторых странах Центральной Азии. </w:t>
      </w:r>
      <w:r w:rsidRPr="003A3461">
        <w:rPr>
          <w:b/>
          <w:bCs/>
          <w:i/>
          <w:iCs/>
          <w:sz w:val="28"/>
          <w:szCs w:val="28"/>
        </w:rPr>
        <w:t>Гиперинфляция</w:t>
      </w:r>
      <w:r w:rsidRPr="003A3461">
        <w:rPr>
          <w:sz w:val="28"/>
          <w:szCs w:val="28"/>
        </w:rPr>
        <w:t xml:space="preserve"> – цены растут астрономическими темпами,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она парализует хозяйственный механизм, поскольку резко усиливается эффект бегства от денег с целью превращения их в товары. Разрушаются экономические связи, осуществляется переход к бартерному обмену. Ее условный рубеж – ежемесячный (в течение трех-четырех месяцев) рост цен свыше 50%, а годовой будет выражаться четырехзначными цифрами. Особенность гиперинфляции в том, что она оказывается практически неуправляемой; обычные функциональные взаимосвязи и привычные рычаги управления ценами не действуют. На полную мощность работает печатный станок, развивается бешеная спекуляция. Производство дезорганизуется. Чтобы остановить или притормозить гиперинфляцию, приходится прибегать к чрезвычайным мерам. Но нет однозначного представления о том, как именно бороться с гиперинфляцией. Предлагаются различные, нередко весьма противоречивые рецепты. Чтобы опередить неизбежное, ожидаемое всеми повышение цен, владельцы «горячих» денег стремятся как можно быстрее избавиться от них. В результате разворачивается ажиотажный спрос; раскупаются в первую очередь те товары, которые могут служить средством частичного сохранения сбережений (недвижимость, предметы искусства, драгоценные металлы). Люди действуют под давлением «инфляционного психоза», а это подстегивает рост цен, и инфляция начинает кормить сама себя. Классический пример гиперинфляции – обстановка, сложившаяся в Германии, ряде других стран после первой мировой войны. В Германии в 1923 г. уровень роста цен исчислялся десятизначными и двенадцатизначными числами; заработную плату следовало расходовать немедленно, ибо в течение дня цены на продукты повышались неоднократно. Вести успешный бизнес в условиях гиперинфляции почти невозможно. Речь может идти только о стратегии выживания. Рецепт самовыж</w:t>
      </w:r>
      <w:r w:rsidR="00DC1596">
        <w:rPr>
          <w:sz w:val="28"/>
          <w:szCs w:val="28"/>
        </w:rPr>
        <w:t>и</w:t>
      </w:r>
      <w:r w:rsidRPr="003A3461">
        <w:rPr>
          <w:sz w:val="28"/>
          <w:szCs w:val="28"/>
        </w:rPr>
        <w:t>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w:t>
      </w:r>
    </w:p>
    <w:p w:rsidR="003A3461" w:rsidRPr="003A3461" w:rsidRDefault="003A3461" w:rsidP="003A3461">
      <w:pPr>
        <w:spacing w:line="360" w:lineRule="auto"/>
        <w:ind w:firstLine="360"/>
        <w:jc w:val="both"/>
        <w:rPr>
          <w:sz w:val="28"/>
          <w:szCs w:val="28"/>
        </w:rPr>
      </w:pPr>
      <w:r w:rsidRPr="003A3461">
        <w:rPr>
          <w:sz w:val="28"/>
          <w:szCs w:val="28"/>
        </w:rPr>
        <w:tab/>
        <w:t>Инфляция представляет собой весьма сложный, необычайно противоречивый феномен. Не следует проводить прямой аналогии между инфляцией цен и эмиссией денег, хотя в литературе этого различия подчас не делается</w:t>
      </w:r>
    </w:p>
    <w:p w:rsidR="003A3461" w:rsidRPr="003A3461" w:rsidRDefault="003A3461" w:rsidP="003A3461">
      <w:pPr>
        <w:spacing w:line="360" w:lineRule="auto"/>
        <w:jc w:val="both"/>
        <w:rPr>
          <w:sz w:val="28"/>
          <w:szCs w:val="28"/>
        </w:rPr>
      </w:pPr>
      <w:r w:rsidRPr="003A3461">
        <w:rPr>
          <w:sz w:val="28"/>
          <w:szCs w:val="28"/>
        </w:rPr>
        <w:tab/>
        <w:t>Приведенное нами определение инфляции как процесса обесценивания денег и переполнения каналов обращения бумажными деньгами не исчерпывает полностью сути этого неоднозначного явления, оказывающего нередко существенное воздействие на общее состояние экономики. В некоторых случаях применяется даже операции.</w:t>
      </w:r>
    </w:p>
    <w:p w:rsidR="003A3461" w:rsidRPr="00604618" w:rsidRDefault="00604618" w:rsidP="003A3461">
      <w:pPr>
        <w:pStyle w:val="2"/>
        <w:spacing w:line="360" w:lineRule="auto"/>
        <w:rPr>
          <w:rFonts w:ascii="Times New Roman" w:hAnsi="Times New Roman" w:cs="Times New Roman"/>
          <w:sz w:val="28"/>
        </w:rPr>
      </w:pPr>
      <w:bookmarkStart w:id="21" w:name="_Toc480664755"/>
      <w:bookmarkStart w:id="22" w:name="_Toc480691247"/>
      <w:bookmarkStart w:id="23" w:name="_Toc480691626"/>
      <w:r>
        <w:rPr>
          <w:rFonts w:ascii="Times New Roman" w:hAnsi="Times New Roman" w:cs="Times New Roman"/>
          <w:sz w:val="28"/>
        </w:rPr>
        <w:t>2</w:t>
      </w:r>
      <w:r w:rsidR="003A3461" w:rsidRPr="00604618">
        <w:rPr>
          <w:rFonts w:ascii="Times New Roman" w:hAnsi="Times New Roman" w:cs="Times New Roman"/>
          <w:sz w:val="28"/>
        </w:rPr>
        <w:t>.3 Сбалансированная и несбалансированная инфляция.</w:t>
      </w:r>
      <w:bookmarkEnd w:id="21"/>
      <w:bookmarkEnd w:id="22"/>
      <w:bookmarkEnd w:id="23"/>
      <w:r w:rsidR="003A3461" w:rsidRPr="00604618">
        <w:rPr>
          <w:rFonts w:ascii="Times New Roman" w:hAnsi="Times New Roman" w:cs="Times New Roman"/>
          <w:sz w:val="28"/>
        </w:rPr>
        <w:t xml:space="preserve"> </w:t>
      </w:r>
    </w:p>
    <w:p w:rsidR="003A3461" w:rsidRPr="003A3461" w:rsidRDefault="003A3461" w:rsidP="003A3461">
      <w:pPr>
        <w:spacing w:line="360" w:lineRule="auto"/>
        <w:jc w:val="both"/>
        <w:rPr>
          <w:sz w:val="28"/>
          <w:szCs w:val="28"/>
        </w:rPr>
      </w:pPr>
      <w:r w:rsidRPr="003A3461">
        <w:rPr>
          <w:sz w:val="28"/>
          <w:szCs w:val="28"/>
        </w:rPr>
        <w:tab/>
        <w:t>По степени сбалансированности роста цен выделяют два вида инфляции: сбалансированную и несбалансированную.</w:t>
      </w:r>
    </w:p>
    <w:p w:rsidR="003A3461" w:rsidRPr="003A3461" w:rsidRDefault="003A3461" w:rsidP="003A3461">
      <w:pPr>
        <w:spacing w:line="360" w:lineRule="auto"/>
        <w:jc w:val="both"/>
        <w:rPr>
          <w:sz w:val="28"/>
          <w:szCs w:val="28"/>
        </w:rPr>
      </w:pPr>
      <w:r w:rsidRPr="003A3461">
        <w:rPr>
          <w:sz w:val="28"/>
          <w:szCs w:val="28"/>
        </w:rPr>
        <w:tab/>
        <w:t>При сбалансированной инфляции цены различных товарных групп относительно друг друга остаются неизменными, а при несбалансированной – цены различных товаров постоянно изменяются по отношению друг к другу, причем в различных пропорциях.</w:t>
      </w:r>
    </w:p>
    <w:p w:rsidR="003A3461" w:rsidRPr="003A3461" w:rsidRDefault="003A3461" w:rsidP="003A3461">
      <w:pPr>
        <w:spacing w:line="360" w:lineRule="auto"/>
        <w:jc w:val="both"/>
        <w:rPr>
          <w:sz w:val="28"/>
          <w:szCs w:val="28"/>
        </w:rPr>
      </w:pPr>
      <w:r w:rsidRPr="003A3461">
        <w:rPr>
          <w:sz w:val="28"/>
          <w:szCs w:val="28"/>
        </w:rPr>
        <w:tab/>
        <w:t>Сбалансированная инфляция не страшна для бизнеса. Приходится лишь периодически повышать цены товаров.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w:t>
      </w:r>
    </w:p>
    <w:p w:rsidR="003A3461" w:rsidRDefault="003A3461" w:rsidP="003A3461">
      <w:pPr>
        <w:spacing w:line="360" w:lineRule="auto"/>
        <w:jc w:val="both"/>
        <w:rPr>
          <w:sz w:val="28"/>
          <w:szCs w:val="28"/>
        </w:rPr>
      </w:pPr>
      <w:r w:rsidRPr="003A3461">
        <w:rPr>
          <w:sz w:val="28"/>
          <w:szCs w:val="28"/>
        </w:rPr>
        <w:tab/>
        <w:t xml:space="preserve">Несбалансированность инфляции – большая беда для бизнеса. Но еще хуже когда нет прогноза на будущее, нет уверенности хотя бы в том, что товарные группы – лидеры роста цен останутся лидерами и в ближайшем будущем.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может, индустриальное развитие кажется нереальным. Возможны лишь короткие спекулятивно-посреднические </w:t>
      </w:r>
      <w:r w:rsidR="00E51F14">
        <w:rPr>
          <w:sz w:val="28"/>
          <w:szCs w:val="28"/>
        </w:rPr>
        <w:t>операции.</w:t>
      </w:r>
    </w:p>
    <w:p w:rsidR="00604618" w:rsidRPr="003A3461" w:rsidRDefault="00604618" w:rsidP="00604618">
      <w:pPr>
        <w:pStyle w:val="2"/>
        <w:spacing w:line="360" w:lineRule="auto"/>
        <w:rPr>
          <w:sz w:val="28"/>
        </w:rPr>
      </w:pPr>
      <w:bookmarkStart w:id="24" w:name="_Toc480664756"/>
      <w:bookmarkStart w:id="25" w:name="_Toc480691248"/>
      <w:bookmarkStart w:id="26" w:name="_Toc480691627"/>
      <w:r w:rsidRPr="00604618">
        <w:rPr>
          <w:rFonts w:ascii="Times New Roman" w:hAnsi="Times New Roman" w:cs="Times New Roman"/>
          <w:sz w:val="28"/>
        </w:rPr>
        <w:t>2.4 Ожидаемая и неожидаемая инфляция</w:t>
      </w:r>
      <w:r w:rsidRPr="003A3461">
        <w:rPr>
          <w:sz w:val="28"/>
        </w:rPr>
        <w:t>.</w:t>
      </w:r>
      <w:bookmarkEnd w:id="24"/>
      <w:bookmarkEnd w:id="25"/>
      <w:bookmarkEnd w:id="26"/>
    </w:p>
    <w:p w:rsidR="00604618" w:rsidRPr="003A3461" w:rsidRDefault="00604618" w:rsidP="00604618">
      <w:pPr>
        <w:pStyle w:val="a3"/>
        <w:rPr>
          <w:sz w:val="28"/>
          <w:szCs w:val="28"/>
        </w:rPr>
      </w:pPr>
      <w:r w:rsidRPr="003A3461">
        <w:rPr>
          <w:sz w:val="28"/>
          <w:szCs w:val="28"/>
        </w:rPr>
        <w:tab/>
        <w:t>С точки зрения четвертого критерия различают ожидаемую и неожидаемую инфляцию. Под ожидаемой инфляцией понимается инфляция, которая предсказывается и прогнозируется заранее, неожидаемая – наоборот.</w:t>
      </w:r>
    </w:p>
    <w:p w:rsidR="00604618" w:rsidRDefault="00604618" w:rsidP="00604618">
      <w:pPr>
        <w:spacing w:line="360" w:lineRule="auto"/>
        <w:jc w:val="both"/>
        <w:rPr>
          <w:sz w:val="28"/>
          <w:szCs w:val="28"/>
        </w:rPr>
      </w:pPr>
      <w:r w:rsidRPr="003A3461">
        <w:rPr>
          <w:sz w:val="28"/>
          <w:szCs w:val="28"/>
        </w:rPr>
        <w:tab/>
        <w:t>Комбинация сбалансированной и ожидаемой инфляции не наносит особого вреда экономике, а несбалансированная и неожидаемая особо опасна, чревата большими издержками адаптационного плана.</w:t>
      </w:r>
      <w:r w:rsidRPr="00B26255">
        <w:rPr>
          <w:sz w:val="28"/>
          <w:szCs w:val="28"/>
        </w:rPr>
        <w:t xml:space="preserve"> </w:t>
      </w:r>
    </w:p>
    <w:p w:rsidR="00604618" w:rsidRPr="003A3461" w:rsidRDefault="00604618" w:rsidP="00604618">
      <w:pPr>
        <w:spacing w:line="360" w:lineRule="auto"/>
        <w:jc w:val="both"/>
        <w:rPr>
          <w:sz w:val="28"/>
          <w:szCs w:val="28"/>
        </w:rPr>
      </w:pPr>
    </w:p>
    <w:p w:rsidR="00E51F14" w:rsidRPr="006416DD" w:rsidRDefault="00604618" w:rsidP="006416DD">
      <w:pPr>
        <w:spacing w:line="360" w:lineRule="auto"/>
        <w:jc w:val="center"/>
        <w:rPr>
          <w:b/>
          <w:sz w:val="28"/>
          <w:szCs w:val="28"/>
        </w:rPr>
      </w:pPr>
      <w:r w:rsidRPr="006416DD">
        <w:rPr>
          <w:b/>
          <w:sz w:val="28"/>
          <w:szCs w:val="28"/>
        </w:rPr>
        <w:t>3. Социально-экономические последствия.</w:t>
      </w:r>
    </w:p>
    <w:p w:rsidR="00E51F14" w:rsidRPr="00E51F14" w:rsidRDefault="00E51F14" w:rsidP="00E51F14">
      <w:pPr>
        <w:pStyle w:val="a3"/>
        <w:rPr>
          <w:sz w:val="28"/>
          <w:szCs w:val="28"/>
        </w:rPr>
      </w:pPr>
      <w:r w:rsidRPr="00E51F14">
        <w:rPr>
          <w:sz w:val="28"/>
          <w:szCs w:val="28"/>
        </w:rPr>
        <w:tab/>
        <w:t>Но каковы бы ни были позитивные функции инфляции, выходя из-под контроля и даже оставаясь относительно слабой, регулируемой, инфляция оказывает на ход экономического развития целый комплекс сугубо отрицательных, негативных влияний. Отметим кратко лишь некоторые из них.</w:t>
      </w:r>
    </w:p>
    <w:p w:rsidR="00E51F14" w:rsidRPr="00E51F14" w:rsidRDefault="00E51F14" w:rsidP="00E51F14">
      <w:pPr>
        <w:spacing w:line="360" w:lineRule="auto"/>
        <w:jc w:val="both"/>
        <w:rPr>
          <w:sz w:val="28"/>
          <w:szCs w:val="28"/>
        </w:rPr>
      </w:pPr>
      <w:r w:rsidRPr="00E51F14">
        <w:rPr>
          <w:sz w:val="28"/>
          <w:szCs w:val="28"/>
        </w:rPr>
        <w:tab/>
        <w:t>Инфляция – и это общепризнанно – сужает мотивы к трудовой деятельности, ибо она подрывает возможности нормальной реализации ценовых заработков (правда, слабая, ползучая инфляция влияет на процесс «съедания» доходов в небольшой степени). Инфляция, особенно в условиях существенного роста цен, усиливает социальную дифференциацию населения, разрыв между «крайними» группами получателей доходов.</w:t>
      </w:r>
    </w:p>
    <w:p w:rsidR="00E51F14" w:rsidRPr="00E51F14" w:rsidRDefault="00E51F14" w:rsidP="00E51F14">
      <w:pPr>
        <w:spacing w:line="360" w:lineRule="auto"/>
        <w:jc w:val="both"/>
        <w:rPr>
          <w:sz w:val="28"/>
          <w:szCs w:val="28"/>
        </w:rPr>
      </w:pPr>
      <w:r w:rsidRPr="00E51F14">
        <w:rPr>
          <w:sz w:val="28"/>
          <w:szCs w:val="28"/>
        </w:rPr>
        <w:tab/>
        <w:t>Негативная функция инфляции состоит также в том, что она сужает возможности накопления. Сбережения в ликвидной форме сокращаются, частью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 ценных бумаг нередко не достигает желаемой цели, ибо оказывается не в состоянии «связать» деньги у населения.</w:t>
      </w:r>
    </w:p>
    <w:p w:rsidR="00E51F14" w:rsidRPr="00E51F14" w:rsidRDefault="00E51F14" w:rsidP="00E51F14">
      <w:pPr>
        <w:spacing w:line="360" w:lineRule="auto"/>
        <w:jc w:val="both"/>
        <w:rPr>
          <w:sz w:val="28"/>
          <w:szCs w:val="28"/>
        </w:rPr>
      </w:pPr>
      <w:r w:rsidRPr="00E51F14">
        <w:rPr>
          <w:sz w:val="28"/>
          <w:szCs w:val="28"/>
        </w:rPr>
        <w:tab/>
        <w:t>Инфляция ослабевает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целях увеличения заработков, получения дополнительных льгот и субсидий. Снижается доверие к программам и мероприятиям, намечаемым и проводимым правительством. Реакция населения на ухудшение условий на потребительском рынке, в производстве принимает нередко довольно острые формы.</w:t>
      </w:r>
    </w:p>
    <w:p w:rsidR="00E51F14" w:rsidRPr="00E51F14" w:rsidRDefault="00E51F14" w:rsidP="00E51F14">
      <w:pPr>
        <w:spacing w:line="360" w:lineRule="auto"/>
        <w:jc w:val="both"/>
        <w:rPr>
          <w:i/>
          <w:iCs/>
          <w:sz w:val="28"/>
          <w:szCs w:val="28"/>
        </w:rPr>
      </w:pPr>
      <w:r w:rsidRPr="00E51F14">
        <w:rPr>
          <w:sz w:val="28"/>
          <w:szCs w:val="28"/>
        </w:rPr>
        <w:tab/>
      </w:r>
      <w:r w:rsidRPr="00E51F14">
        <w:rPr>
          <w:i/>
          <w:iCs/>
          <w:sz w:val="28"/>
          <w:szCs w:val="28"/>
        </w:rPr>
        <w:t>К негативным последствиям инфляционных процессов относятся:</w:t>
      </w:r>
    </w:p>
    <w:p w:rsidR="00E51F14" w:rsidRPr="00E51F14" w:rsidRDefault="00E51F14" w:rsidP="00E51F14">
      <w:pPr>
        <w:numPr>
          <w:ilvl w:val="0"/>
          <w:numId w:val="7"/>
        </w:numPr>
        <w:spacing w:line="360" w:lineRule="auto"/>
        <w:jc w:val="both"/>
        <w:rPr>
          <w:sz w:val="28"/>
          <w:szCs w:val="28"/>
        </w:rPr>
      </w:pPr>
      <w:r w:rsidRPr="00E51F14">
        <w:rPr>
          <w:sz w:val="28"/>
          <w:szCs w:val="28"/>
        </w:rPr>
        <w:t>снижение реальных доходов населения (при неравномерном росте номинальных доходов);</w:t>
      </w:r>
    </w:p>
    <w:p w:rsidR="00E51F14" w:rsidRPr="00E51F14" w:rsidRDefault="00E51F14" w:rsidP="00E51F14">
      <w:pPr>
        <w:numPr>
          <w:ilvl w:val="0"/>
          <w:numId w:val="7"/>
        </w:numPr>
        <w:spacing w:line="360" w:lineRule="auto"/>
        <w:jc w:val="both"/>
        <w:rPr>
          <w:sz w:val="28"/>
          <w:szCs w:val="28"/>
        </w:rPr>
      </w:pPr>
      <w:r w:rsidRPr="00E51F14">
        <w:rPr>
          <w:sz w:val="28"/>
          <w:szCs w:val="28"/>
        </w:rPr>
        <w:t>обесценивание сбережений населения (повышение процентов на вклады, как правило, не компенсируют падения реальных размеров сбережений);</w:t>
      </w:r>
    </w:p>
    <w:p w:rsidR="00E51F14" w:rsidRPr="00E51F14" w:rsidRDefault="00E51F14" w:rsidP="00E51F14">
      <w:pPr>
        <w:numPr>
          <w:ilvl w:val="0"/>
          <w:numId w:val="7"/>
        </w:numPr>
        <w:spacing w:line="360" w:lineRule="auto"/>
        <w:jc w:val="both"/>
        <w:rPr>
          <w:sz w:val="28"/>
          <w:szCs w:val="28"/>
        </w:rPr>
      </w:pPr>
      <w:r w:rsidRPr="00E51F14">
        <w:rPr>
          <w:sz w:val="28"/>
          <w:szCs w:val="28"/>
        </w:rPr>
        <w:t>потеря у производителей заинтересованности в создании качественных товаров (увеличивается выпуск товаров низкого качества, сокращается производство относительно дешевых товаров);</w:t>
      </w:r>
    </w:p>
    <w:p w:rsidR="00E51F14" w:rsidRPr="00E51F14" w:rsidRDefault="00E51F14" w:rsidP="00E51F14">
      <w:pPr>
        <w:numPr>
          <w:ilvl w:val="0"/>
          <w:numId w:val="7"/>
        </w:numPr>
        <w:spacing w:line="360" w:lineRule="auto"/>
        <w:jc w:val="both"/>
        <w:rPr>
          <w:sz w:val="28"/>
          <w:szCs w:val="28"/>
        </w:rPr>
      </w:pPr>
      <w:r w:rsidRPr="00E51F14">
        <w:rPr>
          <w:sz w:val="28"/>
          <w:szCs w:val="28"/>
        </w:rPr>
        <w:t>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w:t>
      </w:r>
    </w:p>
    <w:p w:rsidR="00E51F14" w:rsidRDefault="00E51F14" w:rsidP="00E51F14">
      <w:pPr>
        <w:numPr>
          <w:ilvl w:val="0"/>
          <w:numId w:val="7"/>
        </w:numPr>
        <w:spacing w:line="360" w:lineRule="auto"/>
        <w:jc w:val="both"/>
        <w:rPr>
          <w:sz w:val="28"/>
          <w:szCs w:val="28"/>
        </w:rPr>
      </w:pPr>
      <w:r w:rsidRPr="00E51F14">
        <w:rPr>
          <w:sz w:val="28"/>
          <w:szCs w:val="28"/>
        </w:rPr>
        <w:t>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F82968" w:rsidRDefault="00F82968" w:rsidP="00F82968">
      <w:pPr>
        <w:spacing w:line="360" w:lineRule="auto"/>
        <w:ind w:left="360"/>
        <w:jc w:val="both"/>
        <w:rPr>
          <w:sz w:val="28"/>
          <w:szCs w:val="28"/>
        </w:rPr>
      </w:pPr>
    </w:p>
    <w:p w:rsidR="00F82968" w:rsidRDefault="00F82968" w:rsidP="00F82968">
      <w:pPr>
        <w:spacing w:line="360" w:lineRule="auto"/>
        <w:ind w:left="360"/>
        <w:jc w:val="center"/>
        <w:rPr>
          <w:b/>
          <w:sz w:val="28"/>
          <w:szCs w:val="28"/>
        </w:rPr>
      </w:pPr>
      <w:r w:rsidRPr="00F82968">
        <w:rPr>
          <w:b/>
          <w:sz w:val="28"/>
          <w:szCs w:val="28"/>
        </w:rPr>
        <w:t>3.1 Жизненный уровень населения, безработица, кривая Филипса.</w:t>
      </w:r>
    </w:p>
    <w:p w:rsidR="00F82968" w:rsidRDefault="00F82968" w:rsidP="00A77700">
      <w:pPr>
        <w:spacing w:line="360" w:lineRule="auto"/>
        <w:ind w:firstLine="567"/>
        <w:jc w:val="both"/>
        <w:rPr>
          <w:sz w:val="28"/>
          <w:szCs w:val="28"/>
        </w:rPr>
      </w:pPr>
      <w:r w:rsidRPr="00F82968">
        <w:rPr>
          <w:sz w:val="28"/>
          <w:szCs w:val="28"/>
        </w:rPr>
        <w:t>«Повестка дня на ХХ</w:t>
      </w:r>
      <w:r w:rsidRPr="00F82968">
        <w:rPr>
          <w:sz w:val="28"/>
          <w:szCs w:val="28"/>
          <w:lang w:val="en-US"/>
        </w:rPr>
        <w:t>I</w:t>
      </w:r>
      <w:r w:rsidRPr="00F82968">
        <w:rPr>
          <w:sz w:val="28"/>
          <w:szCs w:val="28"/>
        </w:rPr>
        <w:t xml:space="preserve"> век» рассматривает повышение</w:t>
      </w:r>
      <w:r>
        <w:rPr>
          <w:sz w:val="28"/>
          <w:szCs w:val="28"/>
        </w:rPr>
        <w:t xml:space="preserve">  уровня жизни населения как доминирующую цель устойчивого развития. В связи с этим социально-экономические индикаторы, характеризующие уровень жизни населения, носят задающий характер, что определяет направленность развития экономики РБ на повышение благосостояния населения.</w:t>
      </w:r>
    </w:p>
    <w:p w:rsidR="00F82968" w:rsidRDefault="00F82968" w:rsidP="00A77700">
      <w:pPr>
        <w:spacing w:line="360" w:lineRule="auto"/>
        <w:ind w:firstLine="567"/>
        <w:jc w:val="both"/>
        <w:rPr>
          <w:sz w:val="28"/>
          <w:szCs w:val="28"/>
        </w:rPr>
      </w:pPr>
      <w:r>
        <w:rPr>
          <w:sz w:val="28"/>
          <w:szCs w:val="28"/>
        </w:rPr>
        <w:t>Социальная политика государства в анализируемом периоде (1996 – 2002г.г.) была направлена на стабилизацию и повышение уровня жизни населения. Для этого требовалось обеспечить рост денежных доходов населения и повысить их реальное содержание</w:t>
      </w:r>
      <w:r w:rsidR="00A77700">
        <w:rPr>
          <w:sz w:val="28"/>
          <w:szCs w:val="28"/>
        </w:rPr>
        <w:t>; значительно сократить отставание минимальных социальных гарантий от бюджета прожиточного минимума; уменьшить дифференциацию доходов различных групп населения и масштабы бедности.</w:t>
      </w:r>
    </w:p>
    <w:p w:rsidR="00A77700" w:rsidRDefault="00A77700" w:rsidP="00A77700">
      <w:pPr>
        <w:spacing w:line="360" w:lineRule="auto"/>
        <w:ind w:firstLine="567"/>
        <w:jc w:val="both"/>
        <w:rPr>
          <w:sz w:val="28"/>
          <w:szCs w:val="28"/>
        </w:rPr>
      </w:pPr>
      <w:r>
        <w:rPr>
          <w:sz w:val="28"/>
          <w:szCs w:val="28"/>
        </w:rPr>
        <w:t>Реализация мер в области социальной политики позволила не только остановить падение уровня жизни, но и обеспечить рост реальных денежных доходов, значительно превысив те параметры, которые были намечены в НСУР-97 (4,5% в год). В 1997 г. реальные денежные доходы выросли на 6%, реальная заработная плата – на 14%. За три года (1998 – 2000 г.г.) денежные доходы должны были вырасти на 13,5%, фактически их прирост составил 38,4, или в среднем 11,5% в год.</w:t>
      </w:r>
    </w:p>
    <w:p w:rsidR="00A77700" w:rsidRDefault="00A77700" w:rsidP="00A77700">
      <w:pPr>
        <w:spacing w:line="360" w:lineRule="auto"/>
        <w:ind w:firstLine="567"/>
        <w:jc w:val="both"/>
        <w:rPr>
          <w:sz w:val="28"/>
          <w:szCs w:val="28"/>
        </w:rPr>
      </w:pPr>
      <w:r>
        <w:rPr>
          <w:sz w:val="28"/>
          <w:szCs w:val="28"/>
        </w:rPr>
        <w:t xml:space="preserve">Реальные денежные доходы населения и реальная заработная плата увеличились за период 1996 – 2000 г.г. в 2,2 раза. Значительным ростом характеризуются два последних года: в 2000 г. реальные денежные доходы выросли на 20%, в 2001 г. – на 25%, реальная заработная плата – на 12 и 30% соответственно. </w:t>
      </w:r>
    </w:p>
    <w:p w:rsidR="00A77700" w:rsidRDefault="00A77700" w:rsidP="00A77700">
      <w:pPr>
        <w:spacing w:line="360" w:lineRule="auto"/>
        <w:ind w:firstLine="567"/>
        <w:jc w:val="both"/>
        <w:rPr>
          <w:sz w:val="28"/>
          <w:szCs w:val="28"/>
        </w:rPr>
      </w:pPr>
      <w:r>
        <w:rPr>
          <w:sz w:val="28"/>
          <w:szCs w:val="28"/>
        </w:rPr>
        <w:t xml:space="preserve">Одним из главных факторов, влияющих на рост денежных доходов населения, является оплата труда. Политика в области оплаты труда была направлена на повышение роли заработной платы как основного источника формирования денежных доходов населения, поддержания экономической заинтересованности </w:t>
      </w:r>
      <w:r w:rsidR="00DE4B2C">
        <w:rPr>
          <w:sz w:val="28"/>
          <w:szCs w:val="28"/>
        </w:rPr>
        <w:t>и активности населения, создание условий для справедливой оплаты труда и обеспечения необходимых стандартов потребления.</w:t>
      </w:r>
    </w:p>
    <w:p w:rsidR="001D3593" w:rsidRDefault="001D3593" w:rsidP="00A77700">
      <w:pPr>
        <w:spacing w:line="360" w:lineRule="auto"/>
        <w:ind w:firstLine="567"/>
        <w:jc w:val="both"/>
        <w:rPr>
          <w:sz w:val="28"/>
          <w:szCs w:val="28"/>
        </w:rPr>
      </w:pPr>
      <w:r>
        <w:rPr>
          <w:sz w:val="28"/>
          <w:szCs w:val="28"/>
        </w:rPr>
        <w:t xml:space="preserve">Для средств, направленных  на оплату труда, в ВВП, за период 1996 – 2000 г.г. практически не изменилась: в 1996 г. она составила 33%, в 2000 г. – 33,4% (по НСУР – 36 – 40%), увеличение произошло только в 2001 г. до 38%. В развитых странах этот показатель значительно выше – 50 -60%. Структура денежных доходов населения также почти неизменна: доля оплаты труда составляла в 1996 г. 46,1%, в 2000 г. – 51,7%, в 2001 г. – 53 (по НСУР – 57%). Анализ динамики среднемесячной заработной платы работников народного хозяйства и индекса потребительских цен свидетельствует </w:t>
      </w:r>
      <w:r w:rsidR="001514CA">
        <w:rPr>
          <w:sz w:val="28"/>
          <w:szCs w:val="28"/>
        </w:rPr>
        <w:t xml:space="preserve"> о наиболее резком падении заработной платы. Однако опережающего роста оплаты труда по сравнению с ростом денежных доходов, как это предусматривалось НСУР, не произошло. Не все намеченные  задачи в области оплаты труда удалось реализовать. </w:t>
      </w:r>
    </w:p>
    <w:p w:rsidR="001514CA" w:rsidRDefault="001514CA" w:rsidP="00A77700">
      <w:pPr>
        <w:spacing w:line="360" w:lineRule="auto"/>
        <w:ind w:firstLine="567"/>
        <w:jc w:val="both"/>
        <w:rPr>
          <w:sz w:val="28"/>
          <w:szCs w:val="28"/>
        </w:rPr>
      </w:pPr>
      <w:r>
        <w:rPr>
          <w:sz w:val="28"/>
          <w:szCs w:val="28"/>
        </w:rPr>
        <w:t xml:space="preserve">Несмотря на позитивную динамику денежных доходов населения, и заработной платы последних лет, уровень жизни населения остается крайне низким и сопровождается широкомасштабной бедностью. </w:t>
      </w:r>
    </w:p>
    <w:p w:rsidR="009C0BA1" w:rsidRDefault="001514CA" w:rsidP="00A77700">
      <w:pPr>
        <w:spacing w:line="360" w:lineRule="auto"/>
        <w:ind w:firstLine="567"/>
        <w:jc w:val="both"/>
        <w:rPr>
          <w:sz w:val="28"/>
          <w:szCs w:val="28"/>
        </w:rPr>
      </w:pPr>
      <w:r>
        <w:rPr>
          <w:sz w:val="28"/>
          <w:szCs w:val="28"/>
        </w:rPr>
        <w:t xml:space="preserve">Ситуация на рынке труда характеризуется развитием противоречивых тенденций. </w:t>
      </w:r>
      <w:r w:rsidR="00455163">
        <w:rPr>
          <w:sz w:val="28"/>
          <w:szCs w:val="28"/>
        </w:rPr>
        <w:t>Регистрируемая</w:t>
      </w:r>
      <w:r>
        <w:rPr>
          <w:sz w:val="28"/>
          <w:szCs w:val="28"/>
        </w:rPr>
        <w:t xml:space="preserve"> безработица </w:t>
      </w:r>
      <w:r w:rsidR="00455163">
        <w:rPr>
          <w:sz w:val="28"/>
          <w:szCs w:val="28"/>
        </w:rPr>
        <w:t xml:space="preserve">стабилизировалась на уровне 2,1% экономически активного населения. Численность безработных составили на конец марта 2000 г. 97,8 тыс. чел. На одно свободное рабочее место претендует 2,2 безработных (в конце марта 1999 г. – 2,6  безработных). На вновь введенные места в январе - феврале 2000 г. трудоустроено 6,6 тыс. чел. (в январе – феврале 1999 – 5,8 тыс. чел.). Прошли проф.обучение по направлениям службы занятости за этот же период 3,7 тыс. чел., что на 18,9% больше, чем в соответствующем периоде прошлого года (рис.6). Вместе с тем сохраняется высокий потенциал вынужденной неполной занятости на производстве. </w:t>
      </w:r>
      <w:r w:rsidR="009C0BA1">
        <w:rPr>
          <w:sz w:val="28"/>
          <w:szCs w:val="28"/>
        </w:rPr>
        <w:t>Растет безработица среди молодежи (каждый второй безработный – в возрасте 16 – 29 лет). Высок уровень длительной безработице – каждый третий безработный состоит на учете в службе занятости от 6 месяцев до 1 года. Большинство свободных рабочих мест ориентировано на применение мужской рабочей силы, а также низкооплачиваемых, малоквалифицированных работ.</w:t>
      </w:r>
    </w:p>
    <w:p w:rsidR="001514CA" w:rsidRDefault="009C0BA1" w:rsidP="00A77700">
      <w:pPr>
        <w:spacing w:line="360" w:lineRule="auto"/>
        <w:ind w:firstLine="567"/>
        <w:jc w:val="both"/>
        <w:rPr>
          <w:sz w:val="28"/>
          <w:szCs w:val="28"/>
        </w:rPr>
      </w:pPr>
      <w:r>
        <w:rPr>
          <w:sz w:val="28"/>
          <w:szCs w:val="28"/>
        </w:rPr>
        <w:t>Для решения этой проблемы необходимо усилить работу по созданию и сохранению рабочих мест путем оказания службой занятости финансовой помощи субъектам хозяйствования, выделение безработным более весомых ссуд и субсидий на организацию самостоятельной занятости</w:t>
      </w:r>
      <w:r w:rsidR="0036129A">
        <w:rPr>
          <w:sz w:val="28"/>
          <w:szCs w:val="28"/>
        </w:rPr>
        <w:t>; оказывать содействие занятости</w:t>
      </w:r>
      <w:r>
        <w:rPr>
          <w:sz w:val="28"/>
          <w:szCs w:val="28"/>
        </w:rPr>
        <w:t xml:space="preserve"> особых категорий гр</w:t>
      </w:r>
      <w:r w:rsidR="0036129A">
        <w:rPr>
          <w:sz w:val="28"/>
          <w:szCs w:val="28"/>
        </w:rPr>
        <w:t>аждан, сталкивающихся с наибольшими трудностями  при трудоустройстве, повысить качество обучения, расширить перечень конкурентоспособных на рынке труда профессий и специальностей для подготовки специалистов из числа безработных по заказу нанимателей под гарантированные рабочие места. Назрела настоятельная необходимость дальнейшего совершенствования законодательства по усилению социальной защиты безработных, и в частности, увеличению размеров пособий и стипендий безработным, проходящим профессиональное обучение по направлениям службы занятости.</w:t>
      </w:r>
    </w:p>
    <w:p w:rsidR="001514CA" w:rsidRDefault="00D7306D" w:rsidP="00EE4C94">
      <w:pPr>
        <w:spacing w:line="360" w:lineRule="auto"/>
        <w:ind w:firstLine="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97.25pt">
            <v:imagedata r:id="rId7" o:title=""/>
          </v:shape>
        </w:pict>
      </w:r>
    </w:p>
    <w:p w:rsidR="00EE4C94" w:rsidRPr="00EE4C94" w:rsidRDefault="00EE4C94" w:rsidP="00EE4C94">
      <w:pPr>
        <w:spacing w:line="360" w:lineRule="auto"/>
        <w:ind w:firstLine="567"/>
        <w:jc w:val="center"/>
        <w:rPr>
          <w:b/>
          <w:sz w:val="28"/>
          <w:szCs w:val="28"/>
        </w:rPr>
      </w:pPr>
      <w:r w:rsidRPr="00EE4C94">
        <w:rPr>
          <w:b/>
          <w:sz w:val="28"/>
          <w:szCs w:val="28"/>
        </w:rPr>
        <w:t>Рис. 6</w:t>
      </w:r>
    </w:p>
    <w:p w:rsidR="00DE4B2C" w:rsidRDefault="00EE4C94" w:rsidP="00A77700">
      <w:pPr>
        <w:spacing w:line="360" w:lineRule="auto"/>
        <w:ind w:firstLine="567"/>
        <w:jc w:val="both"/>
        <w:rPr>
          <w:sz w:val="28"/>
          <w:szCs w:val="28"/>
        </w:rPr>
      </w:pPr>
      <w:r>
        <w:rPr>
          <w:sz w:val="28"/>
          <w:szCs w:val="28"/>
        </w:rPr>
        <w:t>Анализ механизмов инфляции в рамках модели совокупного спроса и предложения показывает, что характер и темпы инфляции тесно связаны с динамикой основных макроэкономических параметров. Особое значение при этом имеет зависимость между темпами инфляции и уровнем использования производственного потенциала, в первую очередь, уровнем занятости.</w:t>
      </w:r>
    </w:p>
    <w:p w:rsidR="00EE4C94" w:rsidRDefault="00EE4C94" w:rsidP="00A77700">
      <w:pPr>
        <w:spacing w:line="360" w:lineRule="auto"/>
        <w:ind w:firstLine="567"/>
        <w:jc w:val="both"/>
        <w:rPr>
          <w:sz w:val="28"/>
          <w:szCs w:val="28"/>
        </w:rPr>
      </w:pPr>
      <w:r>
        <w:rPr>
          <w:sz w:val="28"/>
          <w:szCs w:val="28"/>
        </w:rPr>
        <w:t>Первым</w:t>
      </w:r>
      <w:r w:rsidR="008B4FA0">
        <w:rPr>
          <w:sz w:val="28"/>
          <w:szCs w:val="28"/>
        </w:rPr>
        <w:t>,</w:t>
      </w:r>
      <w:r>
        <w:rPr>
          <w:sz w:val="28"/>
          <w:szCs w:val="28"/>
        </w:rPr>
        <w:t xml:space="preserve"> кто обратился к изучению этой проблемы, был новозеландский экономист А.У. Филипс, который на основе эмпирического анализа вывел закономерность</w:t>
      </w:r>
      <w:r w:rsidR="008B4FA0">
        <w:rPr>
          <w:sz w:val="28"/>
          <w:szCs w:val="28"/>
        </w:rPr>
        <w:t>, характеризующую тесную связь между ежегодным процентным изменением номинальной заработной платы и долей безработных.</w:t>
      </w:r>
    </w:p>
    <w:p w:rsidR="008B4FA0" w:rsidRDefault="008B4FA0" w:rsidP="00136CC1">
      <w:pPr>
        <w:spacing w:line="360" w:lineRule="auto"/>
        <w:jc w:val="both"/>
        <w:rPr>
          <w:sz w:val="28"/>
          <w:szCs w:val="28"/>
        </w:rPr>
      </w:pPr>
      <w:r>
        <w:rPr>
          <w:sz w:val="28"/>
          <w:szCs w:val="28"/>
        </w:rPr>
        <w:t>Формально оригинальную кривую Филипса можно выразить</w:t>
      </w:r>
      <w:r w:rsidR="00136CC1">
        <w:rPr>
          <w:sz w:val="28"/>
          <w:szCs w:val="28"/>
        </w:rPr>
        <w:t xml:space="preserve"> </w:t>
      </w:r>
      <w:r w:rsidR="00136CC1" w:rsidRPr="00136CC1">
        <w:rPr>
          <w:sz w:val="28"/>
          <w:szCs w:val="28"/>
        </w:rPr>
        <w:t>(</w:t>
      </w:r>
      <w:r w:rsidR="00136CC1">
        <w:rPr>
          <w:sz w:val="28"/>
          <w:szCs w:val="28"/>
        </w:rPr>
        <w:t>рис</w:t>
      </w:r>
      <w:r w:rsidR="00136CC1" w:rsidRPr="00136CC1">
        <w:rPr>
          <w:sz w:val="28"/>
          <w:szCs w:val="28"/>
        </w:rPr>
        <w:t>.7)</w:t>
      </w:r>
      <w:r>
        <w:rPr>
          <w:sz w:val="28"/>
          <w:szCs w:val="28"/>
        </w:rPr>
        <w:t>:</w:t>
      </w:r>
    </w:p>
    <w:p w:rsidR="00136CC1" w:rsidRDefault="008B4FA0" w:rsidP="008B4FA0">
      <w:pPr>
        <w:spacing w:line="360" w:lineRule="auto"/>
        <w:jc w:val="both"/>
        <w:rPr>
          <w:sz w:val="28"/>
          <w:szCs w:val="28"/>
        </w:rPr>
      </w:pPr>
      <w:r>
        <w:rPr>
          <w:sz w:val="28"/>
          <w:szCs w:val="28"/>
          <w:lang w:val="en-US"/>
        </w:rPr>
        <w:t>W</w:t>
      </w:r>
      <w:r w:rsidRPr="008B4FA0">
        <w:rPr>
          <w:sz w:val="18"/>
          <w:szCs w:val="18"/>
          <w:lang w:val="en-US"/>
        </w:rPr>
        <w:t>t</w:t>
      </w:r>
      <w:r w:rsidRPr="00136CC1">
        <w:rPr>
          <w:sz w:val="28"/>
          <w:szCs w:val="28"/>
        </w:rPr>
        <w:t xml:space="preserve"> = </w:t>
      </w:r>
      <w:r>
        <w:rPr>
          <w:sz w:val="28"/>
          <w:szCs w:val="28"/>
          <w:lang w:val="en-US"/>
        </w:rPr>
        <w:t>W</w:t>
      </w:r>
      <w:r w:rsidRPr="008B4FA0">
        <w:rPr>
          <w:sz w:val="18"/>
          <w:szCs w:val="18"/>
          <w:lang w:val="en-US"/>
        </w:rPr>
        <w:t>t</w:t>
      </w:r>
      <w:r w:rsidRPr="00136CC1">
        <w:rPr>
          <w:sz w:val="18"/>
          <w:szCs w:val="18"/>
        </w:rPr>
        <w:t>-1</w:t>
      </w:r>
      <w:r w:rsidRPr="00136CC1">
        <w:rPr>
          <w:sz w:val="28"/>
          <w:szCs w:val="28"/>
        </w:rPr>
        <w:t xml:space="preserve"> [1-</w:t>
      </w:r>
      <w:r>
        <w:rPr>
          <w:sz w:val="28"/>
          <w:szCs w:val="28"/>
          <w:lang w:val="en-US"/>
        </w:rPr>
        <w:t>a</w:t>
      </w:r>
      <w:r w:rsidRPr="00136CC1">
        <w:rPr>
          <w:sz w:val="28"/>
          <w:szCs w:val="28"/>
        </w:rPr>
        <w:t>(</w:t>
      </w:r>
      <w:r>
        <w:rPr>
          <w:sz w:val="28"/>
          <w:szCs w:val="28"/>
          <w:lang w:val="en-US"/>
        </w:rPr>
        <w:t>u</w:t>
      </w:r>
      <w:r w:rsidRPr="00136CC1">
        <w:rPr>
          <w:sz w:val="28"/>
          <w:szCs w:val="28"/>
        </w:rPr>
        <w:t>-</w:t>
      </w:r>
      <w:r>
        <w:rPr>
          <w:sz w:val="28"/>
          <w:szCs w:val="28"/>
          <w:lang w:val="en-US"/>
        </w:rPr>
        <w:t>u</w:t>
      </w:r>
      <w:r w:rsidRPr="00136CC1">
        <w:rPr>
          <w:sz w:val="28"/>
          <w:szCs w:val="28"/>
        </w:rPr>
        <w:t xml:space="preserve">*), </w:t>
      </w:r>
      <w:r w:rsidR="00136CC1" w:rsidRPr="00136CC1">
        <w:rPr>
          <w:sz w:val="28"/>
          <w:szCs w:val="28"/>
        </w:rPr>
        <w:t xml:space="preserve">                                               </w:t>
      </w:r>
    </w:p>
    <w:p w:rsidR="008B4FA0" w:rsidRDefault="008B4FA0" w:rsidP="008B4FA0">
      <w:pPr>
        <w:spacing w:line="360" w:lineRule="auto"/>
        <w:jc w:val="both"/>
        <w:rPr>
          <w:sz w:val="28"/>
          <w:szCs w:val="28"/>
        </w:rPr>
      </w:pPr>
      <w:r>
        <w:rPr>
          <w:sz w:val="28"/>
          <w:szCs w:val="28"/>
        </w:rPr>
        <w:t xml:space="preserve">где </w:t>
      </w:r>
      <w:r>
        <w:rPr>
          <w:sz w:val="28"/>
          <w:szCs w:val="28"/>
          <w:lang w:val="en-US"/>
        </w:rPr>
        <w:t>W</w:t>
      </w:r>
      <w:r>
        <w:rPr>
          <w:sz w:val="18"/>
          <w:szCs w:val="18"/>
          <w:lang w:val="en-US"/>
        </w:rPr>
        <w:t>t</w:t>
      </w:r>
      <w:r w:rsidRPr="008B4FA0">
        <w:rPr>
          <w:sz w:val="28"/>
          <w:szCs w:val="28"/>
        </w:rPr>
        <w:t xml:space="preserve"> – </w:t>
      </w:r>
      <w:r>
        <w:rPr>
          <w:sz w:val="28"/>
          <w:szCs w:val="28"/>
        </w:rPr>
        <w:t xml:space="preserve">ставка заработной платы в периоде </w:t>
      </w:r>
      <w:r>
        <w:rPr>
          <w:sz w:val="28"/>
          <w:szCs w:val="28"/>
          <w:lang w:val="en-US"/>
        </w:rPr>
        <w:t>t</w:t>
      </w:r>
      <w:r>
        <w:rPr>
          <w:sz w:val="28"/>
          <w:szCs w:val="28"/>
        </w:rPr>
        <w:t>;</w:t>
      </w:r>
    </w:p>
    <w:p w:rsidR="008B4FA0" w:rsidRDefault="008B4FA0" w:rsidP="008B4FA0">
      <w:pPr>
        <w:spacing w:line="360" w:lineRule="auto"/>
        <w:ind w:firstLine="567"/>
        <w:jc w:val="both"/>
        <w:rPr>
          <w:sz w:val="28"/>
          <w:szCs w:val="28"/>
        </w:rPr>
      </w:pPr>
      <w:r>
        <w:rPr>
          <w:sz w:val="28"/>
          <w:szCs w:val="28"/>
          <w:lang w:val="en-US"/>
        </w:rPr>
        <w:t>u</w:t>
      </w:r>
      <w:r w:rsidRPr="008B4FA0">
        <w:rPr>
          <w:sz w:val="28"/>
          <w:szCs w:val="28"/>
        </w:rPr>
        <w:t xml:space="preserve"> – </w:t>
      </w:r>
      <w:r>
        <w:rPr>
          <w:sz w:val="28"/>
          <w:szCs w:val="28"/>
        </w:rPr>
        <w:t>уровень фактической безработицы;</w:t>
      </w:r>
    </w:p>
    <w:p w:rsidR="008B4FA0" w:rsidRPr="008B4FA0" w:rsidRDefault="008B4FA0" w:rsidP="008B4FA0">
      <w:pPr>
        <w:spacing w:line="360" w:lineRule="auto"/>
        <w:ind w:firstLine="567"/>
        <w:jc w:val="both"/>
        <w:rPr>
          <w:sz w:val="28"/>
          <w:szCs w:val="28"/>
        </w:rPr>
      </w:pPr>
      <w:r>
        <w:rPr>
          <w:sz w:val="28"/>
          <w:szCs w:val="28"/>
          <w:lang w:val="en-US"/>
        </w:rPr>
        <w:t>u</w:t>
      </w:r>
      <w:r w:rsidRPr="008B4FA0">
        <w:rPr>
          <w:sz w:val="28"/>
          <w:szCs w:val="28"/>
        </w:rPr>
        <w:t xml:space="preserve">* - </w:t>
      </w:r>
      <w:r>
        <w:rPr>
          <w:sz w:val="28"/>
          <w:szCs w:val="28"/>
        </w:rPr>
        <w:t>естественный уровень безработицы;</w:t>
      </w:r>
    </w:p>
    <w:p w:rsidR="008B4FA0" w:rsidRDefault="008B4FA0" w:rsidP="00A77700">
      <w:pPr>
        <w:spacing w:line="360" w:lineRule="auto"/>
        <w:ind w:firstLine="567"/>
        <w:jc w:val="both"/>
        <w:rPr>
          <w:sz w:val="28"/>
          <w:szCs w:val="28"/>
        </w:rPr>
      </w:pPr>
      <w:r>
        <w:rPr>
          <w:sz w:val="28"/>
          <w:szCs w:val="28"/>
          <w:lang w:val="en-US"/>
        </w:rPr>
        <w:t>a</w:t>
      </w:r>
      <w:r w:rsidRPr="008B4FA0">
        <w:rPr>
          <w:sz w:val="28"/>
          <w:szCs w:val="28"/>
        </w:rPr>
        <w:t xml:space="preserve"> </w:t>
      </w:r>
      <w:r>
        <w:rPr>
          <w:sz w:val="28"/>
          <w:szCs w:val="28"/>
        </w:rPr>
        <w:t>– параметр, характеризующий темп изменения уровня зарплаты в зависимости от уровня безработицы.</w:t>
      </w:r>
    </w:p>
    <w:p w:rsidR="008B4FA0" w:rsidRDefault="008B4FA0" w:rsidP="00A77700">
      <w:pPr>
        <w:spacing w:line="360" w:lineRule="auto"/>
        <w:ind w:firstLine="567"/>
        <w:jc w:val="both"/>
        <w:rPr>
          <w:sz w:val="28"/>
          <w:szCs w:val="28"/>
        </w:rPr>
      </w:pPr>
    </w:p>
    <w:p w:rsidR="00136CC1" w:rsidRDefault="00136CC1" w:rsidP="00A77700">
      <w:pPr>
        <w:spacing w:line="360" w:lineRule="auto"/>
        <w:ind w:firstLine="567"/>
        <w:jc w:val="both"/>
        <w:rPr>
          <w:sz w:val="28"/>
          <w:szCs w:val="28"/>
        </w:rPr>
      </w:pPr>
    </w:p>
    <w:p w:rsidR="00136CC1" w:rsidRDefault="00136CC1" w:rsidP="00A77700">
      <w:pPr>
        <w:spacing w:line="360" w:lineRule="auto"/>
        <w:ind w:firstLine="567"/>
        <w:jc w:val="both"/>
        <w:rPr>
          <w:sz w:val="28"/>
          <w:szCs w:val="28"/>
        </w:rPr>
      </w:pPr>
    </w:p>
    <w:p w:rsidR="00136CC1" w:rsidRPr="00136CC1" w:rsidRDefault="00136CC1" w:rsidP="00A77700">
      <w:pPr>
        <w:spacing w:line="360" w:lineRule="auto"/>
        <w:ind w:firstLine="567"/>
        <w:jc w:val="both"/>
        <w:rPr>
          <w:b/>
          <w:sz w:val="22"/>
          <w:szCs w:val="22"/>
        </w:rPr>
      </w:pPr>
      <w:r w:rsidRPr="00136CC1">
        <w:rPr>
          <w:b/>
          <w:sz w:val="22"/>
          <w:szCs w:val="22"/>
        </w:rPr>
        <w:t xml:space="preserve">     ∆</w:t>
      </w:r>
      <w:r w:rsidR="00D7306D">
        <w:rPr>
          <w:b/>
          <w:noProof/>
          <w:sz w:val="22"/>
          <w:szCs w:val="22"/>
        </w:rPr>
        <w:pict>
          <v:shape id="_x0000_s1090" style="position:absolute;left:0;text-align:left;margin-left:99pt;margin-top:13.55pt;width:153pt;height:117pt;z-index:251689472;mso-position-horizontal:absolute;mso-position-horizontal-relative:text;mso-position-vertical:absolute;mso-position-vertical-relative:text" coordsize="2340,1800" path="m,c165,480,330,960,720,1260v390,300,1005,420,1620,540e" filled="f" strokeweight="1.5pt">
            <v:path arrowok="t"/>
          </v:shape>
        </w:pict>
      </w:r>
      <w:r w:rsidR="00D7306D">
        <w:rPr>
          <w:b/>
          <w:noProof/>
          <w:sz w:val="22"/>
          <w:szCs w:val="22"/>
        </w:rPr>
        <w:pict>
          <v:line id="_x0000_s1088" style="position:absolute;left:0;text-align:left;flip:x y;z-index:251687424;mso-position-horizontal-relative:text;mso-position-vertical-relative:text" from="81pt,-4.45pt" to="81pt,148.35pt">
            <v:stroke endarrow="block"/>
          </v:line>
        </w:pict>
      </w:r>
      <w:r w:rsidRPr="00136CC1">
        <w:rPr>
          <w:b/>
          <w:sz w:val="22"/>
          <w:szCs w:val="22"/>
          <w:lang w:val="en-US"/>
        </w:rPr>
        <w:t>W</w:t>
      </w:r>
      <w:r w:rsidRPr="00136CC1">
        <w:rPr>
          <w:b/>
          <w:sz w:val="22"/>
          <w:szCs w:val="22"/>
        </w:rPr>
        <w:t>/</w:t>
      </w:r>
      <w:r w:rsidRPr="00136CC1">
        <w:rPr>
          <w:b/>
          <w:sz w:val="22"/>
          <w:szCs w:val="22"/>
          <w:lang w:val="en-US"/>
        </w:rPr>
        <w:t>W</w:t>
      </w:r>
      <w:r>
        <w:rPr>
          <w:b/>
          <w:sz w:val="22"/>
          <w:szCs w:val="22"/>
        </w:rPr>
        <w:t>,</w:t>
      </w:r>
    </w:p>
    <w:p w:rsidR="00136CC1" w:rsidRPr="00136CC1" w:rsidRDefault="00136CC1" w:rsidP="00A77700">
      <w:pPr>
        <w:spacing w:line="360" w:lineRule="auto"/>
        <w:ind w:firstLine="567"/>
        <w:jc w:val="both"/>
        <w:rPr>
          <w:sz w:val="22"/>
          <w:szCs w:val="22"/>
        </w:rPr>
      </w:pPr>
      <w:r>
        <w:rPr>
          <w:sz w:val="22"/>
          <w:szCs w:val="22"/>
        </w:rPr>
        <w:t xml:space="preserve">         </w:t>
      </w:r>
      <w:r w:rsidRPr="00136CC1">
        <w:rPr>
          <w:sz w:val="22"/>
          <w:szCs w:val="22"/>
        </w:rPr>
        <w:t>%</w:t>
      </w:r>
    </w:p>
    <w:p w:rsidR="00136CC1" w:rsidRDefault="00136CC1" w:rsidP="00A77700">
      <w:pPr>
        <w:spacing w:line="360" w:lineRule="auto"/>
        <w:ind w:firstLine="567"/>
        <w:jc w:val="both"/>
        <w:rPr>
          <w:sz w:val="28"/>
          <w:szCs w:val="28"/>
        </w:rPr>
      </w:pPr>
    </w:p>
    <w:p w:rsidR="00136CC1" w:rsidRDefault="00136CC1" w:rsidP="00A77700">
      <w:pPr>
        <w:spacing w:line="360" w:lineRule="auto"/>
        <w:ind w:firstLine="567"/>
        <w:jc w:val="both"/>
        <w:rPr>
          <w:sz w:val="28"/>
          <w:szCs w:val="28"/>
        </w:rPr>
      </w:pPr>
    </w:p>
    <w:p w:rsidR="00136CC1" w:rsidRDefault="00D7306D" w:rsidP="00A77700">
      <w:pPr>
        <w:spacing w:line="360" w:lineRule="auto"/>
        <w:ind w:firstLine="567"/>
        <w:jc w:val="both"/>
        <w:rPr>
          <w:sz w:val="28"/>
          <w:szCs w:val="28"/>
        </w:rPr>
      </w:pPr>
      <w:r>
        <w:rPr>
          <w:noProof/>
          <w:sz w:val="28"/>
          <w:szCs w:val="28"/>
        </w:rPr>
        <w:pict>
          <v:line id="_x0000_s1092" style="position:absolute;left:0;text-align:left;flip:x y;z-index:251691520" from="162pt,17.3pt" to="162pt,62.15pt">
            <v:stroke dashstyle="1 1"/>
          </v:line>
        </w:pict>
      </w:r>
      <w:r>
        <w:rPr>
          <w:noProof/>
          <w:sz w:val="28"/>
          <w:szCs w:val="28"/>
        </w:rPr>
        <w:pict>
          <v:line id="_x0000_s1091" style="position:absolute;left:0;text-align:left;z-index:251690496" from="81pt,17.3pt" to="270pt,17.3pt"/>
        </w:pict>
      </w:r>
    </w:p>
    <w:p w:rsidR="00136CC1" w:rsidRDefault="00136CC1" w:rsidP="00A77700">
      <w:pPr>
        <w:spacing w:line="360" w:lineRule="auto"/>
        <w:ind w:firstLine="567"/>
        <w:jc w:val="both"/>
        <w:rPr>
          <w:sz w:val="28"/>
          <w:szCs w:val="28"/>
        </w:rPr>
      </w:pPr>
    </w:p>
    <w:p w:rsidR="00136CC1" w:rsidRDefault="00D7306D" w:rsidP="00BC7B5C">
      <w:pPr>
        <w:numPr>
          <w:ilvl w:val="0"/>
          <w:numId w:val="9"/>
        </w:numPr>
        <w:spacing w:line="360" w:lineRule="auto"/>
        <w:jc w:val="both"/>
        <w:rPr>
          <w:sz w:val="28"/>
          <w:szCs w:val="28"/>
        </w:rPr>
      </w:pPr>
      <w:r>
        <w:rPr>
          <w:noProof/>
          <w:sz w:val="28"/>
          <w:szCs w:val="28"/>
        </w:rPr>
        <w:pict>
          <v:line id="_x0000_s1089" style="position:absolute;left:0;text-align:left;z-index:251688448" from="81pt,14pt" to="270pt,14pt">
            <v:stroke endarrow="block"/>
          </v:line>
        </w:pict>
      </w:r>
      <w:r w:rsidR="00136CC1">
        <w:rPr>
          <w:sz w:val="28"/>
          <w:szCs w:val="28"/>
          <w:lang w:val="en-US"/>
        </w:rPr>
        <w:t>u</w:t>
      </w:r>
      <w:r w:rsidR="00136CC1">
        <w:rPr>
          <w:sz w:val="28"/>
          <w:szCs w:val="28"/>
        </w:rPr>
        <w:t>, %</w:t>
      </w:r>
    </w:p>
    <w:p w:rsidR="00BC7B5C" w:rsidRDefault="00BC7B5C" w:rsidP="00BC7B5C">
      <w:pPr>
        <w:spacing w:line="360" w:lineRule="auto"/>
        <w:ind w:left="1422"/>
        <w:jc w:val="center"/>
        <w:rPr>
          <w:sz w:val="28"/>
          <w:szCs w:val="28"/>
        </w:rPr>
      </w:pPr>
      <w:r>
        <w:rPr>
          <w:sz w:val="28"/>
          <w:szCs w:val="28"/>
        </w:rPr>
        <w:t>рис.7</w:t>
      </w:r>
    </w:p>
    <w:p w:rsidR="00BC7B5C" w:rsidRDefault="00BC7B5C" w:rsidP="00A77700">
      <w:pPr>
        <w:spacing w:line="360" w:lineRule="auto"/>
        <w:ind w:firstLine="567"/>
        <w:jc w:val="both"/>
        <w:rPr>
          <w:sz w:val="28"/>
          <w:szCs w:val="28"/>
        </w:rPr>
      </w:pPr>
      <w:r>
        <w:rPr>
          <w:sz w:val="28"/>
          <w:szCs w:val="28"/>
        </w:rPr>
        <w:t>Основное достоинство работы А. Филипса заключается в сделанном им выводе, что рост заработной платы может сосуществовать с заметной величиной безработицы, как это отражено на рис.7. Зарплата обнаруживала тенденцию к росту задолго до достижения полной занятости, при уровне безработицы примерно в 5,5 %.Дальнейшие исследования не только подтвердили, но и показали, что уровень безработицы, при котором номинальная ставка зарплаты становится гибкой, может быть еще выше.</w:t>
      </w:r>
    </w:p>
    <w:p w:rsidR="00BC7B5C" w:rsidRPr="00136CC1" w:rsidRDefault="00BC7B5C" w:rsidP="00A77700">
      <w:pPr>
        <w:spacing w:line="360" w:lineRule="auto"/>
        <w:ind w:firstLine="567"/>
        <w:jc w:val="both"/>
        <w:rPr>
          <w:sz w:val="28"/>
          <w:szCs w:val="28"/>
        </w:rPr>
      </w:pPr>
    </w:p>
    <w:p w:rsidR="00DE4B2C" w:rsidRPr="004E40A5" w:rsidRDefault="00DE4B2C" w:rsidP="00DE4B2C">
      <w:pPr>
        <w:pStyle w:val="2"/>
        <w:tabs>
          <w:tab w:val="left" w:pos="540"/>
        </w:tabs>
        <w:spacing w:line="360" w:lineRule="auto"/>
        <w:jc w:val="center"/>
        <w:rPr>
          <w:rFonts w:ascii="Times New Roman" w:hAnsi="Times New Roman" w:cs="Times New Roman"/>
          <w:sz w:val="28"/>
        </w:rPr>
      </w:pPr>
      <w:r>
        <w:rPr>
          <w:rFonts w:ascii="Times New Roman" w:hAnsi="Times New Roman" w:cs="Times New Roman"/>
          <w:sz w:val="28"/>
        </w:rPr>
        <w:t>3.2</w:t>
      </w:r>
      <w:r w:rsidR="00032F65">
        <w:rPr>
          <w:rFonts w:ascii="Times New Roman" w:hAnsi="Times New Roman" w:cs="Times New Roman"/>
          <w:sz w:val="28"/>
        </w:rPr>
        <w:t xml:space="preserve"> Антиинфляционная политика государства.</w:t>
      </w:r>
    </w:p>
    <w:p w:rsidR="00D3501A" w:rsidRPr="004E40A5" w:rsidRDefault="00D3501A" w:rsidP="00D3501A">
      <w:pPr>
        <w:tabs>
          <w:tab w:val="left" w:pos="540"/>
        </w:tabs>
        <w:spacing w:line="360" w:lineRule="auto"/>
        <w:jc w:val="both"/>
        <w:rPr>
          <w:sz w:val="28"/>
          <w:szCs w:val="28"/>
        </w:rPr>
      </w:pPr>
      <w:r w:rsidRPr="004E40A5">
        <w:rPr>
          <w:sz w:val="28"/>
          <w:szCs w:val="28"/>
        </w:rPr>
        <w:tab/>
        <w:t>Одним из сложнейших вопросов экономической политики является управление инфляцией. Способы управления неоднозначны, противоречивы по своим последствиям. Диапазон параметров для проведения такой политики может быть весьма узок: с одной стороны, требуется сдерживать раскручивания инфляционной спирали, а с другой – поддерживать стимулы производства, создавать условия для насыщения рынка товарами.</w:t>
      </w:r>
    </w:p>
    <w:p w:rsidR="00D3501A" w:rsidRPr="004E40A5" w:rsidRDefault="00D3501A" w:rsidP="00D3501A">
      <w:pPr>
        <w:tabs>
          <w:tab w:val="left" w:pos="540"/>
        </w:tabs>
        <w:spacing w:line="360" w:lineRule="auto"/>
        <w:jc w:val="both"/>
        <w:rPr>
          <w:sz w:val="28"/>
          <w:szCs w:val="28"/>
        </w:rPr>
      </w:pPr>
      <w:r w:rsidRPr="004E40A5">
        <w:rPr>
          <w:sz w:val="28"/>
          <w:szCs w:val="28"/>
        </w:rPr>
        <w:tab/>
        <w:t>Управление инфляцией предполагает использование комплекса мер, помогающих в определенной мере сочетать рост цен (незначительный) со стабилизацией доходов. Инструменты управления процессом, применяемых в странах Запада, отличаются в зависимости от характера и уровня инфляции, особенно хозяйственной обстановки, специфики хозяйственного механизма. В целом в индустриально развитых странах (в частности, в США и большинстве стран Западной Европы) темп инфляционного роста – после периода послевоенной стабилизации – удается удерживать в довольно узких пределах.</w:t>
      </w:r>
    </w:p>
    <w:p w:rsidR="00D3501A" w:rsidRPr="004E40A5" w:rsidRDefault="00D3501A" w:rsidP="00D3501A">
      <w:pPr>
        <w:tabs>
          <w:tab w:val="left" w:pos="540"/>
        </w:tabs>
        <w:spacing w:line="360" w:lineRule="auto"/>
        <w:jc w:val="both"/>
        <w:rPr>
          <w:sz w:val="28"/>
          <w:szCs w:val="28"/>
        </w:rPr>
      </w:pPr>
      <w:r w:rsidRPr="004E40A5">
        <w:rPr>
          <w:sz w:val="28"/>
          <w:szCs w:val="28"/>
        </w:rPr>
        <w:tab/>
        <w:t>Для антиинфляционного регулирования используются два типа экономической политики:</w:t>
      </w:r>
    </w:p>
    <w:p w:rsidR="00D3501A" w:rsidRPr="004E40A5" w:rsidRDefault="00D3501A" w:rsidP="00D3501A">
      <w:pPr>
        <w:numPr>
          <w:ilvl w:val="0"/>
          <w:numId w:val="5"/>
        </w:numPr>
        <w:tabs>
          <w:tab w:val="left" w:pos="540"/>
        </w:tabs>
        <w:spacing w:line="360" w:lineRule="auto"/>
        <w:ind w:left="0" w:firstLine="0"/>
        <w:jc w:val="both"/>
        <w:rPr>
          <w:sz w:val="28"/>
          <w:szCs w:val="28"/>
        </w:rPr>
      </w:pPr>
      <w:r w:rsidRPr="004E40A5">
        <w:rPr>
          <w:sz w:val="28"/>
          <w:szCs w:val="28"/>
        </w:rPr>
        <w:t>Политика, направленная на сокращение бюджетного дефицита, ограничение кредитной экспансии, сдерживание денежной эмиссии. В соответствии с монетаристскими рецептами применяется таргетирование – регулирование темпа прироста денежной массы в определенных пределах – в соответствии с темпом роста ВНП.</w:t>
      </w:r>
    </w:p>
    <w:p w:rsidR="00D3501A" w:rsidRPr="004E40A5" w:rsidRDefault="00D3501A" w:rsidP="00D3501A">
      <w:pPr>
        <w:numPr>
          <w:ilvl w:val="0"/>
          <w:numId w:val="5"/>
        </w:numPr>
        <w:tabs>
          <w:tab w:val="left" w:pos="540"/>
        </w:tabs>
        <w:spacing w:line="360" w:lineRule="auto"/>
        <w:ind w:left="0" w:firstLine="0"/>
        <w:jc w:val="both"/>
        <w:rPr>
          <w:sz w:val="28"/>
          <w:szCs w:val="28"/>
        </w:rPr>
      </w:pPr>
      <w:r w:rsidRPr="004E40A5">
        <w:rPr>
          <w:sz w:val="28"/>
          <w:szCs w:val="28"/>
        </w:rPr>
        <w:t>Политика регулирования цен и доходов, имеющая целью увязать рост заработков с ростом цен. Одним из средств служит индексация доходов, определяемая уровнем прожиточного минимума или стандартной потребительской корзины и согласуемая с динамикой индекса цен. Для сдерживания нежелательных явлений могут устанавливаться пределы повышения или замораживания заработной платы, ограничиваться выдача кредитов и т.д.</w:t>
      </w:r>
    </w:p>
    <w:p w:rsidR="00D3501A" w:rsidRPr="004E40A5" w:rsidRDefault="00D3501A" w:rsidP="00D3501A">
      <w:pPr>
        <w:pStyle w:val="a5"/>
        <w:tabs>
          <w:tab w:val="left" w:pos="540"/>
        </w:tabs>
        <w:spacing w:line="360" w:lineRule="auto"/>
        <w:ind w:left="0"/>
        <w:rPr>
          <w:sz w:val="28"/>
          <w:szCs w:val="28"/>
        </w:rPr>
      </w:pPr>
      <w:r w:rsidRPr="004E40A5">
        <w:rPr>
          <w:sz w:val="28"/>
          <w:szCs w:val="28"/>
        </w:rPr>
        <w:t>Воздействие на инфляционный процесс в условиях резкого роста цен требует специальных мер. Так, для устранения последствий «нефтяного шока», ударившего по экономике США во второй половине 70-х годов, были повышены учетные ставки, усилены требования к размерам резервных фондов, пересмотрена система налогообложения. Снизить темпы инфляционного роста цен удалось не сразу: с 13-14% в 1979 г. они снизились до 4% спустя примерно три года – 1982 г.</w:t>
      </w:r>
    </w:p>
    <w:p w:rsidR="00D3501A" w:rsidRPr="004E40A5" w:rsidRDefault="00D3501A" w:rsidP="00D3501A">
      <w:pPr>
        <w:tabs>
          <w:tab w:val="left" w:pos="540"/>
        </w:tabs>
        <w:spacing w:line="360" w:lineRule="auto"/>
        <w:jc w:val="both"/>
        <w:rPr>
          <w:sz w:val="28"/>
          <w:szCs w:val="28"/>
        </w:rPr>
      </w:pPr>
      <w:r w:rsidRPr="004E40A5">
        <w:rPr>
          <w:sz w:val="28"/>
          <w:szCs w:val="28"/>
        </w:rPr>
        <w:tab/>
        <w:t>Как свидетельствует опыт, остановить инфляцию с помощью одних организационных мер весьма трудно, если не сказать невозможно. Для этого необходима структурная реформа, направленная на преодоление возникших в экономике диспропорций.</w:t>
      </w:r>
    </w:p>
    <w:p w:rsidR="00D3501A" w:rsidRPr="004E40A5" w:rsidRDefault="00D3501A" w:rsidP="00D3501A">
      <w:pPr>
        <w:tabs>
          <w:tab w:val="left" w:pos="540"/>
        </w:tabs>
        <w:spacing w:line="360" w:lineRule="auto"/>
        <w:jc w:val="both"/>
        <w:rPr>
          <w:sz w:val="28"/>
          <w:szCs w:val="28"/>
        </w:rPr>
      </w:pPr>
      <w:r w:rsidRPr="004E40A5">
        <w:rPr>
          <w:sz w:val="28"/>
          <w:szCs w:val="28"/>
        </w:rPr>
        <w:tab/>
        <w:t>Конкретные методы сдерживания инфляции, «дозировка» и последовательность применения привлекаемых для лечения лекарств зависит от поставки правильного диагноза. Поставить диагноз – значит определить характер инфляции, выделить основные и связанные с ними факторы, подстегивающие раскручивание инфляционных процессов. В данном случае не следует рассчитывать на какие-либо готовые схемы, и серией чрезвычайных мер невозможно покончить с инфляцией. Каждая инфляция специфична и предполагает применение таких рецептов, которые соответствуют характеру и глубине «заболевания».</w:t>
      </w:r>
    </w:p>
    <w:p w:rsidR="00D3501A" w:rsidRDefault="00D3501A" w:rsidP="00D3501A">
      <w:pPr>
        <w:tabs>
          <w:tab w:val="left" w:pos="540"/>
        </w:tabs>
        <w:spacing w:line="360" w:lineRule="auto"/>
        <w:jc w:val="both"/>
        <w:rPr>
          <w:sz w:val="28"/>
          <w:szCs w:val="28"/>
        </w:rPr>
      </w:pPr>
      <w:r w:rsidRPr="004E40A5">
        <w:rPr>
          <w:sz w:val="28"/>
          <w:szCs w:val="28"/>
        </w:rPr>
        <w:tab/>
        <w:t>Инфляция может носить монетарный или преимущественно структурный характер, ее источниками могут быть чрезмерный спрос (инфляция спроса) или опережающий рост заработков и цен на материалы и комплектующие (инфляция издержек). Инфляция может стимулироваться неоправданно низким курсом национальной валюты (бегство от дешевых денег) или неоправданным снятием ограничений на регулируемые цены ценообразующих товаров (топливо, сельскохозяйственное сырье). Практически же действует не одна, а комплекс причин и переплетающихся, взаимосвязанных факторов. Поэтому и методы борьбы с инфляционным заболеванием должны носить комплексный характер, своевременно уточняться, корректироваться, максимально соответствовать конкретной ситуации.</w:t>
      </w:r>
    </w:p>
    <w:p w:rsidR="00032F65" w:rsidRDefault="00032F65" w:rsidP="004B1867">
      <w:pPr>
        <w:pStyle w:val="1"/>
        <w:tabs>
          <w:tab w:val="left" w:pos="540"/>
        </w:tabs>
        <w:spacing w:line="360" w:lineRule="auto"/>
        <w:jc w:val="center"/>
        <w:rPr>
          <w:rFonts w:ascii="Times New Roman" w:hAnsi="Times New Roman"/>
          <w:szCs w:val="28"/>
        </w:rPr>
      </w:pPr>
    </w:p>
    <w:p w:rsidR="00032F65" w:rsidRDefault="00032F65" w:rsidP="004B1867">
      <w:pPr>
        <w:pStyle w:val="1"/>
        <w:tabs>
          <w:tab w:val="left" w:pos="540"/>
        </w:tabs>
        <w:spacing w:line="360" w:lineRule="auto"/>
        <w:jc w:val="center"/>
        <w:rPr>
          <w:rFonts w:ascii="Times New Roman" w:hAnsi="Times New Roman"/>
          <w:szCs w:val="28"/>
        </w:rPr>
      </w:pPr>
    </w:p>
    <w:p w:rsidR="00032F65" w:rsidRDefault="00032F65" w:rsidP="004B1867">
      <w:pPr>
        <w:pStyle w:val="1"/>
        <w:tabs>
          <w:tab w:val="left" w:pos="540"/>
        </w:tabs>
        <w:spacing w:line="360" w:lineRule="auto"/>
        <w:jc w:val="center"/>
        <w:rPr>
          <w:rFonts w:ascii="Times New Roman" w:hAnsi="Times New Roman"/>
          <w:szCs w:val="28"/>
        </w:rPr>
      </w:pPr>
    </w:p>
    <w:p w:rsidR="00032F65" w:rsidRDefault="00032F65" w:rsidP="004B1867">
      <w:pPr>
        <w:pStyle w:val="1"/>
        <w:tabs>
          <w:tab w:val="left" w:pos="540"/>
        </w:tabs>
        <w:spacing w:line="360" w:lineRule="auto"/>
        <w:jc w:val="center"/>
        <w:rPr>
          <w:rFonts w:ascii="Times New Roman" w:hAnsi="Times New Roman"/>
          <w:szCs w:val="28"/>
        </w:rPr>
      </w:pPr>
    </w:p>
    <w:p w:rsidR="00032F65" w:rsidRDefault="00032F65" w:rsidP="004B1867">
      <w:pPr>
        <w:pStyle w:val="1"/>
        <w:tabs>
          <w:tab w:val="left" w:pos="540"/>
        </w:tabs>
        <w:spacing w:line="360" w:lineRule="auto"/>
        <w:jc w:val="center"/>
        <w:rPr>
          <w:rFonts w:ascii="Times New Roman" w:hAnsi="Times New Roman"/>
          <w:szCs w:val="28"/>
        </w:rPr>
      </w:pPr>
    </w:p>
    <w:p w:rsidR="00032F65" w:rsidRDefault="00032F65" w:rsidP="00032F65"/>
    <w:p w:rsidR="00032F65" w:rsidRDefault="00032F65" w:rsidP="00032F65"/>
    <w:p w:rsidR="00032F65" w:rsidRDefault="00032F65" w:rsidP="00032F65"/>
    <w:p w:rsidR="00032F65" w:rsidRDefault="00984957" w:rsidP="00032F65">
      <w:pPr>
        <w:pStyle w:val="1"/>
        <w:tabs>
          <w:tab w:val="left" w:pos="540"/>
        </w:tabs>
        <w:spacing w:line="360" w:lineRule="auto"/>
        <w:jc w:val="center"/>
        <w:rPr>
          <w:rFonts w:ascii="Times New Roman" w:hAnsi="Times New Roman"/>
          <w:szCs w:val="28"/>
        </w:rPr>
      </w:pPr>
      <w:r>
        <w:rPr>
          <w:rFonts w:ascii="Times New Roman" w:hAnsi="Times New Roman"/>
          <w:szCs w:val="28"/>
        </w:rPr>
        <w:t>Заключение.</w:t>
      </w:r>
    </w:p>
    <w:p w:rsidR="00032F65" w:rsidRPr="00032F65" w:rsidRDefault="00032F65" w:rsidP="00032F65"/>
    <w:p w:rsidR="004B1867" w:rsidRPr="004E40A5" w:rsidRDefault="004B1867" w:rsidP="00032F65">
      <w:pPr>
        <w:numPr>
          <w:ilvl w:val="0"/>
          <w:numId w:val="10"/>
        </w:numPr>
        <w:tabs>
          <w:tab w:val="left" w:pos="540"/>
        </w:tabs>
        <w:spacing w:line="360" w:lineRule="auto"/>
        <w:ind w:left="0" w:firstLine="0"/>
        <w:jc w:val="both"/>
        <w:rPr>
          <w:sz w:val="28"/>
          <w:szCs w:val="28"/>
        </w:rPr>
      </w:pPr>
      <w:r w:rsidRPr="004E40A5">
        <w:rPr>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4B1867" w:rsidRPr="004E40A5" w:rsidRDefault="004B1867" w:rsidP="00032F65">
      <w:pPr>
        <w:numPr>
          <w:ilvl w:val="0"/>
          <w:numId w:val="10"/>
        </w:numPr>
        <w:tabs>
          <w:tab w:val="left" w:pos="540"/>
        </w:tabs>
        <w:spacing w:line="360" w:lineRule="auto"/>
        <w:ind w:left="0" w:firstLine="0"/>
        <w:jc w:val="both"/>
        <w:rPr>
          <w:sz w:val="28"/>
          <w:szCs w:val="28"/>
        </w:rPr>
      </w:pPr>
      <w:r w:rsidRPr="004E40A5">
        <w:rPr>
          <w:sz w:val="28"/>
          <w:szCs w:val="28"/>
        </w:rPr>
        <w:t>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 только следствием «злой воли» и непродуманных акций государственных чиновников, а неизбежным результатом глубинных процессов в экономике, объективным следствием нарастания диспропорций между спросом и предложением, производства предметов потребления и средств производства, накоплением и потреблением и т.д. В итоге процесс инфляции – в различных его проявлениях – носит не случайный характер, а весьма устойчивый и практически неизбежный.</w:t>
      </w:r>
    </w:p>
    <w:p w:rsidR="004B1867" w:rsidRPr="004E40A5" w:rsidRDefault="004B1867" w:rsidP="004B1867">
      <w:pPr>
        <w:numPr>
          <w:ilvl w:val="0"/>
          <w:numId w:val="10"/>
        </w:numPr>
        <w:tabs>
          <w:tab w:val="left" w:pos="540"/>
        </w:tabs>
        <w:spacing w:line="360" w:lineRule="auto"/>
        <w:ind w:left="0" w:firstLine="0"/>
        <w:jc w:val="both"/>
        <w:rPr>
          <w:sz w:val="28"/>
          <w:szCs w:val="28"/>
        </w:rPr>
      </w:pPr>
      <w:r w:rsidRPr="004E40A5">
        <w:rPr>
          <w:sz w:val="28"/>
          <w:szCs w:val="28"/>
        </w:rPr>
        <w:t>В странах с развитой рыночной экономикой инфляция может рассматриваться в качестве неотъемлемого элемента хозяйственного механизма. Однако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w:t>
      </w:r>
    </w:p>
    <w:p w:rsidR="004B1867" w:rsidRPr="004E40A5" w:rsidRDefault="004B1867" w:rsidP="004B1867">
      <w:pPr>
        <w:numPr>
          <w:ilvl w:val="0"/>
          <w:numId w:val="10"/>
        </w:numPr>
        <w:tabs>
          <w:tab w:val="left" w:pos="540"/>
        </w:tabs>
        <w:spacing w:line="360" w:lineRule="auto"/>
        <w:ind w:left="0" w:firstLine="0"/>
        <w:jc w:val="both"/>
        <w:rPr>
          <w:sz w:val="28"/>
          <w:szCs w:val="28"/>
        </w:rPr>
      </w:pPr>
      <w:r w:rsidRPr="004E40A5">
        <w:rPr>
          <w:sz w:val="28"/>
          <w:szCs w:val="28"/>
        </w:rPr>
        <w:t>В отличие от Запада в Белоруссии и других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w:t>
      </w:r>
    </w:p>
    <w:p w:rsidR="004B1867" w:rsidRPr="004E40A5" w:rsidRDefault="004B1867" w:rsidP="004B1867">
      <w:pPr>
        <w:numPr>
          <w:ilvl w:val="0"/>
          <w:numId w:val="10"/>
        </w:numPr>
        <w:tabs>
          <w:tab w:val="left" w:pos="540"/>
        </w:tabs>
        <w:spacing w:line="360" w:lineRule="auto"/>
        <w:ind w:left="0" w:firstLine="0"/>
        <w:jc w:val="both"/>
        <w:rPr>
          <w:sz w:val="28"/>
          <w:szCs w:val="28"/>
        </w:rPr>
      </w:pPr>
      <w:r w:rsidRPr="004E40A5">
        <w:rPr>
          <w:sz w:val="28"/>
          <w:szCs w:val="28"/>
        </w:rPr>
        <w:t>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w:t>
      </w:r>
    </w:p>
    <w:p w:rsidR="004B1867" w:rsidRPr="004E40A5" w:rsidRDefault="004B1867" w:rsidP="004B1867">
      <w:pPr>
        <w:pStyle w:val="20"/>
        <w:tabs>
          <w:tab w:val="left" w:pos="540"/>
        </w:tabs>
        <w:spacing w:line="360" w:lineRule="auto"/>
        <w:ind w:left="0"/>
        <w:rPr>
          <w:sz w:val="28"/>
          <w:szCs w:val="28"/>
        </w:rPr>
      </w:pPr>
      <w:r w:rsidRPr="004E40A5">
        <w:rPr>
          <w:sz w:val="28"/>
          <w:szCs w:val="28"/>
        </w:rPr>
        <w:t>Нормализация денежного обращения и противодействие инфляции требует выверенных, гибких решений, настойчиво и целеустремленно проводимых в жизнь.</w:t>
      </w:r>
    </w:p>
    <w:p w:rsidR="004B1867" w:rsidRDefault="004B1867" w:rsidP="004B1867">
      <w:pPr>
        <w:pStyle w:val="a3"/>
        <w:rPr>
          <w:b/>
          <w:i/>
          <w:sz w:val="28"/>
          <w:szCs w:val="28"/>
        </w:rPr>
      </w:pPr>
      <w:r w:rsidRPr="004E40A5">
        <w:rPr>
          <w:b/>
          <w:i/>
          <w:sz w:val="28"/>
          <w:szCs w:val="28"/>
        </w:rPr>
        <w:t xml:space="preserve"> </w:t>
      </w:r>
    </w:p>
    <w:p w:rsidR="00032F65" w:rsidRPr="009B0EE1" w:rsidRDefault="00032F65" w:rsidP="004B1867">
      <w:pPr>
        <w:pStyle w:val="a3"/>
        <w:rPr>
          <w:sz w:val="28"/>
          <w:szCs w:val="28"/>
        </w:rPr>
      </w:pPr>
    </w:p>
    <w:p w:rsidR="00032F65" w:rsidRDefault="00032F65" w:rsidP="004B1867">
      <w:pPr>
        <w:pStyle w:val="a3"/>
        <w:rPr>
          <w:b/>
          <w:i/>
          <w:sz w:val="28"/>
          <w:szCs w:val="28"/>
        </w:rPr>
      </w:pPr>
    </w:p>
    <w:p w:rsidR="00032F65" w:rsidRDefault="00032F65" w:rsidP="004B1867">
      <w:pPr>
        <w:pStyle w:val="a3"/>
        <w:rPr>
          <w:b/>
          <w:i/>
          <w:sz w:val="28"/>
          <w:szCs w:val="28"/>
        </w:rPr>
      </w:pPr>
    </w:p>
    <w:p w:rsidR="00032F65" w:rsidRDefault="00032F65" w:rsidP="004B1867">
      <w:pPr>
        <w:pStyle w:val="a3"/>
        <w:rPr>
          <w:b/>
          <w:i/>
          <w:sz w:val="28"/>
          <w:szCs w:val="28"/>
        </w:rPr>
      </w:pPr>
    </w:p>
    <w:p w:rsidR="00032F65" w:rsidRDefault="00032F65" w:rsidP="004B1867">
      <w:pPr>
        <w:pStyle w:val="a3"/>
        <w:rPr>
          <w:b/>
          <w:i/>
          <w:sz w:val="28"/>
          <w:szCs w:val="28"/>
        </w:rPr>
      </w:pPr>
    </w:p>
    <w:p w:rsidR="00032F65" w:rsidRDefault="00032F65" w:rsidP="004B1867">
      <w:pPr>
        <w:pStyle w:val="a3"/>
        <w:rPr>
          <w:b/>
          <w:i/>
          <w:sz w:val="28"/>
          <w:szCs w:val="28"/>
        </w:rPr>
      </w:pPr>
    </w:p>
    <w:p w:rsidR="00032F65" w:rsidRPr="004E40A5" w:rsidRDefault="00032F65" w:rsidP="004B1867">
      <w:pPr>
        <w:pStyle w:val="a3"/>
        <w:rPr>
          <w:sz w:val="28"/>
          <w:szCs w:val="28"/>
        </w:rPr>
      </w:pPr>
    </w:p>
    <w:p w:rsidR="004B1867" w:rsidRDefault="004B1867" w:rsidP="00D3501A">
      <w:pPr>
        <w:tabs>
          <w:tab w:val="left" w:pos="540"/>
        </w:tabs>
        <w:spacing w:line="360" w:lineRule="auto"/>
        <w:jc w:val="both"/>
        <w:rPr>
          <w:sz w:val="28"/>
          <w:szCs w:val="28"/>
        </w:rPr>
      </w:pPr>
    </w:p>
    <w:p w:rsidR="006416DD" w:rsidRPr="004E40A5" w:rsidRDefault="006416DD" w:rsidP="00D3501A">
      <w:pPr>
        <w:tabs>
          <w:tab w:val="left" w:pos="540"/>
        </w:tabs>
        <w:spacing w:line="360" w:lineRule="auto"/>
        <w:jc w:val="both"/>
        <w:rPr>
          <w:sz w:val="28"/>
          <w:szCs w:val="28"/>
        </w:rPr>
      </w:pPr>
    </w:p>
    <w:p w:rsidR="00032F65" w:rsidRDefault="00032F65" w:rsidP="00F96065">
      <w:pPr>
        <w:pStyle w:val="1"/>
      </w:pPr>
      <w:bookmarkStart w:id="27" w:name="_Toc480691635"/>
      <w:bookmarkStart w:id="28" w:name="_Toc480691256"/>
    </w:p>
    <w:p w:rsidR="00F96065" w:rsidRDefault="00F96065" w:rsidP="00032F65">
      <w:pPr>
        <w:pStyle w:val="1"/>
        <w:jc w:val="center"/>
      </w:pPr>
      <w:r w:rsidRPr="009B0EE1">
        <w:rPr>
          <w:rFonts w:ascii="Times New Roman" w:hAnsi="Times New Roman" w:cs="Times New Roman"/>
        </w:rPr>
        <w:t>Список используемой литературы</w:t>
      </w:r>
      <w:r>
        <w:t>.</w:t>
      </w:r>
      <w:bookmarkEnd w:id="27"/>
      <w:bookmarkEnd w:id="28"/>
    </w:p>
    <w:p w:rsidR="00F96065" w:rsidRDefault="00F96065" w:rsidP="00F96065"/>
    <w:p w:rsidR="00F96065" w:rsidRPr="00DE4B2C" w:rsidRDefault="009B0EE1" w:rsidP="00F96065">
      <w:pPr>
        <w:numPr>
          <w:ilvl w:val="0"/>
          <w:numId w:val="8"/>
        </w:numPr>
        <w:jc w:val="both"/>
        <w:rPr>
          <w:sz w:val="28"/>
          <w:szCs w:val="28"/>
        </w:rPr>
      </w:pPr>
      <w:r>
        <w:rPr>
          <w:sz w:val="28"/>
          <w:szCs w:val="28"/>
        </w:rPr>
        <w:t>Курс экономики: Учебник. – 3-е изд., доп. / Под ред. Б.А. Райзберга. – М.: ИНФРА-М, 2001.- стр.341 -344.</w:t>
      </w:r>
    </w:p>
    <w:p w:rsidR="00F96065" w:rsidRPr="00DE4B2C" w:rsidRDefault="00F96065" w:rsidP="00F96065">
      <w:pPr>
        <w:numPr>
          <w:ilvl w:val="0"/>
          <w:numId w:val="8"/>
        </w:numPr>
        <w:jc w:val="both"/>
        <w:rPr>
          <w:sz w:val="28"/>
          <w:szCs w:val="28"/>
        </w:rPr>
      </w:pPr>
      <w:r w:rsidRPr="00DE4B2C">
        <w:rPr>
          <w:sz w:val="28"/>
          <w:szCs w:val="28"/>
        </w:rPr>
        <w:t>А.С. Булатов «Экономика» Москва 1994 г.</w:t>
      </w:r>
    </w:p>
    <w:p w:rsidR="00F96065" w:rsidRPr="00DE4B2C" w:rsidRDefault="00F96065" w:rsidP="00F96065">
      <w:pPr>
        <w:numPr>
          <w:ilvl w:val="0"/>
          <w:numId w:val="8"/>
        </w:numPr>
        <w:jc w:val="both"/>
        <w:rPr>
          <w:sz w:val="28"/>
          <w:szCs w:val="28"/>
        </w:rPr>
      </w:pPr>
      <w:r w:rsidRPr="00DE4B2C">
        <w:rPr>
          <w:sz w:val="28"/>
          <w:szCs w:val="28"/>
        </w:rPr>
        <w:t>Е.Ф. Борисов «Экономическая теория» Москва 1996 г.</w:t>
      </w:r>
    </w:p>
    <w:p w:rsidR="00F96065" w:rsidRPr="00DE4B2C" w:rsidRDefault="00F96065" w:rsidP="00F96065">
      <w:pPr>
        <w:numPr>
          <w:ilvl w:val="0"/>
          <w:numId w:val="8"/>
        </w:numPr>
        <w:jc w:val="both"/>
        <w:rPr>
          <w:sz w:val="28"/>
          <w:szCs w:val="28"/>
        </w:rPr>
      </w:pPr>
      <w:r w:rsidRPr="00DE4B2C">
        <w:rPr>
          <w:sz w:val="28"/>
          <w:szCs w:val="28"/>
        </w:rPr>
        <w:t>Хейне П. Экономический образ мышления Москва 1992 С.487.</w:t>
      </w:r>
    </w:p>
    <w:p w:rsidR="00F96065" w:rsidRPr="00DE4B2C" w:rsidRDefault="00F96065" w:rsidP="00F96065">
      <w:pPr>
        <w:numPr>
          <w:ilvl w:val="0"/>
          <w:numId w:val="8"/>
        </w:numPr>
        <w:jc w:val="both"/>
        <w:rPr>
          <w:sz w:val="28"/>
          <w:szCs w:val="28"/>
        </w:rPr>
      </w:pPr>
      <w:r w:rsidRPr="00DE4B2C">
        <w:rPr>
          <w:sz w:val="28"/>
          <w:szCs w:val="28"/>
        </w:rPr>
        <w:t>Корнаи Я. Путь к свободной экономике Москва 1990 С. 72, 73.</w:t>
      </w:r>
    </w:p>
    <w:p w:rsidR="00F96065" w:rsidRPr="00032F65" w:rsidRDefault="00F96065" w:rsidP="00F96065">
      <w:pPr>
        <w:numPr>
          <w:ilvl w:val="0"/>
          <w:numId w:val="8"/>
        </w:numPr>
        <w:jc w:val="both"/>
      </w:pPr>
      <w:r w:rsidRPr="00DE4B2C">
        <w:rPr>
          <w:sz w:val="28"/>
          <w:szCs w:val="28"/>
        </w:rPr>
        <w:t xml:space="preserve">Новожилов В. Пределы инфляции </w:t>
      </w:r>
      <w:r w:rsidRPr="00DE4B2C">
        <w:rPr>
          <w:sz w:val="28"/>
          <w:szCs w:val="28"/>
          <w:lang w:val="ru-MD"/>
        </w:rPr>
        <w:t>//</w:t>
      </w:r>
      <w:r w:rsidRPr="00DE4B2C">
        <w:rPr>
          <w:sz w:val="28"/>
          <w:szCs w:val="28"/>
        </w:rPr>
        <w:t>Экономическая газета. 1989. №3. С.17.</w:t>
      </w:r>
    </w:p>
    <w:p w:rsidR="00032F65" w:rsidRPr="00032F65" w:rsidRDefault="00032F65" w:rsidP="00F96065">
      <w:pPr>
        <w:numPr>
          <w:ilvl w:val="0"/>
          <w:numId w:val="8"/>
        </w:numPr>
        <w:jc w:val="both"/>
      </w:pPr>
      <w:r>
        <w:rPr>
          <w:sz w:val="28"/>
          <w:szCs w:val="28"/>
        </w:rPr>
        <w:t>Уровень инфляции и динамика цен // Белорусская экономика: анализ, прогноз, регулирование. – 2000. - №5. – С. 12 – 13.</w:t>
      </w:r>
    </w:p>
    <w:p w:rsidR="00032F65" w:rsidRPr="009B0EE1" w:rsidRDefault="009B0EE1" w:rsidP="00F96065">
      <w:pPr>
        <w:numPr>
          <w:ilvl w:val="0"/>
          <w:numId w:val="8"/>
        </w:numPr>
        <w:jc w:val="both"/>
      </w:pPr>
      <w:r w:rsidRPr="009B0EE1">
        <w:rPr>
          <w:sz w:val="28"/>
          <w:szCs w:val="28"/>
        </w:rPr>
        <w:t>Уровень и качество жизни</w:t>
      </w:r>
      <w:r>
        <w:t xml:space="preserve"> // </w:t>
      </w:r>
      <w:r>
        <w:rPr>
          <w:sz w:val="28"/>
          <w:szCs w:val="28"/>
        </w:rPr>
        <w:t>Белорусская экономика: анализ, прогноз, регулирование. – 2002. - №8. – С. 22 – 25.</w:t>
      </w:r>
    </w:p>
    <w:p w:rsidR="009B0EE1" w:rsidRDefault="009B0EE1" w:rsidP="009B0EE1">
      <w:pPr>
        <w:ind w:left="360"/>
        <w:jc w:val="both"/>
      </w:pPr>
    </w:p>
    <w:p w:rsidR="00510D49" w:rsidRPr="00624C73" w:rsidRDefault="00510D49" w:rsidP="00510D49">
      <w:pPr>
        <w:ind w:firstLine="567"/>
        <w:rPr>
          <w:sz w:val="28"/>
          <w:szCs w:val="28"/>
        </w:rPr>
      </w:pPr>
      <w:bookmarkStart w:id="29" w:name="_GoBack"/>
      <w:bookmarkEnd w:id="29"/>
    </w:p>
    <w:sectPr w:rsidR="00510D49" w:rsidRPr="00624C73" w:rsidSect="00BC7B5C">
      <w:footerReference w:type="even" r:id="rId8"/>
      <w:footerReference w:type="default" r:id="rId9"/>
      <w:pgSz w:w="11906" w:h="16838"/>
      <w:pgMar w:top="993" w:right="99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D5" w:rsidRDefault="000F2FD5">
      <w:r>
        <w:separator/>
      </w:r>
    </w:p>
  </w:endnote>
  <w:endnote w:type="continuationSeparator" w:id="0">
    <w:p w:rsidR="000F2FD5" w:rsidRDefault="000F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5C" w:rsidRDefault="00BC7B5C" w:rsidP="00214BD3">
    <w:pPr>
      <w:pStyle w:val="a6"/>
      <w:framePr w:wrap="around" w:vAnchor="text" w:hAnchor="margin" w:xAlign="center" w:y="1"/>
      <w:rPr>
        <w:rStyle w:val="a7"/>
      </w:rPr>
    </w:pPr>
  </w:p>
  <w:p w:rsidR="00BC7B5C" w:rsidRDefault="00BC7B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5C" w:rsidRDefault="00997A57" w:rsidP="00214BD3">
    <w:pPr>
      <w:pStyle w:val="a6"/>
      <w:framePr w:wrap="around" w:vAnchor="text" w:hAnchor="margin" w:xAlign="center" w:y="1"/>
      <w:rPr>
        <w:rStyle w:val="a7"/>
      </w:rPr>
    </w:pPr>
    <w:r>
      <w:rPr>
        <w:rStyle w:val="a7"/>
        <w:noProof/>
      </w:rPr>
      <w:t>2</w:t>
    </w:r>
  </w:p>
  <w:p w:rsidR="00BC7B5C" w:rsidRDefault="00BC7B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D5" w:rsidRDefault="000F2FD5">
      <w:r>
        <w:separator/>
      </w:r>
    </w:p>
  </w:footnote>
  <w:footnote w:type="continuationSeparator" w:id="0">
    <w:p w:rsidR="000F2FD5" w:rsidRDefault="000F2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B33"/>
    <w:multiLevelType w:val="multilevel"/>
    <w:tmpl w:val="2C14782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413"/>
        </w:tabs>
        <w:ind w:left="1413" w:hanging="420"/>
      </w:pPr>
      <w:rPr>
        <w:rFonts w:ascii="Times New Roman" w:eastAsia="Times New Roman" w:hAnsi="Times New Roman" w:cs="Times New Roman"/>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
    <w:nsid w:val="0DBC0986"/>
    <w:multiLevelType w:val="hybridMultilevel"/>
    <w:tmpl w:val="F87C45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6E7B1C"/>
    <w:multiLevelType w:val="hybridMultilevel"/>
    <w:tmpl w:val="D0D29D96"/>
    <w:lvl w:ilvl="0" w:tplc="12D49356">
      <w:numFmt w:val="decimal"/>
      <w:lvlText w:val="%1"/>
      <w:lvlJc w:val="left"/>
      <w:pPr>
        <w:tabs>
          <w:tab w:val="num" w:pos="5487"/>
        </w:tabs>
        <w:ind w:left="5487" w:hanging="4065"/>
      </w:pPr>
      <w:rPr>
        <w:rFonts w:hint="default"/>
      </w:rPr>
    </w:lvl>
    <w:lvl w:ilvl="1" w:tplc="04190019" w:tentative="1">
      <w:start w:val="1"/>
      <w:numFmt w:val="lowerLetter"/>
      <w:lvlText w:val="%2."/>
      <w:lvlJc w:val="left"/>
      <w:pPr>
        <w:tabs>
          <w:tab w:val="num" w:pos="2502"/>
        </w:tabs>
        <w:ind w:left="2502" w:hanging="360"/>
      </w:pPr>
    </w:lvl>
    <w:lvl w:ilvl="2" w:tplc="0419001B" w:tentative="1">
      <w:start w:val="1"/>
      <w:numFmt w:val="lowerRoman"/>
      <w:lvlText w:val="%3."/>
      <w:lvlJc w:val="right"/>
      <w:pPr>
        <w:tabs>
          <w:tab w:val="num" w:pos="3222"/>
        </w:tabs>
        <w:ind w:left="3222" w:hanging="180"/>
      </w:pPr>
    </w:lvl>
    <w:lvl w:ilvl="3" w:tplc="0419000F" w:tentative="1">
      <w:start w:val="1"/>
      <w:numFmt w:val="decimal"/>
      <w:lvlText w:val="%4."/>
      <w:lvlJc w:val="left"/>
      <w:pPr>
        <w:tabs>
          <w:tab w:val="num" w:pos="3942"/>
        </w:tabs>
        <w:ind w:left="3942" w:hanging="360"/>
      </w:pPr>
    </w:lvl>
    <w:lvl w:ilvl="4" w:tplc="04190019" w:tentative="1">
      <w:start w:val="1"/>
      <w:numFmt w:val="lowerLetter"/>
      <w:lvlText w:val="%5."/>
      <w:lvlJc w:val="left"/>
      <w:pPr>
        <w:tabs>
          <w:tab w:val="num" w:pos="4662"/>
        </w:tabs>
        <w:ind w:left="4662" w:hanging="360"/>
      </w:pPr>
    </w:lvl>
    <w:lvl w:ilvl="5" w:tplc="0419001B" w:tentative="1">
      <w:start w:val="1"/>
      <w:numFmt w:val="lowerRoman"/>
      <w:lvlText w:val="%6."/>
      <w:lvlJc w:val="right"/>
      <w:pPr>
        <w:tabs>
          <w:tab w:val="num" w:pos="5382"/>
        </w:tabs>
        <w:ind w:left="5382" w:hanging="180"/>
      </w:pPr>
    </w:lvl>
    <w:lvl w:ilvl="6" w:tplc="0419000F" w:tentative="1">
      <w:start w:val="1"/>
      <w:numFmt w:val="decimal"/>
      <w:lvlText w:val="%7."/>
      <w:lvlJc w:val="left"/>
      <w:pPr>
        <w:tabs>
          <w:tab w:val="num" w:pos="6102"/>
        </w:tabs>
        <w:ind w:left="6102" w:hanging="360"/>
      </w:pPr>
    </w:lvl>
    <w:lvl w:ilvl="7" w:tplc="04190019" w:tentative="1">
      <w:start w:val="1"/>
      <w:numFmt w:val="lowerLetter"/>
      <w:lvlText w:val="%8."/>
      <w:lvlJc w:val="left"/>
      <w:pPr>
        <w:tabs>
          <w:tab w:val="num" w:pos="6822"/>
        </w:tabs>
        <w:ind w:left="6822" w:hanging="360"/>
      </w:pPr>
    </w:lvl>
    <w:lvl w:ilvl="8" w:tplc="0419001B" w:tentative="1">
      <w:start w:val="1"/>
      <w:numFmt w:val="lowerRoman"/>
      <w:lvlText w:val="%9."/>
      <w:lvlJc w:val="right"/>
      <w:pPr>
        <w:tabs>
          <w:tab w:val="num" w:pos="7542"/>
        </w:tabs>
        <w:ind w:left="7542" w:hanging="180"/>
      </w:pPr>
    </w:lvl>
  </w:abstractNum>
  <w:abstractNum w:abstractNumId="3">
    <w:nsid w:val="387C36F8"/>
    <w:multiLevelType w:val="multilevel"/>
    <w:tmpl w:val="D3BA40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
    <w:nsid w:val="3A9F126E"/>
    <w:multiLevelType w:val="hybridMultilevel"/>
    <w:tmpl w:val="8090816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8A2C5D"/>
    <w:multiLevelType w:val="hybridMultilevel"/>
    <w:tmpl w:val="5C2C85BA"/>
    <w:lvl w:ilvl="0" w:tplc="A4D4D276">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BD24E64"/>
    <w:multiLevelType w:val="hybridMultilevel"/>
    <w:tmpl w:val="296ED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221D49"/>
    <w:multiLevelType w:val="hybridMultilevel"/>
    <w:tmpl w:val="55C4B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03511E"/>
    <w:multiLevelType w:val="hybridMultilevel"/>
    <w:tmpl w:val="C9B8193C"/>
    <w:lvl w:ilvl="0" w:tplc="04190011">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503FA0"/>
    <w:multiLevelType w:val="hybridMultilevel"/>
    <w:tmpl w:val="5B8213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1"/>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3A5"/>
    <w:rsid w:val="00032F65"/>
    <w:rsid w:val="00080C29"/>
    <w:rsid w:val="000953B9"/>
    <w:rsid w:val="000C0460"/>
    <w:rsid w:val="000F2FD5"/>
    <w:rsid w:val="00136CC1"/>
    <w:rsid w:val="001514CA"/>
    <w:rsid w:val="00190E4F"/>
    <w:rsid w:val="001D3593"/>
    <w:rsid w:val="00214BD3"/>
    <w:rsid w:val="00234499"/>
    <w:rsid w:val="002D4C67"/>
    <w:rsid w:val="00343BEF"/>
    <w:rsid w:val="0036129A"/>
    <w:rsid w:val="003A3461"/>
    <w:rsid w:val="00455163"/>
    <w:rsid w:val="004B1867"/>
    <w:rsid w:val="00510D49"/>
    <w:rsid w:val="00604618"/>
    <w:rsid w:val="00624C73"/>
    <w:rsid w:val="00632432"/>
    <w:rsid w:val="006416DD"/>
    <w:rsid w:val="007559D6"/>
    <w:rsid w:val="00886C4E"/>
    <w:rsid w:val="008B4FA0"/>
    <w:rsid w:val="008C61C4"/>
    <w:rsid w:val="00984957"/>
    <w:rsid w:val="00997A57"/>
    <w:rsid w:val="009B0EE1"/>
    <w:rsid w:val="009C0BA1"/>
    <w:rsid w:val="009C1F96"/>
    <w:rsid w:val="009D0FF4"/>
    <w:rsid w:val="009F42EC"/>
    <w:rsid w:val="00A42F30"/>
    <w:rsid w:val="00A77700"/>
    <w:rsid w:val="00B26255"/>
    <w:rsid w:val="00B43A78"/>
    <w:rsid w:val="00BC7B5C"/>
    <w:rsid w:val="00D3501A"/>
    <w:rsid w:val="00D7306D"/>
    <w:rsid w:val="00DC1596"/>
    <w:rsid w:val="00DE4B2C"/>
    <w:rsid w:val="00E51F14"/>
    <w:rsid w:val="00EB3B12"/>
    <w:rsid w:val="00EE03A0"/>
    <w:rsid w:val="00EE4C94"/>
    <w:rsid w:val="00EF0476"/>
    <w:rsid w:val="00F11ED3"/>
    <w:rsid w:val="00F437B8"/>
    <w:rsid w:val="00F82968"/>
    <w:rsid w:val="00F873A5"/>
    <w:rsid w:val="00F9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chartTrackingRefBased/>
  <w15:docId w15:val="{90D9DA9A-1F27-444B-B69D-2E30B263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D3501A"/>
    <w:pPr>
      <w:keepNext/>
      <w:spacing w:before="240" w:after="60"/>
      <w:outlineLvl w:val="0"/>
    </w:pPr>
    <w:rPr>
      <w:rFonts w:ascii="Arial" w:hAnsi="Arial" w:cs="Arial"/>
      <w:b/>
      <w:bCs/>
      <w:kern w:val="32"/>
      <w:sz w:val="32"/>
      <w:szCs w:val="32"/>
    </w:rPr>
  </w:style>
  <w:style w:type="paragraph" w:styleId="2">
    <w:name w:val="heading 2"/>
    <w:basedOn w:val="a"/>
    <w:next w:val="a"/>
    <w:qFormat/>
    <w:rsid w:val="00A42F30"/>
    <w:pPr>
      <w:keepNext/>
      <w:spacing w:before="240" w:after="60"/>
      <w:outlineLvl w:val="1"/>
    </w:pPr>
    <w:rPr>
      <w:rFonts w:ascii="Arial" w:hAnsi="Arial" w:cs="Arial"/>
      <w:b/>
      <w:bCs/>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460"/>
    <w:pPr>
      <w:spacing w:line="360" w:lineRule="auto"/>
      <w:jc w:val="both"/>
    </w:pPr>
    <w:rPr>
      <w:sz w:val="24"/>
    </w:rPr>
  </w:style>
  <w:style w:type="paragraph" w:styleId="10">
    <w:name w:val="index 1"/>
    <w:basedOn w:val="a"/>
    <w:next w:val="a"/>
    <w:autoRedefine/>
    <w:semiHidden/>
    <w:rsid w:val="00A42F30"/>
    <w:pPr>
      <w:ind w:left="200" w:hanging="200"/>
    </w:pPr>
  </w:style>
  <w:style w:type="paragraph" w:styleId="a4">
    <w:name w:val="index heading"/>
    <w:basedOn w:val="a"/>
    <w:next w:val="10"/>
    <w:semiHidden/>
    <w:rsid w:val="00A42F30"/>
    <w:rPr>
      <w:sz w:val="24"/>
      <w:szCs w:val="24"/>
    </w:rPr>
  </w:style>
  <w:style w:type="paragraph" w:styleId="a5">
    <w:name w:val="Body Text Indent"/>
    <w:basedOn w:val="a"/>
    <w:rsid w:val="00D3501A"/>
    <w:pPr>
      <w:spacing w:after="120"/>
      <w:ind w:left="283"/>
    </w:pPr>
  </w:style>
  <w:style w:type="paragraph" w:styleId="a6">
    <w:name w:val="footer"/>
    <w:basedOn w:val="a"/>
    <w:rsid w:val="00BC7B5C"/>
    <w:pPr>
      <w:tabs>
        <w:tab w:val="center" w:pos="4677"/>
        <w:tab w:val="right" w:pos="9355"/>
      </w:tabs>
    </w:pPr>
  </w:style>
  <w:style w:type="character" w:styleId="a7">
    <w:name w:val="page number"/>
    <w:basedOn w:val="a0"/>
    <w:rsid w:val="00BC7B5C"/>
  </w:style>
  <w:style w:type="paragraph" w:styleId="20">
    <w:name w:val="Body Text Indent 2"/>
    <w:basedOn w:val="a"/>
    <w:rsid w:val="004B1867"/>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6418</Words>
  <Characters>36589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42922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cp:lastPrinted>2002-12-30T08:36:00Z</cp:lastPrinted>
  <dcterms:created xsi:type="dcterms:W3CDTF">2014-08-07T12:14:00Z</dcterms:created>
  <dcterms:modified xsi:type="dcterms:W3CDTF">2014-08-07T12:14:00Z</dcterms:modified>
</cp:coreProperties>
</file>