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A8" w:rsidRPr="002215CC" w:rsidRDefault="007873C6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Российский Государственны</w:t>
      </w:r>
      <w:r w:rsidR="002A65A8" w:rsidRPr="002215CC">
        <w:rPr>
          <w:sz w:val="28"/>
          <w:szCs w:val="28"/>
          <w:lang w:val="ru-RU"/>
        </w:rPr>
        <w:t>й Социальный Университет</w:t>
      </w: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5A8" w:rsidRPr="002215CC" w:rsidRDefault="002A65A8" w:rsidP="002215CC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2215CC">
        <w:rPr>
          <w:b/>
          <w:sz w:val="28"/>
          <w:szCs w:val="28"/>
          <w:lang w:val="ru-RU"/>
        </w:rPr>
        <w:t>Реферат на тему:</w:t>
      </w:r>
    </w:p>
    <w:p w:rsidR="002A65A8" w:rsidRPr="002215CC" w:rsidRDefault="002A65A8" w:rsidP="002215CC">
      <w:pPr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  <w:r w:rsidRPr="002215CC">
        <w:rPr>
          <w:i/>
          <w:sz w:val="28"/>
          <w:szCs w:val="28"/>
          <w:lang w:val="ru-RU"/>
        </w:rPr>
        <w:t>«Информационная безопасность</w:t>
      </w:r>
      <w:r w:rsidR="002215CC" w:rsidRPr="002215CC">
        <w:rPr>
          <w:i/>
          <w:sz w:val="28"/>
          <w:szCs w:val="28"/>
          <w:lang w:val="ru-RU"/>
        </w:rPr>
        <w:t xml:space="preserve"> </w:t>
      </w:r>
      <w:r w:rsidRPr="002215CC">
        <w:rPr>
          <w:i/>
          <w:sz w:val="28"/>
          <w:szCs w:val="28"/>
          <w:lang w:val="ru-RU"/>
        </w:rPr>
        <w:t>личности, общества,</w:t>
      </w:r>
      <w:r w:rsidR="002215CC" w:rsidRPr="002215CC">
        <w:rPr>
          <w:i/>
          <w:sz w:val="28"/>
          <w:szCs w:val="28"/>
          <w:lang w:val="ru-RU"/>
        </w:rPr>
        <w:t xml:space="preserve"> </w:t>
      </w:r>
      <w:r w:rsidRPr="002215CC">
        <w:rPr>
          <w:i/>
          <w:sz w:val="28"/>
          <w:szCs w:val="28"/>
          <w:lang w:val="ru-RU"/>
        </w:rPr>
        <w:t>государства»</w:t>
      </w: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71790" w:rsidRPr="002215CC" w:rsidRDefault="002A65A8" w:rsidP="002215CC">
      <w:pPr>
        <w:spacing w:line="360" w:lineRule="auto"/>
        <w:ind w:firstLine="6946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Выполнил:</w:t>
      </w:r>
    </w:p>
    <w:p w:rsidR="002A65A8" w:rsidRPr="002215CC" w:rsidRDefault="002A65A8" w:rsidP="002215CC">
      <w:pPr>
        <w:spacing w:line="360" w:lineRule="auto"/>
        <w:ind w:firstLine="6946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Студентка 1 курса</w:t>
      </w:r>
    </w:p>
    <w:p w:rsidR="002A65A8" w:rsidRPr="002215CC" w:rsidRDefault="002A65A8" w:rsidP="002215CC">
      <w:pPr>
        <w:spacing w:line="360" w:lineRule="auto"/>
        <w:ind w:firstLine="6946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Тугарова Людмила</w:t>
      </w: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873C6" w:rsidRPr="002215CC" w:rsidRDefault="007873C6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873C6" w:rsidRPr="002215CC" w:rsidRDefault="007873C6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74269" w:rsidRDefault="00A74269" w:rsidP="002215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15CC" w:rsidRDefault="002215CC" w:rsidP="002215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15CC" w:rsidRDefault="002215CC" w:rsidP="002215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15CC" w:rsidRDefault="002215CC" w:rsidP="002215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15CC" w:rsidRDefault="002215CC" w:rsidP="002215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15CC" w:rsidRPr="002215CC" w:rsidRDefault="002215CC" w:rsidP="002215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269" w:rsidRPr="002215CC" w:rsidRDefault="00771790" w:rsidP="002215C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2008 год</w:t>
      </w:r>
    </w:p>
    <w:p w:rsidR="00771790" w:rsidRPr="002215CC" w:rsidRDefault="002215CC" w:rsidP="002215CC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br w:type="page"/>
      </w:r>
      <w:r w:rsidR="00771790" w:rsidRPr="002215CC">
        <w:rPr>
          <w:b/>
          <w:sz w:val="28"/>
          <w:szCs w:val="28"/>
          <w:lang w:val="ru-RU"/>
        </w:rPr>
        <w:t>Содержание:</w:t>
      </w:r>
    </w:p>
    <w:p w:rsidR="00025BF9" w:rsidRPr="002215CC" w:rsidRDefault="00025BF9" w:rsidP="002215CC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04073C" w:rsidRPr="002215CC" w:rsidRDefault="0004073C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Информатизация общества и проблема информационной безопасности</w:t>
      </w:r>
    </w:p>
    <w:p w:rsidR="0004073C" w:rsidRPr="002215CC" w:rsidRDefault="0004073C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Основные цели и объекты информационной безопасности страны</w:t>
      </w:r>
    </w:p>
    <w:p w:rsidR="00025BF9" w:rsidRPr="002215CC" w:rsidRDefault="00025BF9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Источники угроз для информационной безопасности </w:t>
      </w: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Основные задачи обеспечения информационной безопасности</w:t>
      </w:r>
    </w:p>
    <w:p w:rsidR="00360A9D" w:rsidRPr="002215CC" w:rsidRDefault="002215CC" w:rsidP="002215CC">
      <w:pPr>
        <w:spacing w:line="360" w:lineRule="auto"/>
        <w:ind w:left="1134" w:hanging="425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2A65A8" w:rsidRPr="002215CC">
        <w:rPr>
          <w:b/>
          <w:sz w:val="28"/>
          <w:szCs w:val="28"/>
          <w:lang w:val="ru-RU"/>
        </w:rPr>
        <w:t xml:space="preserve">1. </w:t>
      </w:r>
      <w:r w:rsidR="00360A9D" w:rsidRPr="002215CC">
        <w:rPr>
          <w:b/>
          <w:sz w:val="28"/>
          <w:szCs w:val="28"/>
          <w:lang w:val="ru-RU"/>
        </w:rPr>
        <w:t>Информатизация общества и проблема информационной безопасности.</w:t>
      </w:r>
      <w:r w:rsidR="00360A9D" w:rsidRPr="002215CC">
        <w:rPr>
          <w:b/>
          <w:sz w:val="28"/>
          <w:szCs w:val="28"/>
          <w:u w:val="single"/>
          <w:lang w:val="ru-RU"/>
        </w:rPr>
        <w:t xml:space="preserve"> </w:t>
      </w:r>
    </w:p>
    <w:p w:rsidR="002A65A8" w:rsidRPr="002215CC" w:rsidRDefault="002A65A8" w:rsidP="002215CC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ru-RU"/>
        </w:rPr>
      </w:pPr>
    </w:p>
    <w:p w:rsidR="00360A9D" w:rsidRPr="002215CC" w:rsidRDefault="00360A9D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Развитие глобального процесса информатизации общества, которое наблюдается  в последние десятилетия XX века, породило новую глобальную социотехнологическую проблему – проблему информационной безопасности человека и общества. </w:t>
      </w:r>
    </w:p>
    <w:p w:rsidR="00360A9D" w:rsidRPr="002215CC" w:rsidRDefault="00360A9D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Существо этой проблемы состоит в следующем. Многие </w:t>
      </w:r>
      <w:r w:rsidR="00E7739A" w:rsidRPr="002215CC">
        <w:rPr>
          <w:sz w:val="28"/>
          <w:szCs w:val="28"/>
          <w:lang w:val="ru-RU"/>
        </w:rPr>
        <w:t>важнейшие интересы человека, общества, государства, да и всей мировой цивилизации уже в настоящее время в значительной степени определяется состоянием окружающей их информационной сферы. Поэтому целенаправленные или непреднамеренные воздействия  на информационную сферу со стороны внешних или же внутренних источников могут наносить серьезный ущерб этим интересам и представляют собой угрозы для безопасности человека и общества.</w:t>
      </w:r>
    </w:p>
    <w:p w:rsidR="00E7739A" w:rsidRPr="002215CC" w:rsidRDefault="00E7739A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Под </w:t>
      </w:r>
      <w:r w:rsidRPr="002215CC">
        <w:rPr>
          <w:i/>
          <w:sz w:val="28"/>
          <w:szCs w:val="28"/>
          <w:lang w:val="ru-RU"/>
        </w:rPr>
        <w:t>информационной безопасностью</w:t>
      </w:r>
      <w:r w:rsidRPr="002215CC">
        <w:rPr>
          <w:sz w:val="28"/>
          <w:szCs w:val="28"/>
          <w:lang w:val="ru-RU"/>
        </w:rPr>
        <w:t xml:space="preserve"> в дальнейшем понимается </w:t>
      </w:r>
      <w:r w:rsidRPr="002215CC">
        <w:rPr>
          <w:i/>
          <w:sz w:val="28"/>
          <w:szCs w:val="28"/>
          <w:lang w:val="ru-RU"/>
        </w:rPr>
        <w:t>состояние защищенности информационной среды общества</w:t>
      </w:r>
      <w:r w:rsidRPr="002215CC">
        <w:rPr>
          <w:sz w:val="28"/>
          <w:szCs w:val="28"/>
          <w:lang w:val="ru-RU"/>
        </w:rPr>
        <w:t xml:space="preserve">, обеспечивающее ее формирование и развитие в интересах граждан, организаций и государства. А под </w:t>
      </w:r>
      <w:r w:rsidRPr="002215CC">
        <w:rPr>
          <w:i/>
          <w:sz w:val="28"/>
          <w:szCs w:val="28"/>
          <w:lang w:val="ru-RU"/>
        </w:rPr>
        <w:t>информационными угрозами</w:t>
      </w:r>
      <w:r w:rsidRPr="002215CC">
        <w:rPr>
          <w:sz w:val="28"/>
          <w:szCs w:val="28"/>
          <w:lang w:val="ru-RU"/>
        </w:rPr>
        <w:t xml:space="preserve"> – факторы или совокупности факторов, создающие опасность функционированию информационной среды общества. </w:t>
      </w:r>
    </w:p>
    <w:p w:rsidR="00E7739A" w:rsidRPr="002215CC" w:rsidRDefault="00E7739A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Осознание связи между состоянием информационной среды общества и возможностями достижения важнейших интересов человека и общества произошло совсем недавно, практически на интервале последнего десятилетия. </w:t>
      </w:r>
      <w:r w:rsidR="00771790" w:rsidRPr="002215CC">
        <w:rPr>
          <w:sz w:val="28"/>
          <w:szCs w:val="28"/>
          <w:lang w:val="ru-RU"/>
        </w:rPr>
        <w:t>И,</w:t>
      </w:r>
      <w:r w:rsidRPr="002215CC">
        <w:rPr>
          <w:sz w:val="28"/>
          <w:szCs w:val="28"/>
          <w:lang w:val="ru-RU"/>
        </w:rPr>
        <w:t xml:space="preserve"> тем не менее, многие государства мира, в том числе и Россия, уже разработали свои национальные доктрины</w:t>
      </w:r>
      <w:r w:rsidR="002C5602" w:rsidRPr="002215CC">
        <w:rPr>
          <w:sz w:val="28"/>
          <w:szCs w:val="28"/>
          <w:lang w:val="ru-RU"/>
        </w:rPr>
        <w:t xml:space="preserve"> в области информационной безопасности, а также концепции государственной политики по ее обеспечению. </w:t>
      </w:r>
    </w:p>
    <w:p w:rsidR="002C5602" w:rsidRPr="002215CC" w:rsidRDefault="002C5602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В 1998 году начата подготовка и проекта международной концепции информационной безопасности.</w:t>
      </w:r>
    </w:p>
    <w:p w:rsidR="00A74269" w:rsidRPr="002215CC" w:rsidRDefault="002C5602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Необходимо отметить, что проблемы обеспечения информационной безопасности государства, общества и отдельного человека в значительной степени взаимосвязаны, хотя вполне естественно, что их основные интересы существенно различны. Так, напр</w:t>
      </w:r>
      <w:r w:rsidR="00111AC2" w:rsidRPr="002215CC">
        <w:rPr>
          <w:sz w:val="28"/>
          <w:szCs w:val="28"/>
          <w:lang w:val="ru-RU"/>
        </w:rPr>
        <w:t>и</w:t>
      </w:r>
      <w:r w:rsidRPr="002215CC">
        <w:rPr>
          <w:sz w:val="28"/>
          <w:szCs w:val="28"/>
          <w:lang w:val="ru-RU"/>
        </w:rPr>
        <w:t xml:space="preserve">мер, </w:t>
      </w:r>
      <w:r w:rsidR="00771790" w:rsidRPr="002215CC">
        <w:rPr>
          <w:sz w:val="28"/>
          <w:szCs w:val="28"/>
          <w:lang w:val="ru-RU"/>
        </w:rPr>
        <w:t xml:space="preserve">на современном этапе развития общества </w:t>
      </w:r>
      <w:r w:rsidR="00771790" w:rsidRPr="002215CC">
        <w:rPr>
          <w:i/>
          <w:sz w:val="28"/>
          <w:szCs w:val="28"/>
          <w:lang w:val="ru-RU"/>
        </w:rPr>
        <w:t>интересы личности</w:t>
      </w:r>
      <w:r w:rsidR="00771790" w:rsidRPr="002215CC">
        <w:rPr>
          <w:sz w:val="28"/>
          <w:szCs w:val="28"/>
          <w:lang w:val="ru-RU"/>
        </w:rPr>
        <w:t xml:space="preserve"> заключается в реальном обеспечении своих констуционных прав и свобод, личной безопасности, повышения</w:t>
      </w:r>
      <w:r w:rsidR="00A74269" w:rsidRPr="002215CC">
        <w:rPr>
          <w:sz w:val="28"/>
          <w:szCs w:val="28"/>
          <w:lang w:val="ru-RU"/>
        </w:rPr>
        <w:t xml:space="preserve"> качества и уровня жизни, возможности физического, интеллектуального и духовного развития. </w:t>
      </w:r>
    </w:p>
    <w:p w:rsidR="00A74269" w:rsidRPr="002215CC" w:rsidRDefault="00A74269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i/>
          <w:sz w:val="28"/>
          <w:szCs w:val="28"/>
          <w:lang w:val="ru-RU"/>
        </w:rPr>
        <w:t>Интересы общества</w:t>
      </w:r>
      <w:r w:rsidRPr="002215CC">
        <w:rPr>
          <w:sz w:val="28"/>
          <w:szCs w:val="28"/>
          <w:lang w:val="ru-RU"/>
        </w:rPr>
        <w:t xml:space="preserve"> заключается в достижении и сохранении общественного согласия, повышении созидательной активности населения, духовного развития общества.</w:t>
      </w:r>
    </w:p>
    <w:p w:rsidR="00A74269" w:rsidRPr="002215CC" w:rsidRDefault="00A74269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i/>
          <w:sz w:val="28"/>
          <w:szCs w:val="28"/>
          <w:lang w:val="ru-RU"/>
        </w:rPr>
        <w:t>Интересы государства</w:t>
      </w:r>
      <w:r w:rsidRPr="002215CC">
        <w:rPr>
          <w:sz w:val="28"/>
          <w:szCs w:val="28"/>
          <w:lang w:val="ru-RU"/>
        </w:rPr>
        <w:t xml:space="preserve"> состоят в защите конституционного строя, суверенитета и территориальной целостности страны, установлении и сохранении политической и социальной стабильности, обеспечении законности и правопорядка, развитии равноправного международного сотрудничества.</w:t>
      </w:r>
    </w:p>
    <w:p w:rsidR="00A74269" w:rsidRPr="002215CC" w:rsidRDefault="00A74269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Совокупность перечисленных выше важнейших интересов личности, общества и государства и образует </w:t>
      </w:r>
      <w:r w:rsidRPr="002215CC">
        <w:rPr>
          <w:i/>
          <w:sz w:val="28"/>
          <w:szCs w:val="28"/>
          <w:lang w:val="ru-RU"/>
        </w:rPr>
        <w:t>национальные интересы</w:t>
      </w:r>
      <w:r w:rsidRPr="002215CC">
        <w:rPr>
          <w:sz w:val="28"/>
          <w:szCs w:val="28"/>
          <w:lang w:val="ru-RU"/>
        </w:rPr>
        <w:t xml:space="preserve"> страны, проекция которых на информационную сферу общества и определяет основные цели и задачи страны </w:t>
      </w:r>
      <w:r w:rsidR="00111AC2" w:rsidRPr="002215CC">
        <w:rPr>
          <w:sz w:val="28"/>
          <w:szCs w:val="28"/>
          <w:lang w:val="ru-RU"/>
        </w:rPr>
        <w:t>в об</w:t>
      </w:r>
      <w:r w:rsidRPr="002215CC">
        <w:rPr>
          <w:sz w:val="28"/>
          <w:szCs w:val="28"/>
          <w:lang w:val="ru-RU"/>
        </w:rPr>
        <w:t xml:space="preserve">ласти </w:t>
      </w:r>
      <w:r w:rsidR="00111AC2" w:rsidRPr="002215CC">
        <w:rPr>
          <w:sz w:val="28"/>
          <w:szCs w:val="28"/>
          <w:lang w:val="ru-RU"/>
        </w:rPr>
        <w:t>обеспечения информационной безопасности.</w:t>
      </w:r>
    </w:p>
    <w:p w:rsidR="002A65A8" w:rsidRPr="002215CC" w:rsidRDefault="002215CC" w:rsidP="002215CC">
      <w:pPr>
        <w:spacing w:line="360" w:lineRule="auto"/>
        <w:ind w:left="1134" w:hanging="425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2215CC">
        <w:rPr>
          <w:b/>
          <w:sz w:val="28"/>
          <w:szCs w:val="28"/>
          <w:lang w:val="ru-RU"/>
        </w:rPr>
        <w:t>2.</w:t>
      </w:r>
      <w:r w:rsidRPr="002215CC">
        <w:rPr>
          <w:sz w:val="28"/>
          <w:szCs w:val="28"/>
          <w:lang w:val="ru-RU"/>
        </w:rPr>
        <w:t xml:space="preserve"> </w:t>
      </w:r>
      <w:r w:rsidR="00111AC2" w:rsidRPr="002215CC">
        <w:rPr>
          <w:b/>
          <w:sz w:val="28"/>
          <w:szCs w:val="28"/>
          <w:lang w:val="ru-RU"/>
        </w:rPr>
        <w:t>Основные цели и объекты информационной безопасности страны</w:t>
      </w:r>
      <w:r w:rsidR="002A65A8" w:rsidRPr="002215CC">
        <w:rPr>
          <w:b/>
          <w:sz w:val="28"/>
          <w:szCs w:val="28"/>
          <w:lang w:val="ru-RU"/>
        </w:rPr>
        <w:t>.</w:t>
      </w:r>
    </w:p>
    <w:p w:rsidR="002A65A8" w:rsidRPr="002215CC" w:rsidRDefault="002A65A8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1AC2" w:rsidRPr="002215CC" w:rsidRDefault="00111AC2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Основными целям обеспечения информационной безопасности</w:t>
      </w:r>
      <w:r w:rsidR="0004073C" w:rsidRPr="002215CC">
        <w:rPr>
          <w:sz w:val="28"/>
          <w:szCs w:val="28"/>
          <w:lang w:val="ru-RU"/>
        </w:rPr>
        <w:t xml:space="preserve"> страны </w:t>
      </w:r>
      <w:r w:rsidRPr="002215CC">
        <w:rPr>
          <w:sz w:val="28"/>
          <w:szCs w:val="28"/>
          <w:lang w:val="ru-RU"/>
        </w:rPr>
        <w:t xml:space="preserve">(например, России) являются: </w:t>
      </w:r>
    </w:p>
    <w:p w:rsidR="00111AC2" w:rsidRPr="002215CC" w:rsidRDefault="00111AC2" w:rsidP="00221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защита национальных интересов в условиях все большей глобализации многих информационных процессов, формирования мировых информационных сетей, стремления США и других развитых стран к доминированию в информационной сфере;</w:t>
      </w:r>
    </w:p>
    <w:p w:rsidR="00111AC2" w:rsidRPr="002215CC" w:rsidRDefault="00111AC2" w:rsidP="00221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бесперебойное обеспечение органов государственной власти и управления, предприятий и граждан страны полной и своевременной информацией, необходимой для их деятельности;</w:t>
      </w:r>
    </w:p>
    <w:p w:rsidR="00111AC2" w:rsidRPr="002215CC" w:rsidRDefault="00111AC2" w:rsidP="00221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предотвращение нарушений целостности, сохранности и незаконного использования информационных ресурсов;</w:t>
      </w:r>
    </w:p>
    <w:p w:rsidR="00111AC2" w:rsidRPr="002215CC" w:rsidRDefault="00111AC2" w:rsidP="00221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обеспечение практической реализации прав граждан, организаций и государства на получение, распространение и использование информации.</w:t>
      </w:r>
    </w:p>
    <w:p w:rsidR="0004073C" w:rsidRPr="002215CC" w:rsidRDefault="0004073C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Для достижения целей обеспечения информационной безопасности страны очень важно правильно определять объекты информационной безопасности. К таким объектам относятся: </w:t>
      </w:r>
    </w:p>
    <w:p w:rsidR="0004073C" w:rsidRPr="002215CC" w:rsidRDefault="005D0269" w:rsidP="002215CC">
      <w:pPr>
        <w:numPr>
          <w:ilvl w:val="0"/>
          <w:numId w:val="5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информационные ресурсы, содержащие конфиденциальную информацию (секретную, ограниченного доступа или же коммерческую тайну), а также общедоступную открытую информацию и научные знания;</w:t>
      </w:r>
    </w:p>
    <w:p w:rsidR="005D0269" w:rsidRPr="002215CC" w:rsidRDefault="005D0269" w:rsidP="002215CC">
      <w:pPr>
        <w:numPr>
          <w:ilvl w:val="0"/>
          <w:numId w:val="5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информационная инфраструктура общества (сети связи и информационных коммуникаций, центры анализа и обработки данных, системы и средства защиты информации);</w:t>
      </w:r>
    </w:p>
    <w:p w:rsidR="005D0269" w:rsidRPr="002215CC" w:rsidRDefault="005D0269" w:rsidP="002215CC">
      <w:pPr>
        <w:numPr>
          <w:ilvl w:val="0"/>
          <w:numId w:val="5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система формирования, распространения и использования информационных ресурсов в стране;</w:t>
      </w:r>
    </w:p>
    <w:p w:rsidR="005D0269" w:rsidRPr="002215CC" w:rsidRDefault="005D0269" w:rsidP="002215CC">
      <w:pPr>
        <w:numPr>
          <w:ilvl w:val="0"/>
          <w:numId w:val="5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система формирования общественного сознания, базирующаяся на средствах массовой информации;</w:t>
      </w:r>
    </w:p>
    <w:p w:rsidR="005D0269" w:rsidRPr="002215CC" w:rsidRDefault="00025BF9" w:rsidP="002215CC">
      <w:pPr>
        <w:numPr>
          <w:ilvl w:val="0"/>
          <w:numId w:val="5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права граждан, юридических лиц и государства на получение, распространение и использование информации, а так же защиту конфиденциальной информации и интеллектуальной собственности. </w:t>
      </w:r>
    </w:p>
    <w:p w:rsidR="00025BF9" w:rsidRPr="002215CC" w:rsidRDefault="002215CC" w:rsidP="002215CC">
      <w:pPr>
        <w:tabs>
          <w:tab w:val="num" w:pos="1440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2215CC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. </w:t>
      </w:r>
      <w:r w:rsidR="00025BF9" w:rsidRPr="002215CC">
        <w:rPr>
          <w:b/>
          <w:sz w:val="28"/>
          <w:szCs w:val="28"/>
          <w:lang w:val="ru-RU"/>
        </w:rPr>
        <w:t xml:space="preserve">Источники угроз для информационной безопасности. </w:t>
      </w:r>
    </w:p>
    <w:p w:rsidR="001464E2" w:rsidRPr="002215CC" w:rsidRDefault="001464E2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25BF9" w:rsidRPr="002215CC" w:rsidRDefault="00025BF9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Источниками угроз для информационной безопасности страны могут являться внешние и внутренние факторы.</w:t>
      </w:r>
    </w:p>
    <w:p w:rsidR="006106BB" w:rsidRPr="002215CC" w:rsidRDefault="00025BF9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К числу источников </w:t>
      </w:r>
      <w:r w:rsidRPr="002215CC">
        <w:rPr>
          <w:i/>
          <w:sz w:val="28"/>
          <w:szCs w:val="28"/>
          <w:lang w:val="ru-RU"/>
        </w:rPr>
        <w:t>внешних угроз</w:t>
      </w:r>
      <w:r w:rsidRPr="002215CC">
        <w:rPr>
          <w:sz w:val="28"/>
          <w:szCs w:val="28"/>
          <w:lang w:val="ru-RU"/>
        </w:rPr>
        <w:t xml:space="preserve"> относятся следующие: </w:t>
      </w:r>
    </w:p>
    <w:p w:rsidR="00025BF9" w:rsidRPr="002215CC" w:rsidRDefault="00025BF9" w:rsidP="002215CC">
      <w:pPr>
        <w:numPr>
          <w:ilvl w:val="0"/>
          <w:numId w:val="6"/>
        </w:numPr>
        <w:tabs>
          <w:tab w:val="clear" w:pos="2145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политика ряда стран, направления на доминирование в информационной сфере и противодействующая доступу России к новейшим информационным технологиям и равноправному участию в международном разделении труда по производству средств информатики и информационных продуктов, на создание технологической зависимости России от стран Запада в информационной сфере;</w:t>
      </w:r>
    </w:p>
    <w:p w:rsidR="00025BF9" w:rsidRPr="002215CC" w:rsidRDefault="00025BF9" w:rsidP="002215CC">
      <w:pPr>
        <w:numPr>
          <w:ilvl w:val="0"/>
          <w:numId w:val="6"/>
        </w:numPr>
        <w:tabs>
          <w:tab w:val="clear" w:pos="2145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разработка рядом государств концепций </w:t>
      </w:r>
      <w:r w:rsidRPr="002215CC">
        <w:rPr>
          <w:i/>
          <w:sz w:val="28"/>
          <w:szCs w:val="28"/>
          <w:lang w:val="ru-RU"/>
        </w:rPr>
        <w:t>«информационной войны»</w:t>
      </w:r>
      <w:r w:rsidRPr="002215CC">
        <w:rPr>
          <w:sz w:val="28"/>
          <w:szCs w:val="28"/>
          <w:lang w:val="ru-RU"/>
        </w:rPr>
        <w:t xml:space="preserve">, которые предусматривают создание и использование средств опасного воздействия на информационную </w:t>
      </w:r>
      <w:r w:rsidR="008A4BD7" w:rsidRPr="002215CC">
        <w:rPr>
          <w:sz w:val="28"/>
          <w:szCs w:val="28"/>
          <w:lang w:val="ru-RU"/>
        </w:rPr>
        <w:t>сферу других стран целью нарушения ее нормального функционирования и получения несанкционированного доступа к информационным ресурсам;</w:t>
      </w:r>
    </w:p>
    <w:p w:rsidR="006106BB" w:rsidRPr="002215CC" w:rsidRDefault="006106BB" w:rsidP="002215CC">
      <w:pPr>
        <w:numPr>
          <w:ilvl w:val="0"/>
          <w:numId w:val="6"/>
        </w:numPr>
        <w:tabs>
          <w:tab w:val="clear" w:pos="2145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деятельность иностранных разведывательных и специальных служб, а также экономических и политических структур в информационной сфере, направленная против национальных интересов страны; </w:t>
      </w:r>
    </w:p>
    <w:p w:rsidR="006106BB" w:rsidRPr="002215CC" w:rsidRDefault="006106BB" w:rsidP="002215CC">
      <w:pPr>
        <w:numPr>
          <w:ilvl w:val="0"/>
          <w:numId w:val="6"/>
        </w:numPr>
        <w:tabs>
          <w:tab w:val="clear" w:pos="2145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преступная деятельность международных террористических групп, организаций и отдельных лиц в информационной сфере;</w:t>
      </w:r>
    </w:p>
    <w:p w:rsidR="006106BB" w:rsidRPr="002215CC" w:rsidRDefault="006106BB" w:rsidP="002215CC">
      <w:pPr>
        <w:numPr>
          <w:ilvl w:val="0"/>
          <w:numId w:val="6"/>
        </w:numPr>
        <w:tabs>
          <w:tab w:val="clear" w:pos="2145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развертывание рядом стран мира «культурной экспансии» в отношении других стран, и в особенности против России, проявляющейся, в частности, в стремлении сократить использование русского языка как средства общения и таким образом сократить российское информационное пространство.</w:t>
      </w:r>
    </w:p>
    <w:p w:rsidR="008A4BD7" w:rsidRPr="002215CC" w:rsidRDefault="006106BB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Если же говорить об источнике внутренних угроз для информационной безопасности нашей страны, то здесь наибо</w:t>
      </w:r>
      <w:r w:rsidR="002215CC">
        <w:rPr>
          <w:sz w:val="28"/>
          <w:szCs w:val="28"/>
          <w:lang w:val="ru-RU"/>
        </w:rPr>
        <w:t xml:space="preserve">лее важным являются следующие: </w:t>
      </w:r>
    </w:p>
    <w:p w:rsidR="006106BB" w:rsidRPr="002215CC" w:rsidRDefault="006106BB" w:rsidP="002215C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существенное отставание России от ведущих стран мира по уровню информатизации</w:t>
      </w:r>
      <w:r w:rsidR="001464E2" w:rsidRPr="002215CC">
        <w:rPr>
          <w:sz w:val="28"/>
          <w:szCs w:val="28"/>
          <w:lang w:val="ru-RU"/>
        </w:rPr>
        <w:t xml:space="preserve"> общества, ограничивающее возможности страны по равноправному вхождению в мировое информационное пространство и получению от этого соответствующих экономических и социально-политических выгод;</w:t>
      </w:r>
    </w:p>
    <w:p w:rsidR="001464E2" w:rsidRPr="002215CC" w:rsidRDefault="001464E2" w:rsidP="002215C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технологическое отставание отечественной электронной промышленности от развитых стран мира в области производства информационной и телекоммуникационной техники, вынуждающее импортировать эти средства из-за рубежа и на основе создавать свою национальную информационную инфраструктуру, что делает ее уязвимой со стороны стран Запада;</w:t>
      </w:r>
    </w:p>
    <w:p w:rsidR="001464E2" w:rsidRPr="002215CC" w:rsidRDefault="00AC25F2" w:rsidP="002215C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недостаточная координация деятельности органов государственной власти страны по формированию и реализации единой государственной политики обеспечения информационной безопасности России как важнейшей части ее национальной безопасности;</w:t>
      </w:r>
    </w:p>
    <w:p w:rsidR="00AC25F2" w:rsidRPr="002215CC" w:rsidRDefault="00AC25F2" w:rsidP="002215C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снижение уровня общей образованности граждан России, затрудняющее подготовку специалистов необходимой квалификации, а также пользователей для работы в информационной сфере;</w:t>
      </w:r>
    </w:p>
    <w:p w:rsidR="00AC25F2" w:rsidRPr="002215CC" w:rsidRDefault="00AC25F2" w:rsidP="002215C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Усиление организованной преступности в стране и рост количества компьютерных преступлений, снижающие уровень защищенности интересов граждан, организаций и государства в информационной сфере.</w:t>
      </w:r>
    </w:p>
    <w:p w:rsidR="00AC25F2" w:rsidRPr="002215CC" w:rsidRDefault="00AC25F2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Возможными последствиями воздействия перечисленных вше внешних и внутренних угроз на информационную сферу страны могут являться следующие негативные для будущего нашей страны результаты. </w:t>
      </w:r>
    </w:p>
    <w:p w:rsidR="00AC25F2" w:rsidRPr="002215CC" w:rsidRDefault="00AC25F2" w:rsidP="002215CC">
      <w:pPr>
        <w:numPr>
          <w:ilvl w:val="0"/>
          <w:numId w:val="8"/>
        </w:numPr>
        <w:tabs>
          <w:tab w:val="clear" w:pos="186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В области </w:t>
      </w:r>
      <w:r w:rsidRPr="002215CC">
        <w:rPr>
          <w:i/>
          <w:sz w:val="28"/>
          <w:szCs w:val="28"/>
          <w:lang w:val="ru-RU"/>
        </w:rPr>
        <w:t>геополитики и международного сотрудничества</w:t>
      </w:r>
      <w:r w:rsidRPr="002215CC">
        <w:rPr>
          <w:sz w:val="28"/>
          <w:szCs w:val="28"/>
          <w:lang w:val="ru-RU"/>
        </w:rPr>
        <w:t xml:space="preserve"> их </w:t>
      </w:r>
      <w:r w:rsidR="00CC6890" w:rsidRPr="002215CC">
        <w:rPr>
          <w:sz w:val="28"/>
          <w:szCs w:val="28"/>
          <w:lang w:val="ru-RU"/>
        </w:rPr>
        <w:t>результатом может стать утрата нашей страной своего международного авторитета передовой державы в области науки, образования и высоких технологий, а также потеря лидерства в определенных направлениях развития научно-технического прогресса. Вследствие этого могут сократиться возможности влияния страны на развитие мировых геополитических процессов, ее равноправного участия в международном разделении труда и использовании международного информационного рынка продуктов и услуг, будет затруднено принятие важнейших политических, экономических и других решений, в которых определяющее значение имеет международный авторитет государства.</w:t>
      </w:r>
    </w:p>
    <w:p w:rsidR="00CC6890" w:rsidRPr="002215CC" w:rsidRDefault="00CC6890" w:rsidP="002215CC">
      <w:pPr>
        <w:numPr>
          <w:ilvl w:val="0"/>
          <w:numId w:val="8"/>
        </w:numPr>
        <w:tabs>
          <w:tab w:val="clear" w:pos="186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В области </w:t>
      </w:r>
      <w:r w:rsidRPr="002215CC">
        <w:rPr>
          <w:i/>
          <w:sz w:val="28"/>
          <w:szCs w:val="28"/>
          <w:lang w:val="ru-RU"/>
        </w:rPr>
        <w:t>социально-экономического развития</w:t>
      </w:r>
      <w:r w:rsidRPr="002215CC">
        <w:rPr>
          <w:sz w:val="28"/>
          <w:szCs w:val="28"/>
          <w:lang w:val="ru-RU"/>
        </w:rPr>
        <w:t xml:space="preserve"> страны будет проявляться тенденция к снижению </w:t>
      </w:r>
      <w:r w:rsidR="00AA70A7" w:rsidRPr="002215CC">
        <w:rPr>
          <w:sz w:val="28"/>
          <w:szCs w:val="28"/>
          <w:lang w:val="ru-RU"/>
        </w:rPr>
        <w:t>темпов научно-технического прогресса и перехода к использованию высокоэффективных передовых технологий, что приведет к замедлению развития экономики, снижению качества и уровня жизни людей, повышению уровня социальной напряженности в обществе.</w:t>
      </w:r>
    </w:p>
    <w:p w:rsidR="00AA70A7" w:rsidRPr="002215CC" w:rsidRDefault="00AA70A7" w:rsidP="002215CC">
      <w:pPr>
        <w:numPr>
          <w:ilvl w:val="0"/>
          <w:numId w:val="8"/>
        </w:numPr>
        <w:tabs>
          <w:tab w:val="clear" w:pos="186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В области </w:t>
      </w:r>
      <w:r w:rsidRPr="002215CC">
        <w:rPr>
          <w:i/>
          <w:sz w:val="28"/>
          <w:szCs w:val="28"/>
          <w:lang w:val="ru-RU"/>
        </w:rPr>
        <w:t xml:space="preserve">государственного управления </w:t>
      </w:r>
      <w:r w:rsidRPr="002215CC">
        <w:rPr>
          <w:sz w:val="28"/>
          <w:szCs w:val="28"/>
          <w:lang w:val="ru-RU"/>
        </w:rPr>
        <w:t>может произойти дискредитация органов государственной власти и местного самоуправления, созданы искусственные трудности в обеспечении их нормального функционирования, а также дисбаланс интересов личности, общества и государства, что может спровоцировать социальные, национальные и религиозные конфликты в обществе, забастовки и массовые беспорядки.</w:t>
      </w:r>
    </w:p>
    <w:p w:rsidR="00AA70A7" w:rsidRPr="002215CC" w:rsidRDefault="00AA70A7" w:rsidP="002215CC">
      <w:pPr>
        <w:numPr>
          <w:ilvl w:val="0"/>
          <w:numId w:val="8"/>
        </w:numPr>
        <w:tabs>
          <w:tab w:val="clear" w:pos="186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В области развития </w:t>
      </w:r>
      <w:r w:rsidRPr="002215CC">
        <w:rPr>
          <w:i/>
          <w:sz w:val="28"/>
          <w:szCs w:val="28"/>
          <w:lang w:val="ru-RU"/>
        </w:rPr>
        <w:t>культуры, образования и духовной сферы</w:t>
      </w:r>
      <w:r w:rsidRPr="002215CC">
        <w:rPr>
          <w:sz w:val="28"/>
          <w:szCs w:val="28"/>
          <w:lang w:val="ru-RU"/>
        </w:rPr>
        <w:t xml:space="preserve"> общества результатом воздействия информационных угроз могут стать утрата культурного наследия и национальных традиций, распространение чужой идеологии и моральных ценностей, проявление бездуховности и безнравственности, потеря национального самосознания.</w:t>
      </w:r>
    </w:p>
    <w:p w:rsidR="00DE59E0" w:rsidRPr="002215CC" w:rsidRDefault="00DE59E0" w:rsidP="002215CC">
      <w:pPr>
        <w:numPr>
          <w:ilvl w:val="0"/>
          <w:numId w:val="8"/>
        </w:numPr>
        <w:tabs>
          <w:tab w:val="clear" w:pos="186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В области </w:t>
      </w:r>
      <w:r w:rsidRPr="002215CC">
        <w:rPr>
          <w:i/>
          <w:sz w:val="28"/>
          <w:szCs w:val="28"/>
          <w:lang w:val="ru-RU"/>
        </w:rPr>
        <w:t>обороноспособности и национальной безопасности</w:t>
      </w:r>
      <w:r w:rsidRPr="002215CC">
        <w:rPr>
          <w:sz w:val="28"/>
          <w:szCs w:val="28"/>
          <w:lang w:val="ru-RU"/>
        </w:rPr>
        <w:t xml:space="preserve"> страны такими последствиями могут быть: </w:t>
      </w:r>
    </w:p>
    <w:p w:rsidR="00DE59E0" w:rsidRPr="002215CC" w:rsidRDefault="00DE59E0" w:rsidP="002215CC">
      <w:pPr>
        <w:numPr>
          <w:ilvl w:val="0"/>
          <w:numId w:val="9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Нарушение системы управления войсками, вооружением и военной техникой; </w:t>
      </w:r>
    </w:p>
    <w:p w:rsidR="00DE59E0" w:rsidRPr="002215CC" w:rsidRDefault="00DE59E0" w:rsidP="002215CC">
      <w:pPr>
        <w:numPr>
          <w:ilvl w:val="0"/>
          <w:numId w:val="9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Снижение технологического уровня развития оборонной промышленности;</w:t>
      </w:r>
    </w:p>
    <w:p w:rsidR="00DE59E0" w:rsidRPr="002215CC" w:rsidRDefault="00DE59E0" w:rsidP="002215CC">
      <w:pPr>
        <w:numPr>
          <w:ilvl w:val="0"/>
          <w:numId w:val="9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Снижение морального духа личного состава Вооруженных сил и работников предприятий оборонного комплекса.</w:t>
      </w:r>
    </w:p>
    <w:p w:rsidR="00DE59E0" w:rsidRPr="002215CC" w:rsidRDefault="00DE59E0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Нетрудно заметить, что все перечисленные выше возможные последствия являются весьма серьезными для жизни и деятельности каждого гражданина страны, </w:t>
      </w:r>
      <w:r w:rsidR="00530CD1" w:rsidRPr="002215CC">
        <w:rPr>
          <w:sz w:val="28"/>
          <w:szCs w:val="28"/>
          <w:lang w:val="ru-RU"/>
        </w:rPr>
        <w:t>а не только для элиты или же политического руководства. Именно поэтому проблема обеспечения информационной безопасности человека</w:t>
      </w:r>
      <w:r w:rsidR="001048E9" w:rsidRPr="002215CC">
        <w:rPr>
          <w:sz w:val="28"/>
          <w:szCs w:val="28"/>
          <w:lang w:val="ru-RU"/>
        </w:rPr>
        <w:t xml:space="preserve"> и общества должна стать в современных условиях делом всего народа. А для этого она должна быть, в первую очередь, четко сформулирована и доведена до сознания широких масс населения через систему образования и средства массовой информации.</w:t>
      </w:r>
    </w:p>
    <w:p w:rsidR="001048E9" w:rsidRPr="002215CC" w:rsidRDefault="001048E9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Ведь в дальнейшем, по мере развертывания глобального процесса информатизации, неизбежной глобализации морового сообщества и перехода развитых стран к информационному образу жизни, значение данной проблемы будет проявляться все сильнее и сильнее.</w:t>
      </w:r>
    </w:p>
    <w:p w:rsidR="001048E9" w:rsidRPr="002215CC" w:rsidRDefault="002215CC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2A65A8" w:rsidRPr="002215CC">
        <w:rPr>
          <w:b/>
          <w:sz w:val="28"/>
          <w:szCs w:val="28"/>
          <w:lang w:val="ru-RU"/>
        </w:rPr>
        <w:t xml:space="preserve">4. </w:t>
      </w:r>
      <w:r w:rsidR="001048E9" w:rsidRPr="002215CC">
        <w:rPr>
          <w:b/>
          <w:sz w:val="28"/>
          <w:szCs w:val="28"/>
          <w:lang w:val="ru-RU"/>
        </w:rPr>
        <w:t>Основные задачи обеспечения информационной безопасности</w:t>
      </w:r>
    </w:p>
    <w:p w:rsidR="001048E9" w:rsidRPr="002215CC" w:rsidRDefault="001048E9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048E9" w:rsidRPr="002215CC" w:rsidRDefault="001048E9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Основными задачами государства и общества по предотвращению, парированию и нейтрализации внешних и внутренних угроз информационной безопасности является:</w:t>
      </w:r>
    </w:p>
    <w:p w:rsidR="001048E9" w:rsidRPr="002215CC" w:rsidRDefault="001048E9" w:rsidP="002215CC">
      <w:pPr>
        <w:numPr>
          <w:ilvl w:val="1"/>
          <w:numId w:val="8"/>
        </w:numPr>
        <w:tabs>
          <w:tab w:val="clear" w:pos="261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создание законодательной базы обеспечения информационной безопасности личности, общества и государства, </w:t>
      </w:r>
      <w:r w:rsidR="00CC2335" w:rsidRPr="002215CC">
        <w:rPr>
          <w:sz w:val="28"/>
          <w:szCs w:val="28"/>
          <w:lang w:val="ru-RU"/>
        </w:rPr>
        <w:t xml:space="preserve">формирующей правовую основу для противодействия информационным угрозам. Такая база имеется сейчас во многих странах мира. Формируется она и в России. Так, например, уже приняты </w:t>
      </w:r>
      <w:r w:rsidR="00421F1F" w:rsidRPr="002215CC">
        <w:rPr>
          <w:sz w:val="28"/>
          <w:szCs w:val="28"/>
          <w:lang w:val="ru-RU"/>
        </w:rPr>
        <w:t>федеральные законы «О государственной тайне», «Об информации, информатизации и защите информации», «Об участии в международном информационном обмене» и некоторые другие. Ведется работа по созданию механизмов практической реализации этих законов, подготавливаются другие законопроекты, регулирующие общественные отношения в информационной сфере;</w:t>
      </w:r>
    </w:p>
    <w:p w:rsidR="00421F1F" w:rsidRPr="002215CC" w:rsidRDefault="00421F1F" w:rsidP="002215CC">
      <w:pPr>
        <w:numPr>
          <w:ilvl w:val="1"/>
          <w:numId w:val="8"/>
        </w:numPr>
        <w:tabs>
          <w:tab w:val="clear" w:pos="261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проведение специальных мероприятий, направленных на обеспечение информационной безопасности в органах государственной власти страны и местного самоуправления. В настоящее время в стране активно ведутся работы по созданию защищенной информационно-телекоммуникационной системы органов государственной власти, способной противостоять внешним и внутренним информационным угрозам;</w:t>
      </w:r>
    </w:p>
    <w:p w:rsidR="00421F1F" w:rsidRPr="002215CC" w:rsidRDefault="00421F1F" w:rsidP="002215CC">
      <w:pPr>
        <w:numPr>
          <w:ilvl w:val="1"/>
          <w:numId w:val="8"/>
        </w:numPr>
        <w:tabs>
          <w:tab w:val="clear" w:pos="261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создание и внедрение отечественных высокоэффективных средств, методов и систем защиты информации в общегосударственных </w:t>
      </w:r>
      <w:r w:rsidR="00500BD7" w:rsidRPr="002215CC">
        <w:rPr>
          <w:sz w:val="28"/>
          <w:szCs w:val="28"/>
          <w:lang w:val="ru-RU"/>
        </w:rPr>
        <w:t xml:space="preserve">информационных и телекоммуникационных системах, а также методов обеспечения надежного и </w:t>
      </w:r>
      <w:r w:rsidR="00604520" w:rsidRPr="002215CC">
        <w:rPr>
          <w:sz w:val="28"/>
          <w:szCs w:val="28"/>
          <w:lang w:val="ru-RU"/>
        </w:rPr>
        <w:t>бесперебойного</w:t>
      </w:r>
      <w:r w:rsidR="00500BD7" w:rsidRPr="002215CC">
        <w:rPr>
          <w:sz w:val="28"/>
          <w:szCs w:val="28"/>
          <w:lang w:val="ru-RU"/>
        </w:rPr>
        <w:t xml:space="preserve"> функционирования этих систем в экономической, финансовой и общественно-политической сферах;</w:t>
      </w:r>
    </w:p>
    <w:p w:rsidR="00500BD7" w:rsidRPr="002215CC" w:rsidRDefault="00604520" w:rsidP="002215CC">
      <w:pPr>
        <w:numPr>
          <w:ilvl w:val="1"/>
          <w:numId w:val="8"/>
        </w:numPr>
        <w:tabs>
          <w:tab w:val="clear" w:pos="261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создание и практическое внедрен</w:t>
      </w:r>
      <w:r w:rsidR="00FB7A4A" w:rsidRPr="002215CC">
        <w:rPr>
          <w:sz w:val="28"/>
          <w:szCs w:val="28"/>
          <w:lang w:val="ru-RU"/>
        </w:rPr>
        <w:t>ие эффективных средств, методов</w:t>
      </w:r>
      <w:r w:rsidR="0052158E" w:rsidRPr="002215CC">
        <w:rPr>
          <w:sz w:val="28"/>
          <w:szCs w:val="28"/>
          <w:lang w:val="ru-RU"/>
        </w:rPr>
        <w:t xml:space="preserve"> и систем защиты национальных информационных ресурсов страны от разрушений и несанкционированного доступа, повышение надежности и безопасности их хранения</w:t>
      </w:r>
      <w:r w:rsidR="00B90987" w:rsidRPr="002215CC">
        <w:rPr>
          <w:sz w:val="28"/>
          <w:szCs w:val="28"/>
          <w:lang w:val="ru-RU"/>
        </w:rPr>
        <w:t>.  В России уже ведутся научно-исследовательские работы не только по инструментальным средствам защиты информационных ресурсов</w:t>
      </w:r>
      <w:r w:rsidR="000F1FD1" w:rsidRPr="002215CC">
        <w:rPr>
          <w:sz w:val="28"/>
          <w:szCs w:val="28"/>
          <w:lang w:val="ru-RU"/>
        </w:rPr>
        <w:t xml:space="preserve">, но и по их классификации по категориям информационной безопасности. </w:t>
      </w:r>
    </w:p>
    <w:p w:rsidR="000F1FD1" w:rsidRPr="002215CC" w:rsidRDefault="000F1FD1" w:rsidP="002215CC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При этом учитывается как их национальная специфика, так и международный опыт, в частности принятые в 1991 году группой европейских стран</w:t>
      </w:r>
      <w:r w:rsidR="008C7999" w:rsidRPr="002215CC">
        <w:rPr>
          <w:sz w:val="28"/>
          <w:szCs w:val="28"/>
          <w:lang w:val="ru-RU"/>
        </w:rPr>
        <w:t xml:space="preserve"> рекомендации «Критерии оценки безопасности информационной технологии».</w:t>
      </w:r>
      <w:r w:rsidR="00F24D06" w:rsidRPr="002215CC">
        <w:rPr>
          <w:sz w:val="28"/>
          <w:szCs w:val="28"/>
          <w:lang w:val="ru-RU"/>
        </w:rPr>
        <w:t xml:space="preserve"> Можно надеяться, что выполнение этих исследований позволит сделать защиту национальных информационных ресурсов России более надежной и эффективной;</w:t>
      </w:r>
    </w:p>
    <w:p w:rsidR="008C7999" w:rsidRPr="002215CC" w:rsidRDefault="008C7999" w:rsidP="002215CC">
      <w:pPr>
        <w:numPr>
          <w:ilvl w:val="1"/>
          <w:numId w:val="8"/>
        </w:numPr>
        <w:tabs>
          <w:tab w:val="clear" w:pos="261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развитие отечественной промышленности для производства в необходимых объемах современных средств информационной техники, используемых для создания и развития национальной информационной инфраструктуры, обеспечения деятельности оборонного комплекса, органов государственного управления и наиболее важных предприятий финансовой и деловой сферы. </w:t>
      </w:r>
    </w:p>
    <w:p w:rsidR="008C7999" w:rsidRPr="002215CC" w:rsidRDefault="008C7999" w:rsidP="002215CC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Решение этой проблемы помимо экономических усилий потребует также соответствующей ориентации </w:t>
      </w:r>
      <w:r w:rsidRPr="002215CC">
        <w:rPr>
          <w:i/>
          <w:sz w:val="28"/>
          <w:szCs w:val="28"/>
          <w:lang w:val="ru-RU"/>
        </w:rPr>
        <w:t>системы образования</w:t>
      </w:r>
      <w:r w:rsidRPr="002215CC">
        <w:rPr>
          <w:sz w:val="28"/>
          <w:szCs w:val="28"/>
          <w:lang w:val="ru-RU"/>
        </w:rPr>
        <w:t xml:space="preserve">, науки и общественного мнения в стране с тем, чтобы сделать работу в этой области престижной и социально привлекательной. Только таким образом можно будет обеспечить приток в эту сферу людских ресурсов и подготовку необходимого </w:t>
      </w:r>
      <w:r w:rsidR="00F24D06" w:rsidRPr="002215CC">
        <w:rPr>
          <w:sz w:val="28"/>
          <w:szCs w:val="28"/>
          <w:lang w:val="ru-RU"/>
        </w:rPr>
        <w:t>количества специалистов и научных работников;</w:t>
      </w:r>
    </w:p>
    <w:p w:rsidR="008C7999" w:rsidRPr="002215CC" w:rsidRDefault="008C7999" w:rsidP="002215CC">
      <w:pPr>
        <w:numPr>
          <w:ilvl w:val="1"/>
          <w:numId w:val="8"/>
        </w:numPr>
        <w:tabs>
          <w:tab w:val="clear" w:pos="261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Разработка и планомерное проведение в жизнь</w:t>
      </w:r>
      <w:r w:rsidR="00F24D06" w:rsidRPr="002215CC">
        <w:rPr>
          <w:sz w:val="28"/>
          <w:szCs w:val="28"/>
          <w:lang w:val="ru-RU"/>
        </w:rPr>
        <w:t xml:space="preserve"> специальных организационно-правовых и воспитательных мероприятий, направленных на предотвращение и нейтрализацию информационных угроз в духовной сфере жизни общества, формирование общественного сознания населения страны в направлении активного противодействия этим угрозам. </w:t>
      </w:r>
    </w:p>
    <w:p w:rsidR="00F24D06" w:rsidRPr="002215CC" w:rsidRDefault="00F24D06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В число этих мероприятий, прежде всего, должны входить: </w:t>
      </w:r>
    </w:p>
    <w:p w:rsidR="00F24D06" w:rsidRPr="002215CC" w:rsidRDefault="00F24D06" w:rsidP="009362B6">
      <w:pPr>
        <w:numPr>
          <w:ilvl w:val="2"/>
          <w:numId w:val="8"/>
        </w:numPr>
        <w:tabs>
          <w:tab w:val="clear" w:pos="2700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 xml:space="preserve">Открытое провозглашение и активная пропаганда </w:t>
      </w:r>
      <w:r w:rsidRPr="002215CC">
        <w:rPr>
          <w:i/>
          <w:sz w:val="28"/>
          <w:szCs w:val="28"/>
          <w:lang w:val="ru-RU"/>
        </w:rPr>
        <w:t>государственной идеологии общества</w:t>
      </w:r>
      <w:r w:rsidRPr="002215CC">
        <w:rPr>
          <w:sz w:val="28"/>
          <w:szCs w:val="28"/>
          <w:lang w:val="ru-RU"/>
        </w:rPr>
        <w:t>, которая была бы понятной и приемлемой для большинства населения и учитывая культурные и исторические традиции развития многонациональной страны;</w:t>
      </w:r>
    </w:p>
    <w:p w:rsidR="003D23F2" w:rsidRPr="002215CC" w:rsidRDefault="00F24D06" w:rsidP="009362B6">
      <w:pPr>
        <w:numPr>
          <w:ilvl w:val="2"/>
          <w:numId w:val="8"/>
        </w:numPr>
        <w:tabs>
          <w:tab w:val="clear" w:pos="270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Разработка и осуществление цивилизо</w:t>
      </w:r>
      <w:r w:rsidR="003D23F2" w:rsidRPr="002215CC">
        <w:rPr>
          <w:sz w:val="28"/>
          <w:szCs w:val="28"/>
          <w:lang w:val="ru-RU"/>
        </w:rPr>
        <w:t>ванн</w:t>
      </w:r>
      <w:r w:rsidRPr="002215CC">
        <w:rPr>
          <w:sz w:val="28"/>
          <w:szCs w:val="28"/>
          <w:lang w:val="ru-RU"/>
        </w:rPr>
        <w:t>ых</w:t>
      </w:r>
      <w:r w:rsidR="003D23F2" w:rsidRPr="002215CC">
        <w:rPr>
          <w:sz w:val="28"/>
          <w:szCs w:val="28"/>
          <w:lang w:val="ru-RU"/>
        </w:rPr>
        <w:t xml:space="preserve"> форм воздействия на средства массовой информации с целью их ориентации на распространение в обществе духовных ценностей, отвечающих национальным целям страны, воспитанию патриотизма и гражданского долга по защите ее интересов.</w:t>
      </w:r>
    </w:p>
    <w:p w:rsidR="003D23F2" w:rsidRPr="002215CC" w:rsidRDefault="003D23F2" w:rsidP="002215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215CC">
        <w:rPr>
          <w:sz w:val="28"/>
          <w:szCs w:val="28"/>
          <w:lang w:val="ru-RU"/>
        </w:rPr>
        <w:t>Таким образом, меры по обеспечению информационной безопасности страны должны быть комплексными и содержать в себе не столько мероприятия идеологического и воспитательного характера, направленные на соответствующую ориентацию общественного сознания.</w:t>
      </w:r>
      <w:bookmarkStart w:id="0" w:name="_GoBack"/>
      <w:bookmarkEnd w:id="0"/>
    </w:p>
    <w:sectPr w:rsidR="003D23F2" w:rsidRPr="002215CC" w:rsidSect="002215CC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78" w:rsidRDefault="00E74D78">
      <w:r>
        <w:separator/>
      </w:r>
    </w:p>
  </w:endnote>
  <w:endnote w:type="continuationSeparator" w:id="0">
    <w:p w:rsidR="00E74D78" w:rsidRDefault="00E7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78" w:rsidRDefault="00E74D78">
      <w:r>
        <w:separator/>
      </w:r>
    </w:p>
  </w:footnote>
  <w:footnote w:type="continuationSeparator" w:id="0">
    <w:p w:rsidR="00E74D78" w:rsidRDefault="00E7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6D" w:rsidRDefault="005D5D6D" w:rsidP="000854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D6D" w:rsidRDefault="005D5D6D" w:rsidP="000407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6D" w:rsidRDefault="005D5D6D" w:rsidP="000854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50E">
      <w:rPr>
        <w:rStyle w:val="a5"/>
        <w:noProof/>
      </w:rPr>
      <w:t>2</w:t>
    </w:r>
    <w:r>
      <w:rPr>
        <w:rStyle w:val="a5"/>
      </w:rPr>
      <w:fldChar w:fldCharType="end"/>
    </w:r>
  </w:p>
  <w:p w:rsidR="005D5D6D" w:rsidRDefault="005D5D6D" w:rsidP="000407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2EB7"/>
    <w:multiLevelType w:val="hybridMultilevel"/>
    <w:tmpl w:val="C9DEDDA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5AF5317"/>
    <w:multiLevelType w:val="hybridMultilevel"/>
    <w:tmpl w:val="0A3CE1D2"/>
    <w:lvl w:ilvl="0" w:tplc="0532D1E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ascii="Times New Roman" w:eastAsia="Times New Roman" w:hAnsi="Times New Roman" w:cs="Times New Roman"/>
      </w:rPr>
    </w:lvl>
    <w:lvl w:ilvl="1" w:tplc="628E7384">
      <w:start w:val="1"/>
      <w:numFmt w:val="decimal"/>
      <w:lvlText w:val="%2)"/>
      <w:lvlJc w:val="left"/>
      <w:pPr>
        <w:tabs>
          <w:tab w:val="num" w:pos="2610"/>
        </w:tabs>
        <w:ind w:left="2610" w:hanging="1170"/>
      </w:pPr>
      <w:rPr>
        <w:rFonts w:cs="Times New Roman" w:hint="default"/>
      </w:rPr>
    </w:lvl>
    <w:lvl w:ilvl="2" w:tplc="A5BE15EE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7F05CB2"/>
    <w:multiLevelType w:val="hybridMultilevel"/>
    <w:tmpl w:val="A96075F6"/>
    <w:lvl w:ilvl="0" w:tplc="A5BE15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A8E4271"/>
    <w:multiLevelType w:val="hybridMultilevel"/>
    <w:tmpl w:val="70C22BB6"/>
    <w:lvl w:ilvl="0" w:tplc="A5BE15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4">
    <w:nsid w:val="350F3DC4"/>
    <w:multiLevelType w:val="hybridMultilevel"/>
    <w:tmpl w:val="A06E04A0"/>
    <w:lvl w:ilvl="0" w:tplc="A5BE15EE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55B2E06"/>
    <w:multiLevelType w:val="hybridMultilevel"/>
    <w:tmpl w:val="B87C1D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650DB4"/>
    <w:multiLevelType w:val="multilevel"/>
    <w:tmpl w:val="B42CA6C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68E55B20"/>
    <w:multiLevelType w:val="hybridMultilevel"/>
    <w:tmpl w:val="63AAF192"/>
    <w:lvl w:ilvl="0" w:tplc="A5BE15EE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73F41E9B"/>
    <w:multiLevelType w:val="hybridMultilevel"/>
    <w:tmpl w:val="D144CBA4"/>
    <w:lvl w:ilvl="0" w:tplc="A5BE15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>
    <w:nsid w:val="77B24C07"/>
    <w:multiLevelType w:val="hybridMultilevel"/>
    <w:tmpl w:val="D18C90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D41860"/>
    <w:multiLevelType w:val="hybridMultilevel"/>
    <w:tmpl w:val="B42CA6C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A9D"/>
    <w:rsid w:val="00025BF9"/>
    <w:rsid w:val="0004073C"/>
    <w:rsid w:val="000854E5"/>
    <w:rsid w:val="000F1FD1"/>
    <w:rsid w:val="001048E9"/>
    <w:rsid w:val="00111AC2"/>
    <w:rsid w:val="001346C0"/>
    <w:rsid w:val="0013743D"/>
    <w:rsid w:val="001464E2"/>
    <w:rsid w:val="002215CC"/>
    <w:rsid w:val="002A65A8"/>
    <w:rsid w:val="002C5602"/>
    <w:rsid w:val="00360A9D"/>
    <w:rsid w:val="003944EA"/>
    <w:rsid w:val="003B0CF0"/>
    <w:rsid w:val="003D23F2"/>
    <w:rsid w:val="003D3299"/>
    <w:rsid w:val="00421F1F"/>
    <w:rsid w:val="00500BD7"/>
    <w:rsid w:val="00503AE4"/>
    <w:rsid w:val="0052158E"/>
    <w:rsid w:val="00530CD1"/>
    <w:rsid w:val="005D0269"/>
    <w:rsid w:val="005D5D6D"/>
    <w:rsid w:val="00604520"/>
    <w:rsid w:val="006106BB"/>
    <w:rsid w:val="00732C03"/>
    <w:rsid w:val="00771790"/>
    <w:rsid w:val="007873C6"/>
    <w:rsid w:val="00793804"/>
    <w:rsid w:val="008A4BD7"/>
    <w:rsid w:val="008C7999"/>
    <w:rsid w:val="009362B6"/>
    <w:rsid w:val="0096750E"/>
    <w:rsid w:val="00A67792"/>
    <w:rsid w:val="00A74269"/>
    <w:rsid w:val="00AA70A7"/>
    <w:rsid w:val="00AC25F2"/>
    <w:rsid w:val="00B90987"/>
    <w:rsid w:val="00CC2335"/>
    <w:rsid w:val="00CC6890"/>
    <w:rsid w:val="00DE59E0"/>
    <w:rsid w:val="00E74D78"/>
    <w:rsid w:val="00E7739A"/>
    <w:rsid w:val="00EC0A92"/>
    <w:rsid w:val="00F24D06"/>
    <w:rsid w:val="00FB7A4A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138195-417F-4DD2-9592-986DFAEC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073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  <w:lang w:val="de-DE"/>
    </w:rPr>
  </w:style>
  <w:style w:type="character" w:styleId="a5">
    <w:name w:val="page number"/>
    <w:uiPriority w:val="99"/>
    <w:rsid w:val="000407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безопасность</vt:lpstr>
    </vt:vector>
  </TitlesOfParts>
  <Company>HOSTEL</Company>
  <LinksUpToDate>false</LinksUpToDate>
  <CharactersWithSpaces>14831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безопасность</dc:title>
  <dc:subject/>
  <dc:creator>Mila</dc:creator>
  <cp:keywords/>
  <dc:description/>
  <cp:lastModifiedBy>Irina</cp:lastModifiedBy>
  <cp:revision>2</cp:revision>
  <dcterms:created xsi:type="dcterms:W3CDTF">2014-08-29T11:48:00Z</dcterms:created>
  <dcterms:modified xsi:type="dcterms:W3CDTF">2014-08-29T11:48:00Z</dcterms:modified>
</cp:coreProperties>
</file>