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87" w:rsidRDefault="00743B87" w:rsidP="00860245">
      <w:pPr>
        <w:ind w:firstLine="0"/>
        <w:jc w:val="center"/>
        <w:rPr>
          <w:sz w:val="32"/>
          <w:szCs w:val="32"/>
        </w:rPr>
      </w:pPr>
    </w:p>
    <w:p w:rsidR="00CC6D1E" w:rsidRPr="00860245" w:rsidRDefault="00CC6D1E" w:rsidP="00860245">
      <w:pPr>
        <w:ind w:firstLine="0"/>
        <w:jc w:val="center"/>
        <w:rPr>
          <w:sz w:val="32"/>
          <w:szCs w:val="32"/>
        </w:rPr>
      </w:pPr>
      <w:r w:rsidRPr="00860245">
        <w:rPr>
          <w:sz w:val="32"/>
          <w:szCs w:val="32"/>
        </w:rPr>
        <w:t>ОУП   АКАДЕМИЯ ТРУДА И СОЦИАЛЬНЫХ ОТНОШЕНИЙ</w:t>
      </w:r>
    </w:p>
    <w:p w:rsidR="00CC6D1E" w:rsidRPr="00860245" w:rsidRDefault="00CC6D1E" w:rsidP="00860245">
      <w:pPr>
        <w:ind w:firstLine="0"/>
        <w:jc w:val="center"/>
        <w:rPr>
          <w:sz w:val="32"/>
          <w:szCs w:val="32"/>
        </w:rPr>
      </w:pPr>
      <w:r w:rsidRPr="00860245">
        <w:rPr>
          <w:sz w:val="32"/>
          <w:szCs w:val="32"/>
        </w:rPr>
        <w:t>Нижегородский филиал</w:t>
      </w:r>
    </w:p>
    <w:p w:rsidR="00CC6D1E" w:rsidRPr="00860245" w:rsidRDefault="00CC6D1E" w:rsidP="00860245">
      <w:pPr>
        <w:ind w:firstLine="0"/>
        <w:rPr>
          <w:sz w:val="32"/>
          <w:szCs w:val="32"/>
        </w:rPr>
      </w:pPr>
      <w:r w:rsidRPr="00860245">
        <w:rPr>
          <w:sz w:val="32"/>
          <w:szCs w:val="32"/>
        </w:rPr>
        <w:t>_____________________________</w:t>
      </w:r>
      <w:r>
        <w:rPr>
          <w:sz w:val="32"/>
          <w:szCs w:val="32"/>
        </w:rPr>
        <w:t>_____________________________</w:t>
      </w:r>
    </w:p>
    <w:p w:rsidR="00CC6D1E" w:rsidRPr="00860245" w:rsidRDefault="00CC6D1E" w:rsidP="00860245">
      <w:pPr>
        <w:ind w:firstLine="0"/>
        <w:jc w:val="center"/>
        <w:rPr>
          <w:sz w:val="32"/>
          <w:szCs w:val="32"/>
        </w:rPr>
      </w:pPr>
      <w:r w:rsidRPr="00860245">
        <w:rPr>
          <w:sz w:val="32"/>
          <w:szCs w:val="32"/>
        </w:rPr>
        <w:t>Заочный  факультет</w:t>
      </w:r>
    </w:p>
    <w:p w:rsidR="00CC6D1E" w:rsidRPr="00860245" w:rsidRDefault="00CC6D1E" w:rsidP="00860245">
      <w:pPr>
        <w:ind w:firstLine="0"/>
        <w:jc w:val="center"/>
        <w:rPr>
          <w:sz w:val="32"/>
          <w:szCs w:val="32"/>
        </w:rPr>
      </w:pPr>
      <w:r w:rsidRPr="00860245">
        <w:rPr>
          <w:sz w:val="32"/>
          <w:szCs w:val="32"/>
        </w:rPr>
        <w:t>Специальность: «Менеджмент организации»</w:t>
      </w:r>
    </w:p>
    <w:p w:rsidR="00CC6D1E" w:rsidRPr="00496455" w:rsidRDefault="00CC6D1E" w:rsidP="00860245"/>
    <w:p w:rsidR="00CC6D1E" w:rsidRPr="00496455" w:rsidRDefault="00CC6D1E" w:rsidP="00860245">
      <w:pPr>
        <w:ind w:firstLine="0"/>
      </w:pPr>
    </w:p>
    <w:p w:rsidR="00CC6D1E" w:rsidRPr="00860245" w:rsidRDefault="00CC6D1E" w:rsidP="00860245">
      <w:pPr>
        <w:rPr>
          <w:sz w:val="40"/>
          <w:szCs w:val="40"/>
        </w:rPr>
      </w:pPr>
    </w:p>
    <w:p w:rsidR="00CC6D1E" w:rsidRPr="00860245" w:rsidRDefault="00CC6D1E" w:rsidP="00860245">
      <w:pPr>
        <w:jc w:val="center"/>
        <w:rPr>
          <w:b/>
          <w:sz w:val="40"/>
          <w:szCs w:val="40"/>
        </w:rPr>
      </w:pPr>
      <w:r w:rsidRPr="00860245">
        <w:rPr>
          <w:b/>
          <w:sz w:val="40"/>
          <w:szCs w:val="40"/>
        </w:rPr>
        <w:t>КОНТРОЛЬНАЯ РАБОТА</w:t>
      </w:r>
    </w:p>
    <w:p w:rsidR="00CC6D1E" w:rsidRPr="00860245" w:rsidRDefault="00CC6D1E" w:rsidP="00860245">
      <w:pPr>
        <w:jc w:val="center"/>
        <w:rPr>
          <w:b/>
          <w:bCs/>
          <w:sz w:val="32"/>
          <w:szCs w:val="32"/>
        </w:rPr>
      </w:pPr>
      <w:r w:rsidRPr="00860245">
        <w:rPr>
          <w:sz w:val="32"/>
          <w:szCs w:val="32"/>
        </w:rPr>
        <w:t xml:space="preserve">по дисциплине: </w:t>
      </w:r>
      <w:r w:rsidRPr="00860245">
        <w:rPr>
          <w:b/>
          <w:bCs/>
          <w:sz w:val="32"/>
          <w:szCs w:val="32"/>
        </w:rPr>
        <w:t>«Логистика»</w:t>
      </w:r>
    </w:p>
    <w:p w:rsidR="00CC6D1E" w:rsidRPr="00860245" w:rsidRDefault="00CC6D1E" w:rsidP="00860245">
      <w:pPr>
        <w:overflowPunct w:val="0"/>
        <w:autoSpaceDE w:val="0"/>
        <w:autoSpaceDN w:val="0"/>
        <w:adjustRightInd w:val="0"/>
        <w:ind w:left="720" w:firstLine="0"/>
        <w:jc w:val="center"/>
        <w:textAlignment w:val="baseline"/>
        <w:rPr>
          <w:sz w:val="32"/>
          <w:szCs w:val="32"/>
        </w:rPr>
      </w:pPr>
      <w:r w:rsidRPr="00860245">
        <w:rPr>
          <w:sz w:val="32"/>
          <w:szCs w:val="32"/>
        </w:rPr>
        <w:t>на тему: «Информационная логистика»</w:t>
      </w:r>
    </w:p>
    <w:p w:rsidR="00CC6D1E" w:rsidRPr="00496455" w:rsidRDefault="00CC6D1E" w:rsidP="00860245">
      <w:pPr>
        <w:rPr>
          <w:sz w:val="32"/>
          <w:szCs w:val="32"/>
        </w:rPr>
      </w:pPr>
    </w:p>
    <w:p w:rsidR="00CC6D1E" w:rsidRPr="00496455" w:rsidRDefault="00CC6D1E" w:rsidP="00860245">
      <w:pPr>
        <w:rPr>
          <w:sz w:val="32"/>
          <w:szCs w:val="32"/>
        </w:rPr>
      </w:pPr>
    </w:p>
    <w:p w:rsidR="00CC6D1E" w:rsidRPr="00496455" w:rsidRDefault="00CC6D1E" w:rsidP="00860245">
      <w:pPr>
        <w:rPr>
          <w:sz w:val="32"/>
          <w:szCs w:val="32"/>
        </w:rPr>
      </w:pPr>
    </w:p>
    <w:p w:rsidR="00CC6D1E" w:rsidRDefault="00CC6D1E" w:rsidP="00860245">
      <w:pPr>
        <w:ind w:left="5245"/>
        <w:rPr>
          <w:szCs w:val="28"/>
        </w:rPr>
      </w:pPr>
      <w:r w:rsidRPr="00496455">
        <w:rPr>
          <w:szCs w:val="28"/>
        </w:rPr>
        <w:t xml:space="preserve">                                                                   </w:t>
      </w:r>
      <w:r w:rsidRPr="00496455">
        <w:rPr>
          <w:b/>
          <w:bCs/>
          <w:szCs w:val="28"/>
        </w:rPr>
        <w:t>Выполнила:</w:t>
      </w:r>
      <w:r w:rsidRPr="00496455">
        <w:rPr>
          <w:szCs w:val="28"/>
        </w:rPr>
        <w:t xml:space="preserve">    </w:t>
      </w:r>
    </w:p>
    <w:p w:rsidR="00CC6D1E" w:rsidRDefault="00CC6D1E" w:rsidP="00860245">
      <w:pPr>
        <w:ind w:left="5245" w:firstLine="0"/>
        <w:rPr>
          <w:szCs w:val="28"/>
        </w:rPr>
      </w:pPr>
      <w:r w:rsidRPr="00496455">
        <w:rPr>
          <w:szCs w:val="28"/>
        </w:rPr>
        <w:t xml:space="preserve"> студентка   группы   </w:t>
      </w:r>
    </w:p>
    <w:p w:rsidR="00CC6D1E" w:rsidRPr="00496455" w:rsidRDefault="00CC6D1E" w:rsidP="00860245">
      <w:pPr>
        <w:ind w:left="5245" w:firstLine="0"/>
        <w:rPr>
          <w:szCs w:val="28"/>
        </w:rPr>
      </w:pPr>
    </w:p>
    <w:p w:rsidR="00CC6D1E" w:rsidRPr="00496455" w:rsidRDefault="00CC6D1E" w:rsidP="00860245">
      <w:pPr>
        <w:ind w:left="5245" w:firstLine="0"/>
        <w:rPr>
          <w:szCs w:val="28"/>
        </w:rPr>
      </w:pPr>
      <w:r w:rsidRPr="00496455">
        <w:rPr>
          <w:b/>
          <w:bCs/>
          <w:szCs w:val="28"/>
        </w:rPr>
        <w:t>Проверил</w:t>
      </w:r>
      <w:r>
        <w:rPr>
          <w:b/>
          <w:bCs/>
          <w:szCs w:val="28"/>
        </w:rPr>
        <w:t>а</w:t>
      </w:r>
      <w:r w:rsidRPr="00496455">
        <w:rPr>
          <w:b/>
          <w:bCs/>
          <w:szCs w:val="28"/>
        </w:rPr>
        <w:t xml:space="preserve">:   </w:t>
      </w:r>
    </w:p>
    <w:p w:rsidR="00CC6D1E" w:rsidRDefault="00CC6D1E" w:rsidP="00860245">
      <w:pPr>
        <w:rPr>
          <w:szCs w:val="28"/>
        </w:rPr>
      </w:pPr>
    </w:p>
    <w:p w:rsidR="00CC6D1E" w:rsidRDefault="00CC6D1E" w:rsidP="00860245">
      <w:pPr>
        <w:rPr>
          <w:szCs w:val="28"/>
        </w:rPr>
      </w:pPr>
    </w:p>
    <w:p w:rsidR="00CC6D1E" w:rsidRPr="00496455" w:rsidRDefault="00CC6D1E" w:rsidP="00860245">
      <w:pPr>
        <w:rPr>
          <w:szCs w:val="28"/>
        </w:rPr>
      </w:pPr>
    </w:p>
    <w:p w:rsidR="00CC6D1E" w:rsidRPr="00496455" w:rsidRDefault="00CC6D1E" w:rsidP="00860245">
      <w:pPr>
        <w:rPr>
          <w:szCs w:val="28"/>
        </w:rPr>
      </w:pPr>
    </w:p>
    <w:p w:rsidR="00CC6D1E" w:rsidRDefault="00CC6D1E" w:rsidP="00860245">
      <w:pPr>
        <w:jc w:val="center"/>
        <w:rPr>
          <w:szCs w:val="28"/>
        </w:rPr>
      </w:pPr>
    </w:p>
    <w:p w:rsidR="00CC6D1E" w:rsidRDefault="00CC6D1E" w:rsidP="00860245">
      <w:pPr>
        <w:ind w:firstLine="0"/>
        <w:rPr>
          <w:szCs w:val="28"/>
        </w:rPr>
      </w:pPr>
    </w:p>
    <w:p w:rsidR="00CC6D1E" w:rsidRPr="00496455" w:rsidRDefault="00CC6D1E" w:rsidP="00860245">
      <w:pPr>
        <w:jc w:val="center"/>
        <w:rPr>
          <w:szCs w:val="28"/>
        </w:rPr>
      </w:pPr>
    </w:p>
    <w:p w:rsidR="00CC6D1E" w:rsidRPr="00496455" w:rsidRDefault="00CC6D1E" w:rsidP="00860245">
      <w:pPr>
        <w:jc w:val="center"/>
        <w:rPr>
          <w:szCs w:val="28"/>
        </w:rPr>
      </w:pPr>
      <w:r w:rsidRPr="00496455">
        <w:rPr>
          <w:szCs w:val="28"/>
        </w:rPr>
        <w:t>Нижний Новгород</w:t>
      </w:r>
    </w:p>
    <w:p w:rsidR="00CC6D1E" w:rsidRPr="00496455" w:rsidRDefault="00CC6D1E" w:rsidP="00860245">
      <w:pPr>
        <w:jc w:val="center"/>
        <w:rPr>
          <w:szCs w:val="28"/>
        </w:rPr>
      </w:pPr>
      <w:r w:rsidRPr="00496455">
        <w:rPr>
          <w:szCs w:val="28"/>
        </w:rPr>
        <w:lastRenderedPageBreak/>
        <w:t>2010 г.</w:t>
      </w:r>
    </w:p>
    <w:p w:rsidR="00CC6D1E" w:rsidRDefault="00CC6D1E" w:rsidP="00AC0196">
      <w:pPr>
        <w:ind w:firstLine="0"/>
        <w:jc w:val="center"/>
        <w:rPr>
          <w:szCs w:val="28"/>
        </w:rPr>
      </w:pPr>
      <w:r>
        <w:rPr>
          <w:szCs w:val="28"/>
        </w:rPr>
        <w:t>Содержание</w:t>
      </w:r>
    </w:p>
    <w:p w:rsidR="00CC6D1E" w:rsidRDefault="00CC6D1E" w:rsidP="00AC0196">
      <w:pPr>
        <w:ind w:firstLine="0"/>
        <w:jc w:val="center"/>
        <w:rPr>
          <w:szCs w:val="28"/>
        </w:rPr>
      </w:pPr>
    </w:p>
    <w:p w:rsidR="00CC6D1E" w:rsidRDefault="00CC6D1E" w:rsidP="00AC0196">
      <w:pPr>
        <w:ind w:firstLine="0"/>
        <w:rPr>
          <w:szCs w:val="28"/>
        </w:rPr>
      </w:pPr>
      <w:r>
        <w:rPr>
          <w:szCs w:val="28"/>
        </w:rPr>
        <w:t>Введение…………………………………………………………………….…3</w:t>
      </w:r>
    </w:p>
    <w:p w:rsidR="00CC6D1E" w:rsidRPr="00554B43" w:rsidRDefault="00CC6D1E" w:rsidP="00AC0196">
      <w:pPr>
        <w:pStyle w:val="1"/>
        <w:numPr>
          <w:ilvl w:val="0"/>
          <w:numId w:val="2"/>
        </w:numPr>
        <w:ind w:left="851" w:hanging="284"/>
        <w:rPr>
          <w:szCs w:val="28"/>
        </w:rPr>
      </w:pPr>
      <w:r>
        <w:rPr>
          <w:szCs w:val="28"/>
        </w:rPr>
        <w:t>Понятие логистики………………………………………………..…..4</w:t>
      </w:r>
    </w:p>
    <w:p w:rsidR="00CC6D1E" w:rsidRDefault="00CC6D1E" w:rsidP="00AC0196">
      <w:pPr>
        <w:pStyle w:val="1"/>
        <w:numPr>
          <w:ilvl w:val="0"/>
          <w:numId w:val="2"/>
        </w:numPr>
        <w:ind w:left="851" w:hanging="284"/>
        <w:rPr>
          <w:szCs w:val="28"/>
        </w:rPr>
      </w:pPr>
      <w:r>
        <w:rPr>
          <w:szCs w:val="28"/>
        </w:rPr>
        <w:t>Сущность информационной логистики…………………………..…</w:t>
      </w:r>
      <w:r>
        <w:rPr>
          <w:szCs w:val="28"/>
          <w:lang w:val="en-US"/>
        </w:rPr>
        <w:t>.7</w:t>
      </w:r>
    </w:p>
    <w:p w:rsidR="00CC6D1E" w:rsidRPr="00AC0196" w:rsidRDefault="00CC6D1E" w:rsidP="00AC0196">
      <w:pPr>
        <w:pStyle w:val="1"/>
        <w:numPr>
          <w:ilvl w:val="0"/>
          <w:numId w:val="2"/>
        </w:numPr>
        <w:ind w:left="851" w:hanging="284"/>
        <w:rPr>
          <w:szCs w:val="28"/>
        </w:rPr>
      </w:pPr>
      <w:r w:rsidRPr="00AC0196">
        <w:rPr>
          <w:bCs/>
          <w:iCs/>
        </w:rPr>
        <w:t>Логистическая информационная система и её виды</w:t>
      </w:r>
      <w:r>
        <w:rPr>
          <w:bCs/>
          <w:iCs/>
        </w:rPr>
        <w:t>………….….…9</w:t>
      </w:r>
    </w:p>
    <w:p w:rsidR="00CC6D1E" w:rsidRDefault="00CC6D1E" w:rsidP="00AC0196">
      <w:pPr>
        <w:ind w:firstLine="0"/>
        <w:rPr>
          <w:szCs w:val="28"/>
        </w:rPr>
      </w:pPr>
      <w:r>
        <w:rPr>
          <w:szCs w:val="28"/>
        </w:rPr>
        <w:t>Заключение……………………………………………………………………13</w:t>
      </w:r>
    </w:p>
    <w:p w:rsidR="00CC6D1E" w:rsidRDefault="00CC6D1E" w:rsidP="00AC0196">
      <w:pPr>
        <w:ind w:firstLine="0"/>
        <w:rPr>
          <w:szCs w:val="28"/>
        </w:rPr>
      </w:pPr>
      <w:r>
        <w:rPr>
          <w:szCs w:val="28"/>
        </w:rPr>
        <w:t>Список литературы…………………………………………………………...15</w:t>
      </w:r>
    </w:p>
    <w:p w:rsidR="00CC6D1E" w:rsidRPr="00AC0196" w:rsidRDefault="00CC6D1E" w:rsidP="00AC0196">
      <w:pPr>
        <w:ind w:firstLine="0"/>
        <w:rPr>
          <w:szCs w:val="28"/>
        </w:rPr>
      </w:pPr>
      <w:r>
        <w:rPr>
          <w:szCs w:val="28"/>
        </w:rPr>
        <w:t>Приложение 1…………………………………………………………………17</w:t>
      </w:r>
    </w:p>
    <w:p w:rsidR="00CC6D1E" w:rsidRDefault="00CC6D1E" w:rsidP="00BC25A6">
      <w:pPr>
        <w:spacing w:after="200" w:line="276" w:lineRule="auto"/>
        <w:ind w:firstLine="0"/>
        <w:jc w:val="center"/>
        <w:rPr>
          <w:b/>
          <w:szCs w:val="28"/>
        </w:rPr>
      </w:pPr>
      <w:r>
        <w:rPr>
          <w:szCs w:val="28"/>
        </w:rPr>
        <w:br w:type="page"/>
      </w:r>
      <w:r w:rsidRPr="00BC25A6">
        <w:rPr>
          <w:b/>
          <w:szCs w:val="28"/>
        </w:rPr>
        <w:lastRenderedPageBreak/>
        <w:t>ВВЕДЕНИЕ</w:t>
      </w:r>
    </w:p>
    <w:p w:rsidR="00CC6D1E" w:rsidRPr="00BC25A6" w:rsidRDefault="00CC6D1E" w:rsidP="00BC25A6">
      <w:pPr>
        <w:spacing w:after="200" w:line="276" w:lineRule="auto"/>
        <w:ind w:firstLine="0"/>
        <w:jc w:val="center"/>
        <w:rPr>
          <w:b/>
          <w:szCs w:val="28"/>
        </w:rPr>
      </w:pPr>
    </w:p>
    <w:p w:rsidR="00CC6D1E" w:rsidRDefault="00CC6D1E" w:rsidP="001A7F55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F55">
        <w:rPr>
          <w:sz w:val="28"/>
          <w:szCs w:val="28"/>
        </w:rPr>
        <w:t xml:space="preserve">Достижение целей логистики требует постоянного наблюдения и воздействия на логистические процессы посредством управления. Управление в этом случае направлено на координацию деятельности всех подразделений, занятых работой по производству и реализации продукции. Инструментом подобного объединения служит информационное обеспечение. </w:t>
      </w:r>
    </w:p>
    <w:p w:rsidR="00CC6D1E" w:rsidRPr="001A7F55" w:rsidRDefault="00CC6D1E" w:rsidP="001A7F55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A7F55">
        <w:rPr>
          <w:sz w:val="28"/>
          <w:szCs w:val="28"/>
        </w:rPr>
        <w:t xml:space="preserve">Информация возникает при выполнении различных логистических операций и сопровождает материальный поток на всех этапах его продвижения. Информация используется при выработке и принятии управленческих решений в логистической системе. </w:t>
      </w:r>
    </w:p>
    <w:p w:rsidR="00CC6D1E" w:rsidRPr="00952EA8" w:rsidRDefault="00CC6D1E" w:rsidP="001A7F55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52EA8">
        <w:rPr>
          <w:sz w:val="28"/>
          <w:szCs w:val="28"/>
        </w:rPr>
        <w:t>Каждому менеджеру для эффективного управления организацией необходимо знать логистические основы и пользоваться ими, потому что именно информационная логистика организует поток данных, сопровождающих материальный поток, и является тем существенным для предприятия звеном, которое связывает снабжение, производство и сбыт. В этом и заключается актуальность данной работы.</w:t>
      </w:r>
    </w:p>
    <w:p w:rsidR="00CC6D1E" w:rsidRDefault="00CC6D1E" w:rsidP="001A7F55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51C6A">
        <w:rPr>
          <w:sz w:val="28"/>
          <w:szCs w:val="28"/>
        </w:rPr>
        <w:t>Цель работы</w:t>
      </w:r>
      <w:r>
        <w:t xml:space="preserve"> – </w:t>
      </w:r>
      <w:r>
        <w:rPr>
          <w:sz w:val="28"/>
          <w:szCs w:val="28"/>
        </w:rPr>
        <w:t xml:space="preserve">изучение информационной логистики. </w:t>
      </w:r>
    </w:p>
    <w:p w:rsidR="00CC6D1E" w:rsidRDefault="00CC6D1E" w:rsidP="001A7F55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поставленной цели необходимо решить следующие задачи:</w:t>
      </w:r>
    </w:p>
    <w:p w:rsidR="00CC6D1E" w:rsidRDefault="00CC6D1E" w:rsidP="001A7F55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понятие логистики:</w:t>
      </w:r>
    </w:p>
    <w:p w:rsidR="00CC6D1E" w:rsidRDefault="00CC6D1E" w:rsidP="001A7F55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изучить и выявить сущность информационной логистики;</w:t>
      </w:r>
    </w:p>
    <w:p w:rsidR="00CC6D1E" w:rsidRPr="00E51C6A" w:rsidRDefault="00CC6D1E" w:rsidP="001A7F55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логистическую информационную систему и её виды.</w:t>
      </w:r>
    </w:p>
    <w:p w:rsidR="00CC6D1E" w:rsidRPr="001A7F55" w:rsidRDefault="00CC6D1E" w:rsidP="00860245">
      <w:pPr>
        <w:spacing w:after="200" w:line="276" w:lineRule="auto"/>
        <w:ind w:firstLine="0"/>
      </w:pPr>
    </w:p>
    <w:p w:rsidR="00CC6D1E" w:rsidRPr="001A7F55" w:rsidRDefault="00CC6D1E" w:rsidP="00860245">
      <w:pPr>
        <w:spacing w:after="200" w:line="276" w:lineRule="auto"/>
        <w:ind w:firstLine="0"/>
        <w:rPr>
          <w:szCs w:val="28"/>
        </w:rPr>
      </w:pPr>
    </w:p>
    <w:p w:rsidR="00CC6D1E" w:rsidRDefault="00CC6D1E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CC6D1E" w:rsidRPr="00BC25A6" w:rsidRDefault="00CC6D1E" w:rsidP="001C285D">
      <w:pPr>
        <w:spacing w:after="200" w:line="276" w:lineRule="auto"/>
        <w:ind w:firstLine="0"/>
        <w:jc w:val="center"/>
        <w:rPr>
          <w:b/>
          <w:szCs w:val="28"/>
        </w:rPr>
      </w:pPr>
      <w:r w:rsidRPr="00BC25A6">
        <w:rPr>
          <w:b/>
          <w:szCs w:val="28"/>
        </w:rPr>
        <w:t>1. Понятие логистики</w:t>
      </w:r>
    </w:p>
    <w:p w:rsidR="00CC6D1E" w:rsidRPr="00A248C4" w:rsidRDefault="00CC6D1E" w:rsidP="000675C4">
      <w:pPr>
        <w:spacing w:after="200" w:line="276" w:lineRule="auto"/>
        <w:ind w:firstLine="0"/>
        <w:jc w:val="both"/>
        <w:rPr>
          <w:szCs w:val="28"/>
        </w:rPr>
      </w:pPr>
    </w:p>
    <w:p w:rsidR="00CC6D1E" w:rsidRPr="000675C4" w:rsidRDefault="00CC6D1E" w:rsidP="000675C4">
      <w:pPr>
        <w:pStyle w:val="a6"/>
        <w:spacing w:line="360" w:lineRule="auto"/>
        <w:rPr>
          <w:sz w:val="28"/>
          <w:szCs w:val="28"/>
        </w:rPr>
      </w:pPr>
      <w:r>
        <w:rPr>
          <w:sz w:val="24"/>
        </w:rPr>
        <w:t>“</w:t>
      </w:r>
      <w:r w:rsidRPr="000675C4">
        <w:rPr>
          <w:sz w:val="28"/>
          <w:szCs w:val="28"/>
          <w:lang w:val="en-US"/>
        </w:rPr>
        <w:t>Logistics</w:t>
      </w:r>
      <w:r w:rsidRPr="000675C4">
        <w:rPr>
          <w:sz w:val="28"/>
          <w:szCs w:val="28"/>
        </w:rPr>
        <w:t>” – современный англо-русский словарь дает перевод:</w:t>
      </w:r>
    </w:p>
    <w:p w:rsidR="00CC6D1E" w:rsidRPr="000675C4" w:rsidRDefault="00CC6D1E" w:rsidP="000675C4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675C4">
        <w:rPr>
          <w:sz w:val="28"/>
          <w:szCs w:val="28"/>
        </w:rPr>
        <w:t>материально-техническое обеспечение;</w:t>
      </w:r>
    </w:p>
    <w:p w:rsidR="00CC6D1E" w:rsidRPr="000675C4" w:rsidRDefault="00CC6D1E" w:rsidP="000675C4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675C4">
        <w:rPr>
          <w:sz w:val="28"/>
          <w:szCs w:val="28"/>
        </w:rPr>
        <w:t>организация и осуществление работы тыла, тыл и снабжение.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A248C4">
        <w:rPr>
          <w:szCs w:val="28"/>
        </w:rPr>
        <w:t xml:space="preserve">од логистикой </w:t>
      </w:r>
      <w:r>
        <w:rPr>
          <w:szCs w:val="28"/>
        </w:rPr>
        <w:t xml:space="preserve">понимается </w:t>
      </w:r>
      <w:r w:rsidRPr="00A248C4">
        <w:rPr>
          <w:szCs w:val="28"/>
        </w:rPr>
        <w:t>управление всеми видами потоков (материальными, людскими, энергетическими, финансовыми и др.), существующими в экономических системах.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Логистика как наука разрабатывает научные принципы, методы, математические модели, позволяющие планировать, контролировать и управлять транспортированием, складированием и другими материальными и нематериальными операциями, совершаемыми в процессе: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·  доведения сырья и материалов до производственного предприятия;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·  внутризаводской переработки сырья, материалов и полуфабрикатов;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 xml:space="preserve">·  </w:t>
      </w:r>
      <w:r>
        <w:rPr>
          <w:szCs w:val="28"/>
        </w:rPr>
        <w:t xml:space="preserve">доведения готовой продукции </w:t>
      </w:r>
      <w:r w:rsidRPr="00A248C4">
        <w:rPr>
          <w:szCs w:val="28"/>
        </w:rPr>
        <w:t xml:space="preserve"> до потребителя в соответствии с его требованиями;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·  передачи, хранения и обработки соответствующей информации.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Логистика как хозяйственная деятельность – это процесс управления движением и хранением сырья,</w:t>
      </w:r>
      <w:r>
        <w:rPr>
          <w:szCs w:val="28"/>
        </w:rPr>
        <w:t xml:space="preserve"> материалов, полуфабрикатов и готовой продукции</w:t>
      </w:r>
      <w:r w:rsidRPr="00A248C4">
        <w:rPr>
          <w:szCs w:val="28"/>
        </w:rPr>
        <w:t xml:space="preserve"> в хозяйственном обороте от первичного источника с</w:t>
      </w:r>
      <w:r>
        <w:rPr>
          <w:szCs w:val="28"/>
        </w:rPr>
        <w:t>ырья до конечного потребителя готовой продукции</w:t>
      </w:r>
      <w:r w:rsidRPr="00A248C4">
        <w:rPr>
          <w:szCs w:val="28"/>
        </w:rPr>
        <w:t>, а также связанной с этими операциями информацией.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Основным объектом управления логистики, как хозяйственной деятельности, является сквозной материальный пото</w:t>
      </w:r>
      <w:r>
        <w:rPr>
          <w:szCs w:val="28"/>
        </w:rPr>
        <w:t>к, т. е. материальный поток</w:t>
      </w:r>
      <w:r w:rsidRPr="00A248C4">
        <w:rPr>
          <w:szCs w:val="28"/>
        </w:rPr>
        <w:t>, прохо</w:t>
      </w:r>
      <w:r>
        <w:rPr>
          <w:szCs w:val="28"/>
        </w:rPr>
        <w:t>дящий по логистической цепи</w:t>
      </w:r>
      <w:r w:rsidRPr="00A248C4">
        <w:rPr>
          <w:szCs w:val="28"/>
        </w:rPr>
        <w:t>, начиная от первичного источника сырья через все промежуточные процессы вплоть до поступления к конечному потребителю.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lastRenderedPageBreak/>
        <w:t xml:space="preserve">Принципиальное отличие логистического подхода к управлению </w:t>
      </w:r>
      <w:r>
        <w:rPr>
          <w:szCs w:val="28"/>
        </w:rPr>
        <w:t xml:space="preserve">материальным потоком </w:t>
      </w:r>
      <w:r w:rsidRPr="00A248C4">
        <w:rPr>
          <w:szCs w:val="28"/>
        </w:rPr>
        <w:t>от традиционного заключается: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 xml:space="preserve">1) в объединении разрозненных </w:t>
      </w:r>
      <w:r>
        <w:rPr>
          <w:szCs w:val="28"/>
        </w:rPr>
        <w:t>материальных потоков в единый сквозной</w:t>
      </w:r>
      <w:r w:rsidRPr="00A248C4">
        <w:rPr>
          <w:szCs w:val="28"/>
        </w:rPr>
        <w:t>;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2) выделении единой функции</w:t>
      </w:r>
      <w:r>
        <w:rPr>
          <w:szCs w:val="28"/>
        </w:rPr>
        <w:t xml:space="preserve"> управления сквозным материальным потоком;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3) технической, экономической, информационной</w:t>
      </w:r>
      <w:r>
        <w:rPr>
          <w:szCs w:val="28"/>
        </w:rPr>
        <w:t xml:space="preserve"> интеграции отдельных звеньев логистической цепи </w:t>
      </w:r>
      <w:r w:rsidRPr="00A248C4">
        <w:rPr>
          <w:szCs w:val="28"/>
        </w:rPr>
        <w:t xml:space="preserve"> в единую систему (на макроуровне – различных предприятий, на микроуровне – различных служб предприятия).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>
        <w:rPr>
          <w:szCs w:val="28"/>
        </w:rPr>
        <w:t>Выделение материального потока</w:t>
      </w:r>
      <w:r w:rsidRPr="00A248C4">
        <w:rPr>
          <w:szCs w:val="28"/>
        </w:rPr>
        <w:t xml:space="preserve"> в качестве объекта управления и связанное с этим абстрагирование от ряда факторов приводит к некоторому упрощению экономических процессов и к существенному сокращению размерности задач моделирования. Это поз</w:t>
      </w:r>
      <w:r>
        <w:rPr>
          <w:szCs w:val="28"/>
        </w:rPr>
        <w:t>воляет проектировать сквозные логистические цепи</w:t>
      </w:r>
      <w:r w:rsidRPr="00A248C4">
        <w:rPr>
          <w:szCs w:val="28"/>
        </w:rPr>
        <w:t>, решать задачи сквозного мониторинга движения грузов, начиная от первичного источника сырья через все промежуточные процессы вплоть до поступления к конечному потребителю, и, в целом, открывает новые возможности формализованного исследования экономических процессов.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 xml:space="preserve">Объектом изучения логистики являются </w:t>
      </w:r>
      <w:r>
        <w:rPr>
          <w:szCs w:val="28"/>
        </w:rPr>
        <w:t>сквозные материальные потоки</w:t>
      </w:r>
      <w:r w:rsidRPr="00A248C4">
        <w:rPr>
          <w:szCs w:val="28"/>
        </w:rPr>
        <w:t>, потоки услуг и сопутствующие им финансовые и информационные потоки</w:t>
      </w:r>
      <w:r>
        <w:rPr>
          <w:szCs w:val="28"/>
        </w:rPr>
        <w:t xml:space="preserve"> (Приложение 1)</w:t>
      </w:r>
      <w:r w:rsidRPr="00A248C4">
        <w:rPr>
          <w:szCs w:val="28"/>
        </w:rPr>
        <w:t>.</w:t>
      </w:r>
    </w:p>
    <w:p w:rsidR="00CC6D1E" w:rsidRPr="00893523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Предметом изучения л</w:t>
      </w:r>
      <w:r>
        <w:rPr>
          <w:szCs w:val="28"/>
        </w:rPr>
        <w:t>огистики является оптимизация материальных потоков</w:t>
      </w:r>
      <w:r w:rsidRPr="00A248C4">
        <w:rPr>
          <w:szCs w:val="28"/>
        </w:rPr>
        <w:t xml:space="preserve">, потоков услуг </w:t>
      </w:r>
      <w:r>
        <w:rPr>
          <w:szCs w:val="28"/>
        </w:rPr>
        <w:t xml:space="preserve">и сопутствующих им финансовых и </w:t>
      </w:r>
      <w:r w:rsidRPr="00A248C4">
        <w:rPr>
          <w:szCs w:val="28"/>
        </w:rPr>
        <w:t>информационных потоков.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Существуют так называемые «шесть правил логистики», которые описывают конечную цель логистического управления: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1. Груз – нужный товар.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2. Качество – необходимого качества.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3. Количество – в необходимом количестве.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4. Время – должен быть доставлен в нужное время.</w:t>
      </w:r>
    </w:p>
    <w:p w:rsidR="00CC6D1E" w:rsidRPr="00A248C4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lastRenderedPageBreak/>
        <w:t>5. Место – в нужное место.</w:t>
      </w:r>
    </w:p>
    <w:p w:rsidR="00CC6D1E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>6. Затраты – с минимальными затратами.</w:t>
      </w:r>
    </w:p>
    <w:p w:rsidR="00CC6D1E" w:rsidRDefault="00CC6D1E" w:rsidP="000675C4">
      <w:pPr>
        <w:ind w:firstLine="567"/>
        <w:jc w:val="both"/>
        <w:rPr>
          <w:szCs w:val="28"/>
        </w:rPr>
      </w:pPr>
      <w:r w:rsidRPr="00A248C4">
        <w:rPr>
          <w:szCs w:val="28"/>
        </w:rPr>
        <w:t xml:space="preserve">Задачи логистики весьма разнообразны и обусловлены приведенной выше конечной целью логистического управления. </w:t>
      </w:r>
    </w:p>
    <w:p w:rsidR="00CC6D1E" w:rsidRDefault="00CC6D1E" w:rsidP="000675C4">
      <w:pPr>
        <w:ind w:firstLine="567"/>
        <w:jc w:val="both"/>
        <w:rPr>
          <w:szCs w:val="28"/>
        </w:rPr>
      </w:pPr>
      <w:r>
        <w:rPr>
          <w:szCs w:val="28"/>
        </w:rPr>
        <w:t xml:space="preserve">Приведенная классификация </w:t>
      </w:r>
      <w:r w:rsidRPr="008606A6">
        <w:rPr>
          <w:szCs w:val="28"/>
        </w:rPr>
        <w:t xml:space="preserve"> позволяет выделить следующие функциональные области (сферы) логистического управления: закупочная логистика; производственная логистика; распределительная логистика; транспортная логистика; логистика запасов; логистика складирования; логистика сервиса; информационная логистика.</w:t>
      </w: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Default="00CC6D1E" w:rsidP="00893523">
      <w:pPr>
        <w:ind w:firstLine="567"/>
        <w:rPr>
          <w:szCs w:val="28"/>
        </w:rPr>
      </w:pPr>
    </w:p>
    <w:p w:rsidR="00CC6D1E" w:rsidRPr="00893523" w:rsidRDefault="00CC6D1E" w:rsidP="00893523">
      <w:pPr>
        <w:ind w:firstLine="567"/>
        <w:rPr>
          <w:szCs w:val="28"/>
        </w:rPr>
      </w:pPr>
    </w:p>
    <w:p w:rsidR="00CC6D1E" w:rsidRPr="008A0B53" w:rsidRDefault="00CC6D1E" w:rsidP="008A0B53">
      <w:pPr>
        <w:spacing w:after="200"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2. Сущность информационной логистики</w:t>
      </w:r>
    </w:p>
    <w:p w:rsidR="00CC6D1E" w:rsidRPr="00A248C4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  <w:r>
        <w:rPr>
          <w:szCs w:val="28"/>
        </w:rPr>
        <w:t>В основе процесса управления материальным потоком</w:t>
      </w:r>
      <w:r w:rsidRPr="00A248C4">
        <w:rPr>
          <w:szCs w:val="28"/>
        </w:rPr>
        <w:t xml:space="preserve"> лежит обработка информации, циркулирующей в логистических системах. Необходимым условием согл</w:t>
      </w:r>
      <w:r>
        <w:rPr>
          <w:szCs w:val="28"/>
        </w:rPr>
        <w:t>асованной работы всех звеньев логистической цепи</w:t>
      </w:r>
      <w:r w:rsidRPr="00A248C4">
        <w:rPr>
          <w:szCs w:val="28"/>
        </w:rPr>
        <w:t xml:space="preserve"> является наличие информационных систем, которые подобно центральной нервной системе, в состоянии быстро и экономично подвести нужный сигнал к нужной точке в нужный момент. </w:t>
      </w:r>
    </w:p>
    <w:p w:rsidR="00CC6D1E" w:rsidRDefault="00CC6D1E" w:rsidP="00893523">
      <w:pPr>
        <w:ind w:firstLine="567"/>
        <w:jc w:val="both"/>
        <w:rPr>
          <w:szCs w:val="28"/>
        </w:rPr>
      </w:pPr>
      <w:r w:rsidRPr="00A248C4">
        <w:rPr>
          <w:szCs w:val="28"/>
        </w:rPr>
        <w:t xml:space="preserve">Одним из важнейших условий успешного функционирования производства в целом является наличие такой системы информации, которая позволила бы связать воедино всю деятельность (снабжение, производство, транспорт, складское хозяйство, распределение и т.д.) и управлять ею исходя из принципов единого целого. </w:t>
      </w:r>
    </w:p>
    <w:p w:rsidR="00CC6D1E" w:rsidRPr="00893523" w:rsidRDefault="00CC6D1E" w:rsidP="00893523">
      <w:pPr>
        <w:ind w:firstLine="567"/>
        <w:jc w:val="both"/>
        <w:rPr>
          <w:szCs w:val="28"/>
        </w:rPr>
      </w:pPr>
      <w:r w:rsidRPr="00A248C4">
        <w:rPr>
          <w:szCs w:val="28"/>
        </w:rPr>
        <w:t>На современном уровне развития общественного производства стало очевидно, что информация – это самостоятельный производственный фактор, потенциальные возможности которого открывают широкие перспективы для укрепления конкурентоспособности фирм. Потоки информации являются теми связующими нитями, на которые нанизываются все элементы логистической системы.</w:t>
      </w:r>
    </w:p>
    <w:p w:rsidR="00CC6D1E" w:rsidRDefault="00CC6D1E" w:rsidP="00893523">
      <w:pPr>
        <w:ind w:firstLine="567"/>
        <w:jc w:val="both"/>
        <w:rPr>
          <w:szCs w:val="28"/>
        </w:rPr>
      </w:pPr>
      <w:r w:rsidRPr="00A248C4">
        <w:rPr>
          <w:szCs w:val="28"/>
        </w:rPr>
        <w:t>Информационная логистика организует</w:t>
      </w:r>
      <w:r>
        <w:rPr>
          <w:szCs w:val="28"/>
        </w:rPr>
        <w:t xml:space="preserve"> поток данных, сопровождающий материальный поток</w:t>
      </w:r>
      <w:r w:rsidRPr="00A248C4">
        <w:rPr>
          <w:szCs w:val="28"/>
        </w:rPr>
        <w:t>, занимается созданием и управление</w:t>
      </w:r>
      <w:r>
        <w:rPr>
          <w:szCs w:val="28"/>
        </w:rPr>
        <w:t>м информационными системами</w:t>
      </w:r>
      <w:r w:rsidRPr="00A248C4">
        <w:rPr>
          <w:szCs w:val="28"/>
        </w:rPr>
        <w:t xml:space="preserve">, которые технически и программно обеспечивают передачу и обработку логистической информации. </w:t>
      </w:r>
    </w:p>
    <w:p w:rsidR="00CC6D1E" w:rsidRDefault="00CC6D1E" w:rsidP="00893523">
      <w:pPr>
        <w:ind w:firstLine="567"/>
        <w:jc w:val="both"/>
        <w:rPr>
          <w:szCs w:val="28"/>
        </w:rPr>
      </w:pPr>
      <w:r w:rsidRPr="00A248C4">
        <w:rPr>
          <w:szCs w:val="28"/>
        </w:rPr>
        <w:t xml:space="preserve">Предметом изучения информационной логистики являются особенности </w:t>
      </w:r>
      <w:r>
        <w:rPr>
          <w:szCs w:val="28"/>
        </w:rPr>
        <w:t>построения и функционирования информационных систем</w:t>
      </w:r>
      <w:r w:rsidRPr="00A248C4">
        <w:rPr>
          <w:szCs w:val="28"/>
        </w:rPr>
        <w:t>, об</w:t>
      </w:r>
      <w:r>
        <w:rPr>
          <w:szCs w:val="28"/>
        </w:rPr>
        <w:t>еспечивающих функционирование логистической системы</w:t>
      </w:r>
      <w:r w:rsidRPr="00A248C4">
        <w:rPr>
          <w:szCs w:val="28"/>
        </w:rPr>
        <w:t xml:space="preserve">. </w:t>
      </w:r>
    </w:p>
    <w:p w:rsidR="00CC6D1E" w:rsidRPr="00893523" w:rsidRDefault="00CC6D1E" w:rsidP="00FC20DD">
      <w:pPr>
        <w:ind w:firstLine="567"/>
        <w:jc w:val="both"/>
        <w:rPr>
          <w:szCs w:val="28"/>
        </w:rPr>
      </w:pPr>
      <w:r w:rsidRPr="00A248C4">
        <w:rPr>
          <w:szCs w:val="28"/>
        </w:rPr>
        <w:t xml:space="preserve">Целью информационной логистики является построение и эксплуатация информационных </w:t>
      </w:r>
      <w:r>
        <w:rPr>
          <w:szCs w:val="28"/>
        </w:rPr>
        <w:t xml:space="preserve">систем, обеспечивающих наличие </w:t>
      </w:r>
      <w:r w:rsidRPr="00A248C4">
        <w:rPr>
          <w:szCs w:val="28"/>
        </w:rPr>
        <w:t>нужн</w:t>
      </w:r>
      <w:r>
        <w:rPr>
          <w:szCs w:val="28"/>
        </w:rPr>
        <w:t xml:space="preserve">ой информации </w:t>
      </w:r>
      <w:r>
        <w:rPr>
          <w:szCs w:val="28"/>
        </w:rPr>
        <w:lastRenderedPageBreak/>
        <w:t xml:space="preserve">(для управления материальным потоком) в нужном месте </w:t>
      </w:r>
      <w:r w:rsidRPr="00A248C4">
        <w:rPr>
          <w:szCs w:val="28"/>
        </w:rPr>
        <w:t>в нужно</w:t>
      </w:r>
      <w:r>
        <w:rPr>
          <w:szCs w:val="28"/>
        </w:rPr>
        <w:t xml:space="preserve">е время </w:t>
      </w:r>
      <w:r w:rsidRPr="00A248C4">
        <w:rPr>
          <w:szCs w:val="28"/>
        </w:rPr>
        <w:t>необходимого содержания (дл</w:t>
      </w:r>
      <w:r>
        <w:rPr>
          <w:szCs w:val="28"/>
        </w:rPr>
        <w:t xml:space="preserve">я лица принимающего решение) </w:t>
      </w:r>
      <w:r w:rsidRPr="00A248C4">
        <w:rPr>
          <w:szCs w:val="28"/>
        </w:rPr>
        <w:t xml:space="preserve"> с минимальными затратами.</w:t>
      </w:r>
    </w:p>
    <w:p w:rsidR="00CC6D1E" w:rsidRPr="00A248C4" w:rsidRDefault="00CC6D1E" w:rsidP="00893523">
      <w:pPr>
        <w:ind w:firstLine="567"/>
        <w:jc w:val="both"/>
        <w:rPr>
          <w:szCs w:val="28"/>
        </w:rPr>
      </w:pPr>
      <w:r w:rsidRPr="00A248C4">
        <w:rPr>
          <w:szCs w:val="28"/>
        </w:rPr>
        <w:t>С помощью информационной логистики и совершенствования на ее базе методов планирования и управления в компаниях ведущих промышленных стран происходит в настоящее время процесс, сутью которого является замена физических запасов надежной информацией.</w:t>
      </w: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Default="00CC6D1E" w:rsidP="00893523">
      <w:pPr>
        <w:ind w:firstLine="567"/>
        <w:jc w:val="both"/>
        <w:rPr>
          <w:szCs w:val="28"/>
        </w:rPr>
      </w:pPr>
    </w:p>
    <w:p w:rsidR="00CC6D1E" w:rsidRPr="00AC0196" w:rsidRDefault="00CC6D1E" w:rsidP="00FC20DD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3. </w:t>
      </w:r>
      <w:r w:rsidRPr="00AC0196">
        <w:rPr>
          <w:b/>
          <w:bCs/>
          <w:iCs/>
        </w:rPr>
        <w:t>Логистическая информационна</w:t>
      </w:r>
      <w:r>
        <w:rPr>
          <w:b/>
          <w:bCs/>
          <w:iCs/>
        </w:rPr>
        <w:t>я</w:t>
      </w:r>
      <w:r w:rsidRPr="00AC0196">
        <w:rPr>
          <w:b/>
          <w:bCs/>
          <w:iCs/>
        </w:rPr>
        <w:t xml:space="preserve"> система и её виды </w:t>
      </w:r>
    </w:p>
    <w:p w:rsidR="00CC6D1E" w:rsidRDefault="00CC6D1E" w:rsidP="00AC0196">
      <w:pPr>
        <w:ind w:firstLine="567"/>
        <w:jc w:val="center"/>
      </w:pPr>
    </w:p>
    <w:p w:rsidR="00CC6D1E" w:rsidRDefault="00CC6D1E" w:rsidP="00AC0196">
      <w:pPr>
        <w:ind w:firstLine="567"/>
        <w:jc w:val="both"/>
        <w:rPr>
          <w:szCs w:val="28"/>
        </w:rPr>
      </w:pPr>
      <w:r w:rsidRPr="00A248C4">
        <w:rPr>
          <w:szCs w:val="28"/>
        </w:rPr>
        <w:t>Информационная система – это определенным образом организованная совокупность взаимосвязанных средств вычислительной техники и программного обеспечения, позволяющая решать те или иные функциональные задачи, например, в ло</w:t>
      </w:r>
      <w:r>
        <w:rPr>
          <w:szCs w:val="28"/>
        </w:rPr>
        <w:t xml:space="preserve">гистике – задач по управлению материальными потоками. </w:t>
      </w:r>
    </w:p>
    <w:p w:rsidR="00CC6D1E" w:rsidRPr="00A248C4" w:rsidRDefault="00CC6D1E" w:rsidP="00AC0196">
      <w:pPr>
        <w:ind w:firstLine="567"/>
        <w:jc w:val="both"/>
        <w:rPr>
          <w:szCs w:val="28"/>
        </w:rPr>
      </w:pPr>
      <w:r>
        <w:rPr>
          <w:szCs w:val="28"/>
        </w:rPr>
        <w:t>Наиболее часто информационную систему</w:t>
      </w:r>
      <w:r w:rsidRPr="00A248C4">
        <w:rPr>
          <w:szCs w:val="28"/>
        </w:rPr>
        <w:t xml:space="preserve"> подразделяют на две подсистемы: функциональную и обеспечивающую. Функциональная подсистема состоит из совокупности решаемых задач, сгруппированных по признаку общности цели. Обеспечивающая подсистема, включает следующие элементы: техническое обеспечение, т. е. совокупность технических средств, обеспечивающих обработку и передачу информационных потоков; информационное обеспечение, включающее различные справочники, классификаторы, кодификаторы, средства формализованного описания данных; математическое обеспечение, т. е. совокупность методов решения функциональных задач.</w:t>
      </w:r>
    </w:p>
    <w:p w:rsidR="00CC6D1E" w:rsidRPr="00FC20DD" w:rsidRDefault="00CC6D1E" w:rsidP="00AC0196">
      <w:pPr>
        <w:ind w:firstLine="567"/>
        <w:jc w:val="both"/>
        <w:rPr>
          <w:szCs w:val="28"/>
        </w:rPr>
      </w:pPr>
      <w:r w:rsidRPr="00FC20DD">
        <w:rPr>
          <w:szCs w:val="28"/>
        </w:rPr>
        <w:t>Одной из важнейших составляющих логистической системы является информация. При детальном подходе элемент «информация» сам разворачивается в систему, включающую совокупность взаимосвязанных элементов, обладающую интегративными качествами. Наиболее часто информационную систему подразделяют на две подсис</w:t>
      </w:r>
      <w:r w:rsidRPr="00FC20DD">
        <w:rPr>
          <w:szCs w:val="28"/>
        </w:rPr>
        <w:softHyphen/>
        <w:t>темы:</w:t>
      </w:r>
    </w:p>
    <w:p w:rsidR="00CC6D1E" w:rsidRPr="00FC20DD" w:rsidRDefault="00CC6D1E" w:rsidP="00AC0196">
      <w:pPr>
        <w:ind w:firstLine="567"/>
        <w:jc w:val="both"/>
        <w:rPr>
          <w:szCs w:val="28"/>
        </w:rPr>
      </w:pPr>
      <w:r w:rsidRPr="00FC20DD">
        <w:rPr>
          <w:szCs w:val="28"/>
        </w:rPr>
        <w:t>1) функциональную, состоящую из совокупности решаемых задач, сгруппированных по целевому признаку;</w:t>
      </w:r>
    </w:p>
    <w:p w:rsidR="00CC6D1E" w:rsidRPr="00FC20DD" w:rsidRDefault="00CC6D1E" w:rsidP="00AC0196">
      <w:pPr>
        <w:ind w:firstLine="567"/>
        <w:jc w:val="both"/>
        <w:rPr>
          <w:szCs w:val="28"/>
        </w:rPr>
      </w:pPr>
      <w:r w:rsidRPr="00FC20DD">
        <w:rPr>
          <w:szCs w:val="28"/>
        </w:rPr>
        <w:t>2) обеспечивающую, включающую следующие элементы:</w:t>
      </w:r>
    </w:p>
    <w:p w:rsidR="00CC6D1E" w:rsidRPr="00FC20DD" w:rsidRDefault="00CC6D1E" w:rsidP="00AC0196">
      <w:pPr>
        <w:numPr>
          <w:ilvl w:val="0"/>
          <w:numId w:val="5"/>
        </w:numPr>
        <w:tabs>
          <w:tab w:val="clear" w:pos="927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техническое обеспечение (совокупность технических средств, обеспечивающих об</w:t>
      </w:r>
      <w:r w:rsidRPr="00FC20DD">
        <w:rPr>
          <w:szCs w:val="28"/>
        </w:rPr>
        <w:softHyphen/>
        <w:t>работку и передачу информационных потоков);</w:t>
      </w:r>
    </w:p>
    <w:p w:rsidR="00CC6D1E" w:rsidRPr="00FC20DD" w:rsidRDefault="00CC6D1E" w:rsidP="00AC0196">
      <w:pPr>
        <w:numPr>
          <w:ilvl w:val="0"/>
          <w:numId w:val="5"/>
        </w:numPr>
        <w:tabs>
          <w:tab w:val="clear" w:pos="927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справочное обеспечение (классификаторы, кодификаторы и т.д.);</w:t>
      </w:r>
    </w:p>
    <w:p w:rsidR="00CC6D1E" w:rsidRPr="00FC20DD" w:rsidRDefault="00CC6D1E" w:rsidP="00AC0196">
      <w:pPr>
        <w:numPr>
          <w:ilvl w:val="0"/>
          <w:numId w:val="5"/>
        </w:numPr>
        <w:tabs>
          <w:tab w:val="clear" w:pos="927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lastRenderedPageBreak/>
        <w:t>математическое обеспечение (комплекс программ, обеспечивающих решение задач).</w:t>
      </w:r>
    </w:p>
    <w:p w:rsidR="00CC6D1E" w:rsidRPr="00FC20DD" w:rsidRDefault="00CC6D1E" w:rsidP="00AC0196">
      <w:pPr>
        <w:ind w:firstLine="567"/>
        <w:jc w:val="both"/>
        <w:rPr>
          <w:szCs w:val="28"/>
        </w:rPr>
      </w:pPr>
      <w:r w:rsidRPr="00FC20DD">
        <w:rPr>
          <w:szCs w:val="28"/>
        </w:rPr>
        <w:t xml:space="preserve"> Логистические информационные системы (ЛИС) подразделяют на три группы:</w:t>
      </w:r>
    </w:p>
    <w:p w:rsidR="00CC6D1E" w:rsidRPr="00FC20DD" w:rsidRDefault="00CC6D1E" w:rsidP="00AC0196">
      <w:pPr>
        <w:pStyle w:val="a6"/>
        <w:spacing w:line="360" w:lineRule="auto"/>
        <w:ind w:firstLine="567"/>
        <w:rPr>
          <w:sz w:val="28"/>
          <w:szCs w:val="28"/>
        </w:rPr>
      </w:pPr>
      <w:r w:rsidRPr="00FC20DD">
        <w:rPr>
          <w:sz w:val="28"/>
          <w:szCs w:val="28"/>
        </w:rPr>
        <w:t>1. Плановые, создаются на административном уровне управления и служат для приня</w:t>
      </w:r>
      <w:r w:rsidRPr="00FC20DD">
        <w:rPr>
          <w:sz w:val="28"/>
          <w:szCs w:val="28"/>
        </w:rPr>
        <w:softHyphen/>
        <w:t>тия долгосрочных решений стратегического характера. Примеры решаемых задач: создание и оптимизация звеньев логистической цепи, планирование производства, общее управление запасами.</w:t>
      </w:r>
    </w:p>
    <w:p w:rsidR="00CC6D1E" w:rsidRDefault="00CC6D1E" w:rsidP="00AC0196">
      <w:pPr>
        <w:pStyle w:val="2"/>
        <w:spacing w:after="0" w:line="360" w:lineRule="auto"/>
        <w:ind w:left="0" w:firstLine="567"/>
        <w:jc w:val="both"/>
        <w:rPr>
          <w:szCs w:val="28"/>
        </w:rPr>
      </w:pPr>
      <w:r w:rsidRPr="00FC20DD">
        <w:rPr>
          <w:szCs w:val="28"/>
        </w:rPr>
        <w:t>2. Диспозитивные (диспетчерские), создаются на уровне управления складом или це</w:t>
      </w:r>
      <w:r w:rsidRPr="00FC20DD">
        <w:rPr>
          <w:szCs w:val="28"/>
        </w:rPr>
        <w:softHyphen/>
        <w:t>хом и служат для обеспечения отлаженной работы логистических систем. Могут решаться следующие задачи:</w:t>
      </w:r>
    </w:p>
    <w:p w:rsidR="00CC6D1E" w:rsidRDefault="00CC6D1E" w:rsidP="00AC0196">
      <w:pPr>
        <w:pStyle w:val="2"/>
        <w:spacing w:after="0" w:line="360" w:lineRule="auto"/>
        <w:ind w:left="0" w:firstLine="567"/>
        <w:jc w:val="both"/>
        <w:rPr>
          <w:szCs w:val="28"/>
        </w:rPr>
      </w:pPr>
      <w:r w:rsidRPr="00FC20DD">
        <w:rPr>
          <w:szCs w:val="28"/>
        </w:rPr>
        <w:t xml:space="preserve"> - детальное управление запасами (распределение по местам складирования);</w:t>
      </w:r>
    </w:p>
    <w:p w:rsidR="00CC6D1E" w:rsidRDefault="00CC6D1E" w:rsidP="00AC0196">
      <w:pPr>
        <w:pStyle w:val="2"/>
        <w:spacing w:after="0" w:line="360" w:lineRule="auto"/>
        <w:ind w:left="0" w:firstLine="567"/>
        <w:jc w:val="both"/>
        <w:rPr>
          <w:szCs w:val="28"/>
        </w:rPr>
      </w:pPr>
      <w:r w:rsidRPr="00FC20DD">
        <w:rPr>
          <w:szCs w:val="28"/>
        </w:rPr>
        <w:t xml:space="preserve"> - распоряжение внутризаводским (внутрискладским) транс</w:t>
      </w:r>
      <w:r w:rsidRPr="00FC20DD">
        <w:rPr>
          <w:szCs w:val="28"/>
        </w:rPr>
        <w:softHyphen/>
        <w:t xml:space="preserve">портом; </w:t>
      </w:r>
    </w:p>
    <w:p w:rsidR="00CC6D1E" w:rsidRPr="00FC20DD" w:rsidRDefault="00CC6D1E" w:rsidP="00AC0196">
      <w:pPr>
        <w:pStyle w:val="2"/>
        <w:spacing w:after="0" w:line="360" w:lineRule="auto"/>
        <w:ind w:left="0" w:firstLine="567"/>
        <w:jc w:val="both"/>
        <w:rPr>
          <w:szCs w:val="28"/>
        </w:rPr>
      </w:pPr>
      <w:r w:rsidRPr="00FC20DD">
        <w:rPr>
          <w:szCs w:val="28"/>
        </w:rPr>
        <w:t>- учет отправляемых грузов; - отбор грузов по заказам.</w:t>
      </w:r>
    </w:p>
    <w:p w:rsidR="00CC6D1E" w:rsidRPr="00FC20DD" w:rsidRDefault="00CC6D1E" w:rsidP="00AC0196">
      <w:pPr>
        <w:pStyle w:val="2"/>
        <w:spacing w:after="0" w:line="360" w:lineRule="auto"/>
        <w:ind w:left="0" w:firstLine="567"/>
        <w:jc w:val="both"/>
        <w:rPr>
          <w:szCs w:val="28"/>
        </w:rPr>
      </w:pPr>
      <w:r w:rsidRPr="00FC20DD">
        <w:rPr>
          <w:szCs w:val="28"/>
        </w:rPr>
        <w:t>3. В исполнительных (оперативных) логистических информационных системах обра</w:t>
      </w:r>
      <w:r w:rsidRPr="00FC20DD">
        <w:rPr>
          <w:szCs w:val="28"/>
        </w:rPr>
        <w:softHyphen/>
        <w:t>ботка информации производится в темпе, определяемом скоростью ее поступления в ЭВМ (реальный масштаб времени). Решаются задачи контроля материальных по</w:t>
      </w:r>
      <w:r w:rsidRPr="00FC20DD">
        <w:rPr>
          <w:szCs w:val="28"/>
        </w:rPr>
        <w:softHyphen/>
        <w:t>токов, оперативного управления обслуживанием производства, управления переме</w:t>
      </w:r>
      <w:r w:rsidRPr="00FC20DD">
        <w:rPr>
          <w:szCs w:val="28"/>
        </w:rPr>
        <w:softHyphen/>
        <w:t>щением ППТН.</w:t>
      </w:r>
    </w:p>
    <w:p w:rsidR="00CC6D1E" w:rsidRPr="00FC20DD" w:rsidRDefault="00CC6D1E" w:rsidP="00AC0196">
      <w:pPr>
        <w:ind w:firstLine="567"/>
        <w:jc w:val="both"/>
        <w:rPr>
          <w:szCs w:val="28"/>
        </w:rPr>
      </w:pPr>
      <w:r w:rsidRPr="00FC20DD">
        <w:rPr>
          <w:szCs w:val="28"/>
        </w:rPr>
        <w:t>Различия в обеспечивающих подсистемах указанных систем:</w:t>
      </w:r>
    </w:p>
    <w:p w:rsidR="00CC6D1E" w:rsidRPr="00FC20DD" w:rsidRDefault="00CC6D1E" w:rsidP="00AC0196">
      <w:pPr>
        <w:numPr>
          <w:ilvl w:val="0"/>
          <w:numId w:val="7"/>
        </w:numPr>
        <w:tabs>
          <w:tab w:val="clear" w:pos="700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в плановых информационных системах весьма высок уровень стандартизации;</w:t>
      </w:r>
    </w:p>
    <w:p w:rsidR="00CC6D1E" w:rsidRDefault="00CC6D1E" w:rsidP="00AC0196">
      <w:pPr>
        <w:numPr>
          <w:ilvl w:val="0"/>
          <w:numId w:val="7"/>
        </w:numPr>
        <w:tabs>
          <w:tab w:val="clear" w:pos="700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в диспозитивных информационных системах возможность применения стандартных программ ниже, что вызвано следующими причинами:</w:t>
      </w:r>
    </w:p>
    <w:p w:rsidR="00CC6D1E" w:rsidRDefault="00CC6D1E" w:rsidP="00AC0196">
      <w:pPr>
        <w:ind w:firstLine="567"/>
        <w:jc w:val="both"/>
        <w:rPr>
          <w:szCs w:val="28"/>
        </w:rPr>
      </w:pPr>
      <w:r w:rsidRPr="00FC20DD">
        <w:rPr>
          <w:szCs w:val="28"/>
        </w:rPr>
        <w:t xml:space="preserve"> 1) производственный процесс на предприятии, сложился за долгий период времени и трудно поддается существен</w:t>
      </w:r>
      <w:r w:rsidRPr="00FC20DD">
        <w:rPr>
          <w:szCs w:val="28"/>
        </w:rPr>
        <w:softHyphen/>
        <w:t xml:space="preserve">ным изменениям во имя стандартизации; </w:t>
      </w:r>
    </w:p>
    <w:p w:rsidR="00CC6D1E" w:rsidRPr="00FC20DD" w:rsidRDefault="00CC6D1E" w:rsidP="00AC0196">
      <w:pPr>
        <w:ind w:firstLine="567"/>
        <w:jc w:val="both"/>
        <w:rPr>
          <w:szCs w:val="28"/>
        </w:rPr>
      </w:pPr>
      <w:r w:rsidRPr="00FC20DD">
        <w:rPr>
          <w:szCs w:val="28"/>
        </w:rPr>
        <w:t>2) структура обрабатываемых данных су</w:t>
      </w:r>
      <w:r w:rsidRPr="00FC20DD">
        <w:rPr>
          <w:szCs w:val="28"/>
        </w:rPr>
        <w:softHyphen/>
        <w:t>щественно различается у разных пользователей;</w:t>
      </w:r>
    </w:p>
    <w:p w:rsidR="00CC6D1E" w:rsidRPr="00FC20DD" w:rsidRDefault="00CC6D1E" w:rsidP="00AC0196">
      <w:pPr>
        <w:numPr>
          <w:ilvl w:val="0"/>
          <w:numId w:val="7"/>
        </w:numPr>
        <w:tabs>
          <w:tab w:val="clear" w:pos="700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lastRenderedPageBreak/>
        <w:t>в исполнительных информационных системах применяется индивидуальное про</w:t>
      </w:r>
      <w:r w:rsidRPr="00FC20DD">
        <w:rPr>
          <w:szCs w:val="28"/>
        </w:rPr>
        <w:softHyphen/>
        <w:t>граммное обеспечение.</w:t>
      </w:r>
    </w:p>
    <w:p w:rsidR="00CC6D1E" w:rsidRPr="00FC20DD" w:rsidRDefault="00CC6D1E" w:rsidP="00AC0196">
      <w:pPr>
        <w:tabs>
          <w:tab w:val="num" w:pos="0"/>
        </w:tabs>
        <w:ind w:firstLine="567"/>
        <w:jc w:val="both"/>
        <w:rPr>
          <w:szCs w:val="28"/>
        </w:rPr>
      </w:pPr>
      <w:r w:rsidRPr="00FC20DD">
        <w:rPr>
          <w:szCs w:val="28"/>
        </w:rPr>
        <w:t>С позиций системного подхода в процессах логистики выделяют три уровня:</w:t>
      </w:r>
    </w:p>
    <w:p w:rsidR="00CC6D1E" w:rsidRPr="00FC20DD" w:rsidRDefault="00CC6D1E" w:rsidP="00AC0196">
      <w:pPr>
        <w:numPr>
          <w:ilvl w:val="1"/>
          <w:numId w:val="7"/>
        </w:numPr>
        <w:tabs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рабочее место, на котором осуществляется логистическая операция с материальным потоком, т.е. передвигается, разгружается, упаковывается грузовая единица;</w:t>
      </w:r>
    </w:p>
    <w:p w:rsidR="00CC6D1E" w:rsidRPr="00FC20DD" w:rsidRDefault="00CC6D1E" w:rsidP="00AC0196">
      <w:pPr>
        <w:numPr>
          <w:ilvl w:val="1"/>
          <w:numId w:val="7"/>
        </w:numPr>
        <w:tabs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участок, цех, склад, где происходят процессы транспортировки грузов;</w:t>
      </w:r>
    </w:p>
    <w:p w:rsidR="00CC6D1E" w:rsidRPr="00FC20DD" w:rsidRDefault="00CC6D1E" w:rsidP="00AC0196">
      <w:pPr>
        <w:pStyle w:val="a6"/>
        <w:numPr>
          <w:ilvl w:val="1"/>
          <w:numId w:val="7"/>
        </w:numPr>
        <w:tabs>
          <w:tab w:val="num" w:pos="0"/>
        </w:tabs>
        <w:spacing w:line="360" w:lineRule="auto"/>
        <w:ind w:left="0" w:firstLine="567"/>
        <w:rPr>
          <w:sz w:val="28"/>
          <w:szCs w:val="28"/>
        </w:rPr>
      </w:pPr>
      <w:r w:rsidRPr="00FC20DD">
        <w:rPr>
          <w:sz w:val="28"/>
          <w:szCs w:val="28"/>
        </w:rPr>
        <w:t>логистическая система в целом от момента отгрузки сырья поставщиком до посту</w:t>
      </w:r>
      <w:r w:rsidRPr="00FC20DD">
        <w:rPr>
          <w:sz w:val="28"/>
          <w:szCs w:val="28"/>
        </w:rPr>
        <w:softHyphen/>
        <w:t xml:space="preserve">пления готовых изделий конечное потребление. </w:t>
      </w:r>
    </w:p>
    <w:p w:rsidR="00CC6D1E" w:rsidRPr="00FC20DD" w:rsidRDefault="00CC6D1E" w:rsidP="00AC0196">
      <w:pPr>
        <w:pStyle w:val="a6"/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FC20DD">
        <w:rPr>
          <w:sz w:val="28"/>
          <w:szCs w:val="28"/>
        </w:rPr>
        <w:t>Задачи логистических информационных систем:</w:t>
      </w:r>
    </w:p>
    <w:p w:rsidR="00CC6D1E" w:rsidRPr="00FC20DD" w:rsidRDefault="00CC6D1E" w:rsidP="00AC0196">
      <w:pPr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Pr="00FC20DD">
        <w:rPr>
          <w:szCs w:val="28"/>
        </w:rPr>
        <w:t>плановых информационных систем - осуществить сквозное планирование в цепи «снабжение - производство - сбыт», ввязать логистическую систему во внешнюю среду, в совокупный материальный поток;</w:t>
      </w:r>
    </w:p>
    <w:p w:rsidR="00CC6D1E" w:rsidRPr="00FC20DD" w:rsidRDefault="00CC6D1E" w:rsidP="00AC0196">
      <w:pPr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Pr="00FC20DD">
        <w:rPr>
          <w:szCs w:val="28"/>
        </w:rPr>
        <w:t>диспозитивных и исполнительных систем - детализация намеченных планов и обеспечение их выполнения на отдельных производственных участках, на складах и на конкретных рабочих местах.</w:t>
      </w:r>
    </w:p>
    <w:p w:rsidR="00CC6D1E" w:rsidRPr="00FC20DD" w:rsidRDefault="00CC6D1E" w:rsidP="00AC0196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FC20DD">
        <w:rPr>
          <w:sz w:val="28"/>
          <w:szCs w:val="28"/>
        </w:rPr>
        <w:t>Информационные системы, относящиеся к разным группам, интегрируются в единую информационную систему. Различают вертикальную и горизонтальную инте</w:t>
      </w:r>
      <w:r w:rsidRPr="00FC20DD">
        <w:rPr>
          <w:sz w:val="28"/>
          <w:szCs w:val="28"/>
        </w:rPr>
        <w:softHyphen/>
        <w:t>грацию. Вертикальной считается связь между плановой, диспозитивной и исполнитель</w:t>
      </w:r>
      <w:r w:rsidRPr="00FC20DD">
        <w:rPr>
          <w:sz w:val="28"/>
          <w:szCs w:val="28"/>
        </w:rPr>
        <w:softHyphen/>
        <w:t>ной системами посредством вертикальных информационных потоков. Горизонтальной считается связь между отдельными комплексами задач в диспо</w:t>
      </w:r>
      <w:r w:rsidRPr="00FC20DD">
        <w:rPr>
          <w:sz w:val="28"/>
          <w:szCs w:val="28"/>
        </w:rPr>
        <w:softHyphen/>
        <w:t>зитивных и исполнительных системах посредством горизонтальных информационных потоков.</w:t>
      </w:r>
    </w:p>
    <w:p w:rsidR="00CC6D1E" w:rsidRPr="00FC20DD" w:rsidRDefault="00CC6D1E" w:rsidP="00AC0196">
      <w:pPr>
        <w:ind w:firstLine="567"/>
        <w:jc w:val="both"/>
        <w:rPr>
          <w:szCs w:val="28"/>
        </w:rPr>
      </w:pPr>
      <w:r w:rsidRPr="00FC20DD">
        <w:rPr>
          <w:szCs w:val="28"/>
        </w:rPr>
        <w:t>Преимущества интеграции систем:</w:t>
      </w:r>
    </w:p>
    <w:p w:rsidR="00CC6D1E" w:rsidRPr="00FC20DD" w:rsidRDefault="00CC6D1E" w:rsidP="00AC0196">
      <w:pPr>
        <w:numPr>
          <w:ilvl w:val="0"/>
          <w:numId w:val="6"/>
        </w:numPr>
        <w:tabs>
          <w:tab w:val="clear" w:pos="987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возрастает скорость обмена информацией;</w:t>
      </w:r>
    </w:p>
    <w:p w:rsidR="00CC6D1E" w:rsidRPr="00FC20DD" w:rsidRDefault="00CC6D1E" w:rsidP="00AC0196">
      <w:pPr>
        <w:numPr>
          <w:ilvl w:val="0"/>
          <w:numId w:val="6"/>
        </w:numPr>
        <w:tabs>
          <w:tab w:val="clear" w:pos="987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уменьшается количество ошибок в учете;</w:t>
      </w:r>
    </w:p>
    <w:p w:rsidR="00CC6D1E" w:rsidRPr="00FC20DD" w:rsidRDefault="00CC6D1E" w:rsidP="00AC0196">
      <w:pPr>
        <w:numPr>
          <w:ilvl w:val="0"/>
          <w:numId w:val="6"/>
        </w:numPr>
        <w:tabs>
          <w:tab w:val="clear" w:pos="987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снижается объем непроизводительной, «бумажной» работы;</w:t>
      </w:r>
    </w:p>
    <w:p w:rsidR="00CC6D1E" w:rsidRPr="00FC20DD" w:rsidRDefault="00CC6D1E" w:rsidP="00AC0196">
      <w:pPr>
        <w:numPr>
          <w:ilvl w:val="0"/>
          <w:numId w:val="6"/>
        </w:numPr>
        <w:tabs>
          <w:tab w:val="clear" w:pos="987"/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lastRenderedPageBreak/>
        <w:t>совмещаются ранее разрозненные информационные блоки.</w:t>
      </w:r>
    </w:p>
    <w:p w:rsidR="00CC6D1E" w:rsidRPr="00FC20DD" w:rsidRDefault="00CC6D1E" w:rsidP="00AC0196">
      <w:pPr>
        <w:tabs>
          <w:tab w:val="num" w:pos="0"/>
        </w:tabs>
        <w:ind w:right="200" w:firstLine="567"/>
        <w:jc w:val="both"/>
        <w:rPr>
          <w:szCs w:val="28"/>
        </w:rPr>
      </w:pPr>
      <w:r w:rsidRPr="00FC20DD">
        <w:rPr>
          <w:szCs w:val="28"/>
        </w:rPr>
        <w:t>При построении ЛИС следует придерживаться следующих принципов:</w:t>
      </w:r>
    </w:p>
    <w:p w:rsidR="00CC6D1E" w:rsidRPr="00FC20DD" w:rsidRDefault="00CC6D1E" w:rsidP="00AC0196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возможность поэтапного создания системы. ЛИС являются постоянно развиваемы</w:t>
      </w:r>
      <w:r w:rsidRPr="00FC20DD">
        <w:rPr>
          <w:szCs w:val="28"/>
        </w:rPr>
        <w:softHyphen/>
        <w:t>ми системами, поэтому при проектировании необходимо учесть возможность по</w:t>
      </w:r>
      <w:r w:rsidRPr="00FC20DD">
        <w:rPr>
          <w:szCs w:val="28"/>
        </w:rPr>
        <w:softHyphen/>
        <w:t>стоянного увеличения числа объектов автоматизации, расширения реализуемых информационной системой функций и количества решаемых задач;</w:t>
      </w:r>
    </w:p>
    <w:p w:rsidR="00CC6D1E" w:rsidRPr="00FC20DD" w:rsidRDefault="00CC6D1E" w:rsidP="00AC0196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четкое установление мест стыка материальных и информационных потоков между подразделениями предприятия или отдельными предприятиями;</w:t>
      </w:r>
    </w:p>
    <w:p w:rsidR="00CC6D1E" w:rsidRPr="00FC20DD" w:rsidRDefault="00CC6D1E" w:rsidP="00AC0196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гибкость системы с точки зрения специфических требований конкретного примене</w:t>
      </w:r>
      <w:r w:rsidRPr="00FC20DD">
        <w:rPr>
          <w:szCs w:val="28"/>
        </w:rPr>
        <w:softHyphen/>
        <w:t>ния;</w:t>
      </w:r>
    </w:p>
    <w:p w:rsidR="00CC6D1E" w:rsidRPr="00FC20DD" w:rsidRDefault="00CC6D1E" w:rsidP="00AC0196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8"/>
        </w:rPr>
      </w:pPr>
      <w:r w:rsidRPr="00FC20DD">
        <w:rPr>
          <w:szCs w:val="28"/>
        </w:rPr>
        <w:t>принцип приемлемости системы для пользователя диалога «человек - машина».</w:t>
      </w:r>
    </w:p>
    <w:p w:rsidR="00CC6D1E" w:rsidRPr="00A248C4" w:rsidRDefault="00CC6D1E" w:rsidP="00893523">
      <w:pPr>
        <w:ind w:firstLine="567"/>
        <w:jc w:val="both"/>
        <w:rPr>
          <w:szCs w:val="28"/>
        </w:rPr>
      </w:pPr>
    </w:p>
    <w:p w:rsidR="00CC6D1E" w:rsidRPr="00A248C4" w:rsidRDefault="00CC6D1E" w:rsidP="00A248C4">
      <w:pPr>
        <w:spacing w:after="200" w:line="276" w:lineRule="auto"/>
        <w:ind w:firstLine="0"/>
        <w:rPr>
          <w:szCs w:val="28"/>
        </w:rPr>
      </w:pPr>
    </w:p>
    <w:p w:rsidR="00CC6D1E" w:rsidRPr="00A248C4" w:rsidRDefault="00CC6D1E" w:rsidP="00A248C4">
      <w:pPr>
        <w:spacing w:after="200" w:line="276" w:lineRule="auto"/>
        <w:ind w:firstLine="0"/>
        <w:rPr>
          <w:szCs w:val="28"/>
        </w:rPr>
      </w:pPr>
    </w:p>
    <w:p w:rsidR="00CC6D1E" w:rsidRDefault="00CC6D1E" w:rsidP="00AC0196">
      <w:pPr>
        <w:spacing w:after="200" w:line="276" w:lineRule="auto"/>
        <w:ind w:firstLine="0"/>
        <w:rPr>
          <w:szCs w:val="28"/>
        </w:rPr>
      </w:pPr>
      <w:r w:rsidRPr="00A248C4">
        <w:rPr>
          <w:szCs w:val="28"/>
        </w:rPr>
        <w:t xml:space="preserve"> </w:t>
      </w:r>
    </w:p>
    <w:p w:rsidR="00CC6D1E" w:rsidRPr="001A7F55" w:rsidRDefault="00CC6D1E" w:rsidP="00A248C4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CC6D1E" w:rsidRPr="00BC25A6" w:rsidRDefault="00CC6D1E" w:rsidP="002C2B18">
      <w:pPr>
        <w:spacing w:after="200" w:line="276" w:lineRule="auto"/>
        <w:ind w:firstLine="0"/>
        <w:jc w:val="center"/>
        <w:rPr>
          <w:b/>
          <w:szCs w:val="28"/>
        </w:rPr>
      </w:pPr>
      <w:r w:rsidRPr="00BC25A6">
        <w:rPr>
          <w:b/>
          <w:szCs w:val="28"/>
        </w:rPr>
        <w:t>ЗАКЛЮЧЕНИЕ</w:t>
      </w:r>
    </w:p>
    <w:p w:rsidR="00CC6D1E" w:rsidRDefault="00CC6D1E" w:rsidP="002C2B18">
      <w:pPr>
        <w:spacing w:after="200" w:line="276" w:lineRule="auto"/>
        <w:ind w:firstLine="0"/>
        <w:jc w:val="center"/>
        <w:rPr>
          <w:szCs w:val="28"/>
        </w:rPr>
      </w:pPr>
    </w:p>
    <w:p w:rsidR="00CC6D1E" w:rsidRDefault="00CC6D1E" w:rsidP="002C2B18">
      <w:pPr>
        <w:ind w:firstLine="567"/>
        <w:jc w:val="both"/>
      </w:pPr>
      <w:r>
        <w:t xml:space="preserve">Информационная логистика - часть логистики, которая организует поток информации, сопровождающий материальный поток в процессе его перемещения. Информационная логистика является связующим звеном между снабжением, производством и сбытом на предприятии. </w:t>
      </w:r>
    </w:p>
    <w:p w:rsidR="00CC6D1E" w:rsidRDefault="00CC6D1E" w:rsidP="002C2B18">
      <w:pPr>
        <w:ind w:firstLine="567"/>
        <w:jc w:val="both"/>
      </w:pPr>
      <w:r>
        <w:t>Информационная логистика управляет процессами  движения и складирования товаров на предприятии, обеспечивая своевременную доставку этих товаров в необходимом количестве, требуемой комплектации и нужного качества из места их производства до места потребления с минимальными затратами и оптимальным сервисом.</w:t>
      </w:r>
    </w:p>
    <w:p w:rsidR="00CC6D1E" w:rsidRDefault="00CC6D1E" w:rsidP="002C2B18">
      <w:pPr>
        <w:ind w:firstLine="567"/>
        <w:jc w:val="both"/>
      </w:pPr>
      <w:r>
        <w:t>Информационные потоки в логистике формируются в соответствии с материальными. Но иногда материальный поток может прибыть в заданное место, а документы на него могут быть еще не доставлены. Такой материальный поток считается неотфактурованной поставкой, и принимается получателем на хранение до прибытия документов. Может быть и наоборот: документы прибывают на место назначения раньше самого груза. Опережение информационным потоком материального предпочтительнее. Это дает возможность лучше подготовиться к приему грузов. Информационные потоки должны быть адекватны материальным потокам в части характеристики этих потоков.</w:t>
      </w:r>
    </w:p>
    <w:p w:rsidR="00CC6D1E" w:rsidRDefault="00CC6D1E" w:rsidP="002C2B18">
      <w:pPr>
        <w:ind w:firstLine="567"/>
        <w:jc w:val="both"/>
      </w:pPr>
      <w:r>
        <w:t>Информационная логистика создает автоматизированные информационные системы.</w:t>
      </w:r>
      <w:r w:rsidRPr="002C2B18">
        <w:t xml:space="preserve"> </w:t>
      </w:r>
      <w:r>
        <w:t xml:space="preserve">В их задачи входит: постоянное обеспечение управляющих органов логистической системы достоверной информации о движении заказа; обеспечение сотрудников предприятия адекватной информацией о движении продукции в режиме реального времени; оперативное управление предприятием; предоставление руководству наглядной информации об использовании инвестиций; предоставление </w:t>
      </w:r>
      <w:r>
        <w:lastRenderedPageBreak/>
        <w:t>информации о расходах; обеспечение прибыльной работы предприятия за счет оптимизации логистических процессов.</w:t>
      </w: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ind w:firstLine="567"/>
        <w:jc w:val="both"/>
      </w:pPr>
    </w:p>
    <w:p w:rsidR="00CC6D1E" w:rsidRDefault="00CC6D1E" w:rsidP="002C2B18">
      <w:pPr>
        <w:jc w:val="center"/>
      </w:pPr>
      <w:r>
        <w:lastRenderedPageBreak/>
        <w:t>Список литературы</w:t>
      </w:r>
    </w:p>
    <w:p w:rsidR="00CC6D1E" w:rsidRPr="00C9003C" w:rsidRDefault="00CC6D1E" w:rsidP="00A248C4">
      <w:pPr>
        <w:spacing w:after="200" w:line="276" w:lineRule="auto"/>
        <w:ind w:firstLine="0"/>
        <w:rPr>
          <w:szCs w:val="28"/>
        </w:rPr>
      </w:pPr>
    </w:p>
    <w:p w:rsidR="00CC6D1E" w:rsidRPr="008414C2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554B43">
        <w:rPr>
          <w:szCs w:val="28"/>
        </w:rPr>
        <w:t>Дыбская</w:t>
      </w:r>
      <w:r w:rsidRPr="001C285D">
        <w:rPr>
          <w:szCs w:val="28"/>
        </w:rPr>
        <w:t xml:space="preserve"> </w:t>
      </w:r>
      <w:r w:rsidRPr="00554B43">
        <w:rPr>
          <w:szCs w:val="28"/>
        </w:rPr>
        <w:t xml:space="preserve">В. В., </w:t>
      </w:r>
      <w:r>
        <w:rPr>
          <w:szCs w:val="28"/>
        </w:rPr>
        <w:t xml:space="preserve">Зайцев </w:t>
      </w:r>
      <w:r w:rsidRPr="001C285D">
        <w:rPr>
          <w:szCs w:val="28"/>
        </w:rPr>
        <w:t xml:space="preserve"> </w:t>
      </w:r>
      <w:r w:rsidRPr="00554B43">
        <w:rPr>
          <w:szCs w:val="28"/>
        </w:rPr>
        <w:t>Е. И.</w:t>
      </w:r>
      <w:r>
        <w:rPr>
          <w:szCs w:val="28"/>
        </w:rPr>
        <w:t>,</w:t>
      </w:r>
      <w:r w:rsidRPr="00554B43">
        <w:rPr>
          <w:szCs w:val="28"/>
        </w:rPr>
        <w:t xml:space="preserve">  Сергеев</w:t>
      </w:r>
      <w:r w:rsidRPr="001C285D">
        <w:rPr>
          <w:szCs w:val="28"/>
        </w:rPr>
        <w:t xml:space="preserve"> </w:t>
      </w:r>
      <w:r w:rsidRPr="00554B43">
        <w:rPr>
          <w:szCs w:val="28"/>
        </w:rPr>
        <w:t>В. И., Стерлигова</w:t>
      </w:r>
      <w:r>
        <w:rPr>
          <w:szCs w:val="28"/>
        </w:rPr>
        <w:t xml:space="preserve"> </w:t>
      </w:r>
      <w:r w:rsidRPr="00554B43">
        <w:rPr>
          <w:szCs w:val="28"/>
        </w:rPr>
        <w:t>А. Н.</w:t>
      </w:r>
      <w:r>
        <w:rPr>
          <w:szCs w:val="28"/>
        </w:rPr>
        <w:t xml:space="preserve"> </w:t>
      </w:r>
      <w:r w:rsidRPr="00554B43">
        <w:rPr>
          <w:szCs w:val="28"/>
        </w:rPr>
        <w:t>Логистика</w:t>
      </w:r>
      <w:r>
        <w:rPr>
          <w:szCs w:val="28"/>
        </w:rPr>
        <w:t>. –М.: Эксмо, 2009.- 944 с</w:t>
      </w:r>
      <w:r w:rsidRPr="00554B43">
        <w:rPr>
          <w:szCs w:val="28"/>
        </w:rPr>
        <w:t>.</w:t>
      </w:r>
    </w:p>
    <w:p w:rsidR="00CC6D1E" w:rsidRDefault="00CC6D1E" w:rsidP="008414C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14C2">
        <w:rPr>
          <w:sz w:val="28"/>
          <w:szCs w:val="28"/>
        </w:rPr>
        <w:t xml:space="preserve">Корпоративная логистика. 300 ответов на вопросы профессионалов / Под общей и научной редакцией профессора </w:t>
      </w:r>
      <w:hyperlink r:id="rId7" w:history="1">
        <w:r w:rsidRPr="008414C2">
          <w:rPr>
            <w:rStyle w:val="af0"/>
            <w:color w:val="auto"/>
            <w:sz w:val="28"/>
            <w:szCs w:val="28"/>
            <w:u w:val="none"/>
          </w:rPr>
          <w:t>В.И. Сергеева.</w:t>
        </w:r>
      </w:hyperlink>
      <w:r w:rsidRPr="008414C2">
        <w:rPr>
          <w:sz w:val="28"/>
          <w:szCs w:val="28"/>
        </w:rPr>
        <w:t xml:space="preserve"> – М.: ИНФРА-М, 2008. - 976 с. </w:t>
      </w:r>
    </w:p>
    <w:p w:rsidR="00CC6D1E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8414C2">
        <w:rPr>
          <w:szCs w:val="28"/>
        </w:rPr>
        <w:t xml:space="preserve">Логистика: Основы. Стратегия. Практика / Практическая энциклопедия "Для всех, кто руководит" Под науч. ред проф. </w:t>
      </w:r>
      <w:hyperlink r:id="rId8" w:history="1">
        <w:r w:rsidRPr="008414C2">
          <w:rPr>
            <w:rStyle w:val="af0"/>
            <w:color w:val="auto"/>
            <w:szCs w:val="28"/>
            <w:u w:val="none"/>
          </w:rPr>
          <w:t>В.И. Сергеева.</w:t>
        </w:r>
      </w:hyperlink>
      <w:r>
        <w:rPr>
          <w:szCs w:val="28"/>
        </w:rPr>
        <w:t xml:space="preserve"> – М.:</w:t>
      </w:r>
      <w:r w:rsidRPr="008414C2">
        <w:rPr>
          <w:szCs w:val="28"/>
        </w:rPr>
        <w:t xml:space="preserve"> ЗАО "МЦФЭР", 2007. </w:t>
      </w:r>
      <w:r>
        <w:rPr>
          <w:szCs w:val="28"/>
        </w:rPr>
        <w:t xml:space="preserve">- </w:t>
      </w:r>
      <w:r w:rsidRPr="008414C2">
        <w:rPr>
          <w:szCs w:val="28"/>
        </w:rPr>
        <w:t>1440 с. (Серия "Сменн</w:t>
      </w:r>
      <w:r>
        <w:rPr>
          <w:szCs w:val="28"/>
        </w:rPr>
        <w:t>ые страницы" с дополнениями 2010)</w:t>
      </w:r>
    </w:p>
    <w:p w:rsidR="00CC6D1E" w:rsidRPr="001A7F55" w:rsidRDefault="00CC6D1E" w:rsidP="008414C2">
      <w:pPr>
        <w:jc w:val="both"/>
        <w:rPr>
          <w:szCs w:val="28"/>
        </w:rPr>
      </w:pPr>
      <w:r>
        <w:rPr>
          <w:rStyle w:val="ac"/>
          <w:b w:val="0"/>
        </w:rPr>
        <w:t xml:space="preserve">4. </w:t>
      </w:r>
      <w:r w:rsidRPr="001A7F55">
        <w:rPr>
          <w:rStyle w:val="ac"/>
          <w:b w:val="0"/>
        </w:rPr>
        <w:t>Миротин Л.Б.</w:t>
      </w:r>
      <w:r>
        <w:rPr>
          <w:rStyle w:val="ac"/>
          <w:b w:val="0"/>
        </w:rPr>
        <w:t xml:space="preserve"> </w:t>
      </w:r>
      <w:r w:rsidRPr="001A7F55">
        <w:rPr>
          <w:rStyle w:val="ac"/>
          <w:b w:val="0"/>
        </w:rPr>
        <w:t>Эффективность логистического управления</w:t>
      </w:r>
      <w:r>
        <w:rPr>
          <w:rStyle w:val="ac"/>
          <w:b w:val="0"/>
        </w:rPr>
        <w:t>.</w:t>
      </w:r>
      <w:r w:rsidRPr="001A7F55">
        <w:t xml:space="preserve"> Учебник для вузов / Под общ. ред. д. т. н., проф. Л.Б. Миротина. — М.: </w:t>
      </w:r>
      <w:r>
        <w:t>Экзамен, 2008</w:t>
      </w:r>
      <w:r w:rsidRPr="001A7F55">
        <w:t>. — 448 с.</w:t>
      </w:r>
    </w:p>
    <w:p w:rsidR="00CC6D1E" w:rsidRPr="008414C2" w:rsidRDefault="00CC6D1E" w:rsidP="008414C2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414C2">
        <w:rPr>
          <w:sz w:val="28"/>
          <w:szCs w:val="28"/>
        </w:rPr>
        <w:t xml:space="preserve">Моисеева Н. К.  </w:t>
      </w:r>
      <w:r>
        <w:rPr>
          <w:sz w:val="28"/>
          <w:szCs w:val="28"/>
        </w:rPr>
        <w:t>Экономические основы логистики. – М.:</w:t>
      </w:r>
      <w:r w:rsidRPr="008414C2">
        <w:rPr>
          <w:sz w:val="28"/>
          <w:szCs w:val="28"/>
        </w:rPr>
        <w:t xml:space="preserve"> Инфра-М, Высшее образование, 2008</w:t>
      </w:r>
      <w:r>
        <w:rPr>
          <w:sz w:val="28"/>
          <w:szCs w:val="28"/>
        </w:rPr>
        <w:t>. – 311 с.</w:t>
      </w:r>
    </w:p>
    <w:p w:rsidR="00CC6D1E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C9003C">
        <w:rPr>
          <w:szCs w:val="28"/>
        </w:rPr>
        <w:t>Неруш Ю.М.</w:t>
      </w:r>
      <w:r>
        <w:rPr>
          <w:szCs w:val="28"/>
        </w:rPr>
        <w:t xml:space="preserve"> Логистика.- М.: Велби, 2008. - </w:t>
      </w:r>
      <w:r w:rsidRPr="00554B43">
        <w:rPr>
          <w:szCs w:val="28"/>
        </w:rPr>
        <w:t>520 с.</w:t>
      </w:r>
    </w:p>
    <w:p w:rsidR="00CC6D1E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7. </w:t>
      </w:r>
      <w:hyperlink r:id="rId9" w:history="1">
        <w:r w:rsidRPr="008414C2">
          <w:rPr>
            <w:rStyle w:val="af0"/>
            <w:color w:val="auto"/>
            <w:szCs w:val="28"/>
            <w:u w:val="none"/>
          </w:rPr>
          <w:t>Прокофьева Т.А.</w:t>
        </w:r>
      </w:hyperlink>
      <w:r w:rsidRPr="008414C2">
        <w:rPr>
          <w:szCs w:val="28"/>
        </w:rPr>
        <w:t xml:space="preserve"> Логистический сервис в распределительных системах. Смоленский ЦНТИ, 2009. 275 с.</w:t>
      </w:r>
    </w:p>
    <w:p w:rsidR="00CC6D1E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8414C2">
        <w:rPr>
          <w:szCs w:val="28"/>
        </w:rPr>
        <w:t xml:space="preserve">Роберт Э. Рудзки </w:t>
      </w:r>
      <w:r>
        <w:rPr>
          <w:szCs w:val="28"/>
        </w:rPr>
        <w:t>.</w:t>
      </w:r>
      <w:r w:rsidRPr="008414C2">
        <w:rPr>
          <w:szCs w:val="28"/>
        </w:rPr>
        <w:t xml:space="preserve">Эффективное снабжение. Простые и надежные способы снижения издержек и повышения прибыли. </w:t>
      </w:r>
      <w:r>
        <w:rPr>
          <w:szCs w:val="28"/>
        </w:rPr>
        <w:t xml:space="preserve">- </w:t>
      </w:r>
      <w:r w:rsidRPr="008414C2">
        <w:rPr>
          <w:szCs w:val="28"/>
        </w:rPr>
        <w:t xml:space="preserve"> Минск: Гревцов Паблишер, 2008. – 304с</w:t>
      </w:r>
    </w:p>
    <w:p w:rsidR="00CC6D1E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9. </w:t>
      </w:r>
      <w:r w:rsidRPr="00554B43">
        <w:rPr>
          <w:szCs w:val="28"/>
        </w:rPr>
        <w:t>Семененко А.И., Сергеев В.И.</w:t>
      </w:r>
      <w:r>
        <w:rPr>
          <w:szCs w:val="28"/>
        </w:rPr>
        <w:t xml:space="preserve"> </w:t>
      </w:r>
      <w:r w:rsidRPr="00554B43">
        <w:rPr>
          <w:szCs w:val="28"/>
        </w:rPr>
        <w:t>Логистика. Основы теории: Учебник для вузов</w:t>
      </w:r>
      <w:r>
        <w:rPr>
          <w:szCs w:val="28"/>
        </w:rPr>
        <w:t xml:space="preserve">.- </w:t>
      </w:r>
      <w:r w:rsidRPr="00554B43">
        <w:rPr>
          <w:szCs w:val="28"/>
        </w:rPr>
        <w:t xml:space="preserve"> </w:t>
      </w:r>
      <w:r>
        <w:rPr>
          <w:szCs w:val="28"/>
        </w:rPr>
        <w:t xml:space="preserve">СПб.: Союз, 2009. – </w:t>
      </w:r>
      <w:r w:rsidRPr="00554B43">
        <w:rPr>
          <w:szCs w:val="28"/>
        </w:rPr>
        <w:t>544</w:t>
      </w:r>
      <w:r>
        <w:rPr>
          <w:szCs w:val="28"/>
        </w:rPr>
        <w:t xml:space="preserve"> с.</w:t>
      </w:r>
    </w:p>
    <w:p w:rsidR="00CC6D1E" w:rsidRPr="00C84F7C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10. </w:t>
      </w:r>
      <w:r w:rsidRPr="00C84F7C">
        <w:rPr>
          <w:szCs w:val="28"/>
        </w:rPr>
        <w:t xml:space="preserve">Сербин В.Д. </w:t>
      </w:r>
      <w:r>
        <w:rPr>
          <w:szCs w:val="28"/>
        </w:rPr>
        <w:t xml:space="preserve"> </w:t>
      </w:r>
      <w:r w:rsidRPr="00C84F7C">
        <w:rPr>
          <w:szCs w:val="28"/>
        </w:rPr>
        <w:t>Основы логистики. Общие вопросы логистического управления: Учебное пособие</w:t>
      </w:r>
      <w:r>
        <w:rPr>
          <w:szCs w:val="28"/>
        </w:rPr>
        <w:t xml:space="preserve">. - </w:t>
      </w:r>
      <w:r w:rsidRPr="00C84F7C">
        <w:rPr>
          <w:szCs w:val="28"/>
        </w:rPr>
        <w:t xml:space="preserve">Таганрог: </w:t>
      </w:r>
      <w:r>
        <w:rPr>
          <w:szCs w:val="28"/>
        </w:rPr>
        <w:t>ТРТУ, 2008</w:t>
      </w:r>
      <w:r w:rsidRPr="00C84F7C">
        <w:rPr>
          <w:szCs w:val="28"/>
        </w:rPr>
        <w:t xml:space="preserve">. </w:t>
      </w:r>
      <w:r>
        <w:rPr>
          <w:szCs w:val="28"/>
        </w:rPr>
        <w:t xml:space="preserve"> - </w:t>
      </w:r>
      <w:r w:rsidRPr="00C84F7C">
        <w:rPr>
          <w:szCs w:val="28"/>
        </w:rPr>
        <w:t xml:space="preserve">121 с. </w:t>
      </w:r>
    </w:p>
    <w:p w:rsidR="00CC6D1E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11. </w:t>
      </w:r>
      <w:hyperlink r:id="rId10" w:history="1">
        <w:r w:rsidRPr="008414C2">
          <w:rPr>
            <w:rStyle w:val="af0"/>
            <w:color w:val="auto"/>
            <w:szCs w:val="28"/>
            <w:u w:val="none"/>
          </w:rPr>
          <w:t>Сергеев</w:t>
        </w:r>
      </w:hyperlink>
      <w:r>
        <w:rPr>
          <w:szCs w:val="28"/>
        </w:rPr>
        <w:t xml:space="preserve"> </w:t>
      </w:r>
      <w:r w:rsidRPr="008414C2">
        <w:rPr>
          <w:szCs w:val="28"/>
        </w:rPr>
        <w:t>В. И., М. Н. Григорьев, С. А. Уваров. Логистика: инфо</w:t>
      </w:r>
      <w:r>
        <w:rPr>
          <w:szCs w:val="28"/>
        </w:rPr>
        <w:t xml:space="preserve">рмационные системы и технологии. – М.: </w:t>
      </w:r>
      <w:r w:rsidRPr="008414C2">
        <w:rPr>
          <w:szCs w:val="28"/>
        </w:rPr>
        <w:t>Альфа-Пресс, 2008</w:t>
      </w:r>
      <w:r>
        <w:rPr>
          <w:szCs w:val="28"/>
        </w:rPr>
        <w:t>. – 279 с.</w:t>
      </w:r>
    </w:p>
    <w:p w:rsidR="00CC6D1E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12. </w:t>
      </w:r>
      <w:hyperlink r:id="rId11" w:history="1">
        <w:r w:rsidRPr="001A7F55">
          <w:rPr>
            <w:rStyle w:val="af0"/>
            <w:color w:val="auto"/>
            <w:szCs w:val="28"/>
            <w:u w:val="none"/>
          </w:rPr>
          <w:t>Фель А.В.,</w:t>
        </w:r>
      </w:hyperlink>
      <w:r w:rsidRPr="001A7F55">
        <w:rPr>
          <w:szCs w:val="28"/>
        </w:rPr>
        <w:t xml:space="preserve"> Стерлигова А.Н. Операционный (прои</w:t>
      </w:r>
      <w:r>
        <w:rPr>
          <w:szCs w:val="28"/>
        </w:rPr>
        <w:t>зводственный) менеджмент. -  М.</w:t>
      </w:r>
      <w:r w:rsidRPr="001A7F55">
        <w:rPr>
          <w:szCs w:val="28"/>
        </w:rPr>
        <w:t>: ИНФРА-М, 2009.</w:t>
      </w:r>
      <w:r>
        <w:rPr>
          <w:szCs w:val="28"/>
        </w:rPr>
        <w:t xml:space="preserve"> -</w:t>
      </w:r>
      <w:r w:rsidRPr="001A7F55">
        <w:rPr>
          <w:szCs w:val="28"/>
        </w:rPr>
        <w:t xml:space="preserve"> 187 с.</w:t>
      </w:r>
    </w:p>
    <w:p w:rsidR="00CC6D1E" w:rsidRDefault="00CC6D1E" w:rsidP="008414C2">
      <w:pPr>
        <w:jc w:val="both"/>
        <w:rPr>
          <w:szCs w:val="28"/>
        </w:rPr>
      </w:pPr>
      <w:r>
        <w:rPr>
          <w:szCs w:val="28"/>
        </w:rPr>
        <w:lastRenderedPageBreak/>
        <w:t xml:space="preserve">13. </w:t>
      </w:r>
      <w:r w:rsidRPr="008414C2">
        <w:rPr>
          <w:szCs w:val="28"/>
        </w:rPr>
        <w:t xml:space="preserve">Харрисон Алан, Ван Хоук Ремко. Управление логистикой: разработка стратегий логистических операций / Пер. с англ. под ред. О.Е. Михейцева. – Днепропетровск: Баланс Бизнес Букс, 2007. </w:t>
      </w:r>
      <w:r>
        <w:rPr>
          <w:szCs w:val="28"/>
        </w:rPr>
        <w:t xml:space="preserve">- </w:t>
      </w:r>
      <w:r w:rsidRPr="008414C2">
        <w:rPr>
          <w:szCs w:val="28"/>
        </w:rPr>
        <w:t>368 с</w:t>
      </w:r>
    </w:p>
    <w:p w:rsidR="00CC6D1E" w:rsidRDefault="00CC6D1E" w:rsidP="008414C2">
      <w:pPr>
        <w:jc w:val="both"/>
        <w:rPr>
          <w:szCs w:val="28"/>
        </w:rPr>
      </w:pPr>
      <w:r>
        <w:rPr>
          <w:szCs w:val="28"/>
        </w:rPr>
        <w:t xml:space="preserve">14. </w:t>
      </w:r>
      <w:r w:rsidRPr="008414C2">
        <w:rPr>
          <w:szCs w:val="28"/>
        </w:rPr>
        <w:t xml:space="preserve">Шехтер Деймон, Сандер Гордон. Логистика. Искусство управления цепочками поставок / Пер. с англ. под науч. ред. проф. В.И. Сергеева. – М.: Претекст, 2008. </w:t>
      </w:r>
      <w:r>
        <w:rPr>
          <w:szCs w:val="28"/>
        </w:rPr>
        <w:t xml:space="preserve">- </w:t>
      </w:r>
      <w:r w:rsidRPr="008414C2">
        <w:rPr>
          <w:szCs w:val="28"/>
        </w:rPr>
        <w:t>230 с.</w:t>
      </w:r>
    </w:p>
    <w:p w:rsidR="00CC6D1E" w:rsidRPr="008414C2" w:rsidRDefault="00CC6D1E" w:rsidP="008414C2">
      <w:pPr>
        <w:pStyle w:val="ad"/>
        <w:jc w:val="both"/>
        <w:rPr>
          <w:sz w:val="28"/>
          <w:szCs w:val="28"/>
        </w:rPr>
      </w:pPr>
    </w:p>
    <w:p w:rsidR="00CC6D1E" w:rsidRPr="008414C2" w:rsidRDefault="00CC6D1E" w:rsidP="008414C2">
      <w:pPr>
        <w:pStyle w:val="ad"/>
        <w:jc w:val="both"/>
        <w:rPr>
          <w:sz w:val="28"/>
          <w:szCs w:val="28"/>
        </w:rPr>
      </w:pPr>
    </w:p>
    <w:p w:rsidR="00CC6D1E" w:rsidRPr="008414C2" w:rsidRDefault="00CC6D1E" w:rsidP="00554B43">
      <w:pPr>
        <w:spacing w:after="200" w:line="276" w:lineRule="auto"/>
        <w:ind w:firstLine="0"/>
        <w:rPr>
          <w:szCs w:val="28"/>
        </w:rPr>
      </w:pPr>
    </w:p>
    <w:p w:rsidR="00CC6D1E" w:rsidRDefault="00CC6D1E" w:rsidP="00554B43">
      <w:pPr>
        <w:spacing w:after="200" w:line="276" w:lineRule="auto"/>
        <w:ind w:firstLine="0"/>
        <w:rPr>
          <w:szCs w:val="28"/>
        </w:rPr>
      </w:pPr>
    </w:p>
    <w:p w:rsidR="00CC6D1E" w:rsidRDefault="00CC6D1E" w:rsidP="00554B43">
      <w:pPr>
        <w:spacing w:after="200" w:line="276" w:lineRule="auto"/>
        <w:ind w:firstLine="0"/>
        <w:rPr>
          <w:szCs w:val="28"/>
        </w:rPr>
      </w:pPr>
    </w:p>
    <w:p w:rsidR="00CC6D1E" w:rsidRDefault="00CC6D1E" w:rsidP="00554B43">
      <w:pPr>
        <w:spacing w:after="200" w:line="276" w:lineRule="auto"/>
        <w:ind w:firstLine="0"/>
        <w:rPr>
          <w:szCs w:val="28"/>
        </w:rPr>
      </w:pPr>
    </w:p>
    <w:p w:rsidR="00CC6D1E" w:rsidRDefault="00CC6D1E" w:rsidP="00554B43">
      <w:pPr>
        <w:spacing w:after="200" w:line="276" w:lineRule="auto"/>
        <w:ind w:firstLine="0"/>
        <w:rPr>
          <w:szCs w:val="28"/>
        </w:rPr>
      </w:pPr>
    </w:p>
    <w:p w:rsidR="00CC6D1E" w:rsidRDefault="00CC6D1E" w:rsidP="00554B43">
      <w:pPr>
        <w:spacing w:after="200" w:line="276" w:lineRule="auto"/>
        <w:ind w:firstLine="0"/>
        <w:rPr>
          <w:szCs w:val="28"/>
        </w:rPr>
      </w:pPr>
    </w:p>
    <w:p w:rsidR="00CC6D1E" w:rsidRDefault="00CC6D1E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CC6D1E" w:rsidRDefault="00D10D89" w:rsidP="008A0B53">
      <w:pPr>
        <w:spacing w:after="200" w:line="276" w:lineRule="auto"/>
        <w:ind w:firstLine="0"/>
        <w:jc w:val="right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7pt;margin-top:428.9pt;width:391.5pt;height:45.4pt;z-index:251658240" strokecolor="white">
            <v:textbox>
              <w:txbxContent>
                <w:p w:rsidR="00CC6D1E" w:rsidRPr="008A0B53" w:rsidRDefault="00CC6D1E" w:rsidP="008A0B53">
                  <w:pPr>
                    <w:jc w:val="center"/>
                    <w:rPr>
                      <w:szCs w:val="28"/>
                    </w:rPr>
                  </w:pPr>
                  <w:r w:rsidRPr="008A0B53">
                    <w:rPr>
                      <w:szCs w:val="28"/>
                    </w:rPr>
                    <w:t>Рис. 1. Логистика как управление материальным потоком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left:0;text-align:left;margin-left:-32.55pt;margin-top:60.3pt;width:490.8pt;height:368.6pt;z-index:251657216" coordorigin="1418,3040" coordsize="8820,2362">
            <v:rect id="_x0000_s1028" style="position:absolute;left:1418;top:3040;width:1080;height:900">
              <v:textbox inset=",5mm,,5.3mm">
                <w:txbxContent>
                  <w:p w:rsidR="00CC6D1E" w:rsidRPr="008A0B53" w:rsidRDefault="00CC6D1E" w:rsidP="008A0B53">
                    <w:pPr>
                      <w:ind w:firstLine="0"/>
                      <w:rPr>
                        <w:sz w:val="22"/>
                      </w:rPr>
                    </w:pPr>
                    <w:r>
                      <w:rPr>
                        <w:sz w:val="18"/>
                      </w:rPr>
                      <w:t>Сы</w:t>
                    </w:r>
                    <w:r w:rsidRPr="008A0B53">
                      <w:rPr>
                        <w:sz w:val="22"/>
                      </w:rPr>
                      <w:t>рье</w:t>
                    </w:r>
                  </w:p>
                </w:txbxContent>
              </v:textbox>
            </v:rect>
            <v:rect id="_x0000_s1029" style="position:absolute;left:2678;top:3040;width:1080;height:900">
              <v:textbox style="mso-next-textbox:#_x0000_s1029" inset="1.5mm,1mm,1.5mm">
                <w:txbxContent>
                  <w:p w:rsidR="00CC6D1E" w:rsidRPr="008A0B53" w:rsidRDefault="00CC6D1E" w:rsidP="000675C4">
                    <w:pPr>
                      <w:pStyle w:val="3"/>
                      <w:rPr>
                        <w:sz w:val="22"/>
                        <w:szCs w:val="22"/>
                      </w:rPr>
                    </w:pPr>
                    <w:r w:rsidRPr="008A0B53">
                      <w:rPr>
                        <w:sz w:val="22"/>
                        <w:szCs w:val="22"/>
                      </w:rPr>
                      <w:t xml:space="preserve">Произ-водство </w:t>
                    </w:r>
                  </w:p>
                  <w:p w:rsidR="00CC6D1E" w:rsidRPr="008A0B53" w:rsidRDefault="00CC6D1E" w:rsidP="008A0B53">
                    <w:pPr>
                      <w:ind w:firstLine="142"/>
                      <w:jc w:val="center"/>
                      <w:rPr>
                        <w:sz w:val="22"/>
                      </w:rPr>
                    </w:pPr>
                    <w:r w:rsidRPr="008A0B53">
                      <w:rPr>
                        <w:sz w:val="22"/>
                      </w:rPr>
                      <w:t>№</w:t>
                    </w:r>
                    <w:r w:rsidRPr="008A0B53">
                      <w:rPr>
                        <w:sz w:val="22"/>
                        <w:lang w:val="en-US"/>
                      </w:rPr>
                      <w:t xml:space="preserve"> </w:t>
                    </w:r>
                    <w:r w:rsidRPr="008A0B53">
                      <w:rPr>
                        <w:sz w:val="22"/>
                      </w:rPr>
                      <w:t>1</w:t>
                    </w:r>
                  </w:p>
                </w:txbxContent>
              </v:textbox>
            </v:rect>
            <v:rect id="_x0000_s1030" style="position:absolute;left:9158;top:3040;width:1080;height:900">
              <v:textbox>
                <w:txbxContent>
                  <w:p w:rsidR="00CC6D1E" w:rsidRDefault="00CC6D1E" w:rsidP="000675C4">
                    <w:pPr>
                      <w:pStyle w:val="3"/>
                    </w:pPr>
                    <w:r w:rsidRPr="008A0B53">
                      <w:rPr>
                        <w:sz w:val="22"/>
                        <w:szCs w:val="22"/>
                      </w:rPr>
                      <w:t>Пот-реби-тель</w:t>
                    </w:r>
                  </w:p>
                </w:txbxContent>
              </v:textbox>
            </v:rect>
            <v:rect id="_x0000_s1031" style="position:absolute;left:7538;top:3040;width:1260;height:900">
              <v:textbox inset=".5mm,.3mm,.5mm">
                <w:txbxContent>
                  <w:p w:rsidR="00CC6D1E" w:rsidRDefault="00CC6D1E" w:rsidP="000675C4">
                    <w:pPr>
                      <w:pStyle w:val="3"/>
                    </w:pPr>
                    <w:r w:rsidRPr="008A0B53">
                      <w:rPr>
                        <w:sz w:val="22"/>
                        <w:szCs w:val="22"/>
                      </w:rPr>
                      <w:t>Распреде-лительный центр</w:t>
                    </w:r>
                  </w:p>
                </w:txbxContent>
              </v:textbox>
            </v:rect>
            <v:rect id="_x0000_s1032" style="position:absolute;left:5378;top:3040;width:540;height:900">
              <v:textbox>
                <w:txbxContent>
                  <w:p w:rsidR="00CC6D1E" w:rsidRDefault="00CC6D1E" w:rsidP="000675C4"/>
                  <w:p w:rsidR="00CC6D1E" w:rsidRDefault="00CC6D1E" w:rsidP="000675C4">
                    <w:r>
                      <w:t>…</w:t>
                    </w:r>
                  </w:p>
                </w:txbxContent>
              </v:textbox>
            </v:rect>
            <v:rect id="_x0000_s1033" style="position:absolute;left:3938;top:3040;width:1080;height:900">
              <v:textbox style="mso-next-textbox:#_x0000_s1033" inset="1.5mm,1mm,1.5mm">
                <w:txbxContent>
                  <w:p w:rsidR="00CC6D1E" w:rsidRPr="008A0B53" w:rsidRDefault="00CC6D1E" w:rsidP="000675C4">
                    <w:pPr>
                      <w:pStyle w:val="a8"/>
                      <w:autoSpaceDE/>
                      <w:autoSpaceDN/>
                      <w:jc w:val="center"/>
                      <w:rPr>
                        <w:sz w:val="22"/>
                        <w:szCs w:val="22"/>
                      </w:rPr>
                    </w:pPr>
                    <w:r w:rsidRPr="008A0B53">
                      <w:rPr>
                        <w:sz w:val="22"/>
                        <w:szCs w:val="22"/>
                      </w:rPr>
                      <w:t>Произ-водство</w:t>
                    </w:r>
                  </w:p>
                  <w:p w:rsidR="00CC6D1E" w:rsidRPr="008A0B53" w:rsidRDefault="00CC6D1E" w:rsidP="008A0B53">
                    <w:pPr>
                      <w:ind w:firstLine="284"/>
                      <w:jc w:val="center"/>
                      <w:rPr>
                        <w:sz w:val="22"/>
                      </w:rPr>
                    </w:pPr>
                    <w:r w:rsidRPr="008A0B53">
                      <w:rPr>
                        <w:sz w:val="22"/>
                      </w:rPr>
                      <w:t>№</w:t>
                    </w:r>
                    <w:r w:rsidRPr="008A0B53">
                      <w:rPr>
                        <w:sz w:val="22"/>
                        <w:lang w:val="en-US"/>
                      </w:rPr>
                      <w:t xml:space="preserve"> </w:t>
                    </w:r>
                    <w:r w:rsidRPr="008A0B53">
                      <w:rPr>
                        <w:sz w:val="22"/>
                      </w:rPr>
                      <w:t>2</w:t>
                    </w:r>
                  </w:p>
                </w:txbxContent>
              </v:textbox>
            </v:rect>
            <v:rect id="_x0000_s1034" style="position:absolute;left:6098;top:3040;width:1080;height:900">
              <v:textbox style="mso-next-textbox:#_x0000_s1034" inset="1.5mm,1mm,1.5mm">
                <w:txbxContent>
                  <w:p w:rsidR="00CC6D1E" w:rsidRPr="008A0B53" w:rsidRDefault="00CC6D1E" w:rsidP="000675C4">
                    <w:pPr>
                      <w:pStyle w:val="3"/>
                      <w:rPr>
                        <w:sz w:val="22"/>
                        <w:szCs w:val="22"/>
                      </w:rPr>
                    </w:pPr>
                    <w:r w:rsidRPr="008A0B53">
                      <w:rPr>
                        <w:sz w:val="22"/>
                        <w:szCs w:val="22"/>
                      </w:rPr>
                      <w:t>Произ-водство</w:t>
                    </w:r>
                  </w:p>
                  <w:p w:rsidR="00CC6D1E" w:rsidRPr="008A0B53" w:rsidRDefault="00CC6D1E" w:rsidP="008A0B53">
                    <w:pPr>
                      <w:ind w:firstLine="142"/>
                      <w:jc w:val="center"/>
                      <w:rPr>
                        <w:sz w:val="22"/>
                        <w:lang w:val="en-US"/>
                      </w:rPr>
                    </w:pPr>
                    <w:r w:rsidRPr="008A0B53">
                      <w:rPr>
                        <w:sz w:val="22"/>
                      </w:rPr>
                      <w:t xml:space="preserve"> №</w:t>
                    </w:r>
                    <w:r w:rsidRPr="008A0B53">
                      <w:rPr>
                        <w:sz w:val="22"/>
                        <w:lang w:val="en-US"/>
                      </w:rPr>
                      <w:t xml:space="preserve"> n</w:t>
                    </w:r>
                  </w:p>
                </w:txbxContent>
              </v:textbox>
            </v:rect>
            <v:line id="_x0000_s1035" style="position:absolute" from="6458,3940" to="6458,4480"/>
            <v:line id="_x0000_s1036" style="position:absolute" from="6638,3940" to="6638,4480"/>
            <v:line id="_x0000_s1037" style="position:absolute" from="1958,4480" to="2498,4480"/>
            <v:line id="_x0000_s1038" style="position:absolute;flip:x" from="5918,4480" to="6458,4480"/>
            <v:line id="_x0000_s1039" style="position:absolute" from="6638,4480" to="6998,4480"/>
            <v:line id="_x0000_s1040" style="position:absolute" from="1958,3940" to="1958,5020"/>
            <v:line id="_x0000_s1041" style="position:absolute" from="1958,5020" to="3398,5020"/>
            <v:line id="_x0000_s1042" style="position:absolute" from="10238,3940" to="10238,5020"/>
            <v:line id="_x0000_s1043" style="position:absolute;flip:x" from="8618,5018" to="10238,5018"/>
            <v:line id="_x0000_s1044" style="position:absolute;flip:x" from="10058,4480" to="10238,4480"/>
            <v:line id="_x0000_s1045" style="position:absolute" from="3758,3580" to="3938,3580">
              <v:stroke endarrow="block"/>
            </v:line>
            <v:line id="_x0000_s1046" style="position:absolute" from="5018,3580" to="5378,3580">
              <v:stroke endarrow="block"/>
            </v:line>
            <v:line id="_x0000_s1047" style="position:absolute" from="5918,3580" to="6098,3580">
              <v:stroke endarrow="block"/>
            </v:line>
            <v:line id="_x0000_s1048" style="position:absolute" from="7178,3580" to="7538,3580">
              <v:stroke endarrow="block"/>
            </v:line>
            <v:line id="_x0000_s1049" style="position:absolute" from="8798,3580" to="9158,3580">
              <v:stroke endarrow="block"/>
            </v:line>
            <v:shape id="_x0000_s1050" type="#_x0000_t202" style="position:absolute;left:2678;top:4316;width:3240;height:543" stroked="f">
              <v:textbox>
                <w:txbxContent>
                  <w:p w:rsidR="00CC6D1E" w:rsidRPr="000675C4" w:rsidRDefault="00CC6D1E" w:rsidP="000675C4">
                    <w:pPr>
                      <w:jc w:val="center"/>
                      <w:rPr>
                        <w:sz w:val="22"/>
                      </w:rPr>
                    </w:pPr>
                    <w:r w:rsidRPr="000675C4">
                      <w:rPr>
                        <w:sz w:val="22"/>
                      </w:rPr>
                      <w:t>Управление движением ППТН</w:t>
                    </w:r>
                  </w:p>
                </w:txbxContent>
              </v:textbox>
            </v:shape>
            <v:shape id="_x0000_s1051" type="#_x0000_t202" style="position:absolute;left:7178;top:4316;width:2880;height:362" stroked="f">
              <v:textbox>
                <w:txbxContent>
                  <w:p w:rsidR="00CC6D1E" w:rsidRPr="000675C4" w:rsidRDefault="00CC6D1E" w:rsidP="000675C4">
                    <w:pPr>
                      <w:pStyle w:val="aa"/>
                      <w:tabs>
                        <w:tab w:val="clear" w:pos="4677"/>
                        <w:tab w:val="clear" w:pos="9355"/>
                        <w:tab w:val="left" w:pos="2751"/>
                        <w:tab w:val="left" w:pos="6981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675C4">
                      <w:rPr>
                        <w:sz w:val="22"/>
                        <w:szCs w:val="22"/>
                      </w:rPr>
                      <w:t>Управление товародвижением</w:t>
                    </w:r>
                  </w:p>
                  <w:p w:rsidR="00CC6D1E" w:rsidRPr="000675C4" w:rsidRDefault="00CC6D1E" w:rsidP="000675C4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  <v:shape id="_x0000_s1052" type="#_x0000_t202" style="position:absolute;left:3398;top:4859;width:5622;height:543" stroked="f">
              <v:textbox>
                <w:txbxContent>
                  <w:p w:rsidR="00CC6D1E" w:rsidRDefault="00CC6D1E" w:rsidP="000675C4">
                    <w:pPr>
                      <w:jc w:val="center"/>
                    </w:pPr>
                    <w:r>
                      <w:t>Логистика (управление материальным потоком)</w:t>
                    </w:r>
                  </w:p>
                </w:txbxContent>
              </v:textbox>
            </v:shape>
          </v:group>
        </w:pict>
      </w:r>
      <w:r w:rsidR="00CC6D1E">
        <w:rPr>
          <w:szCs w:val="28"/>
        </w:rPr>
        <w:t>Приложение 1</w:t>
      </w:r>
    </w:p>
    <w:p w:rsidR="00CC6D1E" w:rsidRDefault="00CC6D1E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CC6D1E" w:rsidRDefault="00CC6D1E" w:rsidP="008A0B53">
      <w:pPr>
        <w:spacing w:after="200" w:line="276" w:lineRule="auto"/>
        <w:ind w:firstLine="0"/>
        <w:jc w:val="right"/>
        <w:rPr>
          <w:szCs w:val="28"/>
        </w:rPr>
      </w:pPr>
      <w:bookmarkStart w:id="0" w:name="_GoBack"/>
      <w:bookmarkEnd w:id="0"/>
    </w:p>
    <w:sectPr w:rsidR="00CC6D1E" w:rsidSect="001A7F5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1E" w:rsidRDefault="00CC6D1E" w:rsidP="001A7F55">
      <w:pPr>
        <w:spacing w:line="240" w:lineRule="auto"/>
      </w:pPr>
      <w:r>
        <w:separator/>
      </w:r>
    </w:p>
  </w:endnote>
  <w:endnote w:type="continuationSeparator" w:id="0">
    <w:p w:rsidR="00CC6D1E" w:rsidRDefault="00CC6D1E" w:rsidP="001A7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1E" w:rsidRDefault="00CC6D1E" w:rsidP="001A7F55">
      <w:pPr>
        <w:spacing w:line="240" w:lineRule="auto"/>
      </w:pPr>
      <w:r>
        <w:separator/>
      </w:r>
    </w:p>
  </w:footnote>
  <w:footnote w:type="continuationSeparator" w:id="0">
    <w:p w:rsidR="00CC6D1E" w:rsidRDefault="00CC6D1E" w:rsidP="001A7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1E" w:rsidRDefault="00CC6D1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D89">
      <w:rPr>
        <w:noProof/>
      </w:rPr>
      <w:t>17</w:t>
    </w:r>
    <w:r>
      <w:fldChar w:fldCharType="end"/>
    </w:r>
  </w:p>
  <w:p w:rsidR="00CC6D1E" w:rsidRDefault="00CC6D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534C"/>
    <w:multiLevelType w:val="hybridMultilevel"/>
    <w:tmpl w:val="B602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5B3D5B"/>
    <w:multiLevelType w:val="hybridMultilevel"/>
    <w:tmpl w:val="316C4674"/>
    <w:lvl w:ilvl="0" w:tplc="43D8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4863E53"/>
    <w:multiLevelType w:val="hybridMultilevel"/>
    <w:tmpl w:val="69265B0A"/>
    <w:lvl w:ilvl="0" w:tplc="8B04A8C6">
      <w:start w:val="1"/>
      <w:numFmt w:val="bullet"/>
      <w:lvlText w:val="­"/>
      <w:lvlJc w:val="left"/>
      <w:pPr>
        <w:tabs>
          <w:tab w:val="num" w:pos="987"/>
        </w:tabs>
        <w:ind w:left="967" w:hanging="340"/>
      </w:pPr>
      <w:rPr>
        <w:rFonts w:hint="default"/>
      </w:rPr>
    </w:lvl>
    <w:lvl w:ilvl="1" w:tplc="D2105AC6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9CA2CC1"/>
    <w:multiLevelType w:val="hybridMultilevel"/>
    <w:tmpl w:val="E146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7A6C18"/>
    <w:multiLevelType w:val="hybridMultilevel"/>
    <w:tmpl w:val="55C24836"/>
    <w:lvl w:ilvl="0" w:tplc="8B04A8C6">
      <w:start w:val="1"/>
      <w:numFmt w:val="bullet"/>
      <w:lvlText w:val="­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833BA"/>
    <w:multiLevelType w:val="hybridMultilevel"/>
    <w:tmpl w:val="3DE01C22"/>
    <w:lvl w:ilvl="0" w:tplc="1BDC0AD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1" w:tplc="86CCADB2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943896"/>
    <w:multiLevelType w:val="hybridMultilevel"/>
    <w:tmpl w:val="71F068E2"/>
    <w:lvl w:ilvl="0" w:tplc="68924A3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2080C9A"/>
    <w:multiLevelType w:val="hybridMultilevel"/>
    <w:tmpl w:val="482AE5FA"/>
    <w:lvl w:ilvl="0" w:tplc="921E10CC">
      <w:start w:val="1"/>
      <w:numFmt w:val="bullet"/>
      <w:lvlText w:val="­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68A60044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245"/>
    <w:rsid w:val="000675C4"/>
    <w:rsid w:val="001A7F55"/>
    <w:rsid w:val="001C285D"/>
    <w:rsid w:val="002428DD"/>
    <w:rsid w:val="0027760F"/>
    <w:rsid w:val="002A66A2"/>
    <w:rsid w:val="002C2B18"/>
    <w:rsid w:val="00392C7D"/>
    <w:rsid w:val="00496455"/>
    <w:rsid w:val="004B7F78"/>
    <w:rsid w:val="00521360"/>
    <w:rsid w:val="00526233"/>
    <w:rsid w:val="00544DD1"/>
    <w:rsid w:val="00554B43"/>
    <w:rsid w:val="006513CE"/>
    <w:rsid w:val="00743B87"/>
    <w:rsid w:val="008414C2"/>
    <w:rsid w:val="00860245"/>
    <w:rsid w:val="008606A6"/>
    <w:rsid w:val="008656CA"/>
    <w:rsid w:val="00871183"/>
    <w:rsid w:val="00874C43"/>
    <w:rsid w:val="00893523"/>
    <w:rsid w:val="008A0B53"/>
    <w:rsid w:val="008F43AB"/>
    <w:rsid w:val="00952EA8"/>
    <w:rsid w:val="00A248C4"/>
    <w:rsid w:val="00AC0196"/>
    <w:rsid w:val="00AC1BE8"/>
    <w:rsid w:val="00B05EDC"/>
    <w:rsid w:val="00BC25A6"/>
    <w:rsid w:val="00C318E2"/>
    <w:rsid w:val="00C71C6C"/>
    <w:rsid w:val="00C84F7C"/>
    <w:rsid w:val="00C9003C"/>
    <w:rsid w:val="00CC6D1E"/>
    <w:rsid w:val="00CD0CF8"/>
    <w:rsid w:val="00CD534D"/>
    <w:rsid w:val="00D10D89"/>
    <w:rsid w:val="00E51C6A"/>
    <w:rsid w:val="00EA3A20"/>
    <w:rsid w:val="00F137BF"/>
    <w:rsid w:val="00FC20DD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858D7BEE-B1EE-4BC7-A81E-8AD153E2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45"/>
    <w:pPr>
      <w:spacing w:line="360" w:lineRule="auto"/>
      <w:ind w:firstLine="709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60245"/>
    <w:pPr>
      <w:ind w:left="720"/>
      <w:contextualSpacing/>
    </w:pPr>
  </w:style>
  <w:style w:type="table" w:styleId="a3">
    <w:name w:val="Table Grid"/>
    <w:basedOn w:val="a1"/>
    <w:rsid w:val="00A248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24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248C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675C4"/>
    <w:pPr>
      <w:spacing w:line="240" w:lineRule="auto"/>
      <w:jc w:val="both"/>
    </w:pPr>
    <w:rPr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locked/>
    <w:rsid w:val="000675C4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675C4"/>
    <w:pPr>
      <w:spacing w:line="240" w:lineRule="auto"/>
      <w:ind w:firstLine="0"/>
      <w:jc w:val="center"/>
    </w:pPr>
    <w:rPr>
      <w:sz w:val="18"/>
      <w:szCs w:val="24"/>
    </w:rPr>
  </w:style>
  <w:style w:type="character" w:customStyle="1" w:styleId="30">
    <w:name w:val="Основной текст 3 Знак"/>
    <w:basedOn w:val="a0"/>
    <w:link w:val="3"/>
    <w:locked/>
    <w:rsid w:val="000675C4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0675C4"/>
    <w:pPr>
      <w:autoSpaceDE w:val="0"/>
      <w:autoSpaceDN w:val="0"/>
      <w:spacing w:line="240" w:lineRule="auto"/>
      <w:ind w:firstLine="0"/>
    </w:pPr>
    <w:rPr>
      <w:sz w:val="18"/>
      <w:szCs w:val="20"/>
    </w:rPr>
  </w:style>
  <w:style w:type="character" w:customStyle="1" w:styleId="a9">
    <w:name w:val="Основной текст Знак"/>
    <w:basedOn w:val="a0"/>
    <w:link w:val="a8"/>
    <w:locked/>
    <w:rsid w:val="000675C4"/>
    <w:rPr>
      <w:rFonts w:ascii="Times New Roman" w:hAnsi="Times New Roman" w:cs="Times New Roman"/>
      <w:snapToGrid w:val="0"/>
      <w:sz w:val="20"/>
      <w:szCs w:val="20"/>
    </w:rPr>
  </w:style>
  <w:style w:type="paragraph" w:styleId="aa">
    <w:name w:val="header"/>
    <w:basedOn w:val="a"/>
    <w:link w:val="ab"/>
    <w:rsid w:val="000675C4"/>
    <w:pPr>
      <w:tabs>
        <w:tab w:val="center" w:pos="4677"/>
        <w:tab w:val="right" w:pos="9355"/>
      </w:tabs>
      <w:spacing w:line="240" w:lineRule="auto"/>
      <w:ind w:firstLine="0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locked/>
    <w:rsid w:val="000675C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FC20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FC20DD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semiHidden/>
    <w:rsid w:val="00FC20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FC20DD"/>
    <w:rPr>
      <w:rFonts w:ascii="Times New Roman" w:hAnsi="Times New Roman" w:cs="Times New Roman"/>
      <w:sz w:val="16"/>
      <w:szCs w:val="16"/>
    </w:rPr>
  </w:style>
  <w:style w:type="character" w:styleId="ac">
    <w:name w:val="Strong"/>
    <w:basedOn w:val="a0"/>
    <w:qFormat/>
    <w:rsid w:val="001A7F55"/>
    <w:rPr>
      <w:rFonts w:cs="Times New Roman"/>
      <w:b/>
      <w:bCs/>
    </w:rPr>
  </w:style>
  <w:style w:type="paragraph" w:styleId="ad">
    <w:name w:val="Normal (Web)"/>
    <w:basedOn w:val="a"/>
    <w:semiHidden/>
    <w:rsid w:val="001A7F55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e">
    <w:name w:val="footer"/>
    <w:basedOn w:val="a"/>
    <w:link w:val="af"/>
    <w:semiHidden/>
    <w:rsid w:val="001A7F5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semiHidden/>
    <w:locked/>
    <w:rsid w:val="001A7F55"/>
    <w:rPr>
      <w:rFonts w:ascii="Times New Roman" w:hAnsi="Times New Roman" w:cs="Times New Roman"/>
      <w:sz w:val="28"/>
    </w:rPr>
  </w:style>
  <w:style w:type="character" w:styleId="af0">
    <w:name w:val="Hyperlink"/>
    <w:basedOn w:val="a0"/>
    <w:semiHidden/>
    <w:rsid w:val="001A7F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org/persons/60973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e.ru/org/persons/60973/index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se.ru/org/persons/60933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se.ru/org/persons/60973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ru/org/persons/3563211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ОУП   АКАДЕМИЯ ТРУДА И СОЦИАЛЬНЫХ ОТНОШЕНИЙ</vt:lpstr>
    </vt:vector>
  </TitlesOfParts>
  <Company>Reanimator Extreme Edition</Company>
  <LinksUpToDate>false</LinksUpToDate>
  <CharactersWithSpaces>16888</CharactersWithSpaces>
  <SharedDoc>false</SharedDoc>
  <HLinks>
    <vt:vector size="30" baseType="variant">
      <vt:variant>
        <vt:i4>6291490</vt:i4>
      </vt:variant>
      <vt:variant>
        <vt:i4>12</vt:i4>
      </vt:variant>
      <vt:variant>
        <vt:i4>0</vt:i4>
      </vt:variant>
      <vt:variant>
        <vt:i4>5</vt:i4>
      </vt:variant>
      <vt:variant>
        <vt:lpwstr>http://www.hse.ru/org/persons/60933/index.html</vt:lpwstr>
      </vt:variant>
      <vt:variant>
        <vt:lpwstr/>
      </vt:variant>
      <vt:variant>
        <vt:i4>6553634</vt:i4>
      </vt:variant>
      <vt:variant>
        <vt:i4>9</vt:i4>
      </vt:variant>
      <vt:variant>
        <vt:i4>0</vt:i4>
      </vt:variant>
      <vt:variant>
        <vt:i4>5</vt:i4>
      </vt:variant>
      <vt:variant>
        <vt:lpwstr>http://www.hse.ru/org/persons/60973/index.html</vt:lpwstr>
      </vt:variant>
      <vt:variant>
        <vt:lpwstr/>
      </vt:variant>
      <vt:variant>
        <vt:i4>5505048</vt:i4>
      </vt:variant>
      <vt:variant>
        <vt:i4>6</vt:i4>
      </vt:variant>
      <vt:variant>
        <vt:i4>0</vt:i4>
      </vt:variant>
      <vt:variant>
        <vt:i4>5</vt:i4>
      </vt:variant>
      <vt:variant>
        <vt:lpwstr>http://www.hse.ru/org/persons/3563211/index.html</vt:lpwstr>
      </vt:variant>
      <vt:variant>
        <vt:lpwstr/>
      </vt:variant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http://www.hse.ru/org/persons/60973/index.html</vt:lpwstr>
      </vt:variant>
      <vt:variant>
        <vt:lpwstr/>
      </vt:variant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http://www.hse.ru/org/persons/60973/index.html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ОУП   АКАДЕМИЯ ТРУДА И СОЦИАЛЬНЫХ ОТНОШЕНИЙ</dc:title>
  <dc:subject/>
  <dc:creator>AdmiN</dc:creator>
  <cp:keywords/>
  <dc:description/>
  <cp:lastModifiedBy>admin</cp:lastModifiedBy>
  <cp:revision>2</cp:revision>
  <dcterms:created xsi:type="dcterms:W3CDTF">2014-04-15T04:15:00Z</dcterms:created>
  <dcterms:modified xsi:type="dcterms:W3CDTF">2014-04-15T04:15:00Z</dcterms:modified>
</cp:coreProperties>
</file>