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E8C" w:rsidRPr="00AB5B55" w:rsidRDefault="00737E8C" w:rsidP="00AB5B55">
      <w:pPr>
        <w:pStyle w:val="aff7"/>
      </w:pPr>
      <w:r w:rsidRPr="00AB5B55">
        <w:t>МОСКОВСКИЙ ГОСУДАРСТВННЫЙ ИНСТИТУТ МЕЖДУНАРОДНЫХ ОТНОШЕНИЙ</w:t>
      </w:r>
      <w:r w:rsidR="00AB5B55">
        <w:t xml:space="preserve"> (</w:t>
      </w:r>
      <w:r w:rsidRPr="00AB5B55">
        <w:t>У</w:t>
      </w:r>
      <w:r w:rsidR="00AB5B55" w:rsidRPr="00AB5B55">
        <w:t xml:space="preserve">) </w:t>
      </w:r>
      <w:r w:rsidRPr="00AB5B55">
        <w:t>МИД Р</w:t>
      </w:r>
      <w:r w:rsidRPr="00AB5B55">
        <w:rPr>
          <w:caps/>
        </w:rPr>
        <w:t>оссии</w:t>
      </w:r>
    </w:p>
    <w:p w:rsidR="00737E8C" w:rsidRPr="00AB5B55" w:rsidRDefault="00737E8C" w:rsidP="00AB5B55">
      <w:pPr>
        <w:pStyle w:val="aff7"/>
      </w:pPr>
      <w:r w:rsidRPr="00AB5B55">
        <w:t>Кафедра менеджмента и маркетинга</w:t>
      </w: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737E8C" w:rsidP="00AB5B55">
      <w:pPr>
        <w:pStyle w:val="aff7"/>
      </w:pPr>
      <w:r w:rsidRPr="00AB5B55">
        <w:t>Информационно-аналитическая справка</w:t>
      </w:r>
      <w:r w:rsidR="00767542">
        <w:t xml:space="preserve"> </w:t>
      </w:r>
      <w:r w:rsidRPr="00AB5B55">
        <w:t>на компанию</w:t>
      </w:r>
      <w:r w:rsidR="00767542">
        <w:t xml:space="preserve"> </w:t>
      </w:r>
      <w:r w:rsidRPr="00AB5B55">
        <w:rPr>
          <w:lang w:val="en-US"/>
        </w:rPr>
        <w:t>GOOGLE</w:t>
      </w:r>
      <w:r w:rsidR="004D614E" w:rsidRPr="00AB5B55">
        <w:t xml:space="preserve"> </w:t>
      </w:r>
      <w:r w:rsidR="004D614E" w:rsidRPr="00AB5B55">
        <w:rPr>
          <w:lang w:val="en-US"/>
        </w:rPr>
        <w:t>INC</w:t>
      </w:r>
      <w:r w:rsidR="00AB5B55" w:rsidRPr="00AB5B55">
        <w:t>.</w:t>
      </w: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737E8C" w:rsidP="00AB5B55">
      <w:pPr>
        <w:pStyle w:val="aff7"/>
        <w:jc w:val="left"/>
      </w:pPr>
      <w:r w:rsidRPr="00AB5B55">
        <w:t>Выполнил</w:t>
      </w:r>
      <w:r w:rsidR="00AB5B55">
        <w:t>:</w:t>
      </w:r>
    </w:p>
    <w:p w:rsidR="00737E8C" w:rsidRPr="00AB5B55" w:rsidRDefault="00737E8C" w:rsidP="00AB5B55">
      <w:pPr>
        <w:pStyle w:val="aff7"/>
        <w:jc w:val="left"/>
      </w:pPr>
      <w:r w:rsidRPr="00AB5B55">
        <w:t>Рогуленко В</w:t>
      </w:r>
      <w:r w:rsidR="00AB5B55">
        <w:t xml:space="preserve">.В., </w:t>
      </w:r>
      <w:r w:rsidRPr="00AB5B55">
        <w:t>студент 3 ак</w:t>
      </w:r>
      <w:r w:rsidR="00AB5B55" w:rsidRPr="00AB5B55">
        <w:t xml:space="preserve">. </w:t>
      </w:r>
      <w:r w:rsidRPr="00AB5B55">
        <w:t>гр</w:t>
      </w:r>
      <w:r w:rsidR="00AB5B55">
        <w:t xml:space="preserve">., </w:t>
      </w:r>
      <w:r w:rsidRPr="00AB5B55">
        <w:rPr>
          <w:lang w:val="en-US"/>
        </w:rPr>
        <w:t>II</w:t>
      </w:r>
      <w:r w:rsidRPr="00AB5B55">
        <w:t xml:space="preserve"> МЭО</w:t>
      </w:r>
    </w:p>
    <w:p w:rsidR="00AB5B55" w:rsidRDefault="00737E8C" w:rsidP="00AB5B55">
      <w:pPr>
        <w:pStyle w:val="aff7"/>
        <w:jc w:val="left"/>
      </w:pPr>
      <w:r w:rsidRPr="00AB5B55">
        <w:t>Научный руководитель</w:t>
      </w:r>
      <w:r w:rsidR="00AB5B55">
        <w:t>:</w:t>
      </w:r>
    </w:p>
    <w:p w:rsidR="00AB5B55" w:rsidRDefault="00737E8C" w:rsidP="00AB5B55">
      <w:pPr>
        <w:pStyle w:val="aff7"/>
        <w:jc w:val="left"/>
      </w:pPr>
      <w:r w:rsidRPr="00AB5B55">
        <w:t>Дементьева А</w:t>
      </w:r>
      <w:r w:rsidR="00AB5B55">
        <w:t xml:space="preserve">.Г., </w:t>
      </w:r>
      <w:r w:rsidRPr="00AB5B55">
        <w:t>доцент, к</w:t>
      </w:r>
      <w:r w:rsidR="00AB5B55" w:rsidRPr="00AB5B55">
        <w:t xml:space="preserve">. </w:t>
      </w:r>
      <w:r w:rsidRPr="00AB5B55">
        <w:t>э</w:t>
      </w:r>
      <w:r w:rsidR="00AB5B55" w:rsidRPr="00AB5B55">
        <w:t xml:space="preserve">. </w:t>
      </w:r>
      <w:r w:rsidRPr="00AB5B55">
        <w:t>н</w:t>
      </w:r>
      <w:r w:rsidR="00AB5B55" w:rsidRPr="00AB5B55">
        <w:t>.</w:t>
      </w: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</w:p>
    <w:p w:rsidR="00AB5B55" w:rsidRDefault="00AB5B55" w:rsidP="00AB5B55">
      <w:pPr>
        <w:pStyle w:val="aff7"/>
      </w:pPr>
      <w:r w:rsidRPr="00AB5B55">
        <w:t xml:space="preserve">Москва </w:t>
      </w:r>
      <w:r w:rsidR="00737E8C" w:rsidRPr="00AB5B55">
        <w:t>2009 г</w:t>
      </w:r>
      <w:r w:rsidRPr="00AB5B55">
        <w:t>.</w:t>
      </w:r>
    </w:p>
    <w:p w:rsidR="00AB5B55" w:rsidRPr="00AB5B55" w:rsidRDefault="00AB5B55" w:rsidP="00AB5B55">
      <w:pPr>
        <w:pStyle w:val="aff7"/>
        <w:rPr>
          <w:b/>
          <w:bCs/>
        </w:rPr>
      </w:pPr>
      <w:r w:rsidRPr="00AB5B55">
        <w:br w:type="page"/>
      </w:r>
      <w:r w:rsidR="000C5E45" w:rsidRPr="00AB5B55">
        <w:rPr>
          <w:b/>
          <w:bCs/>
        </w:rPr>
        <w:t>Содержание</w:t>
      </w:r>
    </w:p>
    <w:p w:rsidR="00AB5B55" w:rsidRDefault="00AB5B55" w:rsidP="00AB5B55">
      <w:pPr>
        <w:ind w:firstLine="709"/>
      </w:pPr>
    </w:p>
    <w:p w:rsidR="00AB5B55" w:rsidRDefault="00AB5B55">
      <w:pPr>
        <w:pStyle w:val="21"/>
        <w:rPr>
          <w:smallCaps w:val="0"/>
          <w:noProof/>
          <w:sz w:val="24"/>
          <w:szCs w:val="24"/>
        </w:rPr>
      </w:pPr>
      <w:r w:rsidRPr="00077A41">
        <w:rPr>
          <w:rStyle w:val="a8"/>
          <w:noProof/>
          <w:lang w:val="en-US"/>
        </w:rPr>
        <w:t>I</w:t>
      </w:r>
      <w:r w:rsidRPr="00077A41">
        <w:rPr>
          <w:rStyle w:val="a8"/>
          <w:noProof/>
        </w:rPr>
        <w:t xml:space="preserve">. Общие сведения о компании </w:t>
      </w:r>
      <w:r w:rsidRPr="00077A41">
        <w:rPr>
          <w:rStyle w:val="a8"/>
          <w:noProof/>
          <w:lang w:val="en-US"/>
        </w:rPr>
        <w:t>Google</w:t>
      </w:r>
    </w:p>
    <w:p w:rsidR="00AB5B55" w:rsidRDefault="00AB5B55">
      <w:pPr>
        <w:pStyle w:val="21"/>
        <w:rPr>
          <w:smallCaps w:val="0"/>
          <w:noProof/>
          <w:sz w:val="24"/>
          <w:szCs w:val="24"/>
        </w:rPr>
      </w:pPr>
      <w:r w:rsidRPr="00077A41">
        <w:rPr>
          <w:rStyle w:val="a8"/>
          <w:noProof/>
          <w:lang w:val="en-US"/>
        </w:rPr>
        <w:t>II</w:t>
      </w:r>
      <w:r w:rsidRPr="00077A41">
        <w:rPr>
          <w:rStyle w:val="a8"/>
          <w:noProof/>
        </w:rPr>
        <w:t xml:space="preserve">. Производственная деятельность компании </w:t>
      </w:r>
      <w:r w:rsidRPr="00077A41">
        <w:rPr>
          <w:rStyle w:val="a8"/>
          <w:noProof/>
          <w:lang w:val="en-US"/>
        </w:rPr>
        <w:t>Google</w:t>
      </w:r>
    </w:p>
    <w:p w:rsidR="00AB5B55" w:rsidRDefault="00AB5B55">
      <w:pPr>
        <w:pStyle w:val="21"/>
        <w:rPr>
          <w:smallCaps w:val="0"/>
          <w:noProof/>
          <w:sz w:val="24"/>
          <w:szCs w:val="24"/>
        </w:rPr>
      </w:pPr>
      <w:r w:rsidRPr="00077A41">
        <w:rPr>
          <w:rStyle w:val="a8"/>
          <w:noProof/>
          <w:lang w:val="en-US"/>
        </w:rPr>
        <w:t>III</w:t>
      </w:r>
      <w:r w:rsidRPr="00077A41">
        <w:rPr>
          <w:rStyle w:val="a8"/>
          <w:noProof/>
        </w:rPr>
        <w:t xml:space="preserve">. Анализ и оценка положения компании </w:t>
      </w:r>
      <w:r w:rsidRPr="00077A41">
        <w:rPr>
          <w:rStyle w:val="a8"/>
          <w:noProof/>
          <w:lang w:val="en-US"/>
        </w:rPr>
        <w:t>Google</w:t>
      </w:r>
      <w:r w:rsidRPr="00077A41">
        <w:rPr>
          <w:rStyle w:val="a8"/>
          <w:noProof/>
        </w:rPr>
        <w:t xml:space="preserve"> в отраслях мирового хозяйства</w:t>
      </w:r>
    </w:p>
    <w:p w:rsidR="00AB5B55" w:rsidRDefault="00AB5B55">
      <w:pPr>
        <w:pStyle w:val="21"/>
        <w:rPr>
          <w:smallCaps w:val="0"/>
          <w:noProof/>
          <w:sz w:val="24"/>
          <w:szCs w:val="24"/>
        </w:rPr>
      </w:pPr>
      <w:r w:rsidRPr="00077A41">
        <w:rPr>
          <w:rStyle w:val="a8"/>
          <w:noProof/>
        </w:rPr>
        <w:t>Список источников информации</w:t>
      </w:r>
    </w:p>
    <w:p w:rsidR="00E06D99" w:rsidRPr="00AB5B55" w:rsidRDefault="00AB5B55" w:rsidP="00AB5B55">
      <w:pPr>
        <w:pStyle w:val="21"/>
      </w:pPr>
      <w:r w:rsidRPr="00077A41">
        <w:rPr>
          <w:rStyle w:val="a8"/>
          <w:noProof/>
        </w:rPr>
        <w:t>Приложение</w:t>
      </w:r>
    </w:p>
    <w:p w:rsidR="00E06D99" w:rsidRPr="00AB5B55" w:rsidRDefault="00AB5B55" w:rsidP="00AB5B55">
      <w:pPr>
        <w:pStyle w:val="2"/>
      </w:pPr>
      <w:r w:rsidRPr="00AB5B55">
        <w:br w:type="page"/>
      </w:r>
      <w:bookmarkStart w:id="0" w:name="_Toc228539003"/>
      <w:bookmarkStart w:id="1" w:name="_Toc262390848"/>
      <w:r w:rsidR="00D35FDC" w:rsidRPr="00AB5B55">
        <w:rPr>
          <w:lang w:val="en-US"/>
        </w:rPr>
        <w:t>I</w:t>
      </w:r>
      <w:r w:rsidRPr="00AB5B55">
        <w:t xml:space="preserve">. </w:t>
      </w:r>
      <w:r w:rsidR="00E06D99" w:rsidRPr="00AB5B55">
        <w:t xml:space="preserve">Общие сведения о компании </w:t>
      </w:r>
      <w:r w:rsidR="00E06D99" w:rsidRPr="00AB5B55">
        <w:rPr>
          <w:lang w:val="en-US"/>
        </w:rPr>
        <w:t>Google</w:t>
      </w:r>
      <w:bookmarkEnd w:id="0"/>
      <w:bookmarkEnd w:id="1"/>
    </w:p>
    <w:p w:rsidR="00AB5B55" w:rsidRDefault="00AB5B55" w:rsidP="00AB5B55">
      <w:pPr>
        <w:ind w:firstLine="709"/>
      </w:pPr>
    </w:p>
    <w:p w:rsidR="00AB5B55" w:rsidRDefault="00137D89" w:rsidP="00AB5B55">
      <w:pPr>
        <w:ind w:firstLine="709"/>
      </w:pPr>
      <w:r w:rsidRPr="00AB5B55">
        <w:rPr>
          <w:lang w:val="en-US"/>
        </w:rPr>
        <w:t>Google</w:t>
      </w:r>
      <w:r w:rsidRPr="00AB5B55">
        <w:t xml:space="preserve"> </w:t>
      </w:r>
      <w:r w:rsidRPr="00AB5B55">
        <w:rPr>
          <w:lang w:val="en-US"/>
        </w:rPr>
        <w:t>Inc</w:t>
      </w:r>
      <w:r w:rsidR="00AB5B55" w:rsidRPr="00AB5B55">
        <w:t>.</w:t>
      </w:r>
      <w:r w:rsidR="00AB5B55">
        <w:t xml:space="preserve"> (</w:t>
      </w:r>
      <w:r w:rsidRPr="00AB5B55">
        <w:t>NASDAQ</w:t>
      </w:r>
      <w:r w:rsidR="00AB5B55" w:rsidRPr="00AB5B55">
        <w:t xml:space="preserve">: </w:t>
      </w:r>
      <w:r w:rsidRPr="00AB5B55">
        <w:t>GOOG</w:t>
      </w:r>
      <w:r w:rsidR="00AB5B55" w:rsidRPr="00AB5B55">
        <w:t xml:space="preserve">) </w:t>
      </w:r>
      <w:r w:rsidR="00AB5B55">
        <w:t>-</w:t>
      </w:r>
      <w:r w:rsidRPr="00AB5B55">
        <w:t xml:space="preserve"> американская компания, владеющая </w:t>
      </w:r>
      <w:r w:rsidR="00013EE2" w:rsidRPr="00AB5B55">
        <w:t xml:space="preserve">одной из первых в мире по популярности поисковой системой </w:t>
      </w:r>
      <w:r w:rsidR="00013EE2" w:rsidRPr="00AB5B55">
        <w:rPr>
          <w:lang w:val="en-US"/>
        </w:rPr>
        <w:t>Google</w:t>
      </w:r>
      <w:r w:rsidR="00AB5B55" w:rsidRPr="00AB5B55">
        <w:t xml:space="preserve">. </w:t>
      </w:r>
      <w:r w:rsidR="005804E4" w:rsidRPr="00AB5B55">
        <w:t>Фирма зарегистрирована в США, регистрационный номер</w:t>
      </w:r>
      <w:r w:rsidR="009279DF" w:rsidRPr="00AB5B55">
        <w:rPr>
          <w:rStyle w:val="ab"/>
          <w:color w:val="000000"/>
        </w:rPr>
        <w:footnoteReference w:id="1"/>
      </w:r>
      <w:r w:rsidR="005804E4" w:rsidRPr="00AB5B55">
        <w:t xml:space="preserve"> в Налоговом управлении США</w:t>
      </w:r>
      <w:r w:rsidR="00AB5B55">
        <w:t xml:space="preserve"> (</w:t>
      </w:r>
      <w:r w:rsidR="005804E4" w:rsidRPr="00AB5B55">
        <w:t>I</w:t>
      </w:r>
      <w:r w:rsidR="00AB5B55" w:rsidRPr="00AB5B55">
        <w:t xml:space="preserve">. </w:t>
      </w:r>
      <w:r w:rsidR="005804E4" w:rsidRPr="00AB5B55">
        <w:t>R</w:t>
      </w:r>
      <w:r w:rsidR="00AB5B55" w:rsidRPr="00AB5B55">
        <w:t xml:space="preserve">. </w:t>
      </w:r>
      <w:r w:rsidR="005804E4" w:rsidRPr="00AB5B55">
        <w:t>S</w:t>
      </w:r>
      <w:r w:rsidR="00AB5B55" w:rsidRPr="00AB5B55">
        <w:t xml:space="preserve">. </w:t>
      </w:r>
      <w:r w:rsidR="005804E4" w:rsidRPr="00AB5B55">
        <w:rPr>
          <w:lang w:val="en-US"/>
        </w:rPr>
        <w:t>Employer</w:t>
      </w:r>
      <w:r w:rsidR="005804E4" w:rsidRPr="00AB5B55">
        <w:t xml:space="preserve"> </w:t>
      </w:r>
      <w:r w:rsidR="005804E4" w:rsidRPr="00AB5B55">
        <w:rPr>
          <w:lang w:val="en-US"/>
        </w:rPr>
        <w:t>Identification</w:t>
      </w:r>
      <w:r w:rsidR="005804E4" w:rsidRPr="00AB5B55">
        <w:t xml:space="preserve"> </w:t>
      </w:r>
      <w:r w:rsidR="005804E4" w:rsidRPr="00AB5B55">
        <w:rPr>
          <w:lang w:val="en-US"/>
        </w:rPr>
        <w:t>Number</w:t>
      </w:r>
      <w:r w:rsidR="00AB5B55" w:rsidRPr="00AB5B55">
        <w:t xml:space="preserve">) </w:t>
      </w:r>
      <w:r w:rsidR="005804E4" w:rsidRPr="00AB5B55">
        <w:t>77-0493581</w:t>
      </w:r>
      <w:r w:rsidR="00AB5B55" w:rsidRPr="00AB5B55">
        <w:t xml:space="preserve">. </w:t>
      </w:r>
      <w:r w:rsidR="00013EE2" w:rsidRPr="00AB5B55">
        <w:t>Адрес компании</w:t>
      </w:r>
      <w:r w:rsidR="00DD5FE4" w:rsidRPr="00AB5B55">
        <w:rPr>
          <w:rStyle w:val="ab"/>
          <w:color w:val="000000"/>
        </w:rPr>
        <w:footnoteReference w:id="2"/>
      </w:r>
      <w:r w:rsidR="00AB5B55" w:rsidRPr="00AB5B55">
        <w:t>:</w:t>
      </w:r>
    </w:p>
    <w:p w:rsidR="00AB5B55" w:rsidRDefault="00013EE2" w:rsidP="00AB5B55">
      <w:pPr>
        <w:ind w:firstLine="709"/>
      </w:pPr>
      <w:r w:rsidRPr="00AB5B55">
        <w:rPr>
          <w:lang w:val="en-US"/>
        </w:rPr>
        <w:t>Google</w:t>
      </w:r>
      <w:r w:rsidRPr="00AB5B55">
        <w:t xml:space="preserve"> </w:t>
      </w:r>
      <w:r w:rsidRPr="00AB5B55">
        <w:rPr>
          <w:lang w:val="en-US"/>
        </w:rPr>
        <w:t>Inc</w:t>
      </w:r>
      <w:r w:rsidR="00AB5B55" w:rsidRPr="00AB5B55">
        <w:t>.</w:t>
      </w:r>
    </w:p>
    <w:p w:rsidR="00013EE2" w:rsidRPr="00AB5B55" w:rsidRDefault="00013EE2" w:rsidP="00AB5B55">
      <w:pPr>
        <w:ind w:firstLine="709"/>
        <w:rPr>
          <w:lang w:val="en-US"/>
        </w:rPr>
      </w:pPr>
      <w:r w:rsidRPr="00AB5B55">
        <w:rPr>
          <w:lang w:val="en-US"/>
        </w:rPr>
        <w:t>1600 Amphitheatre Parkway</w:t>
      </w:r>
    </w:p>
    <w:p w:rsidR="00AB5B55" w:rsidRDefault="00013EE2" w:rsidP="00AB5B55">
      <w:pPr>
        <w:ind w:firstLine="709"/>
        <w:rPr>
          <w:lang w:val="en-US"/>
        </w:rPr>
      </w:pPr>
      <w:r w:rsidRPr="00AB5B55">
        <w:rPr>
          <w:lang w:val="en-US"/>
        </w:rPr>
        <w:t>Mountain View, CA 94043, USA</w:t>
      </w:r>
      <w:r w:rsidR="00AB5B55" w:rsidRPr="00AB5B55">
        <w:rPr>
          <w:lang w:val="en-US"/>
        </w:rPr>
        <w:t>.</w:t>
      </w:r>
    </w:p>
    <w:p w:rsidR="00AB5B55" w:rsidRDefault="005804E4" w:rsidP="00AB5B55">
      <w:pPr>
        <w:ind w:firstLine="709"/>
      </w:pPr>
      <w:r w:rsidRPr="00AB5B55">
        <w:t>Телефон</w:t>
      </w:r>
      <w:r w:rsidR="00AB5B55" w:rsidRPr="00AB5B55">
        <w:t xml:space="preserve">: </w:t>
      </w:r>
      <w:r w:rsidRPr="00AB5B55">
        <w:t>+1 650-253-0000</w:t>
      </w:r>
      <w:r w:rsidR="00AB5B55" w:rsidRPr="00AB5B55">
        <w:t>;</w:t>
      </w:r>
    </w:p>
    <w:p w:rsidR="00AB5B55" w:rsidRDefault="005804E4" w:rsidP="00AB5B55">
      <w:pPr>
        <w:ind w:firstLine="709"/>
      </w:pPr>
      <w:r w:rsidRPr="00AB5B55">
        <w:t>Факс</w:t>
      </w:r>
      <w:r w:rsidR="00AB5B55" w:rsidRPr="00AB5B55">
        <w:t xml:space="preserve">: </w:t>
      </w:r>
      <w:r w:rsidRPr="00AB5B55">
        <w:t>+1 650-253-0001</w:t>
      </w:r>
      <w:r w:rsidR="00AB5B55" w:rsidRPr="00AB5B55">
        <w:t>.</w:t>
      </w:r>
    </w:p>
    <w:p w:rsidR="00AB5B55" w:rsidRDefault="002D0082" w:rsidP="00AB5B55">
      <w:pPr>
        <w:ind w:firstLine="709"/>
      </w:pPr>
      <w:r w:rsidRPr="00AB5B55">
        <w:t xml:space="preserve">Вид хозяйственной деятельности корпорации </w:t>
      </w:r>
      <w:r w:rsidRPr="00AB5B55">
        <w:rPr>
          <w:lang w:val="en-US"/>
        </w:rPr>
        <w:t>Google</w:t>
      </w:r>
      <w:r w:rsidRPr="00AB5B55">
        <w:t xml:space="preserve"> </w:t>
      </w:r>
      <w:r w:rsidR="00AB5B55">
        <w:t>-</w:t>
      </w:r>
      <w:r w:rsidRPr="00AB5B55">
        <w:t xml:space="preserve"> предоставление различных услуг </w:t>
      </w:r>
      <w:r w:rsidR="00964DA2" w:rsidRPr="00AB5B55">
        <w:t xml:space="preserve">по работе с информацией, прежде всего </w:t>
      </w:r>
      <w:r w:rsidR="00AB5B55">
        <w:t>-</w:t>
      </w:r>
      <w:r w:rsidR="00964DA2" w:rsidRPr="00AB5B55">
        <w:t xml:space="preserve"> поиск информации в сети Интернет</w:t>
      </w:r>
      <w:r w:rsidR="00AB5B55" w:rsidRPr="00AB5B55">
        <w:t xml:space="preserve">. </w:t>
      </w:r>
      <w:r w:rsidR="00964DA2" w:rsidRPr="00AB5B55">
        <w:t>Основную прибыль компания получает от предоставления рекламодателям возможности размещения за плату веб-рекламы, которая соответствует информации, отображае</w:t>
      </w:r>
      <w:r w:rsidR="00FD211D" w:rsidRPr="00AB5B55">
        <w:t>мой на текущей странице поиска</w:t>
      </w:r>
      <w:r w:rsidR="00FD211D" w:rsidRPr="00AB5B55">
        <w:rPr>
          <w:rStyle w:val="ab"/>
          <w:color w:val="000000"/>
        </w:rPr>
        <w:footnoteReference w:id="3"/>
      </w:r>
      <w:r w:rsidR="00AB5B55" w:rsidRPr="00AB5B55">
        <w:t>.</w:t>
      </w:r>
    </w:p>
    <w:p w:rsidR="00AB5B55" w:rsidRDefault="00FD211D" w:rsidP="00AB5B55">
      <w:pPr>
        <w:ind w:firstLine="709"/>
      </w:pPr>
      <w:r w:rsidRPr="00AB5B55">
        <w:t xml:space="preserve">Характер собственности фирмы </w:t>
      </w:r>
      <w:r w:rsidR="00AB5B55">
        <w:t>-</w:t>
      </w:r>
      <w:r w:rsidRPr="00AB5B55">
        <w:t xml:space="preserve"> частный</w:t>
      </w:r>
      <w:r w:rsidR="00AB5B55" w:rsidRPr="00AB5B55">
        <w:t xml:space="preserve">. </w:t>
      </w:r>
      <w:r w:rsidR="00E86CD4" w:rsidRPr="00AB5B55">
        <w:t xml:space="preserve">С точки зрения правового положения </w:t>
      </w:r>
      <w:r w:rsidR="00E86CD4" w:rsidRPr="00AB5B55">
        <w:rPr>
          <w:lang w:val="en-US"/>
        </w:rPr>
        <w:t>Google</w:t>
      </w:r>
      <w:r w:rsidR="00E86CD4" w:rsidRPr="00AB5B55">
        <w:t xml:space="preserve"> является корпорацией публичного типа</w:t>
      </w:r>
      <w:r w:rsidR="00AB5B55" w:rsidRPr="00AB5B55">
        <w:t xml:space="preserve">: </w:t>
      </w:r>
      <w:r w:rsidR="00E86CD4" w:rsidRPr="00AB5B55">
        <w:t>с</w:t>
      </w:r>
      <w:r w:rsidR="00B65BD4" w:rsidRPr="00AB5B55">
        <w:t xml:space="preserve"> 19 августа</w:t>
      </w:r>
      <w:r w:rsidRPr="00AB5B55">
        <w:t xml:space="preserve"> 2004</w:t>
      </w:r>
      <w:r w:rsidR="00AB5B55">
        <w:t xml:space="preserve"> </w:t>
      </w:r>
      <w:r w:rsidRPr="00AB5B55">
        <w:t>г</w:t>
      </w:r>
      <w:r w:rsidR="00AB5B55" w:rsidRPr="00AB5B55">
        <w:t xml:space="preserve">. </w:t>
      </w:r>
      <w:r w:rsidRPr="00AB5B55">
        <w:t>акции компании торгуются на</w:t>
      </w:r>
      <w:r w:rsidR="00E86CD4" w:rsidRPr="00AB5B55">
        <w:t xml:space="preserve"> американской бирже </w:t>
      </w:r>
      <w:r w:rsidR="00E86CD4" w:rsidRPr="00AB5B55">
        <w:rPr>
          <w:lang w:val="en-US"/>
        </w:rPr>
        <w:t>NASDAQ</w:t>
      </w:r>
      <w:r w:rsidR="00AB5B55" w:rsidRPr="00AB5B55">
        <w:t xml:space="preserve">. </w:t>
      </w:r>
      <w:r w:rsidR="00B65BD4" w:rsidRPr="00AB5B55">
        <w:t xml:space="preserve">По принадлежности фирмы по капиталу и контролю </w:t>
      </w:r>
      <w:r w:rsidR="00B65BD4" w:rsidRPr="00AB5B55">
        <w:rPr>
          <w:lang w:val="en-US"/>
        </w:rPr>
        <w:t>Google</w:t>
      </w:r>
      <w:r w:rsidR="00B65BD4" w:rsidRPr="00AB5B55">
        <w:t xml:space="preserve"> следует отнести к национальной компании</w:t>
      </w:r>
      <w:r w:rsidR="00AB5B55" w:rsidRPr="00AB5B55">
        <w:t xml:space="preserve">. </w:t>
      </w:r>
      <w:r w:rsidR="00B65BD4" w:rsidRPr="00AB5B55">
        <w:t>Основными акционерами являются основатели компании</w:t>
      </w:r>
      <w:r w:rsidR="004E6F82" w:rsidRPr="00AB5B55">
        <w:t xml:space="preserve"> американцы</w:t>
      </w:r>
      <w:r w:rsidR="00B65BD4" w:rsidRPr="00AB5B55">
        <w:t xml:space="preserve"> Эрик Шмидт, Сергей Брин и Лэрри Пейдж</w:t>
      </w:r>
      <w:r w:rsidR="005357EA" w:rsidRPr="00AB5B55">
        <w:rPr>
          <w:rStyle w:val="ab"/>
          <w:color w:val="000000"/>
        </w:rPr>
        <w:footnoteReference w:id="4"/>
      </w:r>
      <w:r w:rsidR="00B65BD4" w:rsidRPr="00AB5B55">
        <w:t xml:space="preserve">, а также </w:t>
      </w:r>
      <w:r w:rsidR="004E6F82" w:rsidRPr="00AB5B55">
        <w:t xml:space="preserve">американские </w:t>
      </w:r>
      <w:r w:rsidR="00B65BD4" w:rsidRPr="00AB5B55">
        <w:t>компании Kleiner Perkins Caufield &amp; Byers, Sherpalo, Genentech и Intel</w:t>
      </w:r>
      <w:r w:rsidR="00AB5B55" w:rsidRPr="00AB5B55">
        <w:t xml:space="preserve">. </w:t>
      </w:r>
      <w:r w:rsidR="004E6F82" w:rsidRPr="00AB5B55">
        <w:t>Компания зарегистрирована в США, там</w:t>
      </w:r>
      <w:r w:rsidR="006F0ABF" w:rsidRPr="00AB5B55">
        <w:t xml:space="preserve"> же расположен ее главный офис</w:t>
      </w:r>
      <w:r w:rsidR="00AB5B55" w:rsidRPr="00AB5B55">
        <w:t>.</w:t>
      </w:r>
    </w:p>
    <w:p w:rsidR="00AB5B55" w:rsidRDefault="006F0ABF" w:rsidP="00AB5B55">
      <w:pPr>
        <w:ind w:firstLine="709"/>
      </w:pPr>
      <w:r w:rsidRPr="00AB5B55">
        <w:t xml:space="preserve">Материнскую компанию </w:t>
      </w:r>
      <w:r w:rsidRPr="00AB5B55">
        <w:rPr>
          <w:lang w:val="en-US"/>
        </w:rPr>
        <w:t>Google</w:t>
      </w:r>
      <w:r w:rsidRPr="00AB5B55">
        <w:t xml:space="preserve"> следует отнести к производственному типу, поскольку разработка новой продукции в основном </w:t>
      </w:r>
      <w:r w:rsidR="00DD5FE4" w:rsidRPr="00AB5B55">
        <w:t>планируется</w:t>
      </w:r>
      <w:r w:rsidRPr="00AB5B55">
        <w:t xml:space="preserve"> централизованно, однако в процессе</w:t>
      </w:r>
      <w:r w:rsidR="00DD5FE4" w:rsidRPr="00AB5B55">
        <w:t xml:space="preserve"> разработки</w:t>
      </w:r>
      <w:r w:rsidRPr="00AB5B55">
        <w:t xml:space="preserve"> в силу специфики продукта участвуют все </w:t>
      </w:r>
      <w:r w:rsidR="000927EC" w:rsidRPr="00AB5B55">
        <w:t>офисы</w:t>
      </w:r>
      <w:r w:rsidR="00AB5B55" w:rsidRPr="00AB5B55">
        <w:t xml:space="preserve">. </w:t>
      </w:r>
      <w:r w:rsidRPr="00AB5B55">
        <w:t>Так, продукция, разработанная в одном из офисов, например, московском, становится доступной во всех странах мира</w:t>
      </w:r>
      <w:r w:rsidR="00AB5B55" w:rsidRPr="00AB5B55">
        <w:t xml:space="preserve">. </w:t>
      </w:r>
      <w:r w:rsidRPr="00AB5B55">
        <w:t xml:space="preserve">Что касается непосредственно деятельности, приносящей основную прибыль компании </w:t>
      </w:r>
      <w:r w:rsidR="00AB5B55">
        <w:t>-</w:t>
      </w:r>
      <w:r w:rsidRPr="00AB5B55">
        <w:t xml:space="preserve"> рекламы, стандарты ее осуществления также определяются централизованно</w:t>
      </w:r>
      <w:r w:rsidR="00AB5B55" w:rsidRPr="00AB5B55">
        <w:t>.</w:t>
      </w:r>
    </w:p>
    <w:p w:rsidR="00AB5B55" w:rsidRDefault="0024135E" w:rsidP="00AB5B55">
      <w:pPr>
        <w:ind w:firstLine="709"/>
      </w:pPr>
      <w:r w:rsidRPr="00AB5B55">
        <w:t xml:space="preserve">Поскольку внутрифирменное управление реализуется на основе глобального подхода, </w:t>
      </w:r>
      <w:r w:rsidRPr="00AB5B55">
        <w:rPr>
          <w:lang w:val="en-US"/>
        </w:rPr>
        <w:t>Google</w:t>
      </w:r>
      <w:r w:rsidRPr="00AB5B55">
        <w:t xml:space="preserve"> следует отнести к типу </w:t>
      </w:r>
      <w:r w:rsidRPr="00AB5B55">
        <w:rPr>
          <w:i/>
          <w:iCs/>
        </w:rPr>
        <w:t>глобальных компаний</w:t>
      </w:r>
      <w:r w:rsidR="00AB5B55" w:rsidRPr="00AB5B55">
        <w:t xml:space="preserve">. </w:t>
      </w:r>
      <w:r w:rsidR="001536E7" w:rsidRPr="00AB5B55">
        <w:t>Офисы компании</w:t>
      </w:r>
      <w:r w:rsidR="00AB5B55">
        <w:t xml:space="preserve"> (</w:t>
      </w:r>
      <w:r w:rsidR="001536E7" w:rsidRPr="00AB5B55">
        <w:t>по данным на 26 апреля 2009 г</w:t>
      </w:r>
      <w:r w:rsidR="00AB5B55" w:rsidRPr="00AB5B55">
        <w:t xml:space="preserve">. </w:t>
      </w:r>
      <w:r w:rsidR="00F830AF" w:rsidRPr="00AB5B55">
        <w:t>их количество составляло</w:t>
      </w:r>
      <w:r w:rsidR="001536E7" w:rsidRPr="00AB5B55">
        <w:t xml:space="preserve"> 6</w:t>
      </w:r>
      <w:r w:rsidR="00F830AF" w:rsidRPr="00AB5B55">
        <w:t xml:space="preserve">7 </w:t>
      </w:r>
      <w:r w:rsidR="001536E7" w:rsidRPr="00AB5B55">
        <w:rPr>
          <w:rStyle w:val="ab"/>
          <w:color w:val="000000"/>
        </w:rPr>
        <w:footnoteReference w:id="5"/>
      </w:r>
      <w:r w:rsidR="00AB5B55" w:rsidRPr="00AB5B55">
        <w:t>),</w:t>
      </w:r>
      <w:r w:rsidR="001536E7" w:rsidRPr="00AB5B55">
        <w:t xml:space="preserve"> фактически являющиеся ее дочерними компаниями, расположены в 32 странах мира</w:t>
      </w:r>
      <w:r w:rsidR="00AF0B30" w:rsidRPr="00AB5B55">
        <w:t xml:space="preserve">, в том числе </w:t>
      </w:r>
      <w:r w:rsidR="005357EA" w:rsidRPr="00AB5B55">
        <w:t>в</w:t>
      </w:r>
      <w:r w:rsidR="00AF0B30" w:rsidRPr="00AB5B55">
        <w:t xml:space="preserve"> США, Канаде, Швейцарии, Великобритании, Германии, Италии, Японии, Китае, Гонконге, Индии, ОАЭ, России и </w:t>
      </w:r>
      <w:r w:rsidR="00AB5B55">
        <w:t>т.д. (</w:t>
      </w:r>
      <w:r w:rsidR="001536E7" w:rsidRPr="00AB5B55">
        <w:t>см</w:t>
      </w:r>
      <w:r w:rsidR="00AB5B55" w:rsidRPr="00AB5B55">
        <w:t xml:space="preserve">. </w:t>
      </w:r>
      <w:r w:rsidR="001536E7" w:rsidRPr="00AB5B55">
        <w:t>подробнее в приложении</w:t>
      </w:r>
      <w:r w:rsidR="00AB5B55" w:rsidRPr="00AB5B55">
        <w:t xml:space="preserve">). </w:t>
      </w:r>
      <w:r w:rsidR="00AF0B30" w:rsidRPr="00AB5B55">
        <w:t>Практически все офисы занимаются как инженерными разработками, так и продажами</w:t>
      </w:r>
      <w:r w:rsidR="00AB5B55">
        <w:t xml:space="preserve"> (</w:t>
      </w:r>
      <w:r w:rsidR="00AF0B30" w:rsidRPr="00AB5B55">
        <w:t xml:space="preserve">например, московский офис </w:t>
      </w:r>
      <w:r w:rsidR="00AB5B55">
        <w:t>-</w:t>
      </w:r>
      <w:r w:rsidR="00AF0B30" w:rsidRPr="00AB5B55">
        <w:t xml:space="preserve"> ООО</w:t>
      </w:r>
      <w:r w:rsidR="00AB5B55">
        <w:t xml:space="preserve"> "</w:t>
      </w:r>
      <w:r w:rsidR="00AF0B30" w:rsidRPr="00AB5B55">
        <w:t>Гугл</w:t>
      </w:r>
      <w:r w:rsidR="00AB5B55">
        <w:t>"</w:t>
      </w:r>
      <w:r w:rsidR="00AB5B55" w:rsidRPr="00AB5B55">
        <w:t xml:space="preserve">). </w:t>
      </w:r>
      <w:r w:rsidR="005357EA" w:rsidRPr="00AB5B55">
        <w:t>Фундаментальные</w:t>
      </w:r>
      <w:r w:rsidR="00AF0B30" w:rsidRPr="00AB5B55">
        <w:t xml:space="preserve"> разработки ведутся в офисах США и Швейцарии, в других странах в основном осуществляется разработка </w:t>
      </w:r>
      <w:r w:rsidR="005357EA" w:rsidRPr="00AB5B55">
        <w:t xml:space="preserve">несложных продуктов, а также </w:t>
      </w:r>
      <w:r w:rsidR="00AF0B30" w:rsidRPr="00AB5B55">
        <w:t>продуктов, ориентированных на местный рынок</w:t>
      </w:r>
      <w:r w:rsidR="00AB5B55" w:rsidRPr="00AB5B55">
        <w:t>.</w:t>
      </w:r>
    </w:p>
    <w:p w:rsidR="00AB5B55" w:rsidRDefault="00630659" w:rsidP="00AB5B55">
      <w:pPr>
        <w:ind w:firstLine="709"/>
      </w:pPr>
      <w:r w:rsidRPr="00AB5B55">
        <w:t xml:space="preserve">Компания </w:t>
      </w:r>
      <w:r w:rsidRPr="00AB5B55">
        <w:rPr>
          <w:lang w:val="en-US"/>
        </w:rPr>
        <w:t>Google</w:t>
      </w:r>
      <w:r w:rsidRPr="00AB5B55">
        <w:t xml:space="preserve"> основана 7 сентября 1998 года двумя студентами Стэнфордского Университета Лэрри Пейджем и Сергеем Брином</w:t>
      </w:r>
      <w:r w:rsidR="00AB5B55" w:rsidRPr="00AB5B55">
        <w:t xml:space="preserve">. </w:t>
      </w:r>
      <w:r w:rsidR="000311E9" w:rsidRPr="00AB5B55">
        <w:t>В последующие годы наблюдался крайне быстрый рост компании и ее популярности среди пользователей сети Интернет, в результате чего она была не раз удостоена различных наград</w:t>
      </w:r>
      <w:r w:rsidR="00AB5B55" w:rsidRPr="00AB5B55">
        <w:t xml:space="preserve">. </w:t>
      </w:r>
      <w:r w:rsidR="000311E9" w:rsidRPr="00AB5B55">
        <w:t>В 2001 году на пост генерального директора компании и Президента был приглашен Эрик Шмидт</w:t>
      </w:r>
      <w:r w:rsidR="00AB5B55" w:rsidRPr="00AB5B55">
        <w:t xml:space="preserve">, </w:t>
      </w:r>
      <w:r w:rsidR="00D4244E" w:rsidRPr="00AB5B55">
        <w:t>работавший до того момента в качестве главного исполнительного директора в компании Novell</w:t>
      </w:r>
      <w:r w:rsidR="00AB5B55" w:rsidRPr="00AB5B55">
        <w:t xml:space="preserve">. </w:t>
      </w:r>
      <w:r w:rsidR="00D4244E" w:rsidRPr="00AB5B55">
        <w:t>В августе 2004 года</w:t>
      </w:r>
      <w:r w:rsidR="00D4244E" w:rsidRPr="00AB5B55">
        <w:rPr>
          <w:b/>
          <w:bCs/>
        </w:rPr>
        <w:t xml:space="preserve"> </w:t>
      </w:r>
      <w:r w:rsidR="00D4244E" w:rsidRPr="00AB5B55">
        <w:rPr>
          <w:rStyle w:val="ac"/>
          <w:b w:val="0"/>
          <w:bCs w:val="0"/>
          <w:color w:val="000000"/>
        </w:rPr>
        <w:t>Google осуществила первичное размещение своих акций</w:t>
      </w:r>
      <w:r w:rsidR="00D4244E" w:rsidRPr="00AB5B55">
        <w:rPr>
          <w:b/>
          <w:bCs/>
        </w:rPr>
        <w:t xml:space="preserve"> </w:t>
      </w:r>
      <w:r w:rsidR="00D4244E" w:rsidRPr="00AB5B55">
        <w:t>на бирже NASDAQ под биржевым символом</w:t>
      </w:r>
      <w:r w:rsidR="00AB5B55">
        <w:t xml:space="preserve"> (</w:t>
      </w:r>
      <w:r w:rsidR="00D4244E" w:rsidRPr="00AB5B55">
        <w:rPr>
          <w:rStyle w:val="ac"/>
          <w:b w:val="0"/>
          <w:bCs w:val="0"/>
          <w:color w:val="000000"/>
        </w:rPr>
        <w:t>GOOG</w:t>
      </w:r>
      <w:r w:rsidR="00AB5B55" w:rsidRPr="00AB5B55">
        <w:t>).</w:t>
      </w:r>
    </w:p>
    <w:p w:rsidR="00AB5B55" w:rsidRDefault="005B3A34" w:rsidP="00AB5B55">
      <w:pPr>
        <w:ind w:firstLine="709"/>
      </w:pPr>
      <w:r w:rsidRPr="00AB5B55">
        <w:t xml:space="preserve">Череда поглощений </w:t>
      </w:r>
      <w:r w:rsidR="00D4244E" w:rsidRPr="00AB5B55">
        <w:rPr>
          <w:lang w:val="en"/>
        </w:rPr>
        <w:t>Google</w:t>
      </w:r>
      <w:r w:rsidRPr="00AB5B55">
        <w:t xml:space="preserve"> началась в 2003 году, когда она</w:t>
      </w:r>
      <w:r w:rsidR="00D4244E" w:rsidRPr="00AB5B55">
        <w:t xml:space="preserve"> купила конкурирующую компанию </w:t>
      </w:r>
      <w:r w:rsidR="00D4244E" w:rsidRPr="00AB5B55">
        <w:rPr>
          <w:lang w:val="en"/>
        </w:rPr>
        <w:t>Applied</w:t>
      </w:r>
      <w:r w:rsidR="00D4244E" w:rsidRPr="00AB5B55">
        <w:t xml:space="preserve"> </w:t>
      </w:r>
      <w:r w:rsidR="00D4244E" w:rsidRPr="00AB5B55">
        <w:rPr>
          <w:lang w:val="en"/>
        </w:rPr>
        <w:t>Semantics</w:t>
      </w:r>
      <w:r w:rsidR="00D4244E" w:rsidRPr="00AB5B55">
        <w:t xml:space="preserve">, разработки которой позже стали известны под торговыми марками </w:t>
      </w:r>
      <w:r w:rsidR="00D4244E" w:rsidRPr="00AB5B55">
        <w:rPr>
          <w:lang w:val="en"/>
        </w:rPr>
        <w:t>AdWords</w:t>
      </w:r>
      <w:r w:rsidR="00D4244E" w:rsidRPr="00AB5B55">
        <w:t xml:space="preserve"> и </w:t>
      </w:r>
      <w:r w:rsidR="00D4244E" w:rsidRPr="00AB5B55">
        <w:rPr>
          <w:lang w:val="en"/>
        </w:rPr>
        <w:t>AdSense</w:t>
      </w:r>
      <w:r w:rsidR="00AB5B55" w:rsidRPr="00AB5B55">
        <w:t xml:space="preserve">. </w:t>
      </w:r>
      <w:r w:rsidR="00D4244E" w:rsidRPr="00AB5B55">
        <w:t xml:space="preserve">Затем </w:t>
      </w:r>
      <w:r w:rsidR="00D4244E" w:rsidRPr="00AB5B55">
        <w:rPr>
          <w:lang w:val="en"/>
        </w:rPr>
        <w:t>Google</w:t>
      </w:r>
      <w:r w:rsidR="00D4244E" w:rsidRPr="00AB5B55">
        <w:t xml:space="preserve"> купила компанию </w:t>
      </w:r>
      <w:r w:rsidR="00D4244E" w:rsidRPr="00AB5B55">
        <w:rPr>
          <w:lang w:val="en"/>
        </w:rPr>
        <w:t>Pyra</w:t>
      </w:r>
      <w:r w:rsidR="00D4244E" w:rsidRPr="00AB5B55">
        <w:t xml:space="preserve"> </w:t>
      </w:r>
      <w:r w:rsidR="00D4244E" w:rsidRPr="00AB5B55">
        <w:rPr>
          <w:lang w:val="en"/>
        </w:rPr>
        <w:t>Labs</w:t>
      </w:r>
      <w:r w:rsidR="00D4244E" w:rsidRPr="00AB5B55">
        <w:t xml:space="preserve">, разработчика системы персональных публикаций </w:t>
      </w:r>
      <w:r w:rsidR="00D4244E" w:rsidRPr="00AB5B55">
        <w:rPr>
          <w:lang w:val="en"/>
        </w:rPr>
        <w:t>Blogger</w:t>
      </w:r>
      <w:r w:rsidR="00D4244E" w:rsidRPr="00AB5B55">
        <w:t xml:space="preserve">, а в 2004 году была приобретена </w:t>
      </w:r>
      <w:r w:rsidR="00D4244E" w:rsidRPr="00AB5B55">
        <w:rPr>
          <w:lang w:val="en"/>
        </w:rPr>
        <w:t>Picasa</w:t>
      </w:r>
      <w:r w:rsidR="00D4244E" w:rsidRPr="00AB5B55">
        <w:t>, на базе технологий которой впоследствии был создан одноименный сервис хранения и обработки изображений</w:t>
      </w:r>
      <w:r w:rsidR="00AB5B55" w:rsidRPr="00AB5B55">
        <w:t xml:space="preserve">. </w:t>
      </w:r>
      <w:r w:rsidR="00D4244E" w:rsidRPr="00AB5B55">
        <w:t xml:space="preserve">В марте 2005 года была совершена покупка </w:t>
      </w:r>
      <w:r w:rsidR="00D4244E" w:rsidRPr="00AB5B55">
        <w:rPr>
          <w:lang w:val="en"/>
        </w:rPr>
        <w:t>Urchin</w:t>
      </w:r>
      <w:r w:rsidR="00D4244E" w:rsidRPr="00AB5B55">
        <w:t xml:space="preserve"> </w:t>
      </w:r>
      <w:r w:rsidR="00AB5B55">
        <w:t>-</w:t>
      </w:r>
      <w:r w:rsidR="00D4244E" w:rsidRPr="00AB5B55">
        <w:t xml:space="preserve"> инструмента для отслеживания и сбора статистики веб-сайтов</w:t>
      </w:r>
      <w:r w:rsidR="00AB5B55">
        <w:t xml:space="preserve"> (</w:t>
      </w:r>
      <w:r w:rsidRPr="00AB5B55">
        <w:t>э</w:t>
      </w:r>
      <w:r w:rsidR="00D4244E" w:rsidRPr="00AB5B55">
        <w:t xml:space="preserve">та технология стала основой </w:t>
      </w:r>
      <w:r w:rsidR="00D4244E" w:rsidRPr="00AB5B55">
        <w:rPr>
          <w:lang w:val="en"/>
        </w:rPr>
        <w:t>Google</w:t>
      </w:r>
      <w:r w:rsidR="00D4244E" w:rsidRPr="00AB5B55">
        <w:t xml:space="preserve"> </w:t>
      </w:r>
      <w:r w:rsidR="00D4244E" w:rsidRPr="00AB5B55">
        <w:rPr>
          <w:lang w:val="en"/>
        </w:rPr>
        <w:t>Analytics</w:t>
      </w:r>
      <w:r w:rsidR="00AB5B55" w:rsidRPr="00AB5B55">
        <w:t xml:space="preserve">) </w:t>
      </w:r>
      <w:r w:rsidR="00251660" w:rsidRPr="00AB5B55">
        <w:rPr>
          <w:rStyle w:val="ab"/>
          <w:color w:val="000000"/>
        </w:rPr>
        <w:footnoteReference w:id="6"/>
      </w:r>
      <w:r w:rsidR="00537F08" w:rsidRPr="00AB5B55">
        <w:t xml:space="preserve">, тогда же были приобретены компании </w:t>
      </w:r>
      <w:r w:rsidR="00537F08" w:rsidRPr="00AB5B55">
        <w:rPr>
          <w:lang w:val="en-US"/>
        </w:rPr>
        <w:t>AOL</w:t>
      </w:r>
      <w:r w:rsidR="00537F08" w:rsidRPr="00AB5B55">
        <w:t>, Current Communications Group, Android, Phatbits</w:t>
      </w:r>
      <w:r w:rsidR="00AB5B55" w:rsidRPr="00AB5B55">
        <w:t xml:space="preserve">. </w:t>
      </w:r>
      <w:r w:rsidR="00537F08" w:rsidRPr="00AB5B55">
        <w:t xml:space="preserve">В 2006 году было поглощено более 10 компаний, самая крупная из которых </w:t>
      </w:r>
      <w:r w:rsidR="00AB5B55">
        <w:t>-</w:t>
      </w:r>
      <w:r w:rsidR="00537F08" w:rsidRPr="00AB5B55">
        <w:t xml:space="preserve"> YouTube</w:t>
      </w:r>
      <w:r w:rsidR="00AB5B55" w:rsidRPr="00AB5B55">
        <w:t xml:space="preserve">. </w:t>
      </w:r>
      <w:r w:rsidR="00537F08" w:rsidRPr="00AB5B55">
        <w:t xml:space="preserve">В 2007 году </w:t>
      </w:r>
      <w:r w:rsidR="00537F08" w:rsidRPr="00AB5B55">
        <w:rPr>
          <w:lang w:val="en-US"/>
        </w:rPr>
        <w:t>Google</w:t>
      </w:r>
      <w:r w:rsidR="00537F08" w:rsidRPr="00AB5B55">
        <w:t xml:space="preserve"> приобрел еще 16 компаний</w:t>
      </w:r>
      <w:r w:rsidR="00AB5B55">
        <w:t xml:space="preserve"> (</w:t>
      </w:r>
      <w:r w:rsidR="00537F08" w:rsidRPr="00AB5B55">
        <w:rPr>
          <w:lang w:val="en-US"/>
        </w:rPr>
        <w:t>Xunlei</w:t>
      </w:r>
      <w:r w:rsidR="00537F08" w:rsidRPr="00AB5B55">
        <w:t xml:space="preserve">, </w:t>
      </w:r>
      <w:r w:rsidR="00537F08" w:rsidRPr="00AB5B55">
        <w:rPr>
          <w:lang w:val="en-US"/>
        </w:rPr>
        <w:t>Trendalyzer</w:t>
      </w:r>
      <w:r w:rsidR="00537F08" w:rsidRPr="00AB5B55">
        <w:t xml:space="preserve">, </w:t>
      </w:r>
      <w:r w:rsidR="00537F08" w:rsidRPr="00AB5B55">
        <w:rPr>
          <w:lang w:val="en-US"/>
        </w:rPr>
        <w:t>Marratech</w:t>
      </w:r>
      <w:r w:rsidR="00537F08" w:rsidRPr="00AB5B55">
        <w:t xml:space="preserve">, </w:t>
      </w:r>
      <w:r w:rsidR="00537F08" w:rsidRPr="00AB5B55">
        <w:rPr>
          <w:lang w:val="en-US"/>
        </w:rPr>
        <w:t>Image</w:t>
      </w:r>
      <w:r w:rsidR="00537F08" w:rsidRPr="00AB5B55">
        <w:t xml:space="preserve"> </w:t>
      </w:r>
      <w:r w:rsidR="00537F08" w:rsidRPr="00AB5B55">
        <w:rPr>
          <w:lang w:val="en-US"/>
        </w:rPr>
        <w:t>America</w:t>
      </w:r>
      <w:r w:rsidR="00537F08" w:rsidRPr="00AB5B55">
        <w:t xml:space="preserve"> и </w:t>
      </w:r>
      <w:r w:rsidR="00AB5B55">
        <w:t>др.)</w:t>
      </w:r>
      <w:r w:rsidR="00AB5B55" w:rsidRPr="00AB5B55">
        <w:t xml:space="preserve"> </w:t>
      </w:r>
      <w:r w:rsidR="00537F08" w:rsidRPr="00AB5B55">
        <w:t xml:space="preserve">В прошлом году были совершены лишь 3 сделки по поглощению </w:t>
      </w:r>
      <w:r w:rsidR="00AB5B55">
        <w:t>-</w:t>
      </w:r>
      <w:r w:rsidR="00537F08" w:rsidRPr="00AB5B55">
        <w:t xml:space="preserve"> с компаниями Omnisio, Tatter &amp; Company и российским ЗАО</w:t>
      </w:r>
      <w:r w:rsidR="00AB5B55">
        <w:t xml:space="preserve"> "</w:t>
      </w:r>
      <w:r w:rsidR="00537F08" w:rsidRPr="00AB5B55">
        <w:t>Бегун</w:t>
      </w:r>
      <w:r w:rsidR="00AB5B55">
        <w:t xml:space="preserve">". </w:t>
      </w:r>
      <w:r w:rsidR="00537F08" w:rsidRPr="00AB5B55">
        <w:t xml:space="preserve">Всего по данным на 17 марта 2009 года Google поглотила 54 компании, и почти все эти поглощения </w:t>
      </w:r>
      <w:r w:rsidR="00AB5B55">
        <w:t>-</w:t>
      </w:r>
      <w:r w:rsidR="00537F08" w:rsidRPr="00AB5B55">
        <w:t xml:space="preserve"> дружественные</w:t>
      </w:r>
      <w:r w:rsidR="00537F08" w:rsidRPr="00AB5B55">
        <w:rPr>
          <w:rStyle w:val="ab"/>
          <w:color w:val="000000"/>
        </w:rPr>
        <w:footnoteReference w:id="7"/>
      </w:r>
      <w:r w:rsidR="00AB5B55" w:rsidRPr="00AB5B55">
        <w:t>.</w:t>
      </w:r>
    </w:p>
    <w:p w:rsidR="00AB5B55" w:rsidRDefault="00840591" w:rsidP="00AB5B55">
      <w:pPr>
        <w:ind w:firstLine="709"/>
      </w:pPr>
      <w:r w:rsidRPr="00AB5B55">
        <w:t xml:space="preserve">Таким образом, компания </w:t>
      </w:r>
      <w:r w:rsidRPr="00AB5B55">
        <w:rPr>
          <w:lang w:val="en-US"/>
        </w:rPr>
        <w:t>Google</w:t>
      </w:r>
      <w:r w:rsidRPr="00AB5B55">
        <w:t xml:space="preserve"> растет как за счет открытия новых офисов и собственных разработок, так и за счет поглощения других компаний</w:t>
      </w:r>
      <w:r w:rsidR="00AB5B55" w:rsidRPr="00AB5B55">
        <w:t>.</w:t>
      </w:r>
    </w:p>
    <w:p w:rsidR="00E06D99" w:rsidRPr="00AB5B55" w:rsidRDefault="00AB5B55" w:rsidP="00AB5B55">
      <w:pPr>
        <w:pStyle w:val="2"/>
      </w:pPr>
      <w:r w:rsidRPr="00AB5B55">
        <w:br w:type="page"/>
      </w:r>
      <w:bookmarkStart w:id="2" w:name="_Toc228539004"/>
      <w:bookmarkStart w:id="3" w:name="_Toc262390849"/>
      <w:r w:rsidR="00D35FDC" w:rsidRPr="00AB5B55">
        <w:rPr>
          <w:lang w:val="en-US"/>
        </w:rPr>
        <w:t>II</w:t>
      </w:r>
      <w:r w:rsidRPr="00AB5B55">
        <w:t xml:space="preserve">. </w:t>
      </w:r>
      <w:r w:rsidR="00E06D99" w:rsidRPr="00AB5B55">
        <w:t xml:space="preserve">Производственная деятельность компании </w:t>
      </w:r>
      <w:r w:rsidR="00E06D99" w:rsidRPr="00AB5B55">
        <w:rPr>
          <w:lang w:val="en-US"/>
        </w:rPr>
        <w:t>Google</w:t>
      </w:r>
      <w:bookmarkEnd w:id="2"/>
      <w:bookmarkEnd w:id="3"/>
    </w:p>
    <w:p w:rsidR="00AB5B55" w:rsidRDefault="00AB5B55" w:rsidP="00AB5B55">
      <w:pPr>
        <w:ind w:firstLine="709"/>
      </w:pPr>
    </w:p>
    <w:p w:rsidR="00AB5B55" w:rsidRDefault="00C55E6A" w:rsidP="00AB5B55">
      <w:pPr>
        <w:ind w:firstLine="709"/>
      </w:pPr>
      <w:r w:rsidRPr="00AB5B55">
        <w:t xml:space="preserve">Основные направления деятельности </w:t>
      </w:r>
      <w:r w:rsidRPr="00AB5B55">
        <w:rPr>
          <w:lang w:val="en-US"/>
        </w:rPr>
        <w:t>Google</w:t>
      </w:r>
      <w:r w:rsidRPr="00AB5B55">
        <w:t xml:space="preserve"> </w:t>
      </w:r>
      <w:r w:rsidR="00AB5B55">
        <w:t>-</w:t>
      </w:r>
      <w:r w:rsidRPr="00AB5B55">
        <w:t xml:space="preserve"> предоставление услуг поиска в Интернете и прочих онлайн-сервисов, а также размещение контекстной рекламы</w:t>
      </w:r>
      <w:r w:rsidR="00AB5B55">
        <w:t xml:space="preserve"> (</w:t>
      </w:r>
      <w:r w:rsidRPr="00AB5B55">
        <w:t xml:space="preserve">которая и приносит </w:t>
      </w:r>
      <w:r w:rsidR="00294782" w:rsidRPr="00AB5B55">
        <w:t>бóльшую часть</w:t>
      </w:r>
      <w:r w:rsidRPr="00AB5B55">
        <w:t xml:space="preserve"> прибыл</w:t>
      </w:r>
      <w:r w:rsidR="00294782" w:rsidRPr="00AB5B55">
        <w:t>и</w:t>
      </w:r>
      <w:r w:rsidRPr="00AB5B55">
        <w:t xml:space="preserve"> корпорации</w:t>
      </w:r>
      <w:r w:rsidR="00AB5B55" w:rsidRPr="00AB5B55">
        <w:t xml:space="preserve">). </w:t>
      </w:r>
      <w:r w:rsidRPr="00AB5B55">
        <w:t xml:space="preserve">Журнал </w:t>
      </w:r>
      <w:r w:rsidRPr="00AB5B55">
        <w:rPr>
          <w:lang w:val="en-US"/>
        </w:rPr>
        <w:t>Fortune</w:t>
      </w:r>
      <w:r w:rsidRPr="00AB5B55">
        <w:t xml:space="preserve"> относит компанию к отрасли услуг и розничной торговли в сети Интернет</w:t>
      </w:r>
      <w:r w:rsidR="00AB5B55">
        <w:t xml:space="preserve"> (</w:t>
      </w:r>
      <w:r w:rsidRPr="00AB5B55">
        <w:rPr>
          <w:lang w:val="en-US"/>
        </w:rPr>
        <w:t>Internet</w:t>
      </w:r>
      <w:r w:rsidRPr="00AB5B55">
        <w:t xml:space="preserve"> </w:t>
      </w:r>
      <w:r w:rsidRPr="00AB5B55">
        <w:rPr>
          <w:lang w:val="en-US"/>
        </w:rPr>
        <w:t>Services</w:t>
      </w:r>
      <w:r w:rsidRPr="00AB5B55">
        <w:t xml:space="preserve"> </w:t>
      </w:r>
      <w:r w:rsidRPr="00AB5B55">
        <w:rPr>
          <w:lang w:val="en-US"/>
        </w:rPr>
        <w:t>and</w:t>
      </w:r>
      <w:r w:rsidRPr="00AB5B55">
        <w:t xml:space="preserve"> </w:t>
      </w:r>
      <w:r w:rsidRPr="00AB5B55">
        <w:rPr>
          <w:lang w:val="en-US"/>
        </w:rPr>
        <w:t>Retailing</w:t>
      </w:r>
      <w:r w:rsidR="00AB5B55" w:rsidRPr="00AB5B55">
        <w:t xml:space="preserve">) </w:t>
      </w:r>
      <w:r w:rsidRPr="00AB5B55">
        <w:rPr>
          <w:rStyle w:val="ab"/>
          <w:color w:val="000000"/>
        </w:rPr>
        <w:footnoteReference w:id="8"/>
      </w:r>
      <w:r w:rsidR="00AB5B55" w:rsidRPr="00AB5B55">
        <w:t>.</w:t>
      </w:r>
    </w:p>
    <w:p w:rsidR="00AB5B55" w:rsidRDefault="0038002F" w:rsidP="00AB5B55">
      <w:pPr>
        <w:ind w:firstLine="709"/>
      </w:pPr>
      <w:r w:rsidRPr="00AB5B55">
        <w:t xml:space="preserve">Продукция корпорации </w:t>
      </w:r>
      <w:r w:rsidRPr="00AB5B55">
        <w:rPr>
          <w:lang w:val="en-US"/>
        </w:rPr>
        <w:t>Google</w:t>
      </w:r>
      <w:r w:rsidRPr="00AB5B55">
        <w:t xml:space="preserve"> подразделяется на платную и бесплатную</w:t>
      </w:r>
      <w:r w:rsidR="00AB5B55" w:rsidRPr="00AB5B55">
        <w:t xml:space="preserve">. </w:t>
      </w:r>
      <w:r w:rsidRPr="00AB5B55">
        <w:t xml:space="preserve">Первая представляет собой услуги по размещению рекламы в сети Интернет на основе технологий </w:t>
      </w:r>
      <w:r w:rsidRPr="00AB5B55">
        <w:rPr>
          <w:lang w:val="en-US"/>
        </w:rPr>
        <w:t>Google</w:t>
      </w:r>
      <w:r w:rsidRPr="00AB5B55">
        <w:t xml:space="preserve"> </w:t>
      </w:r>
      <w:r w:rsidRPr="00AB5B55">
        <w:rPr>
          <w:lang w:val="en-US"/>
        </w:rPr>
        <w:t>AdWords</w:t>
      </w:r>
      <w:r w:rsidRPr="00AB5B55">
        <w:t xml:space="preserve"> и </w:t>
      </w:r>
      <w:r w:rsidRPr="00AB5B55">
        <w:rPr>
          <w:lang w:val="en-US"/>
        </w:rPr>
        <w:t>Google</w:t>
      </w:r>
      <w:r w:rsidRPr="00AB5B55">
        <w:t xml:space="preserve"> </w:t>
      </w:r>
      <w:r w:rsidRPr="00AB5B55">
        <w:rPr>
          <w:lang w:val="en-US"/>
        </w:rPr>
        <w:t>AdSense</w:t>
      </w:r>
      <w:r w:rsidR="00DD6803" w:rsidRPr="00AB5B55">
        <w:t>, а также по оптимизации работы веб-сайтов</w:t>
      </w:r>
      <w:r w:rsidR="00AB5B55" w:rsidRPr="00AB5B55">
        <w:t xml:space="preserve">. </w:t>
      </w:r>
      <w:r w:rsidR="00DD6803" w:rsidRPr="00AB5B55">
        <w:t>Вторая группа подразделяется на продукцию, связанную с поиском информации, с онлайн-общением и обменом информацией, с использованием мобильных устройств и с повышением эффективности компьютера</w:t>
      </w:r>
      <w:r w:rsidR="00AB5B55" w:rsidRPr="00AB5B55">
        <w:t xml:space="preserve">. </w:t>
      </w:r>
      <w:r w:rsidR="00DD6803" w:rsidRPr="00AB5B55">
        <w:rPr>
          <w:lang w:val="en-US"/>
        </w:rPr>
        <w:t>Google</w:t>
      </w:r>
      <w:r w:rsidR="00DD6803" w:rsidRPr="00AB5B55">
        <w:t xml:space="preserve"> также предоставляет доступ к некоторым новым разработкам</w:t>
      </w:r>
      <w:r w:rsidR="00AB5B55">
        <w:t xml:space="preserve"> (</w:t>
      </w:r>
      <w:r w:rsidR="00DD6803" w:rsidRPr="00AB5B55">
        <w:t xml:space="preserve">Лаборатория </w:t>
      </w:r>
      <w:r w:rsidR="00DD6803" w:rsidRPr="00AB5B55">
        <w:rPr>
          <w:lang w:val="en-US"/>
        </w:rPr>
        <w:t>Google</w:t>
      </w:r>
      <w:r w:rsidR="00AB5B55" w:rsidRPr="00AB5B55">
        <w:t xml:space="preserve">) </w:t>
      </w:r>
      <w:r w:rsidR="00DD6803" w:rsidRPr="00AB5B55">
        <w:t>и коду некоторых программ</w:t>
      </w:r>
      <w:r w:rsidR="00AB5B55">
        <w:t xml:space="preserve"> (</w:t>
      </w:r>
      <w:r w:rsidR="00DD6803" w:rsidRPr="00AB5B55">
        <w:rPr>
          <w:lang w:val="en-US"/>
        </w:rPr>
        <w:t>Open</w:t>
      </w:r>
      <w:r w:rsidR="00DD6803" w:rsidRPr="00AB5B55">
        <w:t xml:space="preserve"> </w:t>
      </w:r>
      <w:r w:rsidR="00DD6803" w:rsidRPr="00AB5B55">
        <w:rPr>
          <w:lang w:val="en-US"/>
        </w:rPr>
        <w:t>Source</w:t>
      </w:r>
      <w:r w:rsidR="00AB5B55" w:rsidRPr="00AB5B55">
        <w:t xml:space="preserve">). </w:t>
      </w:r>
      <w:r w:rsidR="00FF08CC" w:rsidRPr="00AB5B55">
        <w:t>Сама компания выделяет 10 своих основных продуктов</w:t>
      </w:r>
      <w:r w:rsidR="00C811AF" w:rsidRPr="00AB5B55">
        <w:rPr>
          <w:rStyle w:val="ab"/>
          <w:color w:val="000000"/>
        </w:rPr>
        <w:footnoteReference w:id="9"/>
      </w:r>
      <w:r w:rsidR="00AB5B55" w:rsidRPr="00AB5B55">
        <w:t xml:space="preserve">: </w:t>
      </w:r>
      <w:r w:rsidR="00FF08CC" w:rsidRPr="00AB5B55">
        <w:rPr>
          <w:lang w:val="en"/>
        </w:rPr>
        <w:t>Google</w:t>
      </w:r>
      <w:r w:rsidR="00FF08CC" w:rsidRPr="00AB5B55">
        <w:t xml:space="preserve"> </w:t>
      </w:r>
      <w:r w:rsidR="00FF08CC" w:rsidRPr="00AB5B55">
        <w:rPr>
          <w:lang w:val="en"/>
        </w:rPr>
        <w:t>Web</w:t>
      </w:r>
      <w:r w:rsidR="00FF08CC" w:rsidRPr="00AB5B55">
        <w:t xml:space="preserve"> </w:t>
      </w:r>
      <w:r w:rsidR="00FF08CC" w:rsidRPr="00AB5B55">
        <w:rPr>
          <w:lang w:val="en"/>
        </w:rPr>
        <w:t>Search</w:t>
      </w:r>
      <w:r w:rsidR="00FF08CC" w:rsidRPr="00AB5B55">
        <w:t xml:space="preserve">, </w:t>
      </w:r>
      <w:r w:rsidR="00FF08CC" w:rsidRPr="00AB5B55">
        <w:rPr>
          <w:lang w:val="en"/>
        </w:rPr>
        <w:t>Google</w:t>
      </w:r>
      <w:r w:rsidR="00FF08CC" w:rsidRPr="00AB5B55">
        <w:t xml:space="preserve"> </w:t>
      </w:r>
      <w:r w:rsidR="00FF08CC" w:rsidRPr="00AB5B55">
        <w:rPr>
          <w:lang w:val="en"/>
        </w:rPr>
        <w:t>Desktop</w:t>
      </w:r>
      <w:r w:rsidR="00FF08CC" w:rsidRPr="00AB5B55">
        <w:t xml:space="preserve">, </w:t>
      </w:r>
      <w:r w:rsidR="00FF08CC" w:rsidRPr="00AB5B55">
        <w:rPr>
          <w:lang w:val="en"/>
        </w:rPr>
        <w:t>Google</w:t>
      </w:r>
      <w:r w:rsidR="00FF08CC" w:rsidRPr="00AB5B55">
        <w:t xml:space="preserve"> </w:t>
      </w:r>
      <w:r w:rsidR="00FF08CC" w:rsidRPr="00AB5B55">
        <w:rPr>
          <w:lang w:val="en"/>
        </w:rPr>
        <w:t>AdWords</w:t>
      </w:r>
      <w:r w:rsidR="00FF08CC" w:rsidRPr="00AB5B55">
        <w:t xml:space="preserve">, </w:t>
      </w:r>
      <w:r w:rsidR="00FF08CC" w:rsidRPr="00AB5B55">
        <w:rPr>
          <w:lang w:val="en"/>
        </w:rPr>
        <w:t>Gmail</w:t>
      </w:r>
      <w:r w:rsidR="00FF08CC" w:rsidRPr="00AB5B55">
        <w:t xml:space="preserve">, </w:t>
      </w:r>
      <w:r w:rsidR="00FF08CC" w:rsidRPr="00AB5B55">
        <w:rPr>
          <w:lang w:val="en"/>
        </w:rPr>
        <w:t>Google</w:t>
      </w:r>
      <w:r w:rsidR="00FF08CC" w:rsidRPr="00AB5B55">
        <w:t xml:space="preserve"> </w:t>
      </w:r>
      <w:r w:rsidR="00FF08CC" w:rsidRPr="00AB5B55">
        <w:rPr>
          <w:lang w:val="en"/>
        </w:rPr>
        <w:t>AdSense</w:t>
      </w:r>
      <w:r w:rsidR="00FF08CC" w:rsidRPr="00AB5B55">
        <w:t xml:space="preserve">, </w:t>
      </w:r>
      <w:r w:rsidR="00FF08CC" w:rsidRPr="00AB5B55">
        <w:rPr>
          <w:lang w:val="en"/>
        </w:rPr>
        <w:t>Google</w:t>
      </w:r>
      <w:r w:rsidR="00FF08CC" w:rsidRPr="00AB5B55">
        <w:t xml:space="preserve"> </w:t>
      </w:r>
      <w:r w:rsidR="00FF08CC" w:rsidRPr="00AB5B55">
        <w:rPr>
          <w:lang w:val="en"/>
        </w:rPr>
        <w:t>Earth</w:t>
      </w:r>
      <w:r w:rsidR="00FF08CC" w:rsidRPr="00AB5B55">
        <w:t xml:space="preserve">, </w:t>
      </w:r>
      <w:r w:rsidR="00FF08CC" w:rsidRPr="00AB5B55">
        <w:rPr>
          <w:lang w:val="en"/>
        </w:rPr>
        <w:t>Google</w:t>
      </w:r>
      <w:r w:rsidR="00FF08CC" w:rsidRPr="00AB5B55">
        <w:t xml:space="preserve"> </w:t>
      </w:r>
      <w:r w:rsidR="00FF08CC" w:rsidRPr="00AB5B55">
        <w:rPr>
          <w:lang w:val="en"/>
        </w:rPr>
        <w:t>News</w:t>
      </w:r>
      <w:r w:rsidR="00FF08CC" w:rsidRPr="00AB5B55">
        <w:t xml:space="preserve">, </w:t>
      </w:r>
      <w:r w:rsidR="00FF08CC" w:rsidRPr="00AB5B55">
        <w:rPr>
          <w:lang w:val="en"/>
        </w:rPr>
        <w:t>Google</w:t>
      </w:r>
      <w:r w:rsidR="00FF08CC" w:rsidRPr="00AB5B55">
        <w:t xml:space="preserve"> </w:t>
      </w:r>
      <w:r w:rsidR="00FF08CC" w:rsidRPr="00AB5B55">
        <w:rPr>
          <w:lang w:val="en"/>
        </w:rPr>
        <w:t>Finance</w:t>
      </w:r>
      <w:r w:rsidR="00FF08CC" w:rsidRPr="00AB5B55">
        <w:t xml:space="preserve">, </w:t>
      </w:r>
      <w:r w:rsidR="00FF08CC" w:rsidRPr="00AB5B55">
        <w:rPr>
          <w:lang w:val="en"/>
        </w:rPr>
        <w:t>Google</w:t>
      </w:r>
      <w:r w:rsidR="00FF08CC" w:rsidRPr="00AB5B55">
        <w:t xml:space="preserve"> </w:t>
      </w:r>
      <w:r w:rsidR="00FF08CC" w:rsidRPr="00AB5B55">
        <w:rPr>
          <w:lang w:val="en"/>
        </w:rPr>
        <w:t>Maps</w:t>
      </w:r>
      <w:r w:rsidR="00C811AF" w:rsidRPr="00AB5B55">
        <w:t xml:space="preserve"> и</w:t>
      </w:r>
      <w:r w:rsidR="00FF08CC" w:rsidRPr="00AB5B55">
        <w:t xml:space="preserve"> </w:t>
      </w:r>
      <w:r w:rsidR="00FF08CC" w:rsidRPr="00AB5B55">
        <w:rPr>
          <w:lang w:val="en"/>
        </w:rPr>
        <w:t>Google</w:t>
      </w:r>
      <w:r w:rsidR="00FF08CC" w:rsidRPr="00AB5B55">
        <w:t xml:space="preserve"> </w:t>
      </w:r>
      <w:r w:rsidR="00FF08CC" w:rsidRPr="00AB5B55">
        <w:rPr>
          <w:lang w:val="en"/>
        </w:rPr>
        <w:t>Enterprise</w:t>
      </w:r>
      <w:r w:rsidR="00AB5B55" w:rsidRPr="00AB5B55">
        <w:t>.</w:t>
      </w:r>
    </w:p>
    <w:p w:rsidR="00AB5B55" w:rsidRDefault="003D0727" w:rsidP="00AB5B55">
      <w:pPr>
        <w:ind w:firstLine="709"/>
      </w:pPr>
      <w:r w:rsidRPr="00AB5B55">
        <w:t xml:space="preserve">Что касается платной продукции, реклама на основе технологий </w:t>
      </w:r>
      <w:r w:rsidRPr="00AB5B55">
        <w:rPr>
          <w:lang w:val="en-US"/>
        </w:rPr>
        <w:t>Google</w:t>
      </w:r>
      <w:r w:rsidRPr="00AB5B55">
        <w:t xml:space="preserve"> </w:t>
      </w:r>
      <w:r w:rsidRPr="00AB5B55">
        <w:rPr>
          <w:lang w:val="en-US"/>
        </w:rPr>
        <w:t>AdWords</w:t>
      </w:r>
      <w:r w:rsidR="00AB5B55">
        <w:t xml:space="preserve"> (</w:t>
      </w:r>
      <w:r w:rsidRPr="00AB5B55">
        <w:t>рекламные ссылки выводятся в окне результатов поиска в Интернете</w:t>
      </w:r>
      <w:r w:rsidR="00AB5B55" w:rsidRPr="00AB5B55">
        <w:t xml:space="preserve">) </w:t>
      </w:r>
      <w:r w:rsidRPr="00AB5B55">
        <w:t xml:space="preserve">и </w:t>
      </w:r>
      <w:r w:rsidRPr="00AB5B55">
        <w:rPr>
          <w:lang w:val="en-US"/>
        </w:rPr>
        <w:t>Google</w:t>
      </w:r>
      <w:r w:rsidRPr="00AB5B55">
        <w:t xml:space="preserve"> </w:t>
      </w:r>
      <w:r w:rsidRPr="00AB5B55">
        <w:rPr>
          <w:lang w:val="en-US"/>
        </w:rPr>
        <w:t>AdSense</w:t>
      </w:r>
      <w:r w:rsidR="00AB5B55">
        <w:t xml:space="preserve"> (</w:t>
      </w:r>
      <w:r w:rsidRPr="00AB5B55">
        <w:t xml:space="preserve">рекламные объявления размещаются на сайтах компаний </w:t>
      </w:r>
      <w:r w:rsidR="00AB5B55">
        <w:t>-</w:t>
      </w:r>
      <w:r w:rsidRPr="00AB5B55">
        <w:t xml:space="preserve"> участниц </w:t>
      </w:r>
      <w:r w:rsidRPr="00AB5B55">
        <w:rPr>
          <w:lang w:val="en-US"/>
        </w:rPr>
        <w:t>Google</w:t>
      </w:r>
      <w:r w:rsidRPr="00AB5B55">
        <w:t xml:space="preserve"> </w:t>
      </w:r>
      <w:r w:rsidRPr="00AB5B55">
        <w:rPr>
          <w:lang w:val="en-US"/>
        </w:rPr>
        <w:t>Network</w:t>
      </w:r>
      <w:r w:rsidR="00AB5B55" w:rsidRPr="00AB5B55">
        <w:t xml:space="preserve">) </w:t>
      </w:r>
      <w:r w:rsidRPr="00AB5B55">
        <w:t>составила 99% всех доходов корпорации в 2006 и 2007 годах и 97% доходов в 2008 году</w:t>
      </w:r>
      <w:r w:rsidR="00AB5B55">
        <w:t xml:space="preserve"> (</w:t>
      </w:r>
      <w:r w:rsidR="00A5688D" w:rsidRPr="00AB5B55">
        <w:t xml:space="preserve">доходы компании </w:t>
      </w:r>
      <w:r w:rsidR="00A5688D" w:rsidRPr="00AB5B55">
        <w:rPr>
          <w:lang w:val="en-US"/>
        </w:rPr>
        <w:t>Google</w:t>
      </w:r>
      <w:r w:rsidR="00A5688D" w:rsidRPr="00AB5B55">
        <w:t xml:space="preserve"> в 2008 году превысили 21,7 млрд</w:t>
      </w:r>
      <w:r w:rsidR="00AB5B55" w:rsidRPr="00AB5B55">
        <w:t xml:space="preserve">. </w:t>
      </w:r>
      <w:r w:rsidR="00A5688D" w:rsidRPr="00AB5B55">
        <w:t>долл</w:t>
      </w:r>
      <w:r w:rsidR="00AB5B55" w:rsidRPr="00AB5B55">
        <w:t xml:space="preserve">. </w:t>
      </w:r>
      <w:r w:rsidR="00A5688D" w:rsidRPr="00AB5B55">
        <w:t>США</w:t>
      </w:r>
      <w:r w:rsidR="00AB5B55" w:rsidRPr="00AB5B55">
        <w:t xml:space="preserve">) </w:t>
      </w:r>
      <w:r w:rsidR="00A5688D" w:rsidRPr="00AB5B55">
        <w:rPr>
          <w:rStyle w:val="ab"/>
          <w:color w:val="000000"/>
        </w:rPr>
        <w:footnoteReference w:id="10"/>
      </w:r>
      <w:r w:rsidR="00AB5B55" w:rsidRPr="00AB5B55">
        <w:t xml:space="preserve">. </w:t>
      </w:r>
      <w:r w:rsidR="000C3DFF" w:rsidRPr="00AB5B55">
        <w:t xml:space="preserve">Масштабы производства бесплатных продуктов </w:t>
      </w:r>
      <w:r w:rsidR="000C3DFF" w:rsidRPr="00AB5B55">
        <w:rPr>
          <w:lang w:val="en-US"/>
        </w:rPr>
        <w:t>Google</w:t>
      </w:r>
      <w:r w:rsidR="000C3DFF" w:rsidRPr="00AB5B55">
        <w:t xml:space="preserve"> можно оценить с помощью доли компании на рынке поисковых запросов</w:t>
      </w:r>
      <w:r w:rsidR="00AB5B55">
        <w:t xml:space="preserve"> (</w:t>
      </w:r>
      <w:r w:rsidR="000C3DFF" w:rsidRPr="00AB5B55">
        <w:t xml:space="preserve">63,7% </w:t>
      </w:r>
      <w:r w:rsidR="00AB5B55">
        <w:t>-</w:t>
      </w:r>
      <w:r w:rsidR="000C3DFF" w:rsidRPr="00AB5B55">
        <w:t xml:space="preserve"> в США</w:t>
      </w:r>
      <w:r w:rsidR="00941373" w:rsidRPr="00AB5B55">
        <w:t xml:space="preserve"> и 64,1% </w:t>
      </w:r>
      <w:r w:rsidR="00AB5B55">
        <w:t>-</w:t>
      </w:r>
      <w:r w:rsidR="00941373" w:rsidRPr="00AB5B55">
        <w:t xml:space="preserve"> в мире</w:t>
      </w:r>
      <w:r w:rsidR="000C3DFF" w:rsidRPr="00AB5B55">
        <w:rPr>
          <w:rStyle w:val="ab"/>
          <w:color w:val="000000"/>
        </w:rPr>
        <w:footnoteReference w:id="11"/>
      </w:r>
      <w:r w:rsidR="00AB5B55" w:rsidRPr="00AB5B55">
        <w:t xml:space="preserve">). </w:t>
      </w:r>
      <w:r w:rsidR="00941373" w:rsidRPr="00AB5B55">
        <w:t xml:space="preserve">Также растет число пользователей новых продуктов компании, таких как Интернет-браузер </w:t>
      </w:r>
      <w:r w:rsidR="00941373" w:rsidRPr="00AB5B55">
        <w:rPr>
          <w:lang w:val="en-US"/>
        </w:rPr>
        <w:t>Google</w:t>
      </w:r>
      <w:r w:rsidR="00941373" w:rsidRPr="00AB5B55">
        <w:t xml:space="preserve"> </w:t>
      </w:r>
      <w:r w:rsidR="00941373" w:rsidRPr="00AB5B55">
        <w:rPr>
          <w:lang w:val="en-US"/>
        </w:rPr>
        <w:t>Chrome</w:t>
      </w:r>
      <w:r w:rsidR="00941373" w:rsidRPr="00AB5B55">
        <w:t xml:space="preserve">, </w:t>
      </w:r>
      <w:r w:rsidR="00941373" w:rsidRPr="00AB5B55">
        <w:rPr>
          <w:lang w:val="en-US"/>
        </w:rPr>
        <w:t>GMail</w:t>
      </w:r>
      <w:r w:rsidR="00941373" w:rsidRPr="00AB5B55">
        <w:t xml:space="preserve"> и </w:t>
      </w:r>
      <w:r w:rsidR="00941373" w:rsidRPr="00AB5B55">
        <w:rPr>
          <w:lang w:val="en-US"/>
        </w:rPr>
        <w:t>Google</w:t>
      </w:r>
      <w:r w:rsidR="00941373" w:rsidRPr="00AB5B55">
        <w:t xml:space="preserve"> </w:t>
      </w:r>
      <w:r w:rsidR="00941373" w:rsidRPr="00AB5B55">
        <w:rPr>
          <w:lang w:val="en-US"/>
        </w:rPr>
        <w:t>Maps</w:t>
      </w:r>
      <w:r w:rsidR="00AB5B55" w:rsidRPr="00AB5B55">
        <w:t>.</w:t>
      </w:r>
    </w:p>
    <w:p w:rsidR="00AB5B55" w:rsidRDefault="00111B51" w:rsidP="00AB5B55">
      <w:pPr>
        <w:ind w:firstLine="709"/>
      </w:pPr>
      <w:r w:rsidRPr="00AB5B55">
        <w:t>М</w:t>
      </w:r>
      <w:r w:rsidR="00B86761" w:rsidRPr="00AB5B55">
        <w:t xml:space="preserve">атериально-техническая база корпорации </w:t>
      </w:r>
      <w:r w:rsidR="00B86761" w:rsidRPr="00AB5B55">
        <w:rPr>
          <w:lang w:val="en-US"/>
        </w:rPr>
        <w:t>Google</w:t>
      </w:r>
      <w:r w:rsidR="00B86761" w:rsidRPr="00AB5B55">
        <w:t xml:space="preserve"> </w:t>
      </w:r>
      <w:r w:rsidR="00AB0D5F" w:rsidRPr="00AB5B55">
        <w:t>достаточно большая</w:t>
      </w:r>
      <w:r w:rsidR="00AB5B55" w:rsidRPr="00AB5B55">
        <w:t xml:space="preserve">. </w:t>
      </w:r>
      <w:r w:rsidR="00B86761" w:rsidRPr="00AB5B55">
        <w:t>Сама компания предпочитает публиковать минимум информации по этому вопросу</w:t>
      </w:r>
      <w:r w:rsidR="00AB5B55" w:rsidRPr="00AB5B55">
        <w:t xml:space="preserve">: </w:t>
      </w:r>
      <w:r w:rsidR="00B86761" w:rsidRPr="00AB5B55">
        <w:t xml:space="preserve">в годовом отчете </w:t>
      </w:r>
      <w:r w:rsidR="00B86761" w:rsidRPr="00AB5B55">
        <w:rPr>
          <w:lang w:val="en-US"/>
        </w:rPr>
        <w:t>Google</w:t>
      </w:r>
      <w:r w:rsidR="00B86761" w:rsidRPr="00AB5B55">
        <w:t xml:space="preserve"> говорится лишь о недвижимой собственности в США и за их пределами</w:t>
      </w:r>
      <w:r w:rsidR="00B86761" w:rsidRPr="00AB5B55">
        <w:rPr>
          <w:rStyle w:val="ab"/>
          <w:color w:val="000000"/>
        </w:rPr>
        <w:footnoteReference w:id="12"/>
      </w:r>
      <w:r w:rsidR="00AB5B55" w:rsidRPr="00AB5B55">
        <w:t xml:space="preserve">. </w:t>
      </w:r>
      <w:r w:rsidR="00B86761" w:rsidRPr="00AB5B55">
        <w:t>Кроме того, в открытом доступе находится информация об офисах компании</w:t>
      </w:r>
      <w:r w:rsidR="00AB5B55">
        <w:t xml:space="preserve"> (</w:t>
      </w:r>
      <w:r w:rsidR="00B86761" w:rsidRPr="00AB5B55">
        <w:t>как уже отмечалось, всего их 67, в 32 странах</w:t>
      </w:r>
      <w:r w:rsidR="00AB5B55" w:rsidRPr="00AB5B55">
        <w:t>),</w:t>
      </w:r>
      <w:r w:rsidR="00B86761" w:rsidRPr="00AB5B55">
        <w:t xml:space="preserve"> местоположения которых указаны в приложении</w:t>
      </w:r>
      <w:r w:rsidR="00AB5B55" w:rsidRPr="00AB5B55">
        <w:t xml:space="preserve">. </w:t>
      </w:r>
      <w:r w:rsidR="0008558F" w:rsidRPr="00AB5B55">
        <w:t xml:space="preserve">Своим основным капиталом </w:t>
      </w:r>
      <w:r w:rsidR="0008558F" w:rsidRPr="00AB5B55">
        <w:rPr>
          <w:lang w:val="en-US"/>
        </w:rPr>
        <w:t>Google</w:t>
      </w:r>
      <w:r w:rsidR="0008558F" w:rsidRPr="00AB5B55">
        <w:t xml:space="preserve"> </w:t>
      </w:r>
      <w:r w:rsidR="00BF7926" w:rsidRPr="00AB5B55">
        <w:t xml:space="preserve">считает своих работников </w:t>
      </w:r>
      <w:r w:rsidR="00AB5B55">
        <w:t>-</w:t>
      </w:r>
      <w:r w:rsidR="00CF287D" w:rsidRPr="00AB5B55">
        <w:t xml:space="preserve"> </w:t>
      </w:r>
      <w:r w:rsidR="00BF7926" w:rsidRPr="00AB5B55">
        <w:t>на 30 сентября 2008 года их количество составляло 20123 человека</w:t>
      </w:r>
      <w:r w:rsidR="00BF7926" w:rsidRPr="00AB5B55">
        <w:rPr>
          <w:rStyle w:val="ab"/>
          <w:color w:val="000000"/>
        </w:rPr>
        <w:footnoteReference w:id="13"/>
      </w:r>
      <w:r w:rsidR="00AB5B55" w:rsidRPr="00AB5B55">
        <w:t xml:space="preserve">. </w:t>
      </w:r>
      <w:r w:rsidR="00CF287D" w:rsidRPr="00AB5B55">
        <w:t xml:space="preserve">Что касается технической базы, по неофициальным данным в одном только головном офисе </w:t>
      </w:r>
      <w:r w:rsidR="00CF287D" w:rsidRPr="00AB5B55">
        <w:rPr>
          <w:lang w:val="en-US"/>
        </w:rPr>
        <w:t>Google</w:t>
      </w:r>
      <w:r w:rsidR="00CF287D" w:rsidRPr="00AB5B55">
        <w:t xml:space="preserve"> в </w:t>
      </w:r>
      <w:r w:rsidR="00CF287D" w:rsidRPr="00AB5B55">
        <w:rPr>
          <w:lang w:val="en-US"/>
        </w:rPr>
        <w:t>Mountain</w:t>
      </w:r>
      <w:r w:rsidR="00CF287D" w:rsidRPr="00AB5B55">
        <w:t xml:space="preserve"> </w:t>
      </w:r>
      <w:r w:rsidR="00CF287D" w:rsidRPr="00AB5B55">
        <w:rPr>
          <w:lang w:val="en-US"/>
        </w:rPr>
        <w:t>View</w:t>
      </w:r>
      <w:r w:rsidR="00CF287D" w:rsidRPr="00AB5B55">
        <w:t xml:space="preserve"> количество компьютеров </w:t>
      </w:r>
      <w:r w:rsidR="00E27572" w:rsidRPr="00AB5B55">
        <w:t>достаточно велико для хранения</w:t>
      </w:r>
      <w:r w:rsidR="00CF287D" w:rsidRPr="00AB5B55">
        <w:t xml:space="preserve"> на жестких дисках</w:t>
      </w:r>
      <w:r w:rsidR="00934AB6" w:rsidRPr="00AB5B55">
        <w:t xml:space="preserve"> все</w:t>
      </w:r>
      <w:r w:rsidR="00E27572" w:rsidRPr="00AB5B55">
        <w:t>х</w:t>
      </w:r>
      <w:r w:rsidR="00934AB6" w:rsidRPr="00AB5B55">
        <w:t xml:space="preserve"> имеющи</w:t>
      </w:r>
      <w:r w:rsidR="00E27572" w:rsidRPr="00AB5B55">
        <w:t>х</w:t>
      </w:r>
      <w:r w:rsidR="00934AB6" w:rsidRPr="00AB5B55">
        <w:t>ся в Интернете</w:t>
      </w:r>
      <w:r w:rsidR="00CF287D" w:rsidRPr="00AB5B55">
        <w:t xml:space="preserve"> данны</w:t>
      </w:r>
      <w:r w:rsidR="00E27572" w:rsidRPr="00AB5B55">
        <w:t>х</w:t>
      </w:r>
      <w:r w:rsidR="00AB5B55" w:rsidRPr="00AB5B55">
        <w:t xml:space="preserve">. </w:t>
      </w:r>
      <w:r w:rsidR="00CF287D" w:rsidRPr="00AB5B55">
        <w:t>Кроме того,</w:t>
      </w:r>
      <w:r w:rsidR="00B87480" w:rsidRPr="00AB5B55">
        <w:t xml:space="preserve"> приблизительно</w:t>
      </w:r>
      <w:r w:rsidR="00CF287D" w:rsidRPr="00AB5B55">
        <w:t xml:space="preserve"> каждые 10 секунд выходит из строя один компьютер, что никак не сказывается на работе поисковой машины</w:t>
      </w:r>
      <w:r w:rsidR="00AB5B55" w:rsidRPr="00AB5B55">
        <w:t xml:space="preserve">. </w:t>
      </w:r>
      <w:r w:rsidR="00CF287D" w:rsidRPr="00AB5B55">
        <w:t xml:space="preserve">К сожалению, более подробная информация о материально-технической базе </w:t>
      </w:r>
      <w:r w:rsidR="00CF287D" w:rsidRPr="00AB5B55">
        <w:rPr>
          <w:lang w:val="en-US"/>
        </w:rPr>
        <w:t>Google</w:t>
      </w:r>
      <w:r w:rsidR="00CF287D" w:rsidRPr="00AB5B55">
        <w:t xml:space="preserve"> является внутренней, и доступ к ней ограничен</w:t>
      </w:r>
      <w:r w:rsidR="00AB5B55" w:rsidRPr="00AB5B55">
        <w:t>.</w:t>
      </w:r>
    </w:p>
    <w:p w:rsidR="00AB5B55" w:rsidRDefault="000A24FF" w:rsidP="00AB5B55">
      <w:pPr>
        <w:ind w:firstLine="709"/>
      </w:pPr>
      <w:r w:rsidRPr="00AB5B55">
        <w:t xml:space="preserve">Основным инструментом взаимодействия </w:t>
      </w:r>
      <w:r w:rsidRPr="00AB5B55">
        <w:rPr>
          <w:lang w:val="en-US"/>
        </w:rPr>
        <w:t>Google</w:t>
      </w:r>
      <w:r w:rsidRPr="00AB5B55">
        <w:t xml:space="preserve"> с другими фирмами является </w:t>
      </w:r>
      <w:r w:rsidRPr="00AB5B55">
        <w:rPr>
          <w:lang w:val="en-US"/>
        </w:rPr>
        <w:t>Google</w:t>
      </w:r>
      <w:r w:rsidRPr="00AB5B55">
        <w:t xml:space="preserve"> </w:t>
      </w:r>
      <w:r w:rsidRPr="00AB5B55">
        <w:rPr>
          <w:lang w:val="en-US"/>
        </w:rPr>
        <w:t>Network</w:t>
      </w:r>
      <w:r w:rsidR="00AB5B55" w:rsidRPr="00AB5B55">
        <w:t xml:space="preserve">: </w:t>
      </w:r>
      <w:r w:rsidRPr="00AB5B55">
        <w:t xml:space="preserve">фирмы заключают соглашения с корпорацией </w:t>
      </w:r>
      <w:r w:rsidRPr="00AB5B55">
        <w:rPr>
          <w:lang w:val="en-US"/>
        </w:rPr>
        <w:t>Google</w:t>
      </w:r>
      <w:r w:rsidRPr="00AB5B55">
        <w:t xml:space="preserve"> о размещении последней на веб-страницах первых различных рекламных ссылок по технологии </w:t>
      </w:r>
      <w:r w:rsidRPr="00AB5B55">
        <w:rPr>
          <w:lang w:val="en-US"/>
        </w:rPr>
        <w:t>Google</w:t>
      </w:r>
      <w:r w:rsidRPr="00AB5B55">
        <w:t xml:space="preserve"> </w:t>
      </w:r>
      <w:r w:rsidRPr="00AB5B55">
        <w:rPr>
          <w:lang w:val="en-US"/>
        </w:rPr>
        <w:t>AdSense</w:t>
      </w:r>
      <w:r w:rsidR="00264E27" w:rsidRPr="00AB5B55">
        <w:t xml:space="preserve"> и впоследствии</w:t>
      </w:r>
      <w:r w:rsidR="007E7B34" w:rsidRPr="00AB5B55">
        <w:t xml:space="preserve"> получают часть доходов от выплат рекламодателей</w:t>
      </w:r>
      <w:r w:rsidR="00AB5B55">
        <w:t xml:space="preserve"> (</w:t>
      </w:r>
      <w:r w:rsidR="007E7B34" w:rsidRPr="00AB5B55">
        <w:rPr>
          <w:lang w:val="en-US"/>
        </w:rPr>
        <w:t>traffic</w:t>
      </w:r>
      <w:r w:rsidR="007E7B34" w:rsidRPr="00AB5B55">
        <w:t xml:space="preserve"> </w:t>
      </w:r>
      <w:r w:rsidR="007E7B34" w:rsidRPr="00AB5B55">
        <w:rPr>
          <w:lang w:val="en-US"/>
        </w:rPr>
        <w:t>acquisition</w:t>
      </w:r>
      <w:r w:rsidR="007E7B34" w:rsidRPr="00AB5B55">
        <w:t xml:space="preserve"> </w:t>
      </w:r>
      <w:r w:rsidR="007E7B34" w:rsidRPr="00AB5B55">
        <w:rPr>
          <w:lang w:val="en-US"/>
        </w:rPr>
        <w:t>costs</w:t>
      </w:r>
      <w:r w:rsidR="007E7B34" w:rsidRPr="00AB5B55">
        <w:rPr>
          <w:rStyle w:val="ab"/>
          <w:color w:val="000000"/>
          <w:lang w:val="en-US"/>
        </w:rPr>
        <w:footnoteReference w:id="14"/>
      </w:r>
      <w:r w:rsidR="00AB5B55" w:rsidRPr="00AB5B55">
        <w:t xml:space="preserve">). </w:t>
      </w:r>
      <w:r w:rsidR="004202AA" w:rsidRPr="00AB5B55">
        <w:t xml:space="preserve">Кроме того, многие компании, такие как итальянский портал Virgilio ведущий онлайновый справочник Великобритании Virgin Net, имеют договоренность с </w:t>
      </w:r>
      <w:r w:rsidR="004202AA" w:rsidRPr="00AB5B55">
        <w:rPr>
          <w:lang w:val="en-US"/>
        </w:rPr>
        <w:t>Google</w:t>
      </w:r>
      <w:r w:rsidR="004202AA" w:rsidRPr="00AB5B55">
        <w:t xml:space="preserve"> об использовании ее поисковой системы</w:t>
      </w:r>
      <w:r w:rsidR="00AB5B55" w:rsidRPr="00AB5B55">
        <w:t xml:space="preserve">. </w:t>
      </w:r>
      <w:r w:rsidR="00AA2F8C" w:rsidRPr="00AB5B55">
        <w:t xml:space="preserve">Следует отдельно отметить партнерские соглашения </w:t>
      </w:r>
      <w:r w:rsidR="00AA2F8C" w:rsidRPr="00AB5B55">
        <w:rPr>
          <w:lang w:val="en-US"/>
        </w:rPr>
        <w:t>Google</w:t>
      </w:r>
      <w:r w:rsidR="00AA2F8C" w:rsidRPr="00AB5B55">
        <w:t xml:space="preserve"> с различными компаниями, предоставляющими информацию для ее сервисов</w:t>
      </w:r>
      <w:r w:rsidR="00AB5B55">
        <w:t xml:space="preserve"> (</w:t>
      </w:r>
      <w:r w:rsidR="00AA2F8C" w:rsidRPr="00AB5B55">
        <w:t>книжными издательствами, картографическими компаниями, новостными агентствами</w:t>
      </w:r>
      <w:r w:rsidR="00AB5B55">
        <w:t xml:space="preserve"> </w:t>
      </w:r>
      <w:r w:rsidR="00AA2F8C" w:rsidRPr="00AB5B55">
        <w:t xml:space="preserve">и </w:t>
      </w:r>
      <w:r w:rsidR="00AB5B55">
        <w:t>т.д.)</w:t>
      </w:r>
    </w:p>
    <w:p w:rsidR="00AB5B55" w:rsidRDefault="00AA2F8C" w:rsidP="00AB5B55">
      <w:pPr>
        <w:ind w:firstLine="709"/>
      </w:pPr>
      <w:r w:rsidRPr="00AB5B55">
        <w:t xml:space="preserve">Особую роль играют внутрикорпорационные связи </w:t>
      </w:r>
      <w:r w:rsidRPr="00AB5B55">
        <w:rPr>
          <w:lang w:val="en-US"/>
        </w:rPr>
        <w:t>Google</w:t>
      </w:r>
      <w:r w:rsidRPr="00AB5B55">
        <w:t>, поскольку именно за счет них достигается стабильный рост компании</w:t>
      </w:r>
      <w:r w:rsidR="00AB5B55" w:rsidRPr="00AB5B55">
        <w:t xml:space="preserve">. </w:t>
      </w:r>
      <w:r w:rsidRPr="00AB5B55">
        <w:t xml:space="preserve">В связи со спецификой отрасли продукты </w:t>
      </w:r>
      <w:r w:rsidRPr="00AB5B55">
        <w:rPr>
          <w:lang w:val="en-US"/>
        </w:rPr>
        <w:t>Google</w:t>
      </w:r>
      <w:r w:rsidRPr="00AB5B55">
        <w:t xml:space="preserve"> могут быть разработаны в одном офисе, а использоваться в других или сразу во всех, что свидетельствует о важности взаимодействия различных офисов</w:t>
      </w:r>
      <w:r w:rsidR="00AB5B55" w:rsidRPr="00AB5B55">
        <w:t xml:space="preserve">. </w:t>
      </w:r>
      <w:r w:rsidRPr="00AB5B55">
        <w:t xml:space="preserve">Важно обратить внимание на то, что многие продукты </w:t>
      </w:r>
      <w:r w:rsidRPr="00AB5B55">
        <w:rPr>
          <w:lang w:val="en-US"/>
        </w:rPr>
        <w:t>Google</w:t>
      </w:r>
      <w:r w:rsidRPr="00AB5B55">
        <w:t xml:space="preserve"> являются бывшими проектами поглощенных е</w:t>
      </w:r>
      <w:r w:rsidR="00DC2610" w:rsidRPr="00AB5B55">
        <w:t>ю</w:t>
      </w:r>
      <w:r w:rsidRPr="00AB5B55">
        <w:t xml:space="preserve"> компаний</w:t>
      </w:r>
      <w:r w:rsidR="00AB5B55">
        <w:t xml:space="preserve"> (</w:t>
      </w:r>
      <w:r w:rsidRPr="00AB5B55">
        <w:t xml:space="preserve">например, Google Analytics </w:t>
      </w:r>
      <w:r w:rsidR="00F3054D" w:rsidRPr="00AB5B55">
        <w:t>создан на основе продуктов</w:t>
      </w:r>
      <w:r w:rsidR="00CB15A9" w:rsidRPr="00AB5B55">
        <w:t xml:space="preserve"> </w:t>
      </w:r>
      <w:r w:rsidRPr="00AB5B55">
        <w:t>Urchin Software Corporation</w:t>
      </w:r>
      <w:r w:rsidR="00F3054D" w:rsidRPr="00AB5B55">
        <w:t xml:space="preserve">, </w:t>
      </w:r>
      <w:r w:rsidR="00F3054D" w:rsidRPr="00AB5B55">
        <w:rPr>
          <w:lang w:val="en-US"/>
        </w:rPr>
        <w:t>Google</w:t>
      </w:r>
      <w:r w:rsidR="00F3054D" w:rsidRPr="00AB5B55">
        <w:t xml:space="preserve"> </w:t>
      </w:r>
      <w:r w:rsidR="00F3054D" w:rsidRPr="00AB5B55">
        <w:rPr>
          <w:lang w:val="en-US"/>
        </w:rPr>
        <w:t>Android</w:t>
      </w:r>
      <w:r w:rsidR="00F3054D" w:rsidRPr="00AB5B55">
        <w:t xml:space="preserve"> </w:t>
      </w:r>
      <w:r w:rsidR="00AB5B55">
        <w:t>-</w:t>
      </w:r>
      <w:r w:rsidR="00F3054D" w:rsidRPr="00AB5B55">
        <w:t xml:space="preserve"> на основе продуктов компании </w:t>
      </w:r>
      <w:r w:rsidR="00F3054D" w:rsidRPr="00AB5B55">
        <w:rPr>
          <w:lang w:val="en-US"/>
        </w:rPr>
        <w:t>Andoid</w:t>
      </w:r>
      <w:r w:rsidR="00F3054D" w:rsidRPr="00AB5B55">
        <w:t xml:space="preserve">, поглощенной </w:t>
      </w:r>
      <w:r w:rsidR="00F3054D" w:rsidRPr="00AB5B55">
        <w:rPr>
          <w:lang w:val="en-US"/>
        </w:rPr>
        <w:t>Google</w:t>
      </w:r>
      <w:r w:rsidR="00F3054D" w:rsidRPr="00AB5B55">
        <w:t xml:space="preserve"> в 2005 году, и </w:t>
      </w:r>
      <w:r w:rsidR="00AB5B55">
        <w:t>т.д.)</w:t>
      </w:r>
      <w:r w:rsidR="00AB5B55" w:rsidRPr="00AB5B55">
        <w:t xml:space="preserve"> </w:t>
      </w:r>
      <w:r w:rsidR="00F3054D" w:rsidRPr="00AB5B55">
        <w:rPr>
          <w:rStyle w:val="ab"/>
          <w:color w:val="000000"/>
        </w:rPr>
        <w:footnoteReference w:id="15"/>
      </w:r>
      <w:r w:rsidR="00AB5B55" w:rsidRPr="00AB5B55">
        <w:t xml:space="preserve">. </w:t>
      </w:r>
      <w:r w:rsidR="00AB0D5F" w:rsidRPr="00AB5B55">
        <w:t>П</w:t>
      </w:r>
      <w:r w:rsidR="00F3054D" w:rsidRPr="00AB5B55">
        <w:t xml:space="preserve">ри отсутствии в </w:t>
      </w:r>
      <w:r w:rsidR="00F3054D" w:rsidRPr="00AB5B55">
        <w:rPr>
          <w:lang w:val="en-US"/>
        </w:rPr>
        <w:t>Google</w:t>
      </w:r>
      <w:r w:rsidR="00F3054D" w:rsidRPr="00AB5B55">
        <w:t xml:space="preserve"> внутрикорпорационных связей </w:t>
      </w:r>
      <w:r w:rsidR="00CB15A9" w:rsidRPr="00AB5B55">
        <w:t>по</w:t>
      </w:r>
      <w:r w:rsidR="00F3054D" w:rsidRPr="00AB5B55">
        <w:t xml:space="preserve"> передач</w:t>
      </w:r>
      <w:r w:rsidR="00CB15A9" w:rsidRPr="00AB5B55">
        <w:t>е</w:t>
      </w:r>
      <w:r w:rsidR="00F3054D" w:rsidRPr="00AB5B55">
        <w:t xml:space="preserve"> НИОКР успехи компаний в сфере </w:t>
      </w:r>
      <w:r w:rsidR="00CB15A9" w:rsidRPr="00AB5B55">
        <w:t>и</w:t>
      </w:r>
      <w:r w:rsidR="00F3054D" w:rsidRPr="00AB5B55">
        <w:t>нтернет-технологий были бы значительно меньше</w:t>
      </w:r>
      <w:r w:rsidR="00EE4167" w:rsidRPr="00AB5B55">
        <w:rPr>
          <w:rStyle w:val="ab"/>
          <w:color w:val="000000"/>
        </w:rPr>
        <w:footnoteReference w:id="16"/>
      </w:r>
      <w:r w:rsidR="00AB5B55" w:rsidRPr="00AB5B55">
        <w:t xml:space="preserve">; </w:t>
      </w:r>
      <w:r w:rsidR="00F3054D" w:rsidRPr="00AB5B55">
        <w:t xml:space="preserve">то же самое </w:t>
      </w:r>
      <w:r w:rsidR="00424CAD" w:rsidRPr="00AB5B55">
        <w:t xml:space="preserve">верно и </w:t>
      </w:r>
      <w:r w:rsidR="00F3054D" w:rsidRPr="00AB5B55">
        <w:t xml:space="preserve">о капитализации компании, ее прибыли и </w:t>
      </w:r>
      <w:r w:rsidR="00AB5B55">
        <w:t>т.д.</w:t>
      </w:r>
    </w:p>
    <w:p w:rsidR="00AB5B55" w:rsidRDefault="00F3054D" w:rsidP="00AB5B55">
      <w:pPr>
        <w:ind w:firstLine="709"/>
      </w:pPr>
      <w:r w:rsidRPr="00AB5B55">
        <w:t xml:space="preserve">Таким образом, внутрикорпорационные связи на основе передачи разработок от одной дочерней компании другой являются фундаментом деятельности </w:t>
      </w:r>
      <w:r w:rsidRPr="00AB5B55">
        <w:rPr>
          <w:lang w:val="en-US"/>
        </w:rPr>
        <w:t>Google</w:t>
      </w:r>
      <w:r w:rsidR="00AB5B55" w:rsidRPr="00AB5B55">
        <w:t>.</w:t>
      </w:r>
    </w:p>
    <w:p w:rsidR="00E06D99" w:rsidRPr="00AB5B55" w:rsidRDefault="00AB5B55" w:rsidP="00AB5B55">
      <w:pPr>
        <w:pStyle w:val="2"/>
      </w:pPr>
      <w:r w:rsidRPr="00AB5B55">
        <w:br w:type="page"/>
      </w:r>
      <w:bookmarkStart w:id="4" w:name="_Toc228539005"/>
      <w:bookmarkStart w:id="5" w:name="_Toc262390850"/>
      <w:r w:rsidR="00D35FDC" w:rsidRPr="00AB5B55">
        <w:rPr>
          <w:lang w:val="en-US"/>
        </w:rPr>
        <w:t>III</w:t>
      </w:r>
      <w:r w:rsidRPr="00AB5B55">
        <w:t xml:space="preserve">. </w:t>
      </w:r>
      <w:r w:rsidR="00E06D99" w:rsidRPr="00AB5B55">
        <w:t xml:space="preserve">Анализ и оценка положения компании </w:t>
      </w:r>
      <w:r w:rsidR="00E06D99" w:rsidRPr="00AB5B55">
        <w:rPr>
          <w:lang w:val="en-US"/>
        </w:rPr>
        <w:t>Google</w:t>
      </w:r>
      <w:r w:rsidR="00E06D99" w:rsidRPr="00AB5B55">
        <w:t xml:space="preserve"> в отраслях мирового хозяйства</w:t>
      </w:r>
      <w:bookmarkEnd w:id="4"/>
      <w:bookmarkEnd w:id="5"/>
    </w:p>
    <w:p w:rsidR="00AB5B55" w:rsidRDefault="00AB5B55" w:rsidP="00AB5B55">
      <w:pPr>
        <w:ind w:firstLine="709"/>
      </w:pPr>
    </w:p>
    <w:p w:rsidR="00AB5B55" w:rsidRDefault="004F2D16" w:rsidP="00AB5B55">
      <w:pPr>
        <w:ind w:firstLine="709"/>
      </w:pPr>
      <w:r w:rsidRPr="00AB5B55">
        <w:t xml:space="preserve">Как уже отмечалось, </w:t>
      </w:r>
      <w:r w:rsidRPr="00AB5B55">
        <w:rPr>
          <w:lang w:val="en-US"/>
        </w:rPr>
        <w:t>Google</w:t>
      </w:r>
      <w:r w:rsidRPr="00AB5B55">
        <w:t xml:space="preserve"> является глобальной компанией, что также подтверждается данными о ее положении в хозяйстве</w:t>
      </w:r>
      <w:r w:rsidR="00C30FA0" w:rsidRPr="00AB5B55">
        <w:t xml:space="preserve"> Соединенных Штатов</w:t>
      </w:r>
      <w:r w:rsidR="00AB5B55" w:rsidRPr="00AB5B55">
        <w:t xml:space="preserve">. </w:t>
      </w:r>
      <w:r w:rsidR="00471F6A" w:rsidRPr="00AB5B55">
        <w:t xml:space="preserve">В 2008 году доходы компании </w:t>
      </w:r>
      <w:r w:rsidR="00471F6A" w:rsidRPr="00AB5B55">
        <w:rPr>
          <w:lang w:val="en-US"/>
        </w:rPr>
        <w:t>Google</w:t>
      </w:r>
      <w:r w:rsidR="00471F6A" w:rsidRPr="00AB5B55">
        <w:t xml:space="preserve"> составили 21,8 млрд</w:t>
      </w:r>
      <w:r w:rsidR="00AB5B55" w:rsidRPr="00AB5B55">
        <w:t xml:space="preserve">. </w:t>
      </w:r>
      <w:r w:rsidR="00471F6A" w:rsidRPr="00AB5B55">
        <w:t>долл</w:t>
      </w:r>
      <w:r w:rsidR="00AB5B55" w:rsidRPr="00AB5B55">
        <w:t xml:space="preserve">. </w:t>
      </w:r>
      <w:r w:rsidR="00471F6A" w:rsidRPr="00AB5B55">
        <w:t>США</w:t>
      </w:r>
      <w:r w:rsidR="00471F6A" w:rsidRPr="00AB5B55">
        <w:rPr>
          <w:rStyle w:val="ab"/>
          <w:color w:val="000000"/>
        </w:rPr>
        <w:footnoteReference w:id="17"/>
      </w:r>
      <w:r w:rsidR="00AB5B55" w:rsidRPr="00AB5B55">
        <w:t xml:space="preserve">. </w:t>
      </w:r>
      <w:r w:rsidR="00897591" w:rsidRPr="00AB5B55">
        <w:t xml:space="preserve">Согласно списку </w:t>
      </w:r>
      <w:r w:rsidR="00897591" w:rsidRPr="00AB5B55">
        <w:rPr>
          <w:lang w:val="en-US"/>
        </w:rPr>
        <w:t>Fortune</w:t>
      </w:r>
      <w:r w:rsidR="00897591" w:rsidRPr="00AB5B55">
        <w:t xml:space="preserve"> 500 за 200</w:t>
      </w:r>
      <w:r w:rsidR="00C17F24" w:rsidRPr="00AB5B55">
        <w:t>9</w:t>
      </w:r>
      <w:r w:rsidR="00897591" w:rsidRPr="00AB5B55">
        <w:t xml:space="preserve"> год</w:t>
      </w:r>
      <w:r w:rsidR="00897591" w:rsidRPr="00AB5B55">
        <w:rPr>
          <w:rStyle w:val="ab"/>
          <w:color w:val="000000"/>
        </w:rPr>
        <w:footnoteReference w:id="18"/>
      </w:r>
      <w:r w:rsidR="005220B9" w:rsidRPr="00AB5B55">
        <w:t>, компания занимает 1</w:t>
      </w:r>
      <w:r w:rsidR="00C17F24" w:rsidRPr="00AB5B55">
        <w:t>17</w:t>
      </w:r>
      <w:r w:rsidR="005220B9" w:rsidRPr="00AB5B55">
        <w:t>-ое место среди компаний США по размеру доходов</w:t>
      </w:r>
      <w:r w:rsidR="00AB5B55" w:rsidRPr="00AB5B55">
        <w:t xml:space="preserve">. </w:t>
      </w:r>
      <w:r w:rsidR="008B5DA5" w:rsidRPr="00AB5B55">
        <w:t xml:space="preserve">Годом ранее корпорация </w:t>
      </w:r>
      <w:r w:rsidR="008B5DA5" w:rsidRPr="00AB5B55">
        <w:rPr>
          <w:lang w:val="en-US"/>
        </w:rPr>
        <w:t>Google</w:t>
      </w:r>
      <w:r w:rsidR="008B5DA5" w:rsidRPr="00AB5B55">
        <w:t xml:space="preserve"> занимала в том же списке только </w:t>
      </w:r>
      <w:r w:rsidR="00C17F24" w:rsidRPr="00AB5B55">
        <w:t>150</w:t>
      </w:r>
      <w:r w:rsidR="008B5DA5" w:rsidRPr="00AB5B55">
        <w:t>-ое место,</w:t>
      </w:r>
      <w:r w:rsidR="00C17F24" w:rsidRPr="00AB5B55">
        <w:t xml:space="preserve"> а в 2007 году </w:t>
      </w:r>
      <w:r w:rsidR="00AB5B55">
        <w:t>-</w:t>
      </w:r>
      <w:r w:rsidR="00C17F24" w:rsidRPr="00AB5B55">
        <w:t xml:space="preserve"> 241-е,</w:t>
      </w:r>
      <w:r w:rsidR="008B5DA5" w:rsidRPr="00AB5B55">
        <w:t xml:space="preserve"> что говорит о ее быстром росте</w:t>
      </w:r>
      <w:r w:rsidR="00AB5B55" w:rsidRPr="00AB5B55">
        <w:t xml:space="preserve">. </w:t>
      </w:r>
      <w:r w:rsidR="00471F6A" w:rsidRPr="00AB5B55">
        <w:t xml:space="preserve">Доля компании </w:t>
      </w:r>
      <w:r w:rsidR="00471F6A" w:rsidRPr="00AB5B55">
        <w:rPr>
          <w:lang w:val="en-US"/>
        </w:rPr>
        <w:t>Google</w:t>
      </w:r>
      <w:r w:rsidR="00471F6A" w:rsidRPr="00AB5B55">
        <w:t xml:space="preserve"> в суммарных доходах 500 крупнейших фирм США составляет чуть более 0,2%</w:t>
      </w:r>
      <w:r w:rsidR="00AB5B55">
        <w:t xml:space="preserve"> (</w:t>
      </w:r>
      <w:r w:rsidR="00471F6A" w:rsidRPr="00AB5B55">
        <w:t xml:space="preserve">для сравнения </w:t>
      </w:r>
      <w:r w:rsidR="00AB5B55">
        <w:t>-</w:t>
      </w:r>
      <w:r w:rsidR="00471F6A" w:rsidRPr="00AB5B55">
        <w:t xml:space="preserve"> доля самой крупнейшей американской компании </w:t>
      </w:r>
      <w:r w:rsidR="00471F6A" w:rsidRPr="00AB5B55">
        <w:rPr>
          <w:lang w:val="en-US"/>
        </w:rPr>
        <w:t>Exxon</w:t>
      </w:r>
      <w:r w:rsidR="00471F6A" w:rsidRPr="00AB5B55">
        <w:t xml:space="preserve"> </w:t>
      </w:r>
      <w:r w:rsidR="00471F6A" w:rsidRPr="00AB5B55">
        <w:rPr>
          <w:lang w:val="en-US"/>
        </w:rPr>
        <w:t>Mobil</w:t>
      </w:r>
      <w:r w:rsidR="00471F6A" w:rsidRPr="00AB5B55">
        <w:t xml:space="preserve"> </w:t>
      </w:r>
      <w:r w:rsidR="00AB5B55">
        <w:t>-</w:t>
      </w:r>
      <w:r w:rsidR="00471F6A" w:rsidRPr="00AB5B55">
        <w:t xml:space="preserve"> 4,14%</w:t>
      </w:r>
      <w:r w:rsidR="00AB5B55" w:rsidRPr="00AB5B55">
        <w:t xml:space="preserve">) </w:t>
      </w:r>
      <w:r w:rsidR="00D87E2F" w:rsidRPr="00AB5B55">
        <w:rPr>
          <w:rStyle w:val="ab"/>
          <w:color w:val="000000"/>
        </w:rPr>
        <w:footnoteReference w:id="19"/>
      </w:r>
      <w:r w:rsidR="00AB5B55" w:rsidRPr="00AB5B55">
        <w:t xml:space="preserve">. </w:t>
      </w:r>
      <w:r w:rsidR="00707674" w:rsidRPr="00AB5B55">
        <w:t>Чуть ниже ее доля</w:t>
      </w:r>
      <w:r w:rsidR="000927EC" w:rsidRPr="00AB5B55">
        <w:t xml:space="preserve"> </w:t>
      </w:r>
      <w:r w:rsidR="00707674" w:rsidRPr="00AB5B55">
        <w:t>в суммарных доходах американских фирм</w:t>
      </w:r>
      <w:r w:rsidR="00AB5B55" w:rsidRPr="00AB5B55">
        <w:t>.</w:t>
      </w:r>
    </w:p>
    <w:p w:rsidR="00AB5B55" w:rsidRDefault="000927EC" w:rsidP="00AB5B55">
      <w:pPr>
        <w:ind w:firstLine="709"/>
      </w:pPr>
      <w:r w:rsidRPr="00AB5B55">
        <w:t xml:space="preserve">Как отмечалось ранее, </w:t>
      </w:r>
      <w:r w:rsidRPr="00AB5B55">
        <w:rPr>
          <w:lang w:val="en-US"/>
        </w:rPr>
        <w:t>Google</w:t>
      </w:r>
      <w:r w:rsidRPr="00AB5B55">
        <w:t xml:space="preserve"> относится к отрасли услуг и розничной торговли в сети Интернет</w:t>
      </w:r>
      <w:r w:rsidR="00AB5B55">
        <w:t xml:space="preserve"> (</w:t>
      </w:r>
      <w:r w:rsidRPr="00AB5B55">
        <w:rPr>
          <w:lang w:val="en-US"/>
        </w:rPr>
        <w:t>Internet</w:t>
      </w:r>
      <w:r w:rsidRPr="00AB5B55">
        <w:t xml:space="preserve"> </w:t>
      </w:r>
      <w:r w:rsidRPr="00AB5B55">
        <w:rPr>
          <w:lang w:val="en-US"/>
        </w:rPr>
        <w:t>Services</w:t>
      </w:r>
      <w:r w:rsidRPr="00AB5B55">
        <w:t xml:space="preserve"> </w:t>
      </w:r>
      <w:r w:rsidRPr="00AB5B55">
        <w:rPr>
          <w:lang w:val="en-US"/>
        </w:rPr>
        <w:t>and</w:t>
      </w:r>
      <w:r w:rsidRPr="00AB5B55">
        <w:t xml:space="preserve"> </w:t>
      </w:r>
      <w:r w:rsidRPr="00AB5B55">
        <w:rPr>
          <w:lang w:val="en-US"/>
        </w:rPr>
        <w:t>Retailing</w:t>
      </w:r>
      <w:r w:rsidR="00AB5B55" w:rsidRPr="00AB5B55">
        <w:t>),</w:t>
      </w:r>
      <w:r w:rsidRPr="00AB5B55">
        <w:t xml:space="preserve"> </w:t>
      </w:r>
      <w:r w:rsidR="00707674" w:rsidRPr="00AB5B55">
        <w:t xml:space="preserve">в </w:t>
      </w:r>
      <w:r w:rsidR="00C31F66" w:rsidRPr="00AB5B55">
        <w:t>которой вот уже два года компания занимает безоговорочное первое место</w:t>
      </w:r>
      <w:r w:rsidR="00C31F66" w:rsidRPr="00AB5B55">
        <w:rPr>
          <w:rStyle w:val="ab"/>
          <w:color w:val="000000"/>
        </w:rPr>
        <w:footnoteReference w:id="20"/>
      </w:r>
      <w:r w:rsidR="00AB5B55" w:rsidRPr="00AB5B55">
        <w:t xml:space="preserve">. </w:t>
      </w:r>
      <w:r w:rsidR="00C1728D" w:rsidRPr="00AB5B55">
        <w:t xml:space="preserve">Ее ближайший конкурент </w:t>
      </w:r>
      <w:r w:rsidR="00AB5B55">
        <w:t>-</w:t>
      </w:r>
      <w:r w:rsidR="00C1728D" w:rsidRPr="00AB5B55">
        <w:t xml:space="preserve"> </w:t>
      </w:r>
      <w:r w:rsidR="00C1728D" w:rsidRPr="00AB5B55">
        <w:rPr>
          <w:lang w:val="en-US"/>
        </w:rPr>
        <w:t>Amazon</w:t>
      </w:r>
      <w:r w:rsidR="00AB5B55">
        <w:t>.com</w:t>
      </w:r>
      <w:r w:rsidR="00C1728D" w:rsidRPr="00AB5B55">
        <w:t xml:space="preserve"> занимает в рейтинге</w:t>
      </w:r>
      <w:r w:rsidR="00155A20" w:rsidRPr="00AB5B55">
        <w:t xml:space="preserve"> крупнейших корпораций США</w:t>
      </w:r>
      <w:r w:rsidR="00C1728D" w:rsidRPr="00AB5B55">
        <w:t xml:space="preserve"> 130-</w:t>
      </w:r>
      <w:r w:rsidR="000A3BA8" w:rsidRPr="00AB5B55">
        <w:t>о</w:t>
      </w:r>
      <w:r w:rsidR="00C1728D" w:rsidRPr="00AB5B55">
        <w:t>е место</w:t>
      </w:r>
      <w:r w:rsidR="00AB5B55" w:rsidRPr="00AB5B55">
        <w:t xml:space="preserve">. </w:t>
      </w:r>
      <w:r w:rsidR="000A3BA8" w:rsidRPr="00AB5B55">
        <w:t>Что касается других поисковых систем, ближайший</w:t>
      </w:r>
      <w:r w:rsidR="00AB5B55">
        <w:t xml:space="preserve"> "</w:t>
      </w:r>
      <w:r w:rsidR="000A3BA8" w:rsidRPr="00AB5B55">
        <w:t>преследователь</w:t>
      </w:r>
      <w:r w:rsidR="00AB5B55">
        <w:t xml:space="preserve">" </w:t>
      </w:r>
      <w:r w:rsidR="000A3BA8" w:rsidRPr="00AB5B55">
        <w:t xml:space="preserve">компании </w:t>
      </w:r>
      <w:r w:rsidR="000A3BA8" w:rsidRPr="00AB5B55">
        <w:rPr>
          <w:lang w:val="en-US"/>
        </w:rPr>
        <w:t>Google</w:t>
      </w:r>
      <w:r w:rsidR="000A3BA8" w:rsidRPr="00AB5B55">
        <w:t xml:space="preserve"> </w:t>
      </w:r>
      <w:r w:rsidR="00AB5B55">
        <w:t>-</w:t>
      </w:r>
      <w:r w:rsidR="000A3BA8" w:rsidRPr="00AB5B55">
        <w:t xml:space="preserve"> </w:t>
      </w:r>
      <w:r w:rsidR="000A3BA8" w:rsidRPr="00AB5B55">
        <w:rPr>
          <w:lang w:val="en-US"/>
        </w:rPr>
        <w:t>Yahoo</w:t>
      </w:r>
      <w:r w:rsidR="000A3BA8" w:rsidRPr="00AB5B55">
        <w:t xml:space="preserve"> находится лишь на 345-ом месте</w:t>
      </w:r>
      <w:r w:rsidR="00AB5B55" w:rsidRPr="00AB5B55">
        <w:t>.</w:t>
      </w:r>
    </w:p>
    <w:p w:rsidR="00AB5B55" w:rsidRDefault="00425859" w:rsidP="00AB5B55">
      <w:pPr>
        <w:ind w:firstLine="709"/>
      </w:pPr>
      <w:r w:rsidRPr="00AB5B55">
        <w:t xml:space="preserve">Положение </w:t>
      </w:r>
      <w:r w:rsidRPr="00AB5B55">
        <w:rPr>
          <w:lang w:val="en-US"/>
        </w:rPr>
        <w:t>Google</w:t>
      </w:r>
      <w:r w:rsidRPr="00AB5B55">
        <w:t xml:space="preserve"> в мировом хозяйстве несколько ниже, чем в хозяйстве США</w:t>
      </w:r>
      <w:r w:rsidR="00AB5B55" w:rsidRPr="00AB5B55">
        <w:t xml:space="preserve">. </w:t>
      </w:r>
      <w:r w:rsidRPr="00AB5B55">
        <w:t xml:space="preserve">По данным </w:t>
      </w:r>
      <w:r w:rsidR="00340399" w:rsidRPr="00AB5B55">
        <w:t xml:space="preserve">списка </w:t>
      </w:r>
      <w:r w:rsidR="00340399" w:rsidRPr="00AB5B55">
        <w:rPr>
          <w:lang w:val="en-US"/>
        </w:rPr>
        <w:t>Global</w:t>
      </w:r>
      <w:r w:rsidR="00340399" w:rsidRPr="00AB5B55">
        <w:t xml:space="preserve"> 500 за 2008 год компания </w:t>
      </w:r>
      <w:r w:rsidR="00340399" w:rsidRPr="00AB5B55">
        <w:rPr>
          <w:lang w:val="en-US"/>
        </w:rPr>
        <w:t>Google</w:t>
      </w:r>
      <w:r w:rsidR="00340399" w:rsidRPr="00AB5B55">
        <w:t xml:space="preserve"> не входит в число 50</w:t>
      </w:r>
      <w:r w:rsidR="00575BC3" w:rsidRPr="00AB5B55">
        <w:t>0 крупнейших в мире корпораций</w:t>
      </w:r>
      <w:r w:rsidR="00AB5B55">
        <w:t xml:space="preserve"> (</w:t>
      </w:r>
      <w:r w:rsidR="00575BC3" w:rsidRPr="00AB5B55">
        <w:t>ее доходы в 2008 году составили 16,59 млрд</w:t>
      </w:r>
      <w:r w:rsidR="00AB5B55" w:rsidRPr="00AB5B55">
        <w:t xml:space="preserve">. </w:t>
      </w:r>
      <w:r w:rsidR="00575BC3" w:rsidRPr="00AB5B55">
        <w:t>долл</w:t>
      </w:r>
      <w:r w:rsidR="00AB5B55" w:rsidRPr="00AB5B55">
        <w:t xml:space="preserve">. </w:t>
      </w:r>
      <w:r w:rsidR="00575BC3" w:rsidRPr="00AB5B55">
        <w:t>США</w:t>
      </w:r>
      <w:r w:rsidR="00575BC3" w:rsidRPr="00AB5B55">
        <w:rPr>
          <w:rStyle w:val="ab"/>
          <w:color w:val="000000"/>
        </w:rPr>
        <w:footnoteReference w:id="21"/>
      </w:r>
      <w:r w:rsidR="00575BC3" w:rsidRPr="00AB5B55">
        <w:t xml:space="preserve">, а доходы компании </w:t>
      </w:r>
      <w:r w:rsidR="00575BC3" w:rsidRPr="00AB5B55">
        <w:rPr>
          <w:lang w:val="en-US"/>
        </w:rPr>
        <w:t>Fluor</w:t>
      </w:r>
      <w:r w:rsidR="00575BC3" w:rsidRPr="00AB5B55">
        <w:t>, занимавшей 500-ое место, едва превысили 16,69 млрд</w:t>
      </w:r>
      <w:r w:rsidR="00AB5B55" w:rsidRPr="00AB5B55">
        <w:t xml:space="preserve">. </w:t>
      </w:r>
      <w:r w:rsidR="00575BC3" w:rsidRPr="00AB5B55">
        <w:t>долл</w:t>
      </w:r>
      <w:r w:rsidR="00AB5B55" w:rsidRPr="00AB5B55">
        <w:t xml:space="preserve">. </w:t>
      </w:r>
      <w:r w:rsidR="00575BC3" w:rsidRPr="00AB5B55">
        <w:t>США</w:t>
      </w:r>
      <w:r w:rsidR="00575BC3" w:rsidRPr="00AB5B55">
        <w:rPr>
          <w:rStyle w:val="ab"/>
          <w:color w:val="000000"/>
        </w:rPr>
        <w:footnoteReference w:id="22"/>
      </w:r>
      <w:r w:rsidR="00AB5B55" w:rsidRPr="00AB5B55">
        <w:t xml:space="preserve">). </w:t>
      </w:r>
      <w:r w:rsidR="00461FD4" w:rsidRPr="00AB5B55">
        <w:t>Однако</w:t>
      </w:r>
      <w:r w:rsidR="00575BC3" w:rsidRPr="00AB5B55">
        <w:t xml:space="preserve"> </w:t>
      </w:r>
      <w:r w:rsidR="00461FD4" w:rsidRPr="00AB5B55">
        <w:t>е</w:t>
      </w:r>
      <w:r w:rsidR="00AB313A" w:rsidRPr="00AB5B55">
        <w:t xml:space="preserve">сть все основания предполагать, что в новом списке </w:t>
      </w:r>
      <w:r w:rsidR="00AB313A" w:rsidRPr="00AB5B55">
        <w:rPr>
          <w:lang w:val="en-US"/>
        </w:rPr>
        <w:t>Global</w:t>
      </w:r>
      <w:r w:rsidR="00AB313A" w:rsidRPr="00AB5B55">
        <w:t xml:space="preserve"> 500, выход которого ожидается в июле</w:t>
      </w:r>
      <w:r w:rsidR="00BB20A8" w:rsidRPr="00AB5B55">
        <w:t xml:space="preserve"> </w:t>
      </w:r>
      <w:r w:rsidR="00081FEB" w:rsidRPr="00AB5B55">
        <w:t>с</w:t>
      </w:r>
      <w:r w:rsidR="00AB5B55" w:rsidRPr="00AB5B55">
        <w:t xml:space="preserve">. </w:t>
      </w:r>
      <w:r w:rsidR="00081FEB" w:rsidRPr="00AB5B55">
        <w:t>г</w:t>
      </w:r>
      <w:r w:rsidR="00AB5B55">
        <w:t>.,</w:t>
      </w:r>
      <w:r w:rsidR="00AB313A" w:rsidRPr="00AB5B55">
        <w:t xml:space="preserve"> </w:t>
      </w:r>
      <w:r w:rsidR="00AB313A" w:rsidRPr="00AB5B55">
        <w:rPr>
          <w:lang w:val="en-US"/>
        </w:rPr>
        <w:t>Google</w:t>
      </w:r>
      <w:r w:rsidR="00AB313A" w:rsidRPr="00AB5B55">
        <w:t xml:space="preserve"> сможет занять 420-ое место и выше</w:t>
      </w:r>
      <w:r w:rsidR="00AB5B55" w:rsidRPr="00AB5B55">
        <w:t>.</w:t>
      </w:r>
    </w:p>
    <w:p w:rsidR="00AB5B55" w:rsidRDefault="00FD55E3" w:rsidP="00AB5B55">
      <w:pPr>
        <w:ind w:firstLine="709"/>
      </w:pPr>
      <w:r w:rsidRPr="00AB5B55">
        <w:t xml:space="preserve">Отрасль услуг и розничной торговли в сети Интернет не представлена в списке </w:t>
      </w:r>
      <w:r w:rsidRPr="00AB5B55">
        <w:rPr>
          <w:lang w:val="en-US"/>
        </w:rPr>
        <w:t>Global</w:t>
      </w:r>
      <w:r w:rsidRPr="00AB5B55">
        <w:t xml:space="preserve"> 500 2008, поскольку ни одна из компаний отрасли не входит в этот список</w:t>
      </w:r>
      <w:r w:rsidR="00AB5B55" w:rsidRPr="00AB5B55">
        <w:t xml:space="preserve">. </w:t>
      </w:r>
      <w:r w:rsidR="005F4918" w:rsidRPr="00AB5B55">
        <w:t xml:space="preserve">Тем не менее, </w:t>
      </w:r>
      <w:r w:rsidRPr="00AB5B55">
        <w:t>на мировом уровне расположение основных игроков отрасли не меняется</w:t>
      </w:r>
      <w:r w:rsidR="00AB5B55" w:rsidRPr="00AB5B55">
        <w:t xml:space="preserve">: </w:t>
      </w:r>
      <w:r w:rsidRPr="00AB5B55">
        <w:t xml:space="preserve">первое место занимает </w:t>
      </w:r>
      <w:r w:rsidRPr="00AB5B55">
        <w:rPr>
          <w:lang w:val="en-US"/>
        </w:rPr>
        <w:t>Google</w:t>
      </w:r>
      <w:r w:rsidRPr="00AB5B55">
        <w:t xml:space="preserve">, за ним идут </w:t>
      </w:r>
      <w:r w:rsidRPr="00AB5B55">
        <w:rPr>
          <w:lang w:val="en-US"/>
        </w:rPr>
        <w:t>Amazon</w:t>
      </w:r>
      <w:r w:rsidR="00AB5B55">
        <w:t>.com</w:t>
      </w:r>
      <w:r w:rsidRPr="00AB5B55">
        <w:t xml:space="preserve">, </w:t>
      </w:r>
      <w:r w:rsidRPr="00AB5B55">
        <w:rPr>
          <w:lang w:val="en-US"/>
        </w:rPr>
        <w:t>Liberty</w:t>
      </w:r>
      <w:r w:rsidRPr="00AB5B55">
        <w:t xml:space="preserve"> </w:t>
      </w:r>
      <w:r w:rsidRPr="00AB5B55">
        <w:rPr>
          <w:lang w:val="en-US"/>
        </w:rPr>
        <w:t>Media</w:t>
      </w:r>
      <w:r w:rsidRPr="00AB5B55">
        <w:t xml:space="preserve">, </w:t>
      </w:r>
      <w:r w:rsidRPr="00AB5B55">
        <w:rPr>
          <w:lang w:val="en-US"/>
        </w:rPr>
        <w:t>eBay</w:t>
      </w:r>
      <w:r w:rsidRPr="00AB5B55">
        <w:t xml:space="preserve">, </w:t>
      </w:r>
      <w:r w:rsidRPr="00AB5B55">
        <w:rPr>
          <w:lang w:val="en-US"/>
        </w:rPr>
        <w:t>Yahoo</w:t>
      </w:r>
      <w:r w:rsidRPr="00AB5B55">
        <w:t xml:space="preserve"> и другие</w:t>
      </w:r>
      <w:r w:rsidR="00AB5B55" w:rsidRPr="00AB5B55">
        <w:t xml:space="preserve">. </w:t>
      </w:r>
      <w:r w:rsidRPr="00AB5B55">
        <w:t xml:space="preserve">Доля корпорации </w:t>
      </w:r>
      <w:r w:rsidRPr="00AB5B55">
        <w:rPr>
          <w:lang w:val="en-US"/>
        </w:rPr>
        <w:t>Google</w:t>
      </w:r>
      <w:r w:rsidRPr="00AB5B55">
        <w:t xml:space="preserve"> </w:t>
      </w:r>
      <w:r w:rsidR="00F013A4" w:rsidRPr="00AB5B55">
        <w:t xml:space="preserve">по доходам </w:t>
      </w:r>
      <w:r w:rsidRPr="00AB5B55">
        <w:t>среди первых 8 компаний отрасли</w:t>
      </w:r>
      <w:r w:rsidR="00AB5B55">
        <w:t xml:space="preserve"> (</w:t>
      </w:r>
      <w:r w:rsidRPr="00AB5B55">
        <w:t>для прочих компаний данные отсутствуют</w:t>
      </w:r>
      <w:r w:rsidR="00AB5B55" w:rsidRPr="00AB5B55">
        <w:t xml:space="preserve">) </w:t>
      </w:r>
      <w:r w:rsidRPr="00AB5B55">
        <w:t>составляет 29,3%</w:t>
      </w:r>
      <w:r w:rsidRPr="00AB5B55">
        <w:rPr>
          <w:rStyle w:val="ab"/>
          <w:color w:val="000000"/>
        </w:rPr>
        <w:footnoteReference w:id="23"/>
      </w:r>
      <w:r w:rsidR="00AB5B55" w:rsidRPr="00AB5B55">
        <w:t>.</w:t>
      </w:r>
    </w:p>
    <w:p w:rsidR="00AB5B55" w:rsidRDefault="00B10B55" w:rsidP="00AB5B55">
      <w:pPr>
        <w:ind w:firstLine="709"/>
      </w:pPr>
      <w:r w:rsidRPr="00AB5B55">
        <w:t xml:space="preserve">На основе приведенных данных можно сделать вывод о динамике положения компании </w:t>
      </w:r>
      <w:r w:rsidRPr="00AB5B55">
        <w:rPr>
          <w:lang w:val="en-US"/>
        </w:rPr>
        <w:t>Google</w:t>
      </w:r>
      <w:r w:rsidRPr="00AB5B55">
        <w:t xml:space="preserve"> в мировом хозяйстве</w:t>
      </w:r>
      <w:r w:rsidR="00AB5B55" w:rsidRPr="00AB5B55">
        <w:t xml:space="preserve">. </w:t>
      </w:r>
      <w:r w:rsidRPr="00AB5B55">
        <w:t>В 2006</w:t>
      </w:r>
      <w:r w:rsidR="00AB5B55">
        <w:t>-</w:t>
      </w:r>
      <w:r w:rsidRPr="00AB5B55">
        <w:t xml:space="preserve">2008 годах, как и в предыдущие годы, наблюдался устойчивый рост корпорации и как результат повышение ее позиции в рейтинге </w:t>
      </w:r>
      <w:r w:rsidRPr="00AB5B55">
        <w:rPr>
          <w:lang w:val="en-US"/>
        </w:rPr>
        <w:t>Fortune</w:t>
      </w:r>
      <w:r w:rsidRPr="00AB5B55">
        <w:t xml:space="preserve"> 500</w:t>
      </w:r>
      <w:r w:rsidR="00AB5B55" w:rsidRPr="00AB5B55">
        <w:t xml:space="preserve">. </w:t>
      </w:r>
      <w:r w:rsidRPr="00AB5B55">
        <w:t xml:space="preserve">Кроме того, в 2009 году компания должна войти в список 500 крупнейших глобальных компаний </w:t>
      </w:r>
      <w:r w:rsidRPr="00AB5B55">
        <w:rPr>
          <w:lang w:val="en-US"/>
        </w:rPr>
        <w:t>Global</w:t>
      </w:r>
      <w:r w:rsidRPr="00AB5B55">
        <w:t xml:space="preserve"> 500</w:t>
      </w:r>
      <w:r w:rsidR="00AB5B55" w:rsidRPr="00AB5B55">
        <w:t xml:space="preserve">. </w:t>
      </w:r>
      <w:r w:rsidRPr="00AB5B55">
        <w:t xml:space="preserve">Что касается отрасли услуг и розничной торговли в сети Интернет, </w:t>
      </w:r>
      <w:r w:rsidRPr="00AB5B55">
        <w:rPr>
          <w:lang w:val="en-US"/>
        </w:rPr>
        <w:t>Google</w:t>
      </w:r>
      <w:r w:rsidRPr="00AB5B55">
        <w:t xml:space="preserve"> сохраняет свое лидирующее положение в ней</w:t>
      </w:r>
      <w:r w:rsidR="00846069" w:rsidRPr="00AB5B55">
        <w:t xml:space="preserve"> в последние три года</w:t>
      </w:r>
      <w:r w:rsidR="00AB5B55" w:rsidRPr="00AB5B55">
        <w:t>.</w:t>
      </w:r>
    </w:p>
    <w:p w:rsidR="00AB5B55" w:rsidRDefault="006A43A7" w:rsidP="00AB5B55">
      <w:pPr>
        <w:ind w:firstLine="709"/>
      </w:pPr>
      <w:r w:rsidRPr="00AB5B55">
        <w:t xml:space="preserve">Итак, </w:t>
      </w:r>
      <w:r w:rsidRPr="00AB5B55">
        <w:rPr>
          <w:lang w:val="en-US"/>
        </w:rPr>
        <w:t>Google</w:t>
      </w:r>
      <w:r w:rsidRPr="00AB5B55">
        <w:t xml:space="preserve"> является успешной быстрорастущей глобальной компанией с большим количеством офисов по всему миру</w:t>
      </w:r>
      <w:r w:rsidR="00AB5B55" w:rsidRPr="00AB5B55">
        <w:t xml:space="preserve">. </w:t>
      </w:r>
      <w:r w:rsidRPr="00AB5B55">
        <w:t xml:space="preserve">Успешная политика </w:t>
      </w:r>
      <w:r w:rsidRPr="00AB5B55">
        <w:rPr>
          <w:lang w:val="en-US"/>
        </w:rPr>
        <w:t>M</w:t>
      </w:r>
      <w:r w:rsidRPr="00AB5B55">
        <w:t>&amp;</w:t>
      </w:r>
      <w:r w:rsidRPr="00AB5B55">
        <w:rPr>
          <w:lang w:val="en-US"/>
        </w:rPr>
        <w:t>A</w:t>
      </w:r>
      <w:r w:rsidRPr="00AB5B55">
        <w:t xml:space="preserve"> наряду с развитием собственных отделений способствует расширению номенклатуры продукции корпорации</w:t>
      </w:r>
      <w:r w:rsidR="00AB5B55" w:rsidRPr="00AB5B55">
        <w:t xml:space="preserve">. </w:t>
      </w:r>
      <w:r w:rsidR="00FB1F1B" w:rsidRPr="00AB5B55">
        <w:t>Корпорация</w:t>
      </w:r>
      <w:r w:rsidR="004631F6" w:rsidRPr="00AB5B55">
        <w:t xml:space="preserve"> </w:t>
      </w:r>
      <w:r w:rsidR="004631F6" w:rsidRPr="00AB5B55">
        <w:rPr>
          <w:lang w:val="en-US"/>
        </w:rPr>
        <w:t>Google</w:t>
      </w:r>
      <w:r w:rsidR="004631F6" w:rsidRPr="00AB5B55">
        <w:t xml:space="preserve"> поддерживает постоянные отношения со своими партнерами и предоставляет клиентам услуги высокого качества, пользующиеся постоянным спросом</w:t>
      </w:r>
      <w:r w:rsidR="00AB5B55" w:rsidRPr="00AB5B55">
        <w:t xml:space="preserve">. </w:t>
      </w:r>
      <w:r w:rsidR="004631F6" w:rsidRPr="00AB5B55">
        <w:t xml:space="preserve">В целом можно прогнозировать стабильный и достаточно быстрый рост компании </w:t>
      </w:r>
      <w:r w:rsidR="004631F6" w:rsidRPr="00AB5B55">
        <w:rPr>
          <w:lang w:val="en-US"/>
        </w:rPr>
        <w:t>Google</w:t>
      </w:r>
      <w:r w:rsidR="004631F6" w:rsidRPr="00AB5B55">
        <w:t xml:space="preserve"> в среднесрочном периоде даже в условиях кризиса, что делает ее привлекательным объектом инвестирования</w:t>
      </w:r>
      <w:r w:rsidR="00AB5B55" w:rsidRPr="00AB5B55">
        <w:t>.</w:t>
      </w:r>
    </w:p>
    <w:p w:rsidR="00E06D99" w:rsidRPr="00AB5B55" w:rsidRDefault="00AB5B55" w:rsidP="00AB5B55">
      <w:pPr>
        <w:pStyle w:val="2"/>
      </w:pPr>
      <w:r w:rsidRPr="00AB5B55">
        <w:br w:type="page"/>
      </w:r>
      <w:bookmarkStart w:id="6" w:name="_Toc228539006"/>
      <w:bookmarkStart w:id="7" w:name="_Toc262390851"/>
      <w:r w:rsidR="00E06D99" w:rsidRPr="00AB5B55">
        <w:t>Список источников информации</w:t>
      </w:r>
      <w:bookmarkEnd w:id="6"/>
      <w:bookmarkEnd w:id="7"/>
    </w:p>
    <w:p w:rsidR="00AB5B55" w:rsidRDefault="00AB5B55" w:rsidP="00AB5B55">
      <w:pPr>
        <w:ind w:firstLine="709"/>
      </w:pPr>
    </w:p>
    <w:p w:rsidR="00D234A7" w:rsidRPr="00AB5B55" w:rsidRDefault="00D234A7" w:rsidP="00767542">
      <w:pPr>
        <w:ind w:firstLine="0"/>
      </w:pPr>
      <w:r w:rsidRPr="00AB5B55">
        <w:t>Источники на русском языке</w:t>
      </w:r>
      <w:r w:rsidR="00AB5B55">
        <w:t>:</w:t>
      </w:r>
    </w:p>
    <w:p w:rsidR="00AB5B55" w:rsidRDefault="00D234A7" w:rsidP="00AB5B55">
      <w:pPr>
        <w:pStyle w:val="a1"/>
        <w:tabs>
          <w:tab w:val="clear" w:pos="1077"/>
        </w:tabs>
        <w:ind w:firstLine="0"/>
      </w:pPr>
      <w:r w:rsidRPr="00AB5B55">
        <w:t>CNews</w:t>
      </w:r>
      <w:r w:rsidR="00AB5B55" w:rsidRPr="00AB5B55">
        <w:t xml:space="preserve">: </w:t>
      </w:r>
      <w:r w:rsidRPr="00AB5B55">
        <w:t>Секреты Google</w:t>
      </w:r>
      <w:r w:rsidR="00AB5B55" w:rsidRPr="00AB5B55">
        <w:t xml:space="preserve">: </w:t>
      </w:r>
      <w:r w:rsidRPr="00AB5B55">
        <w:t xml:space="preserve">как заработать на бесплатном / </w:t>
      </w:r>
      <w:r w:rsidRPr="00AB5B55">
        <w:rPr>
          <w:lang w:val="en-US"/>
        </w:rPr>
        <w:t>CNews</w:t>
      </w:r>
      <w:r w:rsidRPr="00AB5B55">
        <w:t xml:space="preserve"> Аналитика</w:t>
      </w:r>
      <w:r w:rsidR="00AB5B55" w:rsidRPr="00AB5B55">
        <w:t xml:space="preserve">. </w:t>
      </w:r>
      <w:r w:rsidR="00AB5B55">
        <w:t>-</w:t>
      </w:r>
      <w:r w:rsidRPr="00AB5B55">
        <w:t xml:space="preserve"> 4 августа 2006</w:t>
      </w:r>
      <w:r w:rsidR="00AB5B55">
        <w:t xml:space="preserve"> // </w:t>
      </w:r>
    </w:p>
    <w:p w:rsidR="00AB5B55" w:rsidRDefault="00AB5B55" w:rsidP="00AB5B55">
      <w:pPr>
        <w:pStyle w:val="a1"/>
        <w:tabs>
          <w:tab w:val="clear" w:pos="1077"/>
        </w:tabs>
        <w:ind w:firstLine="0"/>
      </w:pPr>
      <w:r w:rsidRPr="00077A41">
        <w:t>http://www.</w:t>
      </w:r>
      <w:r w:rsidR="00D234A7" w:rsidRPr="00077A41">
        <w:t>cnews</w:t>
      </w:r>
      <w:r w:rsidRPr="00077A41">
        <w:t>.ru</w:t>
      </w:r>
      <w:r w:rsidR="00D234A7" w:rsidRPr="00077A41">
        <w:t>/reviews/index</w:t>
      </w:r>
      <w:r w:rsidRPr="00077A41">
        <w:t xml:space="preserve">. </w:t>
      </w:r>
      <w:r w:rsidR="00D234A7" w:rsidRPr="00077A41">
        <w:t>shtml</w:t>
      </w:r>
      <w:r w:rsidRPr="00077A41">
        <w:t xml:space="preserve">? </w:t>
      </w:r>
      <w:r w:rsidR="00D234A7" w:rsidRPr="00077A41">
        <w:t>2006/08/04/207539</w:t>
      </w:r>
      <w:r w:rsidRPr="00AB5B55">
        <w:t>.</w:t>
      </w:r>
    </w:p>
    <w:p w:rsidR="00AB5B55" w:rsidRDefault="00D234A7" w:rsidP="00AB5B55">
      <w:pPr>
        <w:pStyle w:val="a1"/>
        <w:tabs>
          <w:tab w:val="clear" w:pos="1077"/>
        </w:tabs>
        <w:ind w:firstLine="0"/>
      </w:pPr>
      <w:r w:rsidRPr="00AB5B55">
        <w:t>Google</w:t>
      </w:r>
      <w:r w:rsidR="00AB5B55" w:rsidRPr="00AB5B55">
        <w:t xml:space="preserve">: </w:t>
      </w:r>
      <w:r w:rsidRPr="00AB5B55">
        <w:t>Интернет</w:t>
      </w:r>
      <w:r w:rsidR="00AB5B55" w:rsidRPr="00AB5B55">
        <w:t xml:space="preserve"> - </w:t>
      </w:r>
      <w:r w:rsidRPr="00AB5B55">
        <w:t>RB</w:t>
      </w:r>
      <w:r w:rsidR="00AB5B55">
        <w:t>.ru</w:t>
      </w:r>
      <w:r w:rsidRPr="00AB5B55">
        <w:t xml:space="preserve"> / Деловая сеть </w:t>
      </w:r>
      <w:r w:rsidRPr="00AB5B55">
        <w:rPr>
          <w:lang w:val="en-US"/>
        </w:rPr>
        <w:t>RB</w:t>
      </w:r>
      <w:r w:rsidR="00AB5B55">
        <w:t>.ru</w:t>
      </w:r>
      <w:r w:rsidR="00AB5B55" w:rsidRPr="00AB5B55">
        <w:t xml:space="preserve">. </w:t>
      </w:r>
      <w:r w:rsidR="00AB5B55">
        <w:t>-</w:t>
      </w:r>
      <w:r w:rsidRPr="00AB5B55">
        <w:t xml:space="preserve"> 20 марта 2008</w:t>
      </w:r>
      <w:r w:rsidR="00AB5B55" w:rsidRPr="00AB5B55">
        <w:t>.</w:t>
      </w:r>
      <w:r w:rsidR="00AB5B55">
        <w:t xml:space="preserve"> // </w:t>
      </w:r>
      <w:r w:rsidR="00AB5B55" w:rsidRPr="00077A41">
        <w:t>http://www.</w:t>
      </w:r>
      <w:r w:rsidRPr="00077A41">
        <w:t>rb</w:t>
      </w:r>
      <w:r w:rsidR="00AB5B55" w:rsidRPr="00077A41">
        <w:t>.ru</w:t>
      </w:r>
      <w:r w:rsidRPr="00077A41">
        <w:t>/biz/companies/show/539547</w:t>
      </w:r>
      <w:r w:rsidR="00AB5B55" w:rsidRPr="00AB5B55">
        <w:t>.</w:t>
      </w:r>
    </w:p>
    <w:p w:rsidR="00AB5B55" w:rsidRDefault="00D234A7" w:rsidP="00AB5B55">
      <w:pPr>
        <w:pStyle w:val="a1"/>
        <w:tabs>
          <w:tab w:val="clear" w:pos="1077"/>
        </w:tabs>
        <w:ind w:firstLine="0"/>
      </w:pPr>
      <w:r w:rsidRPr="00AB5B55">
        <w:t xml:space="preserve">Доля </w:t>
      </w:r>
      <w:r w:rsidRPr="00AB5B55">
        <w:rPr>
          <w:lang w:val="en-US"/>
        </w:rPr>
        <w:t>Google</w:t>
      </w:r>
      <w:r w:rsidRPr="00AB5B55">
        <w:t xml:space="preserve"> увеличилась на 11 процентов / </w:t>
      </w:r>
      <w:r w:rsidRPr="00AB5B55">
        <w:rPr>
          <w:lang w:val="en-US"/>
        </w:rPr>
        <w:t>ITNewsOnly</w:t>
      </w:r>
      <w:r w:rsidRPr="00AB5B55">
        <w:t xml:space="preserve">ю </w:t>
      </w:r>
      <w:r w:rsidR="00AB5B55">
        <w:t>-</w:t>
      </w:r>
      <w:r w:rsidRPr="00AB5B55">
        <w:t xml:space="preserve"> 15 апреля 2009</w:t>
      </w:r>
      <w:r w:rsidR="00AB5B55">
        <w:t xml:space="preserve"> // </w:t>
      </w:r>
    </w:p>
    <w:p w:rsidR="00AB5B55" w:rsidRDefault="00AB5B55" w:rsidP="00AB5B55">
      <w:pPr>
        <w:pStyle w:val="a1"/>
        <w:tabs>
          <w:tab w:val="clear" w:pos="1077"/>
        </w:tabs>
        <w:ind w:firstLine="0"/>
      </w:pPr>
      <w:r w:rsidRPr="00077A41">
        <w:rPr>
          <w:lang w:val="en-US"/>
        </w:rPr>
        <w:t>http://</w:t>
      </w:r>
      <w:r w:rsidR="00D234A7" w:rsidRPr="00077A41">
        <w:rPr>
          <w:lang w:val="en-US"/>
        </w:rPr>
        <w:t>itnewsonly</w:t>
      </w:r>
      <w:r w:rsidRPr="00077A41">
        <w:t>.com</w:t>
      </w:r>
      <w:r w:rsidR="00D234A7" w:rsidRPr="00077A41">
        <w:t>/</w:t>
      </w:r>
      <w:r w:rsidR="00D234A7" w:rsidRPr="00077A41">
        <w:rPr>
          <w:lang w:val="en-US"/>
        </w:rPr>
        <w:t>novosti</w:t>
      </w:r>
      <w:r w:rsidR="00D234A7" w:rsidRPr="00077A41">
        <w:t>/</w:t>
      </w:r>
      <w:r w:rsidR="00D234A7" w:rsidRPr="00077A41">
        <w:rPr>
          <w:lang w:val="en-US"/>
        </w:rPr>
        <w:t>dolya</w:t>
      </w:r>
      <w:r w:rsidR="00D234A7" w:rsidRPr="00077A41">
        <w:t>-</w:t>
      </w:r>
      <w:r w:rsidR="00D234A7" w:rsidRPr="00077A41">
        <w:rPr>
          <w:lang w:val="en-US"/>
        </w:rPr>
        <w:t>google</w:t>
      </w:r>
      <w:r w:rsidR="00D234A7" w:rsidRPr="00077A41">
        <w:t>-</w:t>
      </w:r>
      <w:r w:rsidR="00D234A7" w:rsidRPr="00077A41">
        <w:rPr>
          <w:lang w:val="en-US"/>
        </w:rPr>
        <w:t>uvelichilas</w:t>
      </w:r>
      <w:r w:rsidR="00D234A7" w:rsidRPr="00077A41">
        <w:t>-</w:t>
      </w:r>
      <w:r w:rsidR="00D234A7" w:rsidRPr="00077A41">
        <w:rPr>
          <w:lang w:val="en-US"/>
        </w:rPr>
        <w:t>na</w:t>
      </w:r>
      <w:r w:rsidR="00D234A7" w:rsidRPr="00077A41">
        <w:t>-11-</w:t>
      </w:r>
      <w:r w:rsidR="00D234A7" w:rsidRPr="00077A41">
        <w:rPr>
          <w:lang w:val="en-US"/>
        </w:rPr>
        <w:t>protsentov</w:t>
      </w:r>
      <w:r w:rsidRPr="00077A41">
        <w:t>.html</w:t>
      </w:r>
      <w:r w:rsidRPr="00AB5B55">
        <w:t>.</w:t>
      </w:r>
    </w:p>
    <w:p w:rsidR="00AB5B55" w:rsidRDefault="00D234A7" w:rsidP="00AB5B55">
      <w:pPr>
        <w:pStyle w:val="a1"/>
        <w:tabs>
          <w:tab w:val="clear" w:pos="1077"/>
        </w:tabs>
        <w:ind w:firstLine="0"/>
      </w:pPr>
      <w:r w:rsidRPr="00AB5B55">
        <w:t xml:space="preserve">Корпоративная информация </w:t>
      </w:r>
      <w:r w:rsidR="00AB5B55">
        <w:t>-</w:t>
      </w:r>
      <w:r w:rsidRPr="00AB5B55">
        <w:t xml:space="preserve"> обзор компании / Официальный сайт компании </w:t>
      </w:r>
      <w:r w:rsidRPr="00AB5B55">
        <w:rPr>
          <w:lang w:val="en-US"/>
        </w:rPr>
        <w:t>Google</w:t>
      </w:r>
      <w:r w:rsidR="00AB5B55">
        <w:t xml:space="preserve"> // </w:t>
      </w:r>
      <w:r w:rsidR="00AB5B55" w:rsidRPr="00077A41">
        <w:rPr>
          <w:lang w:val="en-US"/>
        </w:rPr>
        <w:t>http://www.</w:t>
      </w:r>
      <w:r w:rsidRPr="00077A41">
        <w:rPr>
          <w:lang w:val="en-US"/>
        </w:rPr>
        <w:t>google</w:t>
      </w:r>
      <w:r w:rsidR="00AB5B55" w:rsidRPr="00077A41">
        <w:t>.ru</w:t>
      </w:r>
      <w:r w:rsidRPr="00077A41">
        <w:t>/</w:t>
      </w:r>
      <w:r w:rsidRPr="00077A41">
        <w:rPr>
          <w:lang w:val="en-US"/>
        </w:rPr>
        <w:t>intl</w:t>
      </w:r>
      <w:r w:rsidRPr="00077A41">
        <w:t>/</w:t>
      </w:r>
      <w:r w:rsidRPr="00077A41">
        <w:rPr>
          <w:lang w:val="en-US"/>
        </w:rPr>
        <w:t>ru</w:t>
      </w:r>
      <w:r w:rsidRPr="00077A41">
        <w:t>/</w:t>
      </w:r>
      <w:r w:rsidRPr="00077A41">
        <w:rPr>
          <w:lang w:val="en-US"/>
        </w:rPr>
        <w:t>corporate</w:t>
      </w:r>
      <w:r w:rsidRPr="00077A41">
        <w:t>/</w:t>
      </w:r>
      <w:r w:rsidRPr="00077A41">
        <w:rPr>
          <w:lang w:val="en-US"/>
        </w:rPr>
        <w:t>index</w:t>
      </w:r>
      <w:r w:rsidR="00AB5B55" w:rsidRPr="00077A41">
        <w:t>.html</w:t>
      </w:r>
      <w:r w:rsidR="00AB5B55" w:rsidRPr="00AB5B55">
        <w:t>.</w:t>
      </w:r>
    </w:p>
    <w:p w:rsidR="00AB5B55" w:rsidRDefault="00D234A7" w:rsidP="00AB5B55">
      <w:pPr>
        <w:pStyle w:val="a1"/>
        <w:tabs>
          <w:tab w:val="clear" w:pos="1077"/>
        </w:tabs>
        <w:ind w:firstLine="0"/>
      </w:pPr>
      <w:r w:rsidRPr="00AB5B55">
        <w:t xml:space="preserve">Корпоративная информация </w:t>
      </w:r>
      <w:r w:rsidR="00AB5B55">
        <w:t>-</w:t>
      </w:r>
      <w:r w:rsidRPr="00AB5B55">
        <w:t xml:space="preserve"> офисы </w:t>
      </w:r>
      <w:r w:rsidRPr="00AB5B55">
        <w:rPr>
          <w:lang w:val="en-US"/>
        </w:rPr>
        <w:t>Google</w:t>
      </w:r>
      <w:r w:rsidRPr="00AB5B55">
        <w:t xml:space="preserve"> / Официальный сайт компании </w:t>
      </w:r>
      <w:r w:rsidRPr="00AB5B55">
        <w:rPr>
          <w:lang w:val="en-US"/>
        </w:rPr>
        <w:t>Google</w:t>
      </w:r>
      <w:r w:rsidR="00AB5B55">
        <w:t xml:space="preserve"> // </w:t>
      </w:r>
      <w:r w:rsidR="00AB5B55" w:rsidRPr="00077A41">
        <w:t>http://www.</w:t>
      </w:r>
      <w:r w:rsidRPr="00077A41">
        <w:t>google</w:t>
      </w:r>
      <w:r w:rsidR="00AB5B55" w:rsidRPr="00077A41">
        <w:t>.ru</w:t>
      </w:r>
      <w:r w:rsidRPr="00077A41">
        <w:t>/intl/ru/corporate/address</w:t>
      </w:r>
      <w:r w:rsidR="00AB5B55" w:rsidRPr="00077A41">
        <w:t>.html</w:t>
      </w:r>
      <w:r w:rsidR="00AB5B55" w:rsidRPr="00AB5B55">
        <w:t>.</w:t>
      </w:r>
    </w:p>
    <w:p w:rsidR="00AB5B55" w:rsidRDefault="00D234A7" w:rsidP="00AB5B55">
      <w:pPr>
        <w:pStyle w:val="a1"/>
        <w:tabs>
          <w:tab w:val="clear" w:pos="1077"/>
        </w:tabs>
        <w:ind w:firstLine="0"/>
      </w:pPr>
      <w:r w:rsidRPr="00AB5B55">
        <w:rPr>
          <w:rStyle w:val="ac"/>
          <w:b w:val="0"/>
          <w:bCs w:val="0"/>
          <w:color w:val="000000"/>
        </w:rPr>
        <w:t>Строчков В</w:t>
      </w:r>
      <w:r w:rsidR="00AB5B55" w:rsidRPr="00AB5B55">
        <w:rPr>
          <w:rStyle w:val="ac"/>
          <w:b w:val="0"/>
          <w:bCs w:val="0"/>
          <w:color w:val="000000"/>
        </w:rPr>
        <w:t xml:space="preserve">. </w:t>
      </w:r>
      <w:r w:rsidRPr="00AB5B55">
        <w:t>У СЕО Google хороший аппетит</w:t>
      </w:r>
      <w:r w:rsidR="00AB5B55" w:rsidRPr="00AB5B55">
        <w:t xml:space="preserve">: </w:t>
      </w:r>
      <w:r w:rsidRPr="00AB5B55">
        <w:t>он проводит поглощения со вкусом / В</w:t>
      </w:r>
      <w:r w:rsidR="00AB5B55" w:rsidRPr="00AB5B55">
        <w:t xml:space="preserve">. </w:t>
      </w:r>
      <w:r w:rsidRPr="00AB5B55">
        <w:t>Строчков</w:t>
      </w:r>
      <w:r w:rsidR="00AB5B55" w:rsidRPr="00AB5B55">
        <w:t xml:space="preserve">; </w:t>
      </w:r>
      <w:r w:rsidRPr="00AB5B55">
        <w:t>Электронная версия журнала CEO</w:t>
      </w:r>
      <w:r w:rsidR="00AB5B55" w:rsidRPr="00AB5B55">
        <w:t xml:space="preserve">. </w:t>
      </w:r>
      <w:r w:rsidR="00AB5B55">
        <w:t>-</w:t>
      </w:r>
      <w:r w:rsidRPr="00AB5B55">
        <w:t xml:space="preserve"> 17 марта 2009</w:t>
      </w:r>
      <w:r w:rsidR="00AB5B55" w:rsidRPr="00AB5B55">
        <w:t>.</w:t>
      </w:r>
      <w:r w:rsidR="00AB5B55">
        <w:t xml:space="preserve"> // </w:t>
      </w:r>
      <w:r w:rsidR="00AB5B55" w:rsidRPr="00077A41">
        <w:t>http://www.</w:t>
      </w:r>
      <w:r w:rsidRPr="00077A41">
        <w:t>ceo</w:t>
      </w:r>
      <w:r w:rsidR="00AB5B55" w:rsidRPr="00077A41">
        <w:t>.ru</w:t>
      </w:r>
      <w:r w:rsidRPr="00077A41">
        <w:t>/articles/read/1509/</w:t>
      </w:r>
      <w:r w:rsidR="00AB5B55" w:rsidRPr="00AB5B55">
        <w:t>.</w:t>
      </w:r>
    </w:p>
    <w:p w:rsidR="00D234A7" w:rsidRPr="00AB5B55" w:rsidRDefault="00D234A7" w:rsidP="00767542">
      <w:pPr>
        <w:ind w:firstLine="0"/>
      </w:pPr>
      <w:r w:rsidRPr="00AB5B55">
        <w:t>Источники на иностранных языках</w:t>
      </w:r>
      <w:r w:rsidR="00AB5B55">
        <w:t>:</w:t>
      </w:r>
    </w:p>
    <w:p w:rsidR="00AB5B55" w:rsidRDefault="00D234A7" w:rsidP="00AB5B55">
      <w:pPr>
        <w:pStyle w:val="a1"/>
        <w:tabs>
          <w:tab w:val="clear" w:pos="1077"/>
        </w:tabs>
        <w:ind w:firstLine="0"/>
        <w:rPr>
          <w:lang w:val="en-US"/>
        </w:rPr>
      </w:pPr>
      <w:r w:rsidRPr="00AB5B55">
        <w:rPr>
          <w:lang w:val="en-US"/>
        </w:rPr>
        <w:t>Fortune 500 2008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Industry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Internet Services and Retailing / Fortune 500 2009 List from CNNmoney</w:t>
      </w:r>
      <w:r w:rsidR="00AB5B55">
        <w:rPr>
          <w:lang w:val="en-US"/>
        </w:rPr>
        <w:t>.com</w:t>
      </w:r>
      <w:r w:rsidR="00AB5B55" w:rsidRPr="00AB5B55">
        <w:rPr>
          <w:lang w:val="en-US"/>
        </w:rPr>
        <w:t xml:space="preserve">. </w:t>
      </w:r>
      <w:r w:rsidR="00AB5B55">
        <w:rPr>
          <w:lang w:val="en-US"/>
        </w:rPr>
        <w:t>-</w:t>
      </w:r>
      <w:r w:rsidRPr="00AB5B55">
        <w:rPr>
          <w:lang w:val="en-US"/>
        </w:rPr>
        <w:t xml:space="preserve"> April 26</w:t>
      </w:r>
      <w:r w:rsidRPr="00AB5B55">
        <w:rPr>
          <w:vertAlign w:val="superscript"/>
          <w:lang w:val="en-US"/>
        </w:rPr>
        <w:t>th</w:t>
      </w:r>
      <w:r w:rsidRPr="00AB5B55">
        <w:rPr>
          <w:lang w:val="en-US"/>
        </w:rPr>
        <w:t>, 2009</w:t>
      </w:r>
      <w:r w:rsidR="00AB5B55">
        <w:rPr>
          <w:lang w:val="en-US"/>
        </w:rPr>
        <w:t xml:space="preserve"> // </w:t>
      </w:r>
    </w:p>
    <w:p w:rsidR="00AB5B55" w:rsidRDefault="00AB5B55" w:rsidP="00AB5B55">
      <w:pPr>
        <w:pStyle w:val="a1"/>
        <w:tabs>
          <w:tab w:val="clear" w:pos="1077"/>
        </w:tabs>
        <w:ind w:firstLine="0"/>
        <w:rPr>
          <w:lang w:val="en-US"/>
        </w:rPr>
      </w:pPr>
      <w:r w:rsidRPr="00077A41">
        <w:rPr>
          <w:lang w:val="en-US"/>
        </w:rPr>
        <w:t>http://</w:t>
      </w:r>
      <w:r w:rsidR="00D234A7" w:rsidRPr="00077A41">
        <w:rPr>
          <w:lang w:val="en-US"/>
        </w:rPr>
        <w:t>money</w:t>
      </w:r>
      <w:r w:rsidRPr="00077A41">
        <w:rPr>
          <w:lang w:val="en-US"/>
        </w:rPr>
        <w:t xml:space="preserve">. </w:t>
      </w:r>
      <w:r w:rsidR="00D234A7" w:rsidRPr="00077A41">
        <w:rPr>
          <w:lang w:val="en-US"/>
        </w:rPr>
        <w:t>cnn</w:t>
      </w:r>
      <w:r w:rsidRPr="00077A41">
        <w:rPr>
          <w:lang w:val="en-US"/>
        </w:rPr>
        <w:t>.com</w:t>
      </w:r>
      <w:r w:rsidR="00D234A7" w:rsidRPr="00077A41">
        <w:rPr>
          <w:lang w:val="en-US"/>
        </w:rPr>
        <w:t>/magazines/fortune/fortune500/2008/industries/225/index</w:t>
      </w:r>
      <w:r w:rsidRPr="00077A41">
        <w:rPr>
          <w:lang w:val="en-US"/>
        </w:rPr>
        <w:t>.html</w:t>
      </w:r>
      <w:r w:rsidRPr="00AB5B55">
        <w:rPr>
          <w:lang w:val="en-US"/>
        </w:rPr>
        <w:t>.</w:t>
      </w:r>
    </w:p>
    <w:p w:rsidR="00AB5B55" w:rsidRDefault="00D234A7" w:rsidP="00AB5B55">
      <w:pPr>
        <w:pStyle w:val="a1"/>
        <w:tabs>
          <w:tab w:val="clear" w:pos="1077"/>
        </w:tabs>
        <w:ind w:firstLine="0"/>
        <w:rPr>
          <w:lang w:val="en-US"/>
        </w:rPr>
      </w:pPr>
      <w:r w:rsidRPr="00AB5B55">
        <w:rPr>
          <w:lang w:val="en-US"/>
        </w:rPr>
        <w:t xml:space="preserve">Fortune 500 2009 Google </w:t>
      </w:r>
      <w:r w:rsidR="00AB5B55">
        <w:rPr>
          <w:lang w:val="en-US"/>
        </w:rPr>
        <w:t>-</w:t>
      </w:r>
      <w:r w:rsidRPr="00AB5B55">
        <w:rPr>
          <w:lang w:val="en-US"/>
        </w:rPr>
        <w:t xml:space="preserve"> GOOG / Fortune 500 2009 List from CNNmoney</w:t>
      </w:r>
      <w:r w:rsidR="00AB5B55">
        <w:rPr>
          <w:lang w:val="en-US"/>
        </w:rPr>
        <w:t>.com</w:t>
      </w:r>
      <w:r w:rsidR="00AB5B55" w:rsidRPr="00AB5B55">
        <w:rPr>
          <w:lang w:val="en-US"/>
        </w:rPr>
        <w:t xml:space="preserve">. </w:t>
      </w:r>
      <w:r w:rsidR="00AB5B55">
        <w:rPr>
          <w:lang w:val="en-US"/>
        </w:rPr>
        <w:t>-</w:t>
      </w:r>
      <w:r w:rsidRPr="00AB5B55">
        <w:rPr>
          <w:lang w:val="en-US"/>
        </w:rPr>
        <w:t xml:space="preserve"> April 26</w:t>
      </w:r>
      <w:r w:rsidRPr="00AB5B55">
        <w:rPr>
          <w:vertAlign w:val="superscript"/>
          <w:lang w:val="en-US"/>
        </w:rPr>
        <w:t>th</w:t>
      </w:r>
      <w:r w:rsidRPr="00AB5B55">
        <w:rPr>
          <w:lang w:val="en-US"/>
        </w:rPr>
        <w:t>, 2009</w:t>
      </w:r>
      <w:r w:rsidR="00AB5B55">
        <w:rPr>
          <w:lang w:val="en-US"/>
        </w:rPr>
        <w:t xml:space="preserve"> // </w:t>
      </w:r>
    </w:p>
    <w:p w:rsidR="00AB5B55" w:rsidRDefault="00AB5B55" w:rsidP="00AB5B55">
      <w:pPr>
        <w:pStyle w:val="a1"/>
        <w:tabs>
          <w:tab w:val="clear" w:pos="1077"/>
        </w:tabs>
        <w:ind w:firstLine="0"/>
        <w:rPr>
          <w:lang w:val="en-US"/>
        </w:rPr>
      </w:pPr>
      <w:r w:rsidRPr="00077A41">
        <w:rPr>
          <w:lang w:val="en-US"/>
        </w:rPr>
        <w:t>http://</w:t>
      </w:r>
      <w:r w:rsidR="00D234A7" w:rsidRPr="00077A41">
        <w:rPr>
          <w:lang w:val="en-US"/>
        </w:rPr>
        <w:t>money</w:t>
      </w:r>
      <w:r w:rsidRPr="00077A41">
        <w:rPr>
          <w:lang w:val="en-US"/>
        </w:rPr>
        <w:t xml:space="preserve">. </w:t>
      </w:r>
      <w:r w:rsidR="00D234A7" w:rsidRPr="00077A41">
        <w:rPr>
          <w:lang w:val="en-US"/>
        </w:rPr>
        <w:t>cnn</w:t>
      </w:r>
      <w:r w:rsidRPr="00077A41">
        <w:rPr>
          <w:lang w:val="en-US"/>
        </w:rPr>
        <w:t>.com</w:t>
      </w:r>
      <w:r w:rsidR="00D234A7" w:rsidRPr="00077A41">
        <w:rPr>
          <w:lang w:val="en-US"/>
        </w:rPr>
        <w:t>/magazines/fortune/fortune500/2009/snapshots/11207</w:t>
      </w:r>
      <w:r w:rsidRPr="00077A41">
        <w:rPr>
          <w:lang w:val="en-US"/>
        </w:rPr>
        <w:t>.html</w:t>
      </w:r>
      <w:r w:rsidRPr="00AB5B55">
        <w:rPr>
          <w:lang w:val="en-US"/>
        </w:rPr>
        <w:t>.</w:t>
      </w:r>
    </w:p>
    <w:p w:rsidR="00AB5B55" w:rsidRDefault="008D1F2F" w:rsidP="00AB5B55">
      <w:pPr>
        <w:pStyle w:val="a1"/>
        <w:tabs>
          <w:tab w:val="clear" w:pos="1077"/>
        </w:tabs>
        <w:ind w:firstLine="0"/>
        <w:rPr>
          <w:lang w:val="en-US"/>
        </w:rPr>
      </w:pPr>
      <w:r w:rsidRPr="00AB5B55">
        <w:rPr>
          <w:lang w:val="en-US"/>
        </w:rPr>
        <w:t>Global 500 200</w:t>
      </w:r>
      <w:r w:rsidR="00AB5B55">
        <w:rPr>
          <w:lang w:val="en-US"/>
        </w:rPr>
        <w:t>8/</w:t>
      </w:r>
      <w:r w:rsidRPr="00AB5B55">
        <w:rPr>
          <w:lang w:val="en-US"/>
        </w:rPr>
        <w:t>Global 500 List from CNNmoney</w:t>
      </w:r>
      <w:r w:rsidR="00AB5B55">
        <w:rPr>
          <w:lang w:val="en-US"/>
        </w:rPr>
        <w:t>.com</w:t>
      </w:r>
      <w:r w:rsidR="00AB5B55" w:rsidRPr="00AB5B55">
        <w:rPr>
          <w:lang w:val="en-US"/>
        </w:rPr>
        <w:t xml:space="preserve">. </w:t>
      </w:r>
      <w:r w:rsidR="00AB5B55">
        <w:rPr>
          <w:lang w:val="en-US"/>
        </w:rPr>
        <w:t>-</w:t>
      </w:r>
      <w:r w:rsidRPr="00AB5B55">
        <w:rPr>
          <w:lang w:val="en-US"/>
        </w:rPr>
        <w:t xml:space="preserve"> July 21</w:t>
      </w:r>
      <w:r w:rsidRPr="00AB5B55">
        <w:rPr>
          <w:vertAlign w:val="superscript"/>
          <w:lang w:val="en-US"/>
        </w:rPr>
        <w:t>st</w:t>
      </w:r>
      <w:r w:rsidRPr="00AB5B55">
        <w:rPr>
          <w:lang w:val="en-US"/>
        </w:rPr>
        <w:t>, 2008</w:t>
      </w:r>
      <w:r w:rsidR="00AB5B55">
        <w:rPr>
          <w:lang w:val="en-US"/>
        </w:rPr>
        <w:t xml:space="preserve"> // </w:t>
      </w:r>
      <w:r w:rsidR="00AB5B55" w:rsidRPr="00077A41">
        <w:rPr>
          <w:lang w:val="en-US"/>
        </w:rPr>
        <w:t>http://</w:t>
      </w:r>
      <w:r w:rsidRPr="00077A41">
        <w:rPr>
          <w:lang w:val="en-US"/>
        </w:rPr>
        <w:t>money</w:t>
      </w:r>
      <w:r w:rsidR="00AB5B55" w:rsidRPr="00077A41">
        <w:rPr>
          <w:lang w:val="en-US"/>
        </w:rPr>
        <w:t xml:space="preserve">. </w:t>
      </w:r>
      <w:r w:rsidRPr="00077A41">
        <w:rPr>
          <w:lang w:val="en-US"/>
        </w:rPr>
        <w:t>cnn</w:t>
      </w:r>
      <w:r w:rsidR="00AB5B55" w:rsidRPr="00077A41">
        <w:rPr>
          <w:lang w:val="en-US"/>
        </w:rPr>
        <w:t>.com</w:t>
      </w:r>
      <w:r w:rsidRPr="00077A41">
        <w:rPr>
          <w:lang w:val="en-US"/>
        </w:rPr>
        <w:t>/magazines/fortune/global500/2008/full_list/401_500</w:t>
      </w:r>
      <w:r w:rsidR="00AB5B55" w:rsidRPr="00077A41">
        <w:rPr>
          <w:lang w:val="en-US"/>
        </w:rPr>
        <w:t>.html</w:t>
      </w:r>
      <w:r w:rsidR="00AB5B55" w:rsidRPr="00AB5B55">
        <w:rPr>
          <w:lang w:val="en-US"/>
        </w:rPr>
        <w:t>.</w:t>
      </w:r>
    </w:p>
    <w:p w:rsidR="00AB5B55" w:rsidRDefault="005804E4" w:rsidP="00AB5B55">
      <w:pPr>
        <w:pStyle w:val="a1"/>
        <w:tabs>
          <w:tab w:val="clear" w:pos="1077"/>
        </w:tabs>
        <w:ind w:firstLine="0"/>
        <w:rPr>
          <w:rStyle w:val="HTML"/>
          <w:color w:val="000000"/>
          <w:lang w:val="en-US"/>
        </w:rPr>
      </w:pPr>
      <w:r w:rsidRPr="00AB5B55">
        <w:rPr>
          <w:lang w:val="en-US"/>
        </w:rPr>
        <w:t>Google Annual Report 200</w:t>
      </w:r>
      <w:r w:rsidR="00AB5B55">
        <w:rPr>
          <w:lang w:val="en-US"/>
        </w:rPr>
        <w:t>8/</w:t>
      </w:r>
      <w:r w:rsidRPr="00AB5B55">
        <w:rPr>
          <w:lang w:val="en-US"/>
        </w:rPr>
        <w:t>Google Inc</w:t>
      </w:r>
      <w:r w:rsidR="00AB5B55" w:rsidRPr="00AB5B55">
        <w:rPr>
          <w:lang w:val="en-US"/>
        </w:rPr>
        <w:t xml:space="preserve">. </w:t>
      </w:r>
      <w:r w:rsidR="00AB5B55">
        <w:rPr>
          <w:lang w:val="en-US"/>
        </w:rPr>
        <w:t>-</w:t>
      </w:r>
      <w:r w:rsidRPr="00AB5B55">
        <w:rPr>
          <w:lang w:val="en-US"/>
        </w:rPr>
        <w:t xml:space="preserve"> February 13, 2009</w:t>
      </w:r>
      <w:r w:rsidR="00AB5B55">
        <w:rPr>
          <w:lang w:val="en-US"/>
        </w:rPr>
        <w:t xml:space="preserve"> // </w:t>
      </w:r>
      <w:r w:rsidR="00AB5B55" w:rsidRPr="00077A41">
        <w:rPr>
          <w:rStyle w:val="HTML"/>
          <w:color w:val="000000"/>
          <w:lang w:val="en-US"/>
        </w:rPr>
        <w:t>http://</w:t>
      </w:r>
      <w:r w:rsidRPr="00077A41">
        <w:rPr>
          <w:rStyle w:val="HTML"/>
          <w:color w:val="000000"/>
          <w:lang w:val="en-US"/>
        </w:rPr>
        <w:t>nvestor</w:t>
      </w:r>
      <w:r w:rsidR="00AB5B55" w:rsidRPr="00077A41">
        <w:rPr>
          <w:rStyle w:val="HTML"/>
          <w:color w:val="000000"/>
          <w:lang w:val="en-US"/>
        </w:rPr>
        <w:t xml:space="preserve">. </w:t>
      </w:r>
      <w:r w:rsidRPr="00077A41">
        <w:rPr>
          <w:rStyle w:val="HTML"/>
          <w:color w:val="000000"/>
          <w:lang w:val="en-US"/>
        </w:rPr>
        <w:t>google</w:t>
      </w:r>
      <w:r w:rsidR="00AB5B55" w:rsidRPr="00077A41">
        <w:rPr>
          <w:rStyle w:val="HTML"/>
          <w:color w:val="000000"/>
          <w:lang w:val="en-US"/>
        </w:rPr>
        <w:t>.com</w:t>
      </w:r>
      <w:r w:rsidRPr="00077A41">
        <w:rPr>
          <w:rStyle w:val="HTML"/>
          <w:color w:val="000000"/>
          <w:lang w:val="en-US"/>
        </w:rPr>
        <w:t>/pdf/2007_google_annual_report</w:t>
      </w:r>
      <w:r w:rsidR="00AB5B55" w:rsidRPr="00077A41">
        <w:rPr>
          <w:rStyle w:val="HTML"/>
          <w:color w:val="000000"/>
          <w:lang w:val="en-US"/>
        </w:rPr>
        <w:t xml:space="preserve">. </w:t>
      </w:r>
      <w:r w:rsidRPr="00077A41">
        <w:rPr>
          <w:rStyle w:val="HTML"/>
          <w:color w:val="000000"/>
          <w:lang w:val="en-US"/>
        </w:rPr>
        <w:t>pdf</w:t>
      </w:r>
      <w:r w:rsidR="00AB5B55" w:rsidRPr="00AB5B55">
        <w:rPr>
          <w:rStyle w:val="HTML"/>
          <w:color w:val="000000"/>
          <w:lang w:val="en-US"/>
        </w:rPr>
        <w:t>.</w:t>
      </w:r>
    </w:p>
    <w:p w:rsidR="00AB5B55" w:rsidRDefault="00C811AF" w:rsidP="00AB5B55">
      <w:pPr>
        <w:pStyle w:val="a1"/>
        <w:tabs>
          <w:tab w:val="clear" w:pos="1077"/>
        </w:tabs>
        <w:ind w:firstLine="0"/>
        <w:rPr>
          <w:lang w:val="en-US"/>
        </w:rPr>
      </w:pPr>
      <w:r w:rsidRPr="00AB5B55">
        <w:rPr>
          <w:lang w:val="en-US"/>
        </w:rPr>
        <w:t>Google Investor Relations / Google Official Website</w:t>
      </w:r>
      <w:r w:rsidR="00AB5B55" w:rsidRPr="00AB5B55">
        <w:rPr>
          <w:lang w:val="en-US"/>
        </w:rPr>
        <w:t xml:space="preserve">. </w:t>
      </w:r>
      <w:r w:rsidR="00AB5B55">
        <w:rPr>
          <w:lang w:val="en-US"/>
        </w:rPr>
        <w:t>-</w:t>
      </w:r>
      <w:r w:rsidRPr="00AB5B55">
        <w:rPr>
          <w:lang w:val="en-US"/>
        </w:rPr>
        <w:t xml:space="preserve"> April 26th, 2009</w:t>
      </w:r>
      <w:r w:rsidR="00AB5B55" w:rsidRPr="00AB5B55">
        <w:rPr>
          <w:lang w:val="en-US"/>
        </w:rPr>
        <w:t>.</w:t>
      </w:r>
      <w:r w:rsidR="00AB5B55">
        <w:rPr>
          <w:lang w:val="en-US"/>
        </w:rPr>
        <w:t xml:space="preserve"> // </w:t>
      </w:r>
      <w:r w:rsidR="00AB5B55" w:rsidRPr="00077A41">
        <w:rPr>
          <w:lang w:val="en-US"/>
        </w:rPr>
        <w:t>http://</w:t>
      </w:r>
      <w:r w:rsidRPr="00077A41">
        <w:rPr>
          <w:lang w:val="en-US"/>
        </w:rPr>
        <w:t>investor</w:t>
      </w:r>
      <w:r w:rsidR="00AB5B55" w:rsidRPr="00077A41">
        <w:rPr>
          <w:lang w:val="en-US"/>
        </w:rPr>
        <w:t xml:space="preserve">. </w:t>
      </w:r>
      <w:r w:rsidRPr="00077A41">
        <w:rPr>
          <w:lang w:val="en-US"/>
        </w:rPr>
        <w:t>google</w:t>
      </w:r>
      <w:r w:rsidR="00AB5B55" w:rsidRPr="00077A41">
        <w:rPr>
          <w:lang w:val="en-US"/>
        </w:rPr>
        <w:t>.com</w:t>
      </w:r>
      <w:r w:rsidRPr="00077A41">
        <w:rPr>
          <w:lang w:val="en-US"/>
        </w:rPr>
        <w:t>/faq</w:t>
      </w:r>
      <w:r w:rsidR="00AB5B55" w:rsidRPr="00077A41">
        <w:rPr>
          <w:lang w:val="en-US"/>
        </w:rPr>
        <w:t>.html</w:t>
      </w:r>
      <w:r w:rsidRPr="00077A41">
        <w:rPr>
          <w:lang w:val="en-US"/>
        </w:rPr>
        <w:t>#products</w:t>
      </w:r>
      <w:r w:rsidR="00AB5B55" w:rsidRPr="00AB5B55">
        <w:rPr>
          <w:lang w:val="en-US"/>
        </w:rPr>
        <w:t>.</w:t>
      </w:r>
    </w:p>
    <w:p w:rsidR="00AB5B55" w:rsidRDefault="00AB5B55" w:rsidP="00AB5B55">
      <w:pPr>
        <w:pStyle w:val="2"/>
      </w:pPr>
      <w:r w:rsidRPr="00AB5B55">
        <w:rPr>
          <w:lang w:val="en-US"/>
        </w:rPr>
        <w:br w:type="page"/>
      </w:r>
      <w:bookmarkStart w:id="8" w:name="_Toc228539007"/>
      <w:bookmarkStart w:id="9" w:name="_Toc262390852"/>
      <w:r w:rsidR="0024135E" w:rsidRPr="00AB5B55">
        <w:t>Приложени</w:t>
      </w:r>
      <w:bookmarkEnd w:id="8"/>
      <w:r w:rsidR="00A1556F" w:rsidRPr="00AB5B55">
        <w:t>е</w:t>
      </w:r>
      <w:bookmarkEnd w:id="9"/>
    </w:p>
    <w:p w:rsidR="00AB5B55" w:rsidRDefault="00AB5B55" w:rsidP="00AB5B55">
      <w:pPr>
        <w:pStyle w:val="2"/>
      </w:pPr>
    </w:p>
    <w:p w:rsidR="00AB5B55" w:rsidRPr="00AB5B55" w:rsidRDefault="00A1556F" w:rsidP="00AB5B55">
      <w:pPr>
        <w:ind w:firstLine="709"/>
        <w:rPr>
          <w:lang w:val="en-US"/>
        </w:rPr>
      </w:pPr>
      <w:r w:rsidRPr="00AB5B55">
        <w:t xml:space="preserve">Офисы </w:t>
      </w:r>
      <w:r w:rsidRPr="00AB5B55">
        <w:rPr>
          <w:lang w:val="en-US"/>
        </w:rPr>
        <w:t>Google</w:t>
      </w:r>
    </w:p>
    <w:p w:rsidR="007224D4" w:rsidRPr="00AB5B55" w:rsidRDefault="007224D4" w:rsidP="00AB5B55">
      <w:pPr>
        <w:ind w:firstLine="709"/>
        <w:rPr>
          <w:b/>
          <w:bCs/>
        </w:rPr>
      </w:pPr>
      <w:bookmarkStart w:id="10" w:name="_Toc228539009"/>
      <w:r w:rsidRPr="00AB5B55">
        <w:rPr>
          <w:b/>
          <w:bCs/>
        </w:rPr>
        <w:t>Соединенные Штаты Америки</w:t>
      </w:r>
      <w:bookmarkEnd w:id="10"/>
    </w:p>
    <w:p w:rsidR="007224D4" w:rsidRPr="00AB5B55" w:rsidRDefault="007224D4" w:rsidP="00AB5B55">
      <w:pPr>
        <w:ind w:firstLine="709"/>
      </w:pPr>
      <w:r w:rsidRPr="00077A41">
        <w:t>Google Inc</w:t>
      </w:r>
      <w:r w:rsidR="00AB5B55" w:rsidRPr="00077A41">
        <w:t xml:space="preserve">. </w:t>
      </w:r>
      <w:r w:rsidR="00AB5B55">
        <w:t xml:space="preserve"> </w:t>
      </w:r>
      <w:r w:rsidRPr="00AB5B55">
        <w:t>1600 Amphitheatre Parkway</w:t>
      </w:r>
      <w:r w:rsidR="00AB5B55">
        <w:t xml:space="preserve"> </w:t>
      </w:r>
      <w:r w:rsidRPr="00AB5B55">
        <w:t>Mountain View, CA 94043</w:t>
      </w:r>
      <w:r w:rsidR="00AB5B55">
        <w:t xml:space="preserve"> </w:t>
      </w:r>
      <w:r w:rsidRPr="00AB5B55">
        <w:t>Телефон</w:t>
      </w:r>
      <w:r w:rsidR="00AB5B55" w:rsidRPr="00AB5B55">
        <w:t xml:space="preserve">: </w:t>
      </w:r>
      <w:r w:rsidRPr="00AB5B55">
        <w:t>+1 650-253-0000</w:t>
      </w:r>
      <w:r w:rsidR="00AB5B55">
        <w:t xml:space="preserve"> </w:t>
      </w:r>
      <w:r w:rsidRPr="00AB5B55">
        <w:t>Факс</w:t>
      </w:r>
      <w:r w:rsidR="00AB5B55" w:rsidRPr="00AB5B55">
        <w:t xml:space="preserve">: </w:t>
      </w:r>
      <w:r w:rsidRPr="00AB5B55">
        <w:t>+1 650-253-0001</w:t>
      </w:r>
    </w:p>
    <w:p w:rsidR="00AB5B55" w:rsidRDefault="007224D4" w:rsidP="00AB5B55">
      <w:pPr>
        <w:ind w:firstLine="709"/>
      </w:pPr>
      <w:r w:rsidRPr="00077A41">
        <w:t>Google Энн-Арбор</w:t>
      </w:r>
      <w:r w:rsidR="00AB5B55">
        <w:t xml:space="preserve"> </w:t>
      </w:r>
      <w:r w:rsidRPr="00AB5B55">
        <w:t>201 S</w:t>
      </w:r>
      <w:r w:rsidR="00AB5B55" w:rsidRPr="00AB5B55">
        <w:t xml:space="preserve">. </w:t>
      </w:r>
      <w:r w:rsidRPr="00AB5B55">
        <w:t>Division St</w:t>
      </w:r>
      <w:r w:rsidR="00AB5B55">
        <w:t>.</w:t>
      </w:r>
    </w:p>
    <w:p w:rsidR="007224D4" w:rsidRPr="00AB5B55" w:rsidRDefault="007224D4" w:rsidP="00AB5B55">
      <w:pPr>
        <w:ind w:firstLine="709"/>
      </w:pPr>
      <w:r w:rsidRPr="00AB5B55">
        <w:t>Suite 500</w:t>
      </w:r>
      <w:r w:rsidR="00AB5B55">
        <w:t xml:space="preserve"> </w:t>
      </w:r>
      <w:r w:rsidRPr="00AB5B55">
        <w:t>Ann Arbor, MI 48104</w:t>
      </w:r>
      <w:r w:rsidR="00AB5B55">
        <w:t xml:space="preserve"> </w:t>
      </w:r>
      <w:r w:rsidRPr="00AB5B55">
        <w:t>Телефон</w:t>
      </w:r>
      <w:r w:rsidR="00AB5B55" w:rsidRPr="00AB5B55">
        <w:t xml:space="preserve">: </w:t>
      </w:r>
      <w:r w:rsidRPr="00AB5B55">
        <w:t>+1 734-332-6500</w:t>
      </w:r>
      <w:r w:rsidR="00AB5B55">
        <w:t xml:space="preserve"> </w:t>
      </w:r>
      <w:r w:rsidRPr="00AB5B55">
        <w:t>Факс</w:t>
      </w:r>
      <w:r w:rsidR="00AB5B55" w:rsidRPr="00AB5B55">
        <w:t xml:space="preserve">: </w:t>
      </w:r>
      <w:r w:rsidRPr="00AB5B55">
        <w:t>+1 734-332-6501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</w:t>
      </w:r>
      <w:r w:rsidR="00AB5B55" w:rsidRPr="00077A41">
        <w:rPr>
          <w:lang w:val="en-US"/>
        </w:rPr>
        <w:t xml:space="preserve"> (</w:t>
      </w:r>
      <w:r w:rsidRPr="00077A41">
        <w:t>Атланта</w:t>
      </w:r>
      <w:r w:rsidR="00AB5B55" w:rsidRPr="00077A41">
        <w:rPr>
          <w:lang w:val="en-US"/>
        </w:rPr>
        <w:t xml:space="preserve">) 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Millennium at Midtown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10 10th Street NE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Suite 600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Atlanta, GA 30309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+1 404-487-9000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+1 404-487-9001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 xml:space="preserve">Google </w:t>
      </w:r>
      <w:r w:rsidRPr="00077A41">
        <w:t>Остин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Plaza 7000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7000 North MoPac Expressway, 2nd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Austin, TX 78731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</w:t>
      </w:r>
      <w:r w:rsidR="00AB5B55" w:rsidRPr="00077A41">
        <w:rPr>
          <w:lang w:val="en-US"/>
        </w:rPr>
        <w:t xml:space="preserve"> (</w:t>
      </w:r>
      <w:r w:rsidRPr="00077A41">
        <w:t>Боулдер</w:t>
      </w:r>
      <w:r w:rsidR="00AB5B55" w:rsidRPr="00077A41">
        <w:rPr>
          <w:lang w:val="en-US"/>
        </w:rPr>
        <w:t xml:space="preserve">) 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2590 Pearl Street #110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Boulder, CO 80302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+1 303-245-0086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+1 303-245-8562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 Cambridge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5 Cambridge Center, Floors 3-6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Cambridge, MA 02142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+1 617-575-1300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+1 617-575-1301</w:t>
      </w:r>
    </w:p>
    <w:p w:rsid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</w:t>
      </w:r>
      <w:r w:rsidR="00AB5B55" w:rsidRPr="00077A41">
        <w:rPr>
          <w:lang w:val="en-US"/>
        </w:rPr>
        <w:t xml:space="preserve"> (</w:t>
      </w:r>
      <w:r w:rsidRPr="00077A41">
        <w:t>Чикаго</w:t>
      </w:r>
      <w:r w:rsidR="00AB5B55" w:rsidRPr="00077A41">
        <w:rPr>
          <w:lang w:val="en-US"/>
        </w:rPr>
        <w:t xml:space="preserve">) 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20 West Kinzie St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Chicago, IL 60610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+1 312-840-4100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+1 312-840-4101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 xml:space="preserve">Google </w:t>
      </w:r>
      <w:r w:rsidRPr="00077A41">
        <w:t>Коппел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701 Canyon Drive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Suite 120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Coppell, TX 75019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+1 214-451-4000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+1 214-451-4001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 xml:space="preserve">Google </w:t>
      </w:r>
      <w:r w:rsidRPr="00077A41">
        <w:t>Детройт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114 Willits Street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Birmingham, MI 48009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+1 248-593-4000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+1 248-593-4001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</w:t>
      </w:r>
      <w:r w:rsidR="00AB5B55" w:rsidRPr="00077A41">
        <w:rPr>
          <w:lang w:val="en-US"/>
        </w:rPr>
        <w:t xml:space="preserve"> (</w:t>
      </w:r>
      <w:r w:rsidRPr="00077A41">
        <w:t>Ирвайн</w:t>
      </w:r>
      <w:r w:rsidR="00AB5B55" w:rsidRPr="00077A41">
        <w:rPr>
          <w:lang w:val="en-US"/>
        </w:rPr>
        <w:t xml:space="preserve">) 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19540 Jamboree Road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2nd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Irvine, CA 92612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+1 949-794-1600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+1 949-794-1601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 Kirkland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Central Way Plaza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720 4th Avenue, Ste 400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Kirkland, CA 98033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+1 425-739-5600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+1 425-739-5601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</w:t>
      </w:r>
      <w:r w:rsidR="00AB5B55" w:rsidRPr="00077A41">
        <w:rPr>
          <w:lang w:val="en-US"/>
        </w:rPr>
        <w:t xml:space="preserve"> (</w:t>
      </w:r>
      <w:r w:rsidRPr="00077A41">
        <w:t>Нью</w:t>
      </w:r>
      <w:r w:rsidRPr="00077A41">
        <w:rPr>
          <w:lang w:val="en-US"/>
        </w:rPr>
        <w:t>-</w:t>
      </w:r>
      <w:r w:rsidRPr="00077A41">
        <w:t>Йорк</w:t>
      </w:r>
      <w:r w:rsidR="00AB5B55" w:rsidRPr="00077A41">
        <w:rPr>
          <w:lang w:val="en-US"/>
        </w:rPr>
        <w:t xml:space="preserve">) 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76 Ninth Avenue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4th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New York, NY 10011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+1 212-565-0000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+1 212-565-0001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 xml:space="preserve">Google </w:t>
      </w:r>
      <w:r w:rsidRPr="00077A41">
        <w:t>Нью</w:t>
      </w:r>
      <w:r w:rsidRPr="00077A41">
        <w:rPr>
          <w:lang w:val="en-US"/>
        </w:rPr>
        <w:t>-</w:t>
      </w:r>
      <w:r w:rsidRPr="00077A41">
        <w:t>Йорк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Chelsea Market Space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mail cannot be received at this address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75 Ninth Avenue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2nd and 4th Floors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New York, NY 10011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+1 212-565-0000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+1 212-565-0001</w:t>
      </w:r>
    </w:p>
    <w:p w:rsid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 xml:space="preserve">Google </w:t>
      </w:r>
      <w:r w:rsidRPr="00077A41">
        <w:t>Питтсбург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Inc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Collaborative Innovation Center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4720 Forbes Avenue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Lower Level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Pittsburgh, PA 15213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+1 412-297-5400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+1 412-297-5401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 xml:space="preserve">Google </w:t>
      </w:r>
      <w:r w:rsidRPr="00077A41">
        <w:t>Рестон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1818 Library Street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Suite 400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Reston, VA 20190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+1 202-370-5600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+1 202-370-5601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 xml:space="preserve">Google </w:t>
      </w:r>
      <w:r w:rsidRPr="00077A41">
        <w:t>Сан</w:t>
      </w:r>
      <w:r w:rsidRPr="00077A41">
        <w:rPr>
          <w:lang w:val="en-US"/>
        </w:rPr>
        <w:t>-</w:t>
      </w:r>
      <w:r w:rsidRPr="00077A41">
        <w:t>Франциско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345 Spear Street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Floors 2-4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San Francisco, CA 94105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+1 415-736-0000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</w:t>
      </w:r>
      <w:r w:rsidR="00AB5B55" w:rsidRPr="00077A41">
        <w:rPr>
          <w:lang w:val="en-US"/>
        </w:rPr>
        <w:t xml:space="preserve"> (</w:t>
      </w:r>
      <w:r w:rsidRPr="00077A41">
        <w:t>Санта</w:t>
      </w:r>
      <w:r w:rsidRPr="00077A41">
        <w:rPr>
          <w:lang w:val="en-US"/>
        </w:rPr>
        <w:t>-</w:t>
      </w:r>
      <w:r w:rsidRPr="00077A41">
        <w:t>Моника</w:t>
      </w:r>
      <w:r w:rsidR="00AB5B55" w:rsidRPr="00077A41">
        <w:rPr>
          <w:lang w:val="en-US"/>
        </w:rPr>
        <w:t xml:space="preserve">) 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604 Arizona Avenue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Santa Monica, CA 90401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+1 310-460-4000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+1 310-309-6840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</w:t>
      </w:r>
      <w:r w:rsidR="00AB5B55" w:rsidRPr="00077A41">
        <w:rPr>
          <w:lang w:val="en-US"/>
        </w:rPr>
        <w:t xml:space="preserve"> (</w:t>
      </w:r>
      <w:r w:rsidRPr="00077A41">
        <w:t>Сиэтл</w:t>
      </w:r>
      <w:r w:rsidR="00AB5B55" w:rsidRPr="00077A41">
        <w:rPr>
          <w:lang w:val="en-US"/>
        </w:rPr>
        <w:t xml:space="preserve">) 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Evanston Building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501 N</w:t>
      </w:r>
      <w:r w:rsidR="00AB5B55">
        <w:rPr>
          <w:lang w:val="en-US"/>
        </w:rPr>
        <w:t>.3</w:t>
      </w:r>
      <w:r w:rsidRPr="00AB5B55">
        <w:rPr>
          <w:lang w:val="en-US"/>
        </w:rPr>
        <w:t>4th Street, Suite 300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Seattle, WA 98103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+1 206-876-1500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+1 206-876-1501</w:t>
      </w:r>
    </w:p>
    <w:p w:rsid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 xml:space="preserve">Google </w:t>
      </w:r>
      <w:r w:rsidRPr="00077A41">
        <w:t>Сиэтл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651 N</w:t>
      </w:r>
      <w:r w:rsidR="00AB5B55">
        <w:rPr>
          <w:lang w:val="en-US"/>
        </w:rPr>
        <w:t>.3</w:t>
      </w:r>
      <w:r w:rsidRPr="00AB5B55">
        <w:rPr>
          <w:lang w:val="en-US"/>
        </w:rPr>
        <w:t>4th St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Seattle, WA 98103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+1 206-876-1800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+1 206-876-1701</w:t>
      </w:r>
    </w:p>
    <w:p w:rsid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 xml:space="preserve">Google </w:t>
      </w:r>
      <w:r w:rsidRPr="00077A41">
        <w:t>Вашингтон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1101 New York Avenue, N</w:t>
      </w:r>
      <w:r w:rsidR="00AB5B55" w:rsidRPr="00AB5B55">
        <w:rPr>
          <w:lang w:val="en-US"/>
        </w:rPr>
        <w:t xml:space="preserve">. </w:t>
      </w:r>
      <w:r w:rsidRPr="00AB5B55">
        <w:rPr>
          <w:lang w:val="en-US"/>
        </w:rPr>
        <w:t>W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Second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Washington, DC 20005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+1 202-346-1100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bookmarkStart w:id="11" w:name="_Toc228539010"/>
      <w:r w:rsidRPr="00AB5B55">
        <w:rPr>
          <w:b/>
          <w:bCs/>
        </w:rPr>
        <w:t>Азиатско</w:t>
      </w:r>
      <w:r w:rsidRPr="00AB5B55">
        <w:rPr>
          <w:b/>
          <w:bCs/>
          <w:lang w:val="en-US"/>
        </w:rPr>
        <w:t>-</w:t>
      </w:r>
      <w:r w:rsidRPr="00AB5B55">
        <w:rPr>
          <w:b/>
          <w:bCs/>
        </w:rPr>
        <w:t>тихоокеанский</w:t>
      </w:r>
      <w:r w:rsidRPr="00AB5B55">
        <w:rPr>
          <w:b/>
          <w:bCs/>
          <w:lang w:val="en-US"/>
        </w:rPr>
        <w:t xml:space="preserve"> </w:t>
      </w:r>
      <w:r w:rsidRPr="00AB5B55">
        <w:rPr>
          <w:b/>
          <w:bCs/>
        </w:rPr>
        <w:t>регион</w:t>
      </w:r>
      <w:bookmarkEnd w:id="11"/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Австралия</w:t>
      </w:r>
    </w:p>
    <w:p w:rsid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Мельбурн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Australia Pty Ltd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Rialto South Tower, Level 27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525 Collins Street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Melbourne, Victoria 3000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Australia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+61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0</w:t>
      </w:r>
      <w:r w:rsidR="00AB5B55" w:rsidRPr="00AB5B55">
        <w:rPr>
          <w:lang w:val="en-US"/>
        </w:rPr>
        <w:t xml:space="preserve">) </w:t>
      </w:r>
      <w:r w:rsidRPr="00AB5B55">
        <w:rPr>
          <w:lang w:val="en-US"/>
        </w:rPr>
        <w:t>3 9935 2911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+61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0</w:t>
      </w:r>
      <w:r w:rsidR="00AB5B55" w:rsidRPr="00AB5B55">
        <w:rPr>
          <w:lang w:val="en-US"/>
        </w:rPr>
        <w:t xml:space="preserve">) </w:t>
      </w:r>
      <w:r w:rsidRPr="00AB5B55">
        <w:rPr>
          <w:lang w:val="en-US"/>
        </w:rPr>
        <w:t>3 9935 2750</w:t>
      </w:r>
    </w:p>
    <w:p w:rsid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Сидней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Australia Pty Ltd</w:t>
      </w:r>
      <w:r w:rsidR="00AB5B55">
        <w:rPr>
          <w:lang w:val="en-US"/>
        </w:rPr>
        <w:t>.</w:t>
      </w:r>
    </w:p>
    <w:p w:rsid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Levels 11 &amp; 18, Tower 1, Darling Park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201 Sussex St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Sydney, 2000 NSW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Australia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+61 2 9374 4000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+61 2 9374 4001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Материковый</w:t>
      </w:r>
      <w:r w:rsidRPr="00AB5B55">
        <w:rPr>
          <w:b/>
          <w:bCs/>
          <w:lang w:val="en-US"/>
        </w:rPr>
        <w:t xml:space="preserve"> </w:t>
      </w:r>
      <w:r w:rsidRPr="00AB5B55">
        <w:rPr>
          <w:b/>
          <w:bCs/>
        </w:rPr>
        <w:t>Китай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Пекин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Tsinghua Science Park Bldg 6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No</w:t>
      </w:r>
      <w:r w:rsidR="00AB5B55">
        <w:rPr>
          <w:lang w:val="en-US"/>
        </w:rPr>
        <w:t>.1</w:t>
      </w:r>
      <w:r w:rsidRPr="00AB5B55">
        <w:rPr>
          <w:lang w:val="en-US"/>
        </w:rPr>
        <w:t xml:space="preserve"> Zhongguancun East Road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Haidian District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Beijing 100084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+86-10-62503000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+86-10-62503001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Гуанчжоу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Tower A, 23/F, Center Plaza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161 Lin he Xi Lu, Tian He District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Guangzhou, 510620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Шанхай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16F, Raffles City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No</w:t>
      </w:r>
      <w:r w:rsidR="00AB5B55">
        <w:rPr>
          <w:lang w:val="en-US"/>
        </w:rPr>
        <w:t>.2</w:t>
      </w:r>
      <w:r w:rsidRPr="00AB5B55">
        <w:rPr>
          <w:lang w:val="en-US"/>
        </w:rPr>
        <w:t>68 Xizang Zhong Road, Huangpu District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Shanghai, China 200001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+86-21-61337666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Гонконг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Гонконг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Tower 1, Times Square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 Matheson Street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Room 1706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Causeway Bay, Hong Kong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+852-3923-5400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+852-3923-5401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Индия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Бангалор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India Pvt</w:t>
      </w:r>
      <w:r w:rsidR="00AB5B55" w:rsidRPr="00AB5B55">
        <w:rPr>
          <w:lang w:val="en-US"/>
        </w:rPr>
        <w:t xml:space="preserve">. </w:t>
      </w:r>
      <w:r w:rsidRPr="00AB5B55">
        <w:rPr>
          <w:lang w:val="en-US"/>
        </w:rPr>
        <w:t>Ltd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No</w:t>
      </w:r>
      <w:r w:rsidR="00AB5B55">
        <w:rPr>
          <w:lang w:val="en-US"/>
        </w:rPr>
        <w:t>.3</w:t>
      </w:r>
      <w:r w:rsidRPr="00AB5B55">
        <w:rPr>
          <w:lang w:val="en-US"/>
        </w:rPr>
        <w:t>, RMZ Infinity</w:t>
      </w:r>
      <w:r w:rsidR="00AB5B55" w:rsidRPr="00AB5B55">
        <w:rPr>
          <w:lang w:val="en-US"/>
        </w:rPr>
        <w:t xml:space="preserve"> - </w:t>
      </w:r>
      <w:r w:rsidRPr="00AB5B55">
        <w:rPr>
          <w:lang w:val="en-US"/>
        </w:rPr>
        <w:t>Tower 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Old Madras Road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3rd, 4th, and 5th Floors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Bangalore, 560 016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India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+91-80-67218989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Гургаон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India Pvt Ltd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8th and 9th Floors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Tower C Building No</w:t>
      </w:r>
      <w:r w:rsidR="00AB5B55">
        <w:rPr>
          <w:lang w:val="en-US"/>
        </w:rPr>
        <w:t xml:space="preserve">.8 </w:t>
      </w:r>
      <w:r w:rsidRPr="00AB5B55">
        <w:rPr>
          <w:lang w:val="en-US"/>
        </w:rPr>
        <w:t>DLF Cyber City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Gurgaon India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122002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+91-124-4512900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Хайдарабад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India Pvt</w:t>
      </w:r>
      <w:r w:rsidR="00AB5B55" w:rsidRPr="00AB5B55">
        <w:rPr>
          <w:lang w:val="en-US"/>
        </w:rPr>
        <w:t xml:space="preserve">. </w:t>
      </w:r>
      <w:r w:rsidRPr="00AB5B55">
        <w:rPr>
          <w:lang w:val="en-US"/>
        </w:rPr>
        <w:t>Ltd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RMZ FUTURA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BLOCK A, Fourth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Plot No</w:t>
      </w:r>
      <w:r w:rsidR="00AB5B55">
        <w:rPr>
          <w:lang w:val="en-US"/>
        </w:rPr>
        <w:t>.1</w:t>
      </w:r>
      <w:r w:rsidRPr="00AB5B55">
        <w:rPr>
          <w:lang w:val="en-US"/>
        </w:rPr>
        <w:t>4, Road NO 2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Madhapur, Hi Tech City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Hyderabad 500 081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+91-40-66193600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Мумбаи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India Pvt Ltd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264-265 Vasvani Chambers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1st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Dr Annie Besant Road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Mumbai, 400 025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India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+91-22-6611-7200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Япония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t>Центральный</w:t>
      </w:r>
      <w:r w:rsidRPr="00AB5B55">
        <w:rPr>
          <w:lang w:val="en-US"/>
        </w:rPr>
        <w:t xml:space="preserve"> </w:t>
      </w:r>
      <w:r w:rsidRPr="00AB5B55">
        <w:t>офис</w:t>
      </w:r>
      <w:r w:rsidRPr="00AB5B55">
        <w:rPr>
          <w:lang w:val="en-US"/>
        </w:rPr>
        <w:t xml:space="preserve"> Google </w:t>
      </w:r>
      <w:r w:rsidRPr="00AB5B55">
        <w:t>в</w:t>
      </w:r>
      <w:r w:rsidRPr="00AB5B55">
        <w:rPr>
          <w:lang w:val="en-US"/>
        </w:rPr>
        <w:t xml:space="preserve"> </w:t>
      </w:r>
      <w:r w:rsidRPr="00AB5B55">
        <w:t>Японии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6F Cerulean Tower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26-1 Sakuragaoka-cho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Shibuya-ku, Tokyo 150-8512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Осака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9F, Edobori Center Building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2-1-1 Edobori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Nishi-ku, Osaka 550-0002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Корея</w:t>
      </w:r>
    </w:p>
    <w:p w:rsid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Сеул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Korea LLC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22nd Floor, Gangnam Finance Center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737 Yeoksam-dong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Kangnam-gu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Seoul 135 984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South Korea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+82-2-531-9000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+82-2-531-9001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Сингапур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Сингапур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#38-01/01A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8 Shenton Way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Singapore 068811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+65 6521-8000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+65 6521-8901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Тайвань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Тайбэй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Level 73, Taipei 101 Tower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 Xinyi Road, Sec</w:t>
      </w:r>
      <w:r w:rsidR="00AB5B55">
        <w:rPr>
          <w:lang w:val="en-US"/>
        </w:rPr>
        <w:t>.5</w:t>
      </w:r>
      <w:r w:rsidRPr="00AB5B55">
        <w:rPr>
          <w:lang w:val="en-US"/>
        </w:rPr>
        <w:t>, Taipei, 110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Taiwan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886 2 8729 6000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886 2 8729 6001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bookmarkStart w:id="12" w:name="_Toc228539011"/>
      <w:r w:rsidRPr="00AB5B55">
        <w:rPr>
          <w:b/>
          <w:bCs/>
        </w:rPr>
        <w:t>Европа</w:t>
      </w:r>
      <w:bookmarkEnd w:id="12"/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Чешская</w:t>
      </w:r>
      <w:r w:rsidRPr="00AB5B55">
        <w:rPr>
          <w:b/>
          <w:bCs/>
          <w:lang w:val="en-US"/>
        </w:rPr>
        <w:t xml:space="preserve"> </w:t>
      </w:r>
      <w:r w:rsidRPr="00AB5B55">
        <w:rPr>
          <w:b/>
          <w:bCs/>
        </w:rPr>
        <w:t>Республика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Прага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Praha City Center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Klimentska 46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Prague, Czech Republic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11002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Дания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Дания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Aabogade 15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8200 Aarhus N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Denmark</w:t>
      </w:r>
    </w:p>
    <w:p w:rsid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 Copenhagen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Denmark ApS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Frederiksborggade 20, 1st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1360 Copenhagen K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Denmark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Финляндия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 Helsinki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Helsinki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Франция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Париж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38 avenue de l'Opéra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75002 Paris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France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+33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0</w:t>
      </w:r>
      <w:r w:rsidR="00AB5B55" w:rsidRPr="00AB5B55">
        <w:rPr>
          <w:lang w:val="en-US"/>
        </w:rPr>
        <w:t xml:space="preserve">) </w:t>
      </w:r>
      <w:r w:rsidRPr="00AB5B55">
        <w:rPr>
          <w:lang w:val="en-US"/>
        </w:rPr>
        <w:t>1 42 68 53 00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+33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0</w:t>
      </w:r>
      <w:r w:rsidR="00AB5B55" w:rsidRPr="00AB5B55">
        <w:rPr>
          <w:lang w:val="en-US"/>
        </w:rPr>
        <w:t xml:space="preserve">) </w:t>
      </w:r>
      <w:r w:rsidRPr="00AB5B55">
        <w:rPr>
          <w:lang w:val="en-US"/>
        </w:rPr>
        <w:t>1 53 01 08 15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Германия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Гамбург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Germany GmbH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ABC-Strasse 19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20354 Hamburg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Germany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+49 40-80-81-79-000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+49 40-4921-9194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Венгрия</w:t>
      </w:r>
    </w:p>
    <w:p w:rsid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Будапешт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Árpád Fejedelem útja 26-28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Budapest, Hungary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1023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Ирландия</w:t>
      </w:r>
    </w:p>
    <w:p w:rsid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Дублин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Ireland Ltd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Gordon House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Barrow Street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Dublin 4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Ireland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+353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1</w:t>
      </w:r>
      <w:r w:rsidR="00AB5B55" w:rsidRPr="00AB5B55">
        <w:rPr>
          <w:lang w:val="en-US"/>
        </w:rPr>
        <w:t xml:space="preserve">) </w:t>
      </w:r>
      <w:r w:rsidRPr="00AB5B55">
        <w:rPr>
          <w:lang w:val="en-US"/>
        </w:rPr>
        <w:t>436 1001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Италия</w:t>
      </w:r>
    </w:p>
    <w:p w:rsidR="007224D4" w:rsidRPr="00AB5B55" w:rsidRDefault="007224D4" w:rsidP="00AB5B55">
      <w:pPr>
        <w:ind w:firstLine="709"/>
        <w:rPr>
          <w:lang w:val="it-IT"/>
        </w:rPr>
      </w:pPr>
      <w:r w:rsidRPr="00AB5B55">
        <w:rPr>
          <w:lang w:val="it-IT"/>
        </w:rPr>
        <w:t>Google</w:t>
      </w:r>
      <w:r w:rsidR="00AB5B55">
        <w:rPr>
          <w:lang w:val="it-IT"/>
        </w:rPr>
        <w:t xml:space="preserve"> (</w:t>
      </w:r>
      <w:r w:rsidRPr="00AB5B55">
        <w:t>Италия</w:t>
      </w:r>
      <w:r w:rsidR="00AB5B55" w:rsidRPr="00AB5B55">
        <w:rPr>
          <w:lang w:val="it-IT"/>
        </w:rPr>
        <w:t>)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Corso Europa 2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20122 Milan</w:t>
      </w:r>
      <w:r w:rsidR="00AB5B55">
        <w:rPr>
          <w:lang w:val="it-IT"/>
        </w:rPr>
        <w:t xml:space="preserve"> </w:t>
      </w:r>
      <w:r w:rsidRPr="00AB5B55">
        <w:t>Телефон</w:t>
      </w:r>
      <w:r w:rsidR="00AB5B55" w:rsidRPr="00AB5B55">
        <w:rPr>
          <w:lang w:val="it-IT"/>
        </w:rPr>
        <w:t xml:space="preserve">: </w:t>
      </w:r>
      <w:r w:rsidRPr="00AB5B55">
        <w:rPr>
          <w:lang w:val="it-IT"/>
        </w:rPr>
        <w:t>+39 02-36618 300</w:t>
      </w:r>
      <w:r w:rsidR="00AB5B55">
        <w:rPr>
          <w:lang w:val="it-IT"/>
        </w:rPr>
        <w:t xml:space="preserve"> </w:t>
      </w:r>
      <w:r w:rsidRPr="00AB5B55">
        <w:t>Факс</w:t>
      </w:r>
      <w:r w:rsidR="00AB5B55" w:rsidRPr="00AB5B55">
        <w:rPr>
          <w:lang w:val="it-IT"/>
        </w:rPr>
        <w:t xml:space="preserve">: </w:t>
      </w:r>
      <w:r w:rsidRPr="00AB5B55">
        <w:rPr>
          <w:lang w:val="it-IT"/>
        </w:rPr>
        <w:t>+39 02-36618 301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Нидерланды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Нидерланды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Claude Debussylaan 34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Vinoly Mahler 4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Toren B, 15th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Amsterdam, Netherlands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1082, Netherlands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+31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0</w:t>
      </w:r>
      <w:r w:rsidR="00AB5B55" w:rsidRPr="00AB5B55">
        <w:rPr>
          <w:lang w:val="en-US"/>
        </w:rPr>
        <w:t xml:space="preserve">) </w:t>
      </w:r>
      <w:r w:rsidRPr="00AB5B55">
        <w:rPr>
          <w:lang w:val="en-US"/>
        </w:rPr>
        <w:t>20-5045-100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+31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0</w:t>
      </w:r>
      <w:r w:rsidR="00AB5B55" w:rsidRPr="00AB5B55">
        <w:rPr>
          <w:lang w:val="en-US"/>
        </w:rPr>
        <w:t xml:space="preserve">) </w:t>
      </w:r>
      <w:r w:rsidRPr="00AB5B55">
        <w:rPr>
          <w:lang w:val="en-US"/>
        </w:rPr>
        <w:t>20-524-8150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Норвегия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Осло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C</w:t>
      </w:r>
      <w:r w:rsidR="00AB5B55" w:rsidRPr="00AB5B55">
        <w:rPr>
          <w:lang w:val="en-US"/>
        </w:rPr>
        <w:t xml:space="preserve">. </w:t>
      </w:r>
      <w:r w:rsidRPr="00AB5B55">
        <w:rPr>
          <w:lang w:val="en-US"/>
        </w:rPr>
        <w:t>J</w:t>
      </w:r>
      <w:r w:rsidR="00AB5B55" w:rsidRPr="00AB5B55">
        <w:rPr>
          <w:lang w:val="en-US"/>
        </w:rPr>
        <w:t xml:space="preserve">. </w:t>
      </w:r>
      <w:r w:rsidRPr="00AB5B55">
        <w:rPr>
          <w:lang w:val="en-US"/>
        </w:rPr>
        <w:t>Hambros plass 2C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N-0164 Oslo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+47 22996288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+4722996010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Тронхейм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Norway AS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Beddingen 10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7014 Trondheim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Norway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+47 73 58 60 00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+47 73 58 60 01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Польша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Краков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ul</w:t>
      </w:r>
      <w:r w:rsidR="00AB5B55" w:rsidRPr="00AB5B55">
        <w:rPr>
          <w:lang w:val="en-US"/>
        </w:rPr>
        <w:t xml:space="preserve">. </w:t>
      </w:r>
      <w:r w:rsidRPr="00AB5B55">
        <w:rPr>
          <w:lang w:val="en-US"/>
        </w:rPr>
        <w:t>Krupnicza 16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Kraków, 31-123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Poland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+48 12 398 85 00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+48 12 398 85 01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Вроцлав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Bema Plaza, V pietro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Plac Gen</w:t>
      </w:r>
      <w:r w:rsidR="00AB5B55" w:rsidRPr="00AB5B55">
        <w:rPr>
          <w:lang w:val="en-US"/>
        </w:rPr>
        <w:t xml:space="preserve">. </w:t>
      </w:r>
      <w:r w:rsidRPr="00AB5B55">
        <w:rPr>
          <w:lang w:val="en-US"/>
        </w:rPr>
        <w:t>Jozefa Bema nr 2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50-265 Wroclaw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Poland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+48 71-734-1000</w:t>
      </w:r>
    </w:p>
    <w:p w:rsidR="007224D4" w:rsidRPr="00AB5B55" w:rsidRDefault="007224D4" w:rsidP="00AB5B55">
      <w:pPr>
        <w:ind w:firstLine="709"/>
        <w:rPr>
          <w:b/>
          <w:bCs/>
        </w:rPr>
      </w:pPr>
      <w:r w:rsidRPr="00AB5B55">
        <w:rPr>
          <w:b/>
          <w:bCs/>
        </w:rPr>
        <w:t>Россия</w:t>
      </w:r>
    </w:p>
    <w:p w:rsidR="00AB5B55" w:rsidRDefault="007224D4" w:rsidP="00AB5B55">
      <w:pPr>
        <w:ind w:firstLine="709"/>
      </w:pPr>
      <w:r w:rsidRPr="00077A41">
        <w:t>Google</w:t>
      </w:r>
      <w:r w:rsidR="00AB5B55" w:rsidRPr="00077A41">
        <w:t xml:space="preserve"> (</w:t>
      </w:r>
      <w:r w:rsidRPr="00077A41">
        <w:t>Москва</w:t>
      </w:r>
      <w:r w:rsidR="00AB5B55" w:rsidRPr="00077A41">
        <w:t xml:space="preserve">) </w:t>
      </w:r>
      <w:r w:rsidR="00AB5B55">
        <w:t xml:space="preserve"> </w:t>
      </w:r>
      <w:r w:rsidRPr="00AB5B55">
        <w:t>ул</w:t>
      </w:r>
      <w:r w:rsidR="00AB5B55" w:rsidRPr="00AB5B55">
        <w:t xml:space="preserve">. </w:t>
      </w:r>
      <w:r w:rsidRPr="00AB5B55">
        <w:t>Балчуг, 7</w:t>
      </w:r>
      <w:r w:rsidR="00AB5B55">
        <w:t xml:space="preserve"> </w:t>
      </w:r>
      <w:r w:rsidRPr="00AB5B55">
        <w:t>Москва, Россия, 115035</w:t>
      </w:r>
    </w:p>
    <w:p w:rsidR="00582FF0" w:rsidRPr="00AB5B55" w:rsidRDefault="00582FF0" w:rsidP="00AB5B55">
      <w:pPr>
        <w:ind w:firstLine="709"/>
      </w:pPr>
      <w:r w:rsidRPr="00AB5B55">
        <w:t>Новинский бульвар, 8</w:t>
      </w:r>
    </w:p>
    <w:p w:rsidR="00582FF0" w:rsidRPr="00AB5B55" w:rsidRDefault="007224D4" w:rsidP="00AB5B55">
      <w:pPr>
        <w:ind w:firstLine="709"/>
      </w:pPr>
      <w:r w:rsidRPr="00AB5B55">
        <w:t>Москва, Россия, 121099</w:t>
      </w:r>
    </w:p>
    <w:p w:rsidR="00AB5B55" w:rsidRPr="00AB5B55" w:rsidRDefault="007224D4" w:rsidP="00AB5B55">
      <w:pPr>
        <w:ind w:firstLine="709"/>
      </w:pPr>
      <w:r w:rsidRPr="00AB5B55">
        <w:t>Телефон</w:t>
      </w:r>
      <w:r w:rsidR="00AB5B55" w:rsidRPr="00AB5B55">
        <w:t xml:space="preserve">: </w:t>
      </w:r>
      <w:r w:rsidRPr="00AB5B55">
        <w:t>+7-495-644-1400</w:t>
      </w:r>
      <w:r w:rsidR="00AB5B55">
        <w:t xml:space="preserve"> </w:t>
      </w:r>
      <w:r w:rsidRPr="00AB5B55">
        <w:t>Факс</w:t>
      </w:r>
      <w:r w:rsidR="00AB5B55" w:rsidRPr="00AB5B55">
        <w:t xml:space="preserve">: </w:t>
      </w:r>
      <w:r w:rsidRPr="00AB5B55">
        <w:t>+7-495-644-1401</w:t>
      </w:r>
    </w:p>
    <w:p w:rsidR="007224D4" w:rsidRPr="00AB5B55" w:rsidRDefault="007224D4" w:rsidP="00AB5B55">
      <w:pPr>
        <w:ind w:firstLine="709"/>
      </w:pPr>
      <w:r w:rsidRPr="00077A41">
        <w:t>Google Санкт-Петербург</w:t>
      </w:r>
      <w:r w:rsidR="00AB5B55">
        <w:t xml:space="preserve"> </w:t>
      </w:r>
      <w:r w:rsidRPr="00AB5B55">
        <w:t>Бизнес-центр</w:t>
      </w:r>
      <w:r w:rsidR="00AB5B55">
        <w:t xml:space="preserve"> "</w:t>
      </w:r>
      <w:r w:rsidRPr="00AB5B55">
        <w:t>Alia Tempora</w:t>
      </w:r>
      <w:r w:rsidR="00AB5B55">
        <w:t xml:space="preserve">" </w:t>
      </w:r>
      <w:r w:rsidRPr="00AB5B55">
        <w:t>ул</w:t>
      </w:r>
      <w:r w:rsidR="00AB5B55" w:rsidRPr="00AB5B55">
        <w:t xml:space="preserve">. </w:t>
      </w:r>
      <w:r w:rsidRPr="00AB5B55">
        <w:t>Маяковского, 3Б</w:t>
      </w:r>
      <w:r w:rsidR="00AB5B55">
        <w:t xml:space="preserve"> </w:t>
      </w:r>
      <w:r w:rsidRPr="00AB5B55">
        <w:t>Этажи 8, 9</w:t>
      </w:r>
      <w:r w:rsidR="00AB5B55">
        <w:t xml:space="preserve"> </w:t>
      </w:r>
      <w:r w:rsidRPr="00AB5B55">
        <w:t>Санкт-Петербург, Россия, 191025</w:t>
      </w:r>
      <w:r w:rsidR="00AB5B55">
        <w:t xml:space="preserve"> </w:t>
      </w:r>
      <w:r w:rsidRPr="00AB5B55">
        <w:t>Телефон</w:t>
      </w:r>
      <w:r w:rsidR="00AB5B55" w:rsidRPr="00AB5B55">
        <w:t xml:space="preserve">: </w:t>
      </w:r>
      <w:r w:rsidRPr="00AB5B55">
        <w:t>+7</w:t>
      </w:r>
      <w:r w:rsidR="00AB5B55">
        <w:t xml:space="preserve"> (</w:t>
      </w:r>
      <w:r w:rsidRPr="00AB5B55">
        <w:t>812</w:t>
      </w:r>
      <w:r w:rsidR="00AB5B55" w:rsidRPr="00AB5B55">
        <w:t xml:space="preserve">) </w:t>
      </w:r>
      <w:r w:rsidRPr="00AB5B55">
        <w:t>313-4800</w:t>
      </w:r>
      <w:r w:rsidR="00AB5B55">
        <w:t xml:space="preserve"> </w:t>
      </w:r>
      <w:r w:rsidRPr="00AB5B55">
        <w:t>Факс</w:t>
      </w:r>
      <w:r w:rsidR="00AB5B55" w:rsidRPr="00AB5B55">
        <w:t xml:space="preserve">: </w:t>
      </w:r>
      <w:r w:rsidRPr="00AB5B55">
        <w:t>+7</w:t>
      </w:r>
      <w:r w:rsidR="00AB5B55">
        <w:t xml:space="preserve"> (</w:t>
      </w:r>
      <w:r w:rsidRPr="00AB5B55">
        <w:t>812</w:t>
      </w:r>
      <w:r w:rsidR="00AB5B55" w:rsidRPr="00AB5B55">
        <w:t xml:space="preserve">) </w:t>
      </w:r>
      <w:r w:rsidRPr="00AB5B55">
        <w:t>313-4801</w:t>
      </w:r>
    </w:p>
    <w:p w:rsidR="007224D4" w:rsidRPr="00AB5B55" w:rsidRDefault="007224D4" w:rsidP="00AB5B55">
      <w:pPr>
        <w:ind w:firstLine="709"/>
        <w:rPr>
          <w:b/>
          <w:bCs/>
        </w:rPr>
      </w:pPr>
      <w:r w:rsidRPr="00AB5B55">
        <w:rPr>
          <w:b/>
          <w:bCs/>
        </w:rPr>
        <w:t>Испания</w:t>
      </w:r>
    </w:p>
    <w:p w:rsidR="007224D4" w:rsidRPr="00AB5B55" w:rsidRDefault="007224D4" w:rsidP="00AB5B55">
      <w:pPr>
        <w:ind w:firstLine="709"/>
      </w:pPr>
      <w:r w:rsidRPr="00AB5B55">
        <w:t>Google</w:t>
      </w:r>
      <w:r w:rsidR="00AB5B55">
        <w:t xml:space="preserve"> (</w:t>
      </w:r>
      <w:r w:rsidRPr="00AB5B55">
        <w:t>Мадрид</w:t>
      </w:r>
      <w:r w:rsidR="00AB5B55" w:rsidRPr="00AB5B55">
        <w:t>)</w:t>
      </w:r>
      <w:r w:rsidR="00AB5B55">
        <w:t xml:space="preserve"> </w:t>
      </w:r>
      <w:r w:rsidRPr="00AB5B55">
        <w:t>Torre Picasso</w:t>
      </w:r>
      <w:r w:rsidR="00AB5B55">
        <w:t xml:space="preserve"> </w:t>
      </w:r>
      <w:r w:rsidRPr="00AB5B55">
        <w:t>Plaza Pablo Ruiz Picasso 1</w:t>
      </w:r>
      <w:r w:rsidR="00AB5B55">
        <w:t xml:space="preserve"> </w:t>
      </w:r>
      <w:r w:rsidRPr="00AB5B55">
        <w:t>Madrid 28020</w:t>
      </w:r>
      <w:r w:rsidR="00AB5B55">
        <w:t xml:space="preserve"> </w:t>
      </w:r>
      <w:r w:rsidRPr="00AB5B55">
        <w:t>Телефон</w:t>
      </w:r>
      <w:r w:rsidR="00AB5B55" w:rsidRPr="00AB5B55">
        <w:t xml:space="preserve">: </w:t>
      </w:r>
      <w:r w:rsidRPr="00AB5B55">
        <w:t>+34 91-748-6400</w:t>
      </w:r>
      <w:r w:rsidR="00AB5B55">
        <w:t xml:space="preserve"> </w:t>
      </w:r>
      <w:r w:rsidRPr="00AB5B55">
        <w:t>Факс</w:t>
      </w:r>
      <w:r w:rsidR="00AB5B55" w:rsidRPr="00AB5B55">
        <w:t xml:space="preserve">: </w:t>
      </w:r>
      <w:r w:rsidRPr="00AB5B55">
        <w:t>+34 91-748-6402</w:t>
      </w:r>
    </w:p>
    <w:p w:rsidR="007224D4" w:rsidRPr="00AB5B55" w:rsidRDefault="007224D4" w:rsidP="00AB5B55">
      <w:pPr>
        <w:ind w:firstLine="709"/>
        <w:rPr>
          <w:b/>
          <w:bCs/>
        </w:rPr>
      </w:pPr>
      <w:r w:rsidRPr="00AB5B55">
        <w:rPr>
          <w:b/>
          <w:bCs/>
        </w:rPr>
        <w:t>Швеция</w:t>
      </w:r>
    </w:p>
    <w:p w:rsidR="007224D4" w:rsidRPr="00AB5B55" w:rsidRDefault="007224D4" w:rsidP="00AB5B55">
      <w:pPr>
        <w:ind w:firstLine="709"/>
      </w:pPr>
      <w:r w:rsidRPr="00AB5B55">
        <w:t>Google</w:t>
      </w:r>
      <w:r w:rsidR="00AB5B55">
        <w:t xml:space="preserve"> (</w:t>
      </w:r>
      <w:r w:rsidRPr="00AB5B55">
        <w:t>Лулео, Швеция</w:t>
      </w:r>
      <w:r w:rsidR="00AB5B55" w:rsidRPr="00AB5B55">
        <w:t>)</w:t>
      </w:r>
      <w:r w:rsidR="00AB5B55">
        <w:t xml:space="preserve"> </w:t>
      </w:r>
      <w:r w:rsidRPr="00AB5B55">
        <w:t>Aurorum 2</w:t>
      </w:r>
      <w:r w:rsidR="00AB5B55">
        <w:t xml:space="preserve"> </w:t>
      </w:r>
      <w:r w:rsidRPr="00AB5B55">
        <w:t>Luleå, 977 75</w:t>
      </w:r>
      <w:r w:rsidR="00AB5B55">
        <w:t xml:space="preserve"> </w:t>
      </w:r>
      <w:r w:rsidRPr="00AB5B55">
        <w:t>Sweden</w:t>
      </w:r>
    </w:p>
    <w:p w:rsidR="007224D4" w:rsidRPr="00AB5B55" w:rsidRDefault="007224D4" w:rsidP="00AB5B55">
      <w:pPr>
        <w:ind w:firstLine="709"/>
      </w:pPr>
      <w:r w:rsidRPr="00AB5B55">
        <w:t>Google</w:t>
      </w:r>
      <w:r w:rsidR="00AB5B55">
        <w:t xml:space="preserve"> (</w:t>
      </w:r>
      <w:r w:rsidRPr="00AB5B55">
        <w:t>Стокгольм</w:t>
      </w:r>
      <w:r w:rsidR="00AB5B55" w:rsidRPr="00AB5B55">
        <w:t>)</w:t>
      </w:r>
      <w:r w:rsidR="00AB5B55">
        <w:t xml:space="preserve"> </w:t>
      </w:r>
      <w:r w:rsidRPr="00AB5B55">
        <w:t>Mäster Samuelsgatan 60</w:t>
      </w:r>
      <w:r w:rsidR="00AB5B55">
        <w:t xml:space="preserve"> </w:t>
      </w:r>
      <w:r w:rsidRPr="00AB5B55">
        <w:t>111 21 Stockholm</w:t>
      </w:r>
      <w:r w:rsidR="00AB5B55">
        <w:t xml:space="preserve"> </w:t>
      </w:r>
      <w:r w:rsidRPr="00AB5B55">
        <w:t>Sweden</w:t>
      </w:r>
    </w:p>
    <w:p w:rsidR="007224D4" w:rsidRPr="00AB5B55" w:rsidRDefault="007224D4" w:rsidP="00AB5B55">
      <w:pPr>
        <w:ind w:firstLine="709"/>
        <w:rPr>
          <w:b/>
          <w:bCs/>
        </w:rPr>
      </w:pPr>
      <w:r w:rsidRPr="00AB5B55">
        <w:rPr>
          <w:b/>
          <w:bCs/>
        </w:rPr>
        <w:t>Швейцария</w:t>
      </w:r>
    </w:p>
    <w:p w:rsidR="007224D4" w:rsidRPr="00AB5B55" w:rsidRDefault="007224D4" w:rsidP="00AB5B55">
      <w:pPr>
        <w:ind w:firstLine="709"/>
      </w:pPr>
      <w:r w:rsidRPr="00AB5B55">
        <w:t>Google Цюрих</w:t>
      </w:r>
      <w:r w:rsidR="00AB5B55">
        <w:t xml:space="preserve"> </w:t>
      </w:r>
      <w:r w:rsidRPr="00AB5B55">
        <w:t>Brandschenkestrasse 110</w:t>
      </w:r>
      <w:r w:rsidR="00AB5B55">
        <w:t xml:space="preserve"> </w:t>
      </w:r>
      <w:r w:rsidRPr="00AB5B55">
        <w:t>8002 Zürich</w:t>
      </w:r>
      <w:r w:rsidR="00AB5B55">
        <w:t xml:space="preserve"> </w:t>
      </w:r>
      <w:r w:rsidRPr="00AB5B55">
        <w:t>Switzerland</w:t>
      </w:r>
      <w:r w:rsidR="00AB5B55">
        <w:t xml:space="preserve"> </w:t>
      </w:r>
      <w:r w:rsidRPr="00AB5B55">
        <w:t>Телефон</w:t>
      </w:r>
      <w:r w:rsidR="00AB5B55" w:rsidRPr="00AB5B55">
        <w:t xml:space="preserve">: </w:t>
      </w:r>
      <w:r w:rsidRPr="00AB5B55">
        <w:t>+41 44-668-1800</w:t>
      </w:r>
      <w:r w:rsidR="00AB5B55">
        <w:t xml:space="preserve"> </w:t>
      </w:r>
      <w:r w:rsidRPr="00AB5B55">
        <w:t>Факс</w:t>
      </w:r>
      <w:r w:rsidR="00AB5B55" w:rsidRPr="00AB5B55">
        <w:t xml:space="preserve">: </w:t>
      </w:r>
      <w:r w:rsidRPr="00AB5B55">
        <w:t>+41 44-668-1818</w:t>
      </w:r>
    </w:p>
    <w:p w:rsidR="007224D4" w:rsidRPr="00AB5B55" w:rsidRDefault="007224D4" w:rsidP="00AB5B55">
      <w:pPr>
        <w:ind w:firstLine="709"/>
        <w:rPr>
          <w:b/>
          <w:bCs/>
        </w:rPr>
      </w:pPr>
      <w:r w:rsidRPr="00AB5B55">
        <w:rPr>
          <w:b/>
          <w:bCs/>
        </w:rPr>
        <w:t>Великобритания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077A41">
        <w:rPr>
          <w:lang w:val="en-US"/>
        </w:rPr>
        <w:t>Google</w:t>
      </w:r>
      <w:r w:rsidR="00AB5B55" w:rsidRPr="00077A41">
        <w:rPr>
          <w:lang w:val="en-US"/>
        </w:rPr>
        <w:t xml:space="preserve"> (</w:t>
      </w:r>
      <w:r w:rsidRPr="00077A41">
        <w:t>Лондон</w:t>
      </w:r>
      <w:r w:rsidR="00AB5B55" w:rsidRPr="00077A41">
        <w:rPr>
          <w:lang w:val="en-US"/>
        </w:rPr>
        <w:t xml:space="preserve">) 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UK Ltd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Belgrave House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76 Buckingham Palace Road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London SW1W 9TQ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United Kingdom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+44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0</w:t>
      </w:r>
      <w:r w:rsidR="00AB5B55" w:rsidRPr="00AB5B55">
        <w:rPr>
          <w:lang w:val="en-US"/>
        </w:rPr>
        <w:t xml:space="preserve">) </w:t>
      </w:r>
      <w:r w:rsidRPr="00AB5B55">
        <w:rPr>
          <w:lang w:val="en-US"/>
        </w:rPr>
        <w:t>20-7031-3000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+44</w:t>
      </w:r>
      <w:r w:rsidR="00AB5B55">
        <w:rPr>
          <w:lang w:val="en-US"/>
        </w:rPr>
        <w:t xml:space="preserve"> (</w:t>
      </w:r>
      <w:r w:rsidRPr="00AB5B55">
        <w:rPr>
          <w:lang w:val="en-US"/>
        </w:rPr>
        <w:t>0</w:t>
      </w:r>
      <w:r w:rsidR="00AB5B55" w:rsidRPr="00AB5B55">
        <w:rPr>
          <w:lang w:val="en-US"/>
        </w:rPr>
        <w:t xml:space="preserve">) </w:t>
      </w:r>
      <w:r w:rsidRPr="00AB5B55">
        <w:rPr>
          <w:lang w:val="en-US"/>
        </w:rPr>
        <w:t>20-7031-3001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Манчестер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UK Ltd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Peter House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Oxford Street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Manchester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M1 5AN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bookmarkStart w:id="13" w:name="_Toc228539012"/>
      <w:r w:rsidRPr="00AB5B55">
        <w:rPr>
          <w:b/>
          <w:bCs/>
        </w:rPr>
        <w:t>Канада</w:t>
      </w:r>
      <w:bookmarkEnd w:id="13"/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Монреаль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1253 McGill College, Suite 250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Montreal, Quebec, H3B 2Y5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514-670-8700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514-670-8701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Торонто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Toronto Life Square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10 Dundas Street East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Suite 600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Toronto, Ontario M5B 2G9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+1 416-915-8200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+1 416-915-8201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Ватерлоо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340 Hagey Blvd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2nd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Waterloo, Ontario, N2L 6R6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519-880-2300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519-880-3401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bookmarkStart w:id="14" w:name="_Toc228539013"/>
      <w:r w:rsidRPr="00AB5B55">
        <w:rPr>
          <w:b/>
          <w:bCs/>
        </w:rPr>
        <w:t>Латинская</w:t>
      </w:r>
      <w:r w:rsidRPr="00AB5B55">
        <w:rPr>
          <w:b/>
          <w:bCs/>
          <w:lang w:val="en-US"/>
        </w:rPr>
        <w:t xml:space="preserve"> </w:t>
      </w:r>
      <w:r w:rsidRPr="00AB5B55">
        <w:rPr>
          <w:b/>
          <w:bCs/>
        </w:rPr>
        <w:t>Америка</w:t>
      </w:r>
      <w:bookmarkEnd w:id="14"/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Аргентина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Буэнос</w:t>
      </w:r>
      <w:r w:rsidRPr="00AB5B55">
        <w:rPr>
          <w:lang w:val="en-US"/>
        </w:rPr>
        <w:t>-</w:t>
      </w:r>
      <w:r w:rsidRPr="00AB5B55">
        <w:t>Айрес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Dock del Plata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Alicia Moreau de Justo 350, 2nd floor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Buenos Aires, C1107AAH</w:t>
      </w:r>
      <w:r w:rsidR="00AB5B55">
        <w:rPr>
          <w:lang w:val="en-US"/>
        </w:rPr>
        <w:t xml:space="preserve"> </w:t>
      </w:r>
      <w:r w:rsidRPr="00AB5B55">
        <w:t>Телефон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+54-11-5530-3000</w:t>
      </w:r>
      <w:r w:rsidR="00AB5B55">
        <w:rPr>
          <w:lang w:val="en-US"/>
        </w:rPr>
        <w:t xml:space="preserve"> </w:t>
      </w:r>
      <w:r w:rsidRPr="00AB5B55">
        <w:t>Факс</w:t>
      </w:r>
      <w:r w:rsidR="00AB5B55" w:rsidRPr="00AB5B55">
        <w:rPr>
          <w:lang w:val="en-US"/>
        </w:rPr>
        <w:t xml:space="preserve">: </w:t>
      </w:r>
      <w:r w:rsidRPr="00AB5B55">
        <w:rPr>
          <w:lang w:val="en-US"/>
        </w:rPr>
        <w:t>+54-11-5530-3001</w:t>
      </w:r>
    </w:p>
    <w:p w:rsidR="007224D4" w:rsidRPr="00AB5B55" w:rsidRDefault="007224D4" w:rsidP="00AB5B55">
      <w:pPr>
        <w:ind w:firstLine="709"/>
        <w:rPr>
          <w:b/>
          <w:bCs/>
        </w:rPr>
      </w:pPr>
      <w:r w:rsidRPr="00AB5B55">
        <w:rPr>
          <w:b/>
          <w:bCs/>
        </w:rPr>
        <w:t>Бразилия</w:t>
      </w:r>
    </w:p>
    <w:p w:rsidR="007224D4" w:rsidRPr="00AB5B55" w:rsidRDefault="007224D4" w:rsidP="00AB5B55">
      <w:pPr>
        <w:ind w:firstLine="709"/>
        <w:rPr>
          <w:lang w:val="it-IT"/>
        </w:rPr>
      </w:pPr>
      <w:r w:rsidRPr="00AB5B55">
        <w:rPr>
          <w:lang w:val="it-IT"/>
        </w:rPr>
        <w:t xml:space="preserve">Google </w:t>
      </w:r>
      <w:r w:rsidRPr="00AB5B55">
        <w:t>Сан</w:t>
      </w:r>
      <w:r w:rsidRPr="00AB5B55">
        <w:rPr>
          <w:lang w:val="it-IT"/>
        </w:rPr>
        <w:t>-</w:t>
      </w:r>
      <w:r w:rsidRPr="00AB5B55">
        <w:t>Паулу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Google Brasil Internet Limitada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Av</w:t>
      </w:r>
      <w:r w:rsidR="00AB5B55" w:rsidRPr="00AB5B55">
        <w:rPr>
          <w:lang w:val="it-IT"/>
        </w:rPr>
        <w:t xml:space="preserve">. </w:t>
      </w:r>
      <w:r w:rsidRPr="00AB5B55">
        <w:rPr>
          <w:lang w:val="it-IT"/>
        </w:rPr>
        <w:t>Brigadeiro Faria Lima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nº 3900 5th floor, Itaim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Sao Paulo, 04538-132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Brazil</w:t>
      </w:r>
      <w:r w:rsidR="00AB5B55">
        <w:rPr>
          <w:lang w:val="it-IT"/>
        </w:rPr>
        <w:t xml:space="preserve"> </w:t>
      </w:r>
      <w:r w:rsidRPr="00AB5B55">
        <w:t>Телефон</w:t>
      </w:r>
      <w:r w:rsidR="00AB5B55" w:rsidRPr="00AB5B55">
        <w:rPr>
          <w:lang w:val="it-IT"/>
        </w:rPr>
        <w:t xml:space="preserve">: </w:t>
      </w:r>
      <w:r w:rsidRPr="00AB5B55">
        <w:rPr>
          <w:lang w:val="it-IT"/>
        </w:rPr>
        <w:t>+55-11-3797-1000</w:t>
      </w:r>
      <w:r w:rsidR="00AB5B55">
        <w:rPr>
          <w:lang w:val="it-IT"/>
        </w:rPr>
        <w:t xml:space="preserve"> </w:t>
      </w:r>
      <w:r w:rsidRPr="00AB5B55">
        <w:t>Факс</w:t>
      </w:r>
      <w:r w:rsidR="00AB5B55" w:rsidRPr="00AB5B55">
        <w:rPr>
          <w:lang w:val="it-IT"/>
        </w:rPr>
        <w:t xml:space="preserve">: </w:t>
      </w:r>
      <w:r w:rsidRPr="00AB5B55">
        <w:rPr>
          <w:lang w:val="it-IT"/>
        </w:rPr>
        <w:t>+55-11-3797-1001</w:t>
      </w:r>
    </w:p>
    <w:p w:rsidR="007224D4" w:rsidRPr="00AB5B55" w:rsidRDefault="007224D4" w:rsidP="00AB5B55">
      <w:pPr>
        <w:ind w:firstLine="709"/>
        <w:rPr>
          <w:b/>
          <w:bCs/>
        </w:rPr>
      </w:pPr>
      <w:r w:rsidRPr="00AB5B55">
        <w:rPr>
          <w:b/>
          <w:bCs/>
        </w:rPr>
        <w:t>Мексика</w:t>
      </w:r>
    </w:p>
    <w:p w:rsidR="007224D4" w:rsidRPr="00AB5B55" w:rsidRDefault="007224D4" w:rsidP="00AB5B55">
      <w:pPr>
        <w:ind w:firstLine="709"/>
        <w:rPr>
          <w:lang w:val="it-IT"/>
        </w:rPr>
      </w:pPr>
      <w:r w:rsidRPr="00AB5B55">
        <w:rPr>
          <w:lang w:val="it-IT"/>
        </w:rPr>
        <w:t xml:space="preserve">Google </w:t>
      </w:r>
      <w:r w:rsidRPr="00AB5B55">
        <w:t>Мехико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Torre Esmeralda Blvd</w:t>
      </w:r>
      <w:r w:rsidR="00AB5B55" w:rsidRPr="00AB5B55">
        <w:rPr>
          <w:lang w:val="it-IT"/>
        </w:rPr>
        <w:t xml:space="preserve">. </w:t>
      </w:r>
      <w:r w:rsidRPr="00AB5B55">
        <w:rPr>
          <w:lang w:val="it-IT"/>
        </w:rPr>
        <w:t>Avila Camacho #36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Piso 12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Lomas de Chapultepec</w:t>
      </w:r>
      <w:r w:rsidR="00AB5B55">
        <w:rPr>
          <w:lang w:val="it-IT"/>
        </w:rPr>
        <w:t xml:space="preserve"> </w:t>
      </w:r>
      <w:r w:rsidRPr="00AB5B55">
        <w:rPr>
          <w:lang w:val="it-IT"/>
        </w:rPr>
        <w:t>Mexico DF 1100</w:t>
      </w:r>
      <w:r w:rsidR="00AB5B55">
        <w:rPr>
          <w:lang w:val="it-IT"/>
        </w:rPr>
        <w:t xml:space="preserve"> </w:t>
      </w:r>
      <w:r w:rsidRPr="00AB5B55">
        <w:t>Телефон</w:t>
      </w:r>
      <w:r w:rsidR="00AB5B55" w:rsidRPr="00AB5B55">
        <w:rPr>
          <w:lang w:val="it-IT"/>
        </w:rPr>
        <w:t xml:space="preserve">: </w:t>
      </w:r>
      <w:r w:rsidRPr="00AB5B55">
        <w:rPr>
          <w:lang w:val="it-IT"/>
        </w:rPr>
        <w:t>+52 55-9171-1615</w:t>
      </w:r>
      <w:r w:rsidR="00AB5B55">
        <w:rPr>
          <w:lang w:val="it-IT"/>
        </w:rPr>
        <w:t xml:space="preserve"> </w:t>
      </w:r>
      <w:r w:rsidRPr="00AB5B55">
        <w:t>Факс</w:t>
      </w:r>
      <w:r w:rsidR="00AB5B55" w:rsidRPr="00AB5B55">
        <w:rPr>
          <w:lang w:val="it-IT"/>
        </w:rPr>
        <w:t xml:space="preserve">: </w:t>
      </w:r>
      <w:r w:rsidRPr="00AB5B55">
        <w:rPr>
          <w:lang w:val="it-IT"/>
        </w:rPr>
        <w:t>+52 55-9171-1699</w:t>
      </w:r>
    </w:p>
    <w:p w:rsidR="007224D4" w:rsidRPr="00AB5B55" w:rsidRDefault="007224D4" w:rsidP="00AB5B55">
      <w:pPr>
        <w:ind w:firstLine="709"/>
        <w:rPr>
          <w:b/>
          <w:bCs/>
          <w:lang w:val="it-IT"/>
        </w:rPr>
      </w:pPr>
      <w:bookmarkStart w:id="15" w:name="_Toc228539014"/>
      <w:r w:rsidRPr="00AB5B55">
        <w:rPr>
          <w:b/>
          <w:bCs/>
        </w:rPr>
        <w:t>Ближний</w:t>
      </w:r>
      <w:r w:rsidRPr="00AB5B55">
        <w:rPr>
          <w:b/>
          <w:bCs/>
          <w:lang w:val="it-IT"/>
        </w:rPr>
        <w:t xml:space="preserve"> </w:t>
      </w:r>
      <w:r w:rsidRPr="00AB5B55">
        <w:rPr>
          <w:b/>
          <w:bCs/>
        </w:rPr>
        <w:t>Восток</w:t>
      </w:r>
      <w:bookmarkEnd w:id="15"/>
    </w:p>
    <w:p w:rsidR="007224D4" w:rsidRPr="00AB5B55" w:rsidRDefault="007224D4" w:rsidP="00AB5B55">
      <w:pPr>
        <w:ind w:firstLine="709"/>
        <w:rPr>
          <w:b/>
          <w:bCs/>
        </w:rPr>
      </w:pPr>
      <w:r w:rsidRPr="00AB5B55">
        <w:rPr>
          <w:b/>
          <w:bCs/>
        </w:rPr>
        <w:t>Израиль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Хайфа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Building 30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MATAM, Advanced Technology Center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PO Box 15096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Haifa, 31905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Israel</w:t>
      </w:r>
    </w:p>
    <w:p w:rsid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 xml:space="preserve">Google </w:t>
      </w:r>
      <w:r w:rsidRPr="00AB5B55">
        <w:t>Тель</w:t>
      </w:r>
      <w:r w:rsidRPr="00AB5B55">
        <w:rPr>
          <w:lang w:val="en-US"/>
        </w:rPr>
        <w:t>-</w:t>
      </w:r>
      <w:r w:rsidRPr="00AB5B55">
        <w:t>Авив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Israel Ltd</w:t>
      </w:r>
      <w:r w:rsidR="00AB5B55">
        <w:rPr>
          <w:lang w:val="en-US"/>
        </w:rPr>
        <w:t>.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Levinstein Tower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23 Menachem Begin Road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Tel-Aviv, 66183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Israel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Турция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Стамбул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Advertising and Marketing Ltd Sti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Kanyon Ofis Binasi Kat</w:t>
      </w:r>
      <w:r w:rsidR="00AB5B55">
        <w:rPr>
          <w:lang w:val="en-US"/>
        </w:rPr>
        <w:t xml:space="preserve">.6 </w:t>
      </w:r>
      <w:r w:rsidRPr="00AB5B55">
        <w:rPr>
          <w:lang w:val="en-US"/>
        </w:rPr>
        <w:t>Buyukdere Cad</w:t>
      </w:r>
      <w:r w:rsidR="00AB5B55" w:rsidRPr="00AB5B55">
        <w:rPr>
          <w:lang w:val="en-US"/>
        </w:rPr>
        <w:t xml:space="preserve">. </w:t>
      </w:r>
      <w:r w:rsidRPr="00AB5B55">
        <w:rPr>
          <w:lang w:val="en-US"/>
        </w:rPr>
        <w:t>No</w:t>
      </w:r>
      <w:r w:rsidR="00AB5B55">
        <w:rPr>
          <w:lang w:val="en-US"/>
        </w:rPr>
        <w:t>.1</w:t>
      </w:r>
      <w:r w:rsidRPr="00AB5B55">
        <w:rPr>
          <w:lang w:val="en-US"/>
        </w:rPr>
        <w:t>85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Levent, Istanbul 34394</w:t>
      </w:r>
    </w:p>
    <w:p w:rsidR="007224D4" w:rsidRPr="00AB5B55" w:rsidRDefault="007224D4" w:rsidP="00AB5B55">
      <w:pPr>
        <w:ind w:firstLine="709"/>
        <w:rPr>
          <w:b/>
          <w:bCs/>
          <w:lang w:val="en-US"/>
        </w:rPr>
      </w:pPr>
      <w:r w:rsidRPr="00AB5B55">
        <w:rPr>
          <w:b/>
          <w:bCs/>
        </w:rPr>
        <w:t>Объединенные</w:t>
      </w:r>
      <w:r w:rsidRPr="00AB5B55">
        <w:rPr>
          <w:b/>
          <w:bCs/>
          <w:lang w:val="en-US"/>
        </w:rPr>
        <w:t xml:space="preserve"> </w:t>
      </w:r>
      <w:r w:rsidRPr="00AB5B55">
        <w:rPr>
          <w:b/>
          <w:bCs/>
        </w:rPr>
        <w:t>Арабские</w:t>
      </w:r>
      <w:r w:rsidRPr="00AB5B55">
        <w:rPr>
          <w:b/>
          <w:bCs/>
          <w:lang w:val="en-US"/>
        </w:rPr>
        <w:t xml:space="preserve"> </w:t>
      </w:r>
      <w:r w:rsidRPr="00AB5B55">
        <w:rPr>
          <w:b/>
          <w:bCs/>
        </w:rPr>
        <w:t>Эмираты</w:t>
      </w:r>
    </w:p>
    <w:p w:rsidR="007224D4" w:rsidRPr="00AB5B55" w:rsidRDefault="007224D4" w:rsidP="00AB5B55">
      <w:pPr>
        <w:ind w:firstLine="709"/>
        <w:rPr>
          <w:lang w:val="en-US"/>
        </w:rPr>
      </w:pPr>
      <w:r w:rsidRPr="00AB5B55">
        <w:rPr>
          <w:lang w:val="en-US"/>
        </w:rPr>
        <w:t>Google</w:t>
      </w:r>
      <w:r w:rsidR="00AB5B55">
        <w:rPr>
          <w:lang w:val="en-US"/>
        </w:rPr>
        <w:t xml:space="preserve"> (</w:t>
      </w:r>
      <w:r w:rsidRPr="00AB5B55">
        <w:t>Интернет</w:t>
      </w:r>
      <w:r w:rsidRPr="00AB5B55">
        <w:rPr>
          <w:lang w:val="en-US"/>
        </w:rPr>
        <w:t>-</w:t>
      </w:r>
      <w:r w:rsidRPr="00AB5B55">
        <w:t>город</w:t>
      </w:r>
      <w:r w:rsidRPr="00AB5B55">
        <w:rPr>
          <w:lang w:val="en-US"/>
        </w:rPr>
        <w:t xml:space="preserve"> </w:t>
      </w:r>
      <w:r w:rsidRPr="00AB5B55">
        <w:t>в</w:t>
      </w:r>
      <w:r w:rsidRPr="00AB5B55">
        <w:rPr>
          <w:lang w:val="en-US"/>
        </w:rPr>
        <w:t xml:space="preserve"> </w:t>
      </w:r>
      <w:r w:rsidRPr="00AB5B55">
        <w:t>Дубае</w:t>
      </w:r>
      <w:r w:rsidR="00AB5B55" w:rsidRPr="00AB5B55">
        <w:rPr>
          <w:lang w:val="en-US"/>
        </w:rPr>
        <w:t>)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Google FZ LLC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Office No 160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First Floor, Building No 17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Dubai Internet City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Dubai</w:t>
      </w:r>
      <w:r w:rsidR="00AB5B55">
        <w:rPr>
          <w:lang w:val="en-US"/>
        </w:rPr>
        <w:t xml:space="preserve"> </w:t>
      </w:r>
      <w:r w:rsidRPr="00AB5B55">
        <w:rPr>
          <w:lang w:val="en-US"/>
        </w:rPr>
        <w:t>United Arab Emirates</w:t>
      </w:r>
      <w:bookmarkStart w:id="16" w:name="_GoBack"/>
      <w:bookmarkEnd w:id="16"/>
    </w:p>
    <w:sectPr w:rsidR="007224D4" w:rsidRPr="00AB5B55" w:rsidSect="00AB5B55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5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509E" w:rsidRDefault="0017509E">
      <w:pPr>
        <w:ind w:firstLine="709"/>
      </w:pPr>
      <w:r>
        <w:separator/>
      </w:r>
    </w:p>
  </w:endnote>
  <w:endnote w:type="continuationSeparator" w:id="0">
    <w:p w:rsidR="0017509E" w:rsidRDefault="0017509E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F9D" w:rsidRDefault="00997F9D" w:rsidP="00B10B55">
    <w:pPr>
      <w:pStyle w:val="af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509E" w:rsidRDefault="0017509E">
      <w:pPr>
        <w:ind w:firstLine="709"/>
      </w:pPr>
      <w:r>
        <w:separator/>
      </w:r>
    </w:p>
  </w:footnote>
  <w:footnote w:type="continuationSeparator" w:id="0">
    <w:p w:rsidR="0017509E" w:rsidRDefault="0017509E">
      <w:pPr>
        <w:ind w:firstLine="709"/>
      </w:pPr>
      <w:r>
        <w:continuationSeparator/>
      </w:r>
    </w:p>
  </w:footnote>
  <w:footnote w:id="1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Google Annual Report 2008 / Google Inc. – February 13, 2009. – P. 13 // </w:t>
      </w:r>
      <w:r w:rsidRPr="00767542">
        <w:t>http://nvestor.google.com/pdf/2007_google_annual_report.pdf.</w:t>
      </w:r>
    </w:p>
  </w:footnote>
  <w:footnote w:id="2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Корпоративная информация – офисы </w:t>
      </w:r>
      <w:r w:rsidRPr="00AB5B55">
        <w:rPr>
          <w:lang w:val="en-US"/>
        </w:rPr>
        <w:t>Google</w:t>
      </w:r>
      <w:r w:rsidRPr="00AB5B55">
        <w:t xml:space="preserve"> / Официальный сайт компании </w:t>
      </w:r>
      <w:r w:rsidRPr="00AB5B55">
        <w:rPr>
          <w:lang w:val="en-US"/>
        </w:rPr>
        <w:t>Google</w:t>
      </w:r>
      <w:r w:rsidRPr="00AB5B55">
        <w:t xml:space="preserve"> // </w:t>
      </w:r>
      <w:r w:rsidRPr="00767542">
        <w:t>http://www.google.ru/intl/ru/corporate/address.html.</w:t>
      </w:r>
    </w:p>
  </w:footnote>
  <w:footnote w:id="3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Корпоративная информация – обзор компании / Официальный сайт компании </w:t>
      </w:r>
      <w:r w:rsidRPr="00AB5B55">
        <w:rPr>
          <w:lang w:val="en-US"/>
        </w:rPr>
        <w:t>Google</w:t>
      </w:r>
      <w:r w:rsidRPr="00AB5B55">
        <w:t xml:space="preserve"> // </w:t>
      </w:r>
      <w:r w:rsidRPr="00767542">
        <w:t>http://www.google.ru/intl/ru/corporate/index.html.</w:t>
      </w:r>
    </w:p>
  </w:footnote>
  <w:footnote w:id="4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Google: Интернет - RB.ru / Деловая сеть </w:t>
      </w:r>
      <w:r w:rsidRPr="00AB5B55">
        <w:rPr>
          <w:lang w:val="en-US"/>
        </w:rPr>
        <w:t>RB</w:t>
      </w:r>
      <w:r w:rsidRPr="00AB5B55">
        <w:t>.</w:t>
      </w:r>
      <w:r w:rsidRPr="00AB5B55">
        <w:rPr>
          <w:lang w:val="en-US"/>
        </w:rPr>
        <w:t>ru</w:t>
      </w:r>
      <w:r w:rsidRPr="00AB5B55">
        <w:t xml:space="preserve">. – 20 марта 2008. // </w:t>
      </w:r>
      <w:r w:rsidRPr="00767542">
        <w:t>http://www.rb.ru/biz/companies/show/539547.</w:t>
      </w:r>
    </w:p>
  </w:footnote>
  <w:footnote w:id="5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Корпоративная информация – офисы </w:t>
      </w:r>
      <w:r w:rsidRPr="00AB5B55">
        <w:rPr>
          <w:lang w:val="en-US"/>
        </w:rPr>
        <w:t>Google</w:t>
      </w:r>
      <w:r w:rsidRPr="00AB5B55">
        <w:t xml:space="preserve"> / Официальный сайт компании </w:t>
      </w:r>
      <w:r w:rsidRPr="00AB5B55">
        <w:rPr>
          <w:lang w:val="en-US"/>
        </w:rPr>
        <w:t>Google</w:t>
      </w:r>
      <w:r w:rsidRPr="00AB5B55">
        <w:t xml:space="preserve"> // </w:t>
      </w:r>
      <w:r w:rsidRPr="00767542">
        <w:t>http://www.google.ru/intl/ru/corporate/address.html.</w:t>
      </w:r>
    </w:p>
  </w:footnote>
  <w:footnote w:id="6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CNews: Секреты Google: как заработать на бесплатном / </w:t>
      </w:r>
      <w:r w:rsidRPr="00AB5B55">
        <w:rPr>
          <w:lang w:val="en-US"/>
        </w:rPr>
        <w:t>CNews</w:t>
      </w:r>
      <w:r w:rsidRPr="00AB5B55">
        <w:t xml:space="preserve"> Аналитика. – 4 августа 2006 // </w:t>
      </w:r>
      <w:r w:rsidRPr="00767542">
        <w:t>http://www.cnews.ru/reviews/index.shtml?2006/08/04/207539.</w:t>
      </w:r>
    </w:p>
  </w:footnote>
  <w:footnote w:id="7">
    <w:p w:rsidR="0017509E" w:rsidRDefault="00997F9D" w:rsidP="00767542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</w:t>
      </w:r>
      <w:r w:rsidRPr="00AB5B55">
        <w:rPr>
          <w:rStyle w:val="ac"/>
          <w:b w:val="0"/>
          <w:bCs w:val="0"/>
        </w:rPr>
        <w:t xml:space="preserve">Строчков В. </w:t>
      </w:r>
      <w:r w:rsidRPr="00AB5B55">
        <w:t xml:space="preserve">У СЕО Google хороший аппетит: он проводит поглощения со вкусом / В. Строчков; Электронная версия журнала CEO. – 17 марта 2009. // </w:t>
      </w:r>
      <w:r w:rsidRPr="00767542">
        <w:t>http://www.ceo.ru/articles/read/1509/.</w:t>
      </w:r>
    </w:p>
  </w:footnote>
  <w:footnote w:id="8">
    <w:p w:rsidR="00997F9D" w:rsidRPr="00AB5B55" w:rsidRDefault="00997F9D" w:rsidP="00AB5B55">
      <w:pPr>
        <w:pStyle w:val="a9"/>
        <w:rPr>
          <w:lang w:val="en-US"/>
        </w:rPr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Fortune 500 2009 Google – GOOG / Fortune 500 2009 List from CNNmoney.com. – April 26</w:t>
      </w:r>
      <w:r w:rsidRPr="00AB5B55">
        <w:rPr>
          <w:vertAlign w:val="superscript"/>
          <w:lang w:val="en-US"/>
        </w:rPr>
        <w:t>th</w:t>
      </w:r>
      <w:r w:rsidRPr="00AB5B55">
        <w:rPr>
          <w:lang w:val="en-US"/>
        </w:rPr>
        <w:t>, 2009 //</w:t>
      </w:r>
    </w:p>
    <w:p w:rsidR="0017509E" w:rsidRDefault="00997F9D" w:rsidP="00767542">
      <w:pPr>
        <w:pStyle w:val="a9"/>
      </w:pPr>
      <w:r w:rsidRPr="00077A41">
        <w:rPr>
          <w:lang w:val="en-US"/>
        </w:rPr>
        <w:t>http://money.cnn.com/magazines/fortune/fortune500/2009/snapshots/11207.html</w:t>
      </w:r>
      <w:r w:rsidRPr="00AB5B55">
        <w:rPr>
          <w:lang w:val="en-US"/>
        </w:rPr>
        <w:t>.</w:t>
      </w:r>
    </w:p>
  </w:footnote>
  <w:footnote w:id="9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Google Investor Relations / Google Official Website. – April 26th, 2009. // </w:t>
      </w:r>
      <w:r w:rsidRPr="00077A41">
        <w:rPr>
          <w:lang w:val="en-US"/>
        </w:rPr>
        <w:t>http://investor.google.com/faq.html#products</w:t>
      </w:r>
      <w:r w:rsidRPr="00AB5B55">
        <w:rPr>
          <w:lang w:val="en-US"/>
        </w:rPr>
        <w:t xml:space="preserve"> .</w:t>
      </w:r>
    </w:p>
  </w:footnote>
  <w:footnote w:id="10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Google Annual Report 2008 / Google Inc. – February 13, 2009. – P. 55 // </w:t>
      </w:r>
      <w:r w:rsidRPr="00077A41">
        <w:rPr>
          <w:rStyle w:val="HTML"/>
          <w:lang w:val="en-US"/>
        </w:rPr>
        <w:t>http://nvestor.google.com/pdf/2007_google_annual_report.pdf</w:t>
      </w:r>
      <w:r w:rsidRPr="00AB5B55">
        <w:rPr>
          <w:rStyle w:val="HTML"/>
          <w:lang w:val="en-US"/>
        </w:rPr>
        <w:t>.</w:t>
      </w:r>
    </w:p>
  </w:footnote>
  <w:footnote w:id="11">
    <w:p w:rsidR="00997F9D" w:rsidRPr="00AB5B55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Доля </w:t>
      </w:r>
      <w:r w:rsidRPr="00AB5B55">
        <w:rPr>
          <w:lang w:val="en-US"/>
        </w:rPr>
        <w:t>Google</w:t>
      </w:r>
      <w:r w:rsidRPr="00AB5B55">
        <w:t xml:space="preserve"> увеличилась на 11 процентов / </w:t>
      </w:r>
      <w:r w:rsidRPr="00AB5B55">
        <w:rPr>
          <w:lang w:val="en-US"/>
        </w:rPr>
        <w:t>ITNewsOnly</w:t>
      </w:r>
      <w:r w:rsidRPr="00AB5B55">
        <w:t xml:space="preserve">ю – 15 апреля 2009 // </w:t>
      </w:r>
    </w:p>
    <w:p w:rsidR="0017509E" w:rsidRDefault="00997F9D" w:rsidP="00AB5B55">
      <w:pPr>
        <w:pStyle w:val="a9"/>
      </w:pPr>
      <w:r w:rsidRPr="00077A41">
        <w:t>http://itnewsonly.com/novosti/dolya-google-uvelichilas-na-11-protsentov.html</w:t>
      </w:r>
      <w:r w:rsidRPr="00AB5B55">
        <w:t xml:space="preserve"> .</w:t>
      </w:r>
    </w:p>
  </w:footnote>
  <w:footnote w:id="12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Google Annual Report 2008 / Google Inc. – February 13, 2009. – P. 49 // </w:t>
      </w:r>
      <w:r w:rsidRPr="00077A41">
        <w:rPr>
          <w:rStyle w:val="HTML"/>
          <w:lang w:val="en-US"/>
        </w:rPr>
        <w:t>http://nvestor.google.com/pdf/2007_google_annual_report.pdf</w:t>
      </w:r>
      <w:r w:rsidRPr="00AB5B55">
        <w:rPr>
          <w:rStyle w:val="HTML"/>
          <w:lang w:val="en-US"/>
        </w:rPr>
        <w:t>.</w:t>
      </w:r>
    </w:p>
  </w:footnote>
  <w:footnote w:id="13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Google Investor Relations / Google Official Website. – April 26th, 2009. // </w:t>
      </w:r>
      <w:r w:rsidRPr="00077A41">
        <w:rPr>
          <w:lang w:val="en-US"/>
        </w:rPr>
        <w:t>http://investor.google.com/faq.html#products</w:t>
      </w:r>
      <w:r w:rsidRPr="00AB5B55">
        <w:rPr>
          <w:lang w:val="en-US"/>
        </w:rPr>
        <w:t xml:space="preserve"> .</w:t>
      </w:r>
    </w:p>
  </w:footnote>
  <w:footnote w:id="14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Google Annual Report 2008 / Google Inc. – February 13, 2009. – P. 56 // </w:t>
      </w:r>
      <w:r w:rsidRPr="00077A41">
        <w:rPr>
          <w:rStyle w:val="HTML"/>
          <w:lang w:val="en-US"/>
        </w:rPr>
        <w:t>http://nvestor.google.com/pdf/2007_google_annual_report.pdf</w:t>
      </w:r>
    </w:p>
  </w:footnote>
  <w:footnote w:id="15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</w:t>
      </w:r>
      <w:r w:rsidRPr="00AB5B55">
        <w:rPr>
          <w:rStyle w:val="ac"/>
          <w:b w:val="0"/>
          <w:bCs w:val="0"/>
        </w:rPr>
        <w:t xml:space="preserve">Строчков В. </w:t>
      </w:r>
      <w:r w:rsidRPr="00AB5B55">
        <w:t xml:space="preserve">У СЕО Google хороший аппетит: он проводит поглощения со вкусом / В. Строчков; Электронная версия журнала CEO. – 17 марта 2009. // </w:t>
      </w:r>
      <w:r w:rsidRPr="00077A41">
        <w:t>http://www.ceo.ru/articles/read/1509/</w:t>
      </w:r>
      <w:r w:rsidRPr="00AB5B55">
        <w:t>.</w:t>
      </w:r>
    </w:p>
  </w:footnote>
  <w:footnote w:id="16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</w:t>
      </w:r>
      <w:r w:rsidRPr="00AB5B55">
        <w:rPr>
          <w:rStyle w:val="ac"/>
          <w:b w:val="0"/>
          <w:bCs w:val="0"/>
        </w:rPr>
        <w:t xml:space="preserve">Строчков В. </w:t>
      </w:r>
      <w:r w:rsidRPr="00AB5B55">
        <w:t xml:space="preserve">У СЕО Google хороший аппетит: он проводит поглощения со вкусом / В. Строчков; Электронная версия журнала CEO. – 17 марта 2009. // </w:t>
      </w:r>
      <w:r w:rsidRPr="00077A41">
        <w:t>http://www.ceo.ru/articles/read/1509/</w:t>
      </w:r>
      <w:r w:rsidRPr="00AB5B55">
        <w:t>.</w:t>
      </w:r>
    </w:p>
  </w:footnote>
  <w:footnote w:id="17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Google Annual Report 2008 / Google Inc. – February 13, 2009. – Selected Financial Data (p. 53) // </w:t>
      </w:r>
      <w:r w:rsidRPr="00077A41">
        <w:rPr>
          <w:rStyle w:val="HTML"/>
          <w:lang w:val="en-US"/>
        </w:rPr>
        <w:t>http://nvestor.google.com/pdf/2007_google_annual_report.pdf</w:t>
      </w:r>
      <w:r w:rsidRPr="00AB5B55">
        <w:rPr>
          <w:rStyle w:val="HTML"/>
          <w:lang w:val="en-US"/>
        </w:rPr>
        <w:t>.</w:t>
      </w:r>
    </w:p>
  </w:footnote>
  <w:footnote w:id="18">
    <w:p w:rsidR="00997F9D" w:rsidRPr="00AB5B55" w:rsidRDefault="00997F9D" w:rsidP="00AB5B55">
      <w:pPr>
        <w:pStyle w:val="a9"/>
        <w:rPr>
          <w:lang w:val="en-US"/>
        </w:rPr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Fortune 500 2009 Google – GOOG / Fortune 500 2009 List from CNNmoney.com. – April 26</w:t>
      </w:r>
      <w:r w:rsidRPr="00AB5B55">
        <w:rPr>
          <w:vertAlign w:val="superscript"/>
          <w:lang w:val="en-US"/>
        </w:rPr>
        <w:t>th</w:t>
      </w:r>
      <w:r w:rsidRPr="00AB5B55">
        <w:rPr>
          <w:lang w:val="en-US"/>
        </w:rPr>
        <w:t>, 2009 //</w:t>
      </w:r>
    </w:p>
    <w:p w:rsidR="0017509E" w:rsidRDefault="00997F9D" w:rsidP="00AB5B55">
      <w:pPr>
        <w:pStyle w:val="a9"/>
      </w:pPr>
      <w:r w:rsidRPr="00077A41">
        <w:rPr>
          <w:lang w:val="en-US"/>
        </w:rPr>
        <w:t>http://money.cnn.com/magazines/fortune/fortune500/2009/snapshots/11207.html</w:t>
      </w:r>
      <w:r w:rsidRPr="00AB5B55">
        <w:rPr>
          <w:lang w:val="en-US"/>
        </w:rPr>
        <w:t xml:space="preserve"> </w:t>
      </w:r>
    </w:p>
  </w:footnote>
  <w:footnote w:id="19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Рассчитано автором на основе данных </w:t>
      </w:r>
      <w:r w:rsidRPr="00AB5B55">
        <w:rPr>
          <w:lang w:val="en-US"/>
        </w:rPr>
        <w:t>Fortune</w:t>
      </w:r>
      <w:r w:rsidRPr="00AB5B55">
        <w:t xml:space="preserve"> 500.</w:t>
      </w:r>
    </w:p>
  </w:footnote>
  <w:footnote w:id="20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Fortune 500 2008: Industry: Internet Services and Retailing / Fortune 500 2009 List from CNNmoney.com. – April 26</w:t>
      </w:r>
      <w:r w:rsidRPr="00AB5B55">
        <w:rPr>
          <w:vertAlign w:val="superscript"/>
          <w:lang w:val="en-US"/>
        </w:rPr>
        <w:t>th</w:t>
      </w:r>
      <w:r w:rsidRPr="00AB5B55">
        <w:rPr>
          <w:lang w:val="en-US"/>
        </w:rPr>
        <w:t xml:space="preserve">, 2009 // </w:t>
      </w:r>
      <w:r w:rsidRPr="00077A41">
        <w:rPr>
          <w:lang w:val="en-US"/>
        </w:rPr>
        <w:t>http://money.cnn.com/magazines/fortune/fortune500/2008/industries/225/index.html</w:t>
      </w:r>
      <w:r w:rsidRPr="00AB5B55">
        <w:rPr>
          <w:lang w:val="en-US"/>
        </w:rPr>
        <w:t xml:space="preserve"> .</w:t>
      </w:r>
    </w:p>
  </w:footnote>
  <w:footnote w:id="21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Google Annual Report 2008 / Google Inc. – February 13, 2009. – Selected Financial Data (p. 53) // </w:t>
      </w:r>
      <w:r w:rsidRPr="00077A41">
        <w:rPr>
          <w:rStyle w:val="HTML"/>
          <w:lang w:val="en-US"/>
        </w:rPr>
        <w:t>http://nvestor.google.com/pdf/2007_google_annual_report.pdf</w:t>
      </w:r>
      <w:r w:rsidRPr="00AB5B55">
        <w:rPr>
          <w:rStyle w:val="HTML"/>
          <w:lang w:val="en-US"/>
        </w:rPr>
        <w:t>.</w:t>
      </w:r>
    </w:p>
  </w:footnote>
  <w:footnote w:id="22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rPr>
          <w:lang w:val="en-US"/>
        </w:rPr>
        <w:t xml:space="preserve"> Global 500 2008 / Global 500 List from CNNmoney.com. – July 21</w:t>
      </w:r>
      <w:r w:rsidRPr="00AB5B55">
        <w:rPr>
          <w:vertAlign w:val="superscript"/>
          <w:lang w:val="en-US"/>
        </w:rPr>
        <w:t>st</w:t>
      </w:r>
      <w:r w:rsidRPr="00AB5B55">
        <w:rPr>
          <w:lang w:val="en-US"/>
        </w:rPr>
        <w:t xml:space="preserve">, 2008 // </w:t>
      </w:r>
      <w:r w:rsidRPr="00077A41">
        <w:rPr>
          <w:lang w:val="en-US"/>
        </w:rPr>
        <w:t>http://money.cnn.com/magazines/fortune/global500/2008/full_list/401_500.html</w:t>
      </w:r>
      <w:r w:rsidRPr="00AB5B55">
        <w:rPr>
          <w:lang w:val="en-US"/>
        </w:rPr>
        <w:t>.</w:t>
      </w:r>
    </w:p>
  </w:footnote>
  <w:footnote w:id="23">
    <w:p w:rsidR="0017509E" w:rsidRDefault="00997F9D" w:rsidP="00AB5B55">
      <w:pPr>
        <w:pStyle w:val="a9"/>
      </w:pPr>
      <w:r w:rsidRPr="00AB5B55">
        <w:rPr>
          <w:rStyle w:val="ab"/>
          <w:sz w:val="20"/>
          <w:szCs w:val="20"/>
        </w:rPr>
        <w:footnoteRef/>
      </w:r>
      <w:r w:rsidRPr="00AB5B55">
        <w:t xml:space="preserve"> Рассчитано автором на основе данных </w:t>
      </w:r>
      <w:r w:rsidRPr="00AB5B55">
        <w:rPr>
          <w:lang w:val="en-US"/>
        </w:rPr>
        <w:t>Fortune</w:t>
      </w:r>
      <w:r w:rsidRPr="00AB5B55">
        <w:t xml:space="preserve"> 500.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B5B55" w:rsidRDefault="00077A41" w:rsidP="00AB5B55">
    <w:pPr>
      <w:pStyle w:val="af2"/>
      <w:framePr w:wrap="auto" w:vAnchor="text" w:hAnchor="margin" w:xAlign="right" w:y="1"/>
      <w:rPr>
        <w:rStyle w:val="af3"/>
      </w:rPr>
    </w:pPr>
    <w:r>
      <w:rPr>
        <w:rStyle w:val="af3"/>
      </w:rPr>
      <w:t>2</w:t>
    </w:r>
  </w:p>
  <w:p w:rsidR="00AB5B55" w:rsidRDefault="00AB5B55" w:rsidP="00AB5B55">
    <w:pPr>
      <w:pStyle w:val="af2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9CE21C3"/>
    <w:multiLevelType w:val="hybridMultilevel"/>
    <w:tmpl w:val="DEC6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0F2A"/>
    <w:multiLevelType w:val="hybridMultilevel"/>
    <w:tmpl w:val="87D0A334"/>
    <w:lvl w:ilvl="0" w:tplc="A928049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36C1686"/>
    <w:multiLevelType w:val="multilevel"/>
    <w:tmpl w:val="791CA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">
    <w:nsid w:val="24463EC3"/>
    <w:multiLevelType w:val="hybridMultilevel"/>
    <w:tmpl w:val="0FA6935C"/>
    <w:lvl w:ilvl="0" w:tplc="C3869CBA">
      <w:start w:val="1"/>
      <w:numFmt w:val="decimal"/>
      <w:pStyle w:val="a0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267F7"/>
    <w:multiLevelType w:val="hybridMultilevel"/>
    <w:tmpl w:val="9E221984"/>
    <w:lvl w:ilvl="0" w:tplc="2FF8AD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388387A"/>
    <w:multiLevelType w:val="hybridMultilevel"/>
    <w:tmpl w:val="9918B8C0"/>
    <w:lvl w:ilvl="0" w:tplc="CE5C2A84">
      <w:start w:val="1"/>
      <w:numFmt w:val="decimal"/>
      <w:pStyle w:val="a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CD37876"/>
    <w:multiLevelType w:val="hybridMultilevel"/>
    <w:tmpl w:val="2C622C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2512F8"/>
    <w:multiLevelType w:val="multilevel"/>
    <w:tmpl w:val="EDF0C41E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34BEA"/>
    <w:multiLevelType w:val="singleLevel"/>
    <w:tmpl w:val="6FF6B1F0"/>
    <w:lvl w:ilvl="0">
      <w:start w:val="1"/>
      <w:numFmt w:val="decimal"/>
      <w:pStyle w:val="a2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8"/>
  </w:num>
  <w:num w:numId="8">
    <w:abstractNumId w:val="6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7E8C"/>
    <w:rsid w:val="00013EE2"/>
    <w:rsid w:val="000311E9"/>
    <w:rsid w:val="00034268"/>
    <w:rsid w:val="00062FC5"/>
    <w:rsid w:val="00077A41"/>
    <w:rsid w:val="00081FEB"/>
    <w:rsid w:val="0008558F"/>
    <w:rsid w:val="000927EC"/>
    <w:rsid w:val="000A24FF"/>
    <w:rsid w:val="000A3BA8"/>
    <w:rsid w:val="000A4056"/>
    <w:rsid w:val="000C3DFF"/>
    <w:rsid w:val="000C5E45"/>
    <w:rsid w:val="000E7309"/>
    <w:rsid w:val="00111B51"/>
    <w:rsid w:val="00137D89"/>
    <w:rsid w:val="001536E7"/>
    <w:rsid w:val="00155A20"/>
    <w:rsid w:val="0017509E"/>
    <w:rsid w:val="001841CE"/>
    <w:rsid w:val="00191431"/>
    <w:rsid w:val="001E2815"/>
    <w:rsid w:val="001F7681"/>
    <w:rsid w:val="0024135E"/>
    <w:rsid w:val="00251660"/>
    <w:rsid w:val="00264016"/>
    <w:rsid w:val="00264E27"/>
    <w:rsid w:val="00294782"/>
    <w:rsid w:val="002D0082"/>
    <w:rsid w:val="0033488C"/>
    <w:rsid w:val="00340399"/>
    <w:rsid w:val="00356EB1"/>
    <w:rsid w:val="00363532"/>
    <w:rsid w:val="0038002F"/>
    <w:rsid w:val="003A45C9"/>
    <w:rsid w:val="003D0727"/>
    <w:rsid w:val="003D4720"/>
    <w:rsid w:val="003E2069"/>
    <w:rsid w:val="004202AA"/>
    <w:rsid w:val="00424CAD"/>
    <w:rsid w:val="00425859"/>
    <w:rsid w:val="0043154F"/>
    <w:rsid w:val="00461FD4"/>
    <w:rsid w:val="004631F6"/>
    <w:rsid w:val="00471F6A"/>
    <w:rsid w:val="004A5DF7"/>
    <w:rsid w:val="004C72FA"/>
    <w:rsid w:val="004D614E"/>
    <w:rsid w:val="004E6F82"/>
    <w:rsid w:val="004F2D16"/>
    <w:rsid w:val="005220B9"/>
    <w:rsid w:val="005357EA"/>
    <w:rsid w:val="00537F08"/>
    <w:rsid w:val="00575BC3"/>
    <w:rsid w:val="005804E4"/>
    <w:rsid w:val="00582FF0"/>
    <w:rsid w:val="005B3A34"/>
    <w:rsid w:val="005D0B35"/>
    <w:rsid w:val="005F4918"/>
    <w:rsid w:val="0062275E"/>
    <w:rsid w:val="00630659"/>
    <w:rsid w:val="006442BE"/>
    <w:rsid w:val="00683CB1"/>
    <w:rsid w:val="00687803"/>
    <w:rsid w:val="006A43A7"/>
    <w:rsid w:val="006F0ABF"/>
    <w:rsid w:val="00707674"/>
    <w:rsid w:val="007224D4"/>
    <w:rsid w:val="007249C0"/>
    <w:rsid w:val="00737E8C"/>
    <w:rsid w:val="007609DF"/>
    <w:rsid w:val="00767542"/>
    <w:rsid w:val="00771D45"/>
    <w:rsid w:val="00795BE0"/>
    <w:rsid w:val="007D6324"/>
    <w:rsid w:val="007E7B34"/>
    <w:rsid w:val="007F5B12"/>
    <w:rsid w:val="00840591"/>
    <w:rsid w:val="00846069"/>
    <w:rsid w:val="00897591"/>
    <w:rsid w:val="008B5DA5"/>
    <w:rsid w:val="008D1F2F"/>
    <w:rsid w:val="008E1275"/>
    <w:rsid w:val="0091623D"/>
    <w:rsid w:val="00916C6C"/>
    <w:rsid w:val="009279DF"/>
    <w:rsid w:val="00934AB6"/>
    <w:rsid w:val="00941373"/>
    <w:rsid w:val="00960F4B"/>
    <w:rsid w:val="00964DA2"/>
    <w:rsid w:val="00977C83"/>
    <w:rsid w:val="00997F9D"/>
    <w:rsid w:val="009E4DE6"/>
    <w:rsid w:val="009E60CD"/>
    <w:rsid w:val="00A05F37"/>
    <w:rsid w:val="00A1556F"/>
    <w:rsid w:val="00A5688D"/>
    <w:rsid w:val="00A76E47"/>
    <w:rsid w:val="00A84711"/>
    <w:rsid w:val="00AA2F8C"/>
    <w:rsid w:val="00AB0D5F"/>
    <w:rsid w:val="00AB313A"/>
    <w:rsid w:val="00AB5B55"/>
    <w:rsid w:val="00AF0B30"/>
    <w:rsid w:val="00B10B55"/>
    <w:rsid w:val="00B159C3"/>
    <w:rsid w:val="00B65BD4"/>
    <w:rsid w:val="00B86761"/>
    <w:rsid w:val="00B87480"/>
    <w:rsid w:val="00BB20A8"/>
    <w:rsid w:val="00BB3B25"/>
    <w:rsid w:val="00BF7926"/>
    <w:rsid w:val="00C13140"/>
    <w:rsid w:val="00C1728D"/>
    <w:rsid w:val="00C17F24"/>
    <w:rsid w:val="00C30FA0"/>
    <w:rsid w:val="00C31F66"/>
    <w:rsid w:val="00C55E6A"/>
    <w:rsid w:val="00C811AF"/>
    <w:rsid w:val="00CB15A9"/>
    <w:rsid w:val="00CF287D"/>
    <w:rsid w:val="00D051EC"/>
    <w:rsid w:val="00D234A7"/>
    <w:rsid w:val="00D23D99"/>
    <w:rsid w:val="00D35FDC"/>
    <w:rsid w:val="00D4244E"/>
    <w:rsid w:val="00D61C37"/>
    <w:rsid w:val="00D70EB8"/>
    <w:rsid w:val="00D87E2F"/>
    <w:rsid w:val="00DB337A"/>
    <w:rsid w:val="00DC2610"/>
    <w:rsid w:val="00DD5FE4"/>
    <w:rsid w:val="00DD6803"/>
    <w:rsid w:val="00E069D8"/>
    <w:rsid w:val="00E06D99"/>
    <w:rsid w:val="00E1623F"/>
    <w:rsid w:val="00E27572"/>
    <w:rsid w:val="00E72BDD"/>
    <w:rsid w:val="00E86CD4"/>
    <w:rsid w:val="00EE4167"/>
    <w:rsid w:val="00F013A4"/>
    <w:rsid w:val="00F3054D"/>
    <w:rsid w:val="00F830AF"/>
    <w:rsid w:val="00F8654B"/>
    <w:rsid w:val="00FB1F1B"/>
    <w:rsid w:val="00FD01EA"/>
    <w:rsid w:val="00FD211D"/>
    <w:rsid w:val="00FD55E3"/>
    <w:rsid w:val="00FF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9EE4400-0A7E-4A42-A520-E3AA12C39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utoRedefine/>
    <w:qFormat/>
    <w:rsid w:val="00AB5B55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3"/>
    <w:next w:val="a3"/>
    <w:link w:val="10"/>
    <w:uiPriority w:val="99"/>
    <w:qFormat/>
    <w:rsid w:val="00AB5B55"/>
    <w:pPr>
      <w:keepNext/>
      <w:ind w:firstLine="709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3"/>
    <w:next w:val="a3"/>
    <w:link w:val="20"/>
    <w:autoRedefine/>
    <w:uiPriority w:val="99"/>
    <w:qFormat/>
    <w:rsid w:val="00AB5B55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3"/>
    <w:next w:val="a3"/>
    <w:link w:val="30"/>
    <w:uiPriority w:val="99"/>
    <w:qFormat/>
    <w:rsid w:val="00AB5B55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3"/>
    <w:next w:val="a3"/>
    <w:link w:val="40"/>
    <w:uiPriority w:val="99"/>
    <w:qFormat/>
    <w:rsid w:val="00AB5B55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3"/>
    <w:next w:val="a3"/>
    <w:link w:val="50"/>
    <w:uiPriority w:val="99"/>
    <w:qFormat/>
    <w:rsid w:val="00AB5B55"/>
    <w:pPr>
      <w:keepNext/>
      <w:ind w:left="737" w:firstLine="709"/>
      <w:jc w:val="left"/>
      <w:outlineLvl w:val="4"/>
    </w:pPr>
  </w:style>
  <w:style w:type="paragraph" w:styleId="6">
    <w:name w:val="heading 6"/>
    <w:basedOn w:val="a3"/>
    <w:next w:val="a3"/>
    <w:link w:val="60"/>
    <w:uiPriority w:val="99"/>
    <w:qFormat/>
    <w:rsid w:val="00AB5B55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3"/>
    <w:next w:val="a3"/>
    <w:link w:val="70"/>
    <w:uiPriority w:val="99"/>
    <w:qFormat/>
    <w:rsid w:val="00AB5B55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3"/>
    <w:next w:val="a3"/>
    <w:link w:val="80"/>
    <w:uiPriority w:val="99"/>
    <w:qFormat/>
    <w:rsid w:val="00AB5B55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customStyle="1" w:styleId="a0">
    <w:name w:val="Стиль списка"/>
    <w:basedOn w:val="a3"/>
    <w:uiPriority w:val="99"/>
    <w:rsid w:val="00977C83"/>
    <w:pPr>
      <w:numPr>
        <w:numId w:val="1"/>
      </w:numPr>
      <w:autoSpaceDE w:val="0"/>
      <w:autoSpaceDN w:val="0"/>
      <w:adjustRightInd w:val="0"/>
    </w:pPr>
    <w:rPr>
      <w:lang w:val="en-US"/>
    </w:rPr>
  </w:style>
  <w:style w:type="paragraph" w:customStyle="1" w:styleId="a7">
    <w:name w:val="Мой стиль"/>
    <w:uiPriority w:val="99"/>
    <w:rsid w:val="00977C83"/>
    <w:pPr>
      <w:spacing w:line="360" w:lineRule="auto"/>
      <w:ind w:firstLine="540"/>
      <w:jc w:val="both"/>
    </w:pPr>
    <w:rPr>
      <w:sz w:val="28"/>
      <w:szCs w:val="28"/>
    </w:rPr>
  </w:style>
  <w:style w:type="character" w:styleId="a8">
    <w:name w:val="Hyperlink"/>
    <w:uiPriority w:val="99"/>
    <w:rsid w:val="00AB5B55"/>
    <w:rPr>
      <w:color w:val="auto"/>
      <w:sz w:val="28"/>
      <w:szCs w:val="28"/>
      <w:u w:val="single"/>
      <w:vertAlign w:val="baseline"/>
    </w:rPr>
  </w:style>
  <w:style w:type="paragraph" w:styleId="a9">
    <w:name w:val="footnote text"/>
    <w:basedOn w:val="a3"/>
    <w:link w:val="aa"/>
    <w:autoRedefine/>
    <w:uiPriority w:val="99"/>
    <w:semiHidden/>
    <w:rsid w:val="00AB5B55"/>
    <w:pPr>
      <w:ind w:firstLine="709"/>
    </w:pPr>
    <w:rPr>
      <w:color w:val="000000"/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AB5B55"/>
    <w:rPr>
      <w:color w:val="000000"/>
      <w:lang w:val="ru-RU" w:eastAsia="ru-RU"/>
    </w:rPr>
  </w:style>
  <w:style w:type="character" w:styleId="ab">
    <w:name w:val="footnote reference"/>
    <w:uiPriority w:val="99"/>
    <w:semiHidden/>
    <w:rsid w:val="00AB5B55"/>
    <w:rPr>
      <w:sz w:val="28"/>
      <w:szCs w:val="28"/>
      <w:vertAlign w:val="superscript"/>
    </w:rPr>
  </w:style>
  <w:style w:type="character" w:styleId="HTML">
    <w:name w:val="HTML Cite"/>
    <w:uiPriority w:val="99"/>
    <w:rsid w:val="005804E4"/>
    <w:rPr>
      <w:color w:val="008000"/>
    </w:rPr>
  </w:style>
  <w:style w:type="character" w:styleId="ac">
    <w:name w:val="Strong"/>
    <w:uiPriority w:val="99"/>
    <w:qFormat/>
    <w:rsid w:val="00D4244E"/>
    <w:rPr>
      <w:b/>
      <w:bCs/>
    </w:rPr>
  </w:style>
  <w:style w:type="paragraph" w:styleId="ad">
    <w:name w:val="Normal (Web)"/>
    <w:basedOn w:val="a3"/>
    <w:uiPriority w:val="99"/>
    <w:rsid w:val="00AB5B55"/>
    <w:pPr>
      <w:spacing w:before="100" w:beforeAutospacing="1" w:after="100" w:afterAutospacing="1"/>
      <w:ind w:firstLine="709"/>
    </w:pPr>
    <w:rPr>
      <w:lang w:val="uk-UA" w:eastAsia="uk-UA"/>
    </w:rPr>
  </w:style>
  <w:style w:type="character" w:styleId="ae">
    <w:name w:val="FollowedHyperlink"/>
    <w:uiPriority w:val="99"/>
    <w:rsid w:val="00AA2F8C"/>
    <w:rPr>
      <w:color w:val="800080"/>
      <w:u w:val="single"/>
    </w:rPr>
  </w:style>
  <w:style w:type="paragraph" w:styleId="af">
    <w:name w:val="footer"/>
    <w:basedOn w:val="a3"/>
    <w:link w:val="af0"/>
    <w:uiPriority w:val="99"/>
    <w:semiHidden/>
    <w:rsid w:val="00AB5B55"/>
    <w:pPr>
      <w:tabs>
        <w:tab w:val="center" w:pos="4819"/>
        <w:tab w:val="right" w:pos="9639"/>
      </w:tabs>
      <w:ind w:firstLine="709"/>
    </w:pPr>
  </w:style>
  <w:style w:type="character" w:customStyle="1" w:styleId="af1">
    <w:name w:val="Верхний колонтитул Знак"/>
    <w:link w:val="af2"/>
    <w:uiPriority w:val="99"/>
    <w:semiHidden/>
    <w:locked/>
    <w:rsid w:val="00AB5B55"/>
    <w:rPr>
      <w:noProof/>
      <w:kern w:val="16"/>
      <w:sz w:val="28"/>
      <w:szCs w:val="28"/>
      <w:lang w:val="ru-RU" w:eastAsia="ru-RU"/>
    </w:rPr>
  </w:style>
  <w:style w:type="character" w:styleId="af3">
    <w:name w:val="page number"/>
    <w:uiPriority w:val="99"/>
    <w:rsid w:val="00AB5B55"/>
    <w:rPr>
      <w:rFonts w:ascii="Times New Roman" w:hAnsi="Times New Roman" w:cs="Times New Roman"/>
      <w:sz w:val="28"/>
      <w:szCs w:val="28"/>
    </w:rPr>
  </w:style>
  <w:style w:type="paragraph" w:styleId="af2">
    <w:name w:val="header"/>
    <w:basedOn w:val="a3"/>
    <w:next w:val="af4"/>
    <w:link w:val="af1"/>
    <w:uiPriority w:val="99"/>
    <w:rsid w:val="00AB5B5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styleId="af5">
    <w:name w:val="endnote reference"/>
    <w:uiPriority w:val="99"/>
    <w:semiHidden/>
    <w:rsid w:val="00AB5B55"/>
    <w:rPr>
      <w:vertAlign w:val="superscript"/>
    </w:rPr>
  </w:style>
  <w:style w:type="paragraph" w:styleId="11">
    <w:name w:val="toc 1"/>
    <w:basedOn w:val="a3"/>
    <w:next w:val="a3"/>
    <w:autoRedefine/>
    <w:uiPriority w:val="99"/>
    <w:semiHidden/>
    <w:rsid w:val="00AB5B55"/>
    <w:pPr>
      <w:tabs>
        <w:tab w:val="right" w:leader="dot" w:pos="1400"/>
      </w:tabs>
      <w:ind w:firstLine="709"/>
    </w:pPr>
  </w:style>
  <w:style w:type="paragraph" w:styleId="21">
    <w:name w:val="toc 2"/>
    <w:basedOn w:val="a3"/>
    <w:next w:val="a3"/>
    <w:autoRedefine/>
    <w:uiPriority w:val="99"/>
    <w:semiHidden/>
    <w:rsid w:val="00AB5B55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3"/>
    <w:next w:val="a3"/>
    <w:autoRedefine/>
    <w:uiPriority w:val="99"/>
    <w:semiHidden/>
    <w:rsid w:val="00AB5B55"/>
    <w:pPr>
      <w:ind w:firstLine="709"/>
      <w:jc w:val="left"/>
    </w:pPr>
  </w:style>
  <w:style w:type="table" w:styleId="-1">
    <w:name w:val="Table Web 1"/>
    <w:basedOn w:val="a5"/>
    <w:uiPriority w:val="99"/>
    <w:rsid w:val="00AB5B5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4">
    <w:name w:val="Body Text"/>
    <w:basedOn w:val="a3"/>
    <w:link w:val="af6"/>
    <w:uiPriority w:val="99"/>
    <w:rsid w:val="00AB5B55"/>
    <w:pPr>
      <w:ind w:firstLine="709"/>
    </w:pPr>
  </w:style>
  <w:style w:type="character" w:customStyle="1" w:styleId="af6">
    <w:name w:val="Основной текст Знак"/>
    <w:link w:val="af4"/>
    <w:uiPriority w:val="99"/>
    <w:semiHidden/>
    <w:rPr>
      <w:sz w:val="28"/>
      <w:szCs w:val="28"/>
    </w:rPr>
  </w:style>
  <w:style w:type="paragraph" w:customStyle="1" w:styleId="af7">
    <w:name w:val="выделение"/>
    <w:uiPriority w:val="99"/>
    <w:rsid w:val="00AB5B55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2">
    <w:name w:val="Заголовок 2 дипл"/>
    <w:basedOn w:val="a3"/>
    <w:next w:val="af8"/>
    <w:uiPriority w:val="99"/>
    <w:rsid w:val="00AB5B5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8">
    <w:name w:val="Body Text Indent"/>
    <w:basedOn w:val="a3"/>
    <w:link w:val="af9"/>
    <w:uiPriority w:val="99"/>
    <w:rsid w:val="00AB5B55"/>
    <w:pPr>
      <w:shd w:val="clear" w:color="auto" w:fill="FFFFFF"/>
      <w:spacing w:before="192"/>
      <w:ind w:right="-5" w:firstLine="360"/>
    </w:pPr>
  </w:style>
  <w:style w:type="character" w:customStyle="1" w:styleId="af9">
    <w:name w:val="Основной текст с отступом Знак"/>
    <w:link w:val="af8"/>
    <w:uiPriority w:val="99"/>
    <w:semiHidden/>
    <w:rPr>
      <w:sz w:val="28"/>
      <w:szCs w:val="28"/>
    </w:rPr>
  </w:style>
  <w:style w:type="character" w:customStyle="1" w:styleId="12">
    <w:name w:val="Текст Знак1"/>
    <w:link w:val="afa"/>
    <w:uiPriority w:val="99"/>
    <w:locked/>
    <w:rsid w:val="00AB5B55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a">
    <w:name w:val="Plain Text"/>
    <w:basedOn w:val="a3"/>
    <w:link w:val="12"/>
    <w:uiPriority w:val="99"/>
    <w:rsid w:val="00AB5B5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f0">
    <w:name w:val="Нижний колонтитул Знак"/>
    <w:link w:val="af"/>
    <w:uiPriority w:val="99"/>
    <w:semiHidden/>
    <w:locked/>
    <w:rsid w:val="00AB5B55"/>
    <w:rPr>
      <w:sz w:val="28"/>
      <w:szCs w:val="28"/>
      <w:lang w:val="ru-RU" w:eastAsia="ru-RU"/>
    </w:rPr>
  </w:style>
  <w:style w:type="paragraph" w:customStyle="1" w:styleId="a1">
    <w:name w:val="лит"/>
    <w:autoRedefine/>
    <w:uiPriority w:val="99"/>
    <w:rsid w:val="00AB5B55"/>
    <w:pPr>
      <w:numPr>
        <w:numId w:val="8"/>
      </w:numPr>
      <w:tabs>
        <w:tab w:val="num" w:pos="1077"/>
      </w:tabs>
      <w:spacing w:line="360" w:lineRule="auto"/>
      <w:ind w:firstLine="720"/>
      <w:jc w:val="both"/>
    </w:pPr>
    <w:rPr>
      <w:sz w:val="28"/>
      <w:szCs w:val="28"/>
    </w:rPr>
  </w:style>
  <w:style w:type="paragraph" w:customStyle="1" w:styleId="afc">
    <w:name w:val="литера"/>
    <w:basedOn w:val="a3"/>
    <w:uiPriority w:val="99"/>
    <w:rsid w:val="00AB5B55"/>
    <w:pPr>
      <w:ind w:firstLine="0"/>
    </w:pPr>
  </w:style>
  <w:style w:type="paragraph" w:styleId="afd">
    <w:name w:val="caption"/>
    <w:basedOn w:val="a3"/>
    <w:next w:val="a3"/>
    <w:uiPriority w:val="99"/>
    <w:qFormat/>
    <w:rsid w:val="00AB5B55"/>
    <w:pPr>
      <w:ind w:firstLine="709"/>
    </w:pPr>
    <w:rPr>
      <w:b/>
      <w:bCs/>
      <w:sz w:val="20"/>
      <w:szCs w:val="20"/>
    </w:rPr>
  </w:style>
  <w:style w:type="character" w:customStyle="1" w:styleId="afe">
    <w:name w:val="номер страницы"/>
    <w:uiPriority w:val="99"/>
    <w:rsid w:val="00AB5B55"/>
    <w:rPr>
      <w:sz w:val="28"/>
      <w:szCs w:val="28"/>
    </w:rPr>
  </w:style>
  <w:style w:type="paragraph" w:customStyle="1" w:styleId="aff">
    <w:name w:val="Обычный +"/>
    <w:basedOn w:val="a3"/>
    <w:autoRedefine/>
    <w:uiPriority w:val="99"/>
    <w:rsid w:val="00AB5B55"/>
    <w:pPr>
      <w:ind w:firstLine="709"/>
    </w:pPr>
  </w:style>
  <w:style w:type="paragraph" w:styleId="41">
    <w:name w:val="toc 4"/>
    <w:basedOn w:val="a3"/>
    <w:next w:val="a3"/>
    <w:autoRedefine/>
    <w:uiPriority w:val="99"/>
    <w:semiHidden/>
    <w:rsid w:val="00AB5B55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3"/>
    <w:next w:val="a3"/>
    <w:autoRedefine/>
    <w:uiPriority w:val="99"/>
    <w:semiHidden/>
    <w:rsid w:val="00AB5B55"/>
    <w:pPr>
      <w:ind w:left="958" w:firstLine="709"/>
    </w:pPr>
  </w:style>
  <w:style w:type="paragraph" w:styleId="23">
    <w:name w:val="Body Text Indent 2"/>
    <w:basedOn w:val="a3"/>
    <w:link w:val="24"/>
    <w:uiPriority w:val="99"/>
    <w:rsid w:val="00AB5B55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3"/>
    <w:link w:val="33"/>
    <w:uiPriority w:val="99"/>
    <w:rsid w:val="00AB5B55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table" w:styleId="aff0">
    <w:name w:val="Table Grid"/>
    <w:basedOn w:val="a5"/>
    <w:uiPriority w:val="99"/>
    <w:rsid w:val="00AB5B55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1">
    <w:name w:val="содержание"/>
    <w:autoRedefine/>
    <w:uiPriority w:val="99"/>
    <w:rsid w:val="00AB5B55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AB5B55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2">
    <w:name w:val="список нумерованный"/>
    <w:autoRedefine/>
    <w:uiPriority w:val="99"/>
    <w:rsid w:val="00AB5B55"/>
    <w:pPr>
      <w:numPr>
        <w:numId w:val="10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AB5B55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AB5B55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AB5B55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AB5B55"/>
    <w:rPr>
      <w:i/>
      <w:iCs/>
    </w:rPr>
  </w:style>
  <w:style w:type="paragraph" w:customStyle="1" w:styleId="aff2">
    <w:name w:val="ТАБЛИЦА"/>
    <w:next w:val="a3"/>
    <w:autoRedefine/>
    <w:uiPriority w:val="99"/>
    <w:rsid w:val="00AB5B55"/>
    <w:pPr>
      <w:spacing w:line="360" w:lineRule="auto"/>
    </w:pPr>
    <w:rPr>
      <w:color w:val="000000"/>
    </w:rPr>
  </w:style>
  <w:style w:type="paragraph" w:customStyle="1" w:styleId="aff3">
    <w:name w:val="Стиль ТАБЛИЦА + Междустр.интервал:  полуторный"/>
    <w:basedOn w:val="aff2"/>
    <w:uiPriority w:val="99"/>
    <w:rsid w:val="00AB5B55"/>
  </w:style>
  <w:style w:type="paragraph" w:customStyle="1" w:styleId="13">
    <w:name w:val="Стиль ТАБЛИЦА + Междустр.интервал:  полуторный1"/>
    <w:basedOn w:val="aff2"/>
    <w:autoRedefine/>
    <w:uiPriority w:val="99"/>
    <w:rsid w:val="00AB5B55"/>
  </w:style>
  <w:style w:type="table" w:customStyle="1" w:styleId="14">
    <w:name w:val="Стиль таблицы1"/>
    <w:uiPriority w:val="99"/>
    <w:rsid w:val="00AB5B55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61">
    <w:name w:val="Стиль6"/>
    <w:basedOn w:val="a3"/>
    <w:autoRedefine/>
    <w:uiPriority w:val="99"/>
    <w:rsid w:val="00AB5B55"/>
    <w:pPr>
      <w:ind w:firstLine="709"/>
    </w:pPr>
    <w:rPr>
      <w:b/>
      <w:bCs/>
    </w:rPr>
  </w:style>
  <w:style w:type="paragraph" w:customStyle="1" w:styleId="aff4">
    <w:name w:val="схема"/>
    <w:autoRedefine/>
    <w:uiPriority w:val="99"/>
    <w:rsid w:val="00AB5B55"/>
    <w:pPr>
      <w:jc w:val="center"/>
    </w:pPr>
  </w:style>
  <w:style w:type="paragraph" w:styleId="aff5">
    <w:name w:val="endnote text"/>
    <w:basedOn w:val="a3"/>
    <w:link w:val="aff6"/>
    <w:uiPriority w:val="99"/>
    <w:semiHidden/>
    <w:rsid w:val="00AB5B55"/>
    <w:pPr>
      <w:ind w:firstLine="709"/>
    </w:pPr>
    <w:rPr>
      <w:sz w:val="20"/>
      <w:szCs w:val="20"/>
    </w:rPr>
  </w:style>
  <w:style w:type="character" w:customStyle="1" w:styleId="aff6">
    <w:name w:val="Текст концевой сноски Знак"/>
    <w:link w:val="aff5"/>
    <w:uiPriority w:val="99"/>
    <w:semiHidden/>
    <w:rPr>
      <w:sz w:val="20"/>
      <w:szCs w:val="20"/>
    </w:rPr>
  </w:style>
  <w:style w:type="paragraph" w:customStyle="1" w:styleId="aff7">
    <w:name w:val="титут"/>
    <w:autoRedefine/>
    <w:uiPriority w:val="99"/>
    <w:rsid w:val="00AB5B55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7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293">
                      <w:marLeft w:val="200"/>
                      <w:marRight w:val="200"/>
                      <w:marTop w:val="0"/>
                      <w:marBottom w:val="0"/>
                      <w:divBdr>
                        <w:top w:val="none" w:sz="0" w:space="0" w:color="auto"/>
                        <w:left w:val="single" w:sz="8" w:space="10" w:color="000000"/>
                        <w:bottom w:val="none" w:sz="0" w:space="0" w:color="auto"/>
                        <w:right w:val="single" w:sz="8" w:space="10" w:color="000000"/>
                      </w:divBdr>
                    </w:div>
                  </w:divsChild>
                </w:div>
              </w:divsChild>
            </w:div>
          </w:divsChild>
        </w:div>
      </w:divsChild>
    </w:div>
    <w:div w:id="174437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295">
              <w:marLeft w:val="200"/>
              <w:marRight w:val="24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7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377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43772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4377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37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77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37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7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437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3371</Words>
  <Characters>19217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ГОСУДАРСТВННЫЙ ИНСТИТУТ МЕЖДУНАРОДНЫХ ОТНОШЕНИЙ (У) МИД РОССИИ</vt:lpstr>
    </vt:vector>
  </TitlesOfParts>
  <Company>Victor Rogulenko</Company>
  <LinksUpToDate>false</LinksUpToDate>
  <CharactersWithSpaces>22543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ГОСУДАРСТВННЫЙ ИНСТИТУТ МЕЖДУНАРОДНЫХ ОТНОШЕНИЙ (У) МИД РОССИИ</dc:title>
  <dc:subject/>
  <dc:creator>Victor Rogulenko</dc:creator>
  <cp:keywords/>
  <dc:description/>
  <cp:lastModifiedBy>admin</cp:lastModifiedBy>
  <cp:revision>2</cp:revision>
  <dcterms:created xsi:type="dcterms:W3CDTF">2014-02-28T10:12:00Z</dcterms:created>
  <dcterms:modified xsi:type="dcterms:W3CDTF">2014-02-28T10:12:00Z</dcterms:modified>
</cp:coreProperties>
</file>