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5A" w:rsidRPr="007E035A" w:rsidRDefault="007E035A" w:rsidP="007E035A">
      <w:pPr>
        <w:spacing w:before="120"/>
        <w:jc w:val="center"/>
        <w:rPr>
          <w:b/>
          <w:bCs/>
          <w:sz w:val="32"/>
          <w:szCs w:val="32"/>
        </w:rPr>
      </w:pPr>
      <w:r w:rsidRPr="007E035A">
        <w:rPr>
          <w:b/>
          <w:bCs/>
          <w:sz w:val="32"/>
          <w:szCs w:val="32"/>
        </w:rPr>
        <w:t>Информационное обеспечение маркетинговых решений</w:t>
      </w:r>
    </w:p>
    <w:p w:rsidR="007E035A" w:rsidRPr="007E035A" w:rsidRDefault="007E035A" w:rsidP="007E035A">
      <w:pPr>
        <w:spacing w:before="120"/>
        <w:ind w:firstLine="567"/>
        <w:jc w:val="both"/>
        <w:rPr>
          <w:sz w:val="28"/>
          <w:szCs w:val="28"/>
        </w:rPr>
      </w:pPr>
      <w:r w:rsidRPr="007E035A">
        <w:rPr>
          <w:sz w:val="28"/>
          <w:szCs w:val="28"/>
        </w:rPr>
        <w:t xml:space="preserve">Г.Л. Багиев, Е.Л. Богданова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Маркетинговая деятельность как важнейшая функция в сфере предпринимательства должна обеспечивать устойчивое, конкурентоспособное положение того или иного субъекта маркетинговой системы на рынке товаров и услуг с учетом состояния внутренней и внешней среды. В этом представлении маркетинговая деятельность предполагает проведение маркетинговых исследований и разработку программы маркетинговых мероприятий, которые используются в целях повышения производительности фирмы и эффективности удовлетворения потребности конечного потребителя или клиента. Маркетинговое исследование и его результаты служат эффективной адаптации производства или посреднической деятельности и их потенциала к состоянию рынка и требований конечного потребителя. Как видно маркетинговые исследования структурно включают два главных направления - это исследование характеристик рынка и исследование внутренних действительных и потенциальных возможностей производственной или посреднической деятельности фирмы. Однако все результаты маркетинговых исследований предназначены руководству для принятия предпринимательских решений в целом, и маркетинговых решений в частности, которые связаны с неопределенностью поведения субъектов маркетинговой системы, а их принятие сопровождается, как правило, риском.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Проведение маркетинговых исследований как раз и связано с необходимостью уменьшения риска осуществляемой предпринимательской деятельности.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Задача предпринимателя состоит в том, чтобы осуществлять решение возникающих у потребителя задач с минимальным риском и максимумом полезности как для потребителя, так и для себя. При этом задача маркетолога, маркетинговой службы заключается в том, чтобы обеспечить руководителя или соответствующие иерархические инстанции, ответственные за принятие решений, качественной маркетинговой информацией.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Под маркетинговой информацией будем понимать информацию, получаемую в ходе познания, исследования процесса обмена результатами общественно полезной деятельности и взаимодействия по поводу такого обмена всех субъектов рыночной системы, используемую во всех сферах (уровнях) предпринимательства, включая маркетинговую деятельность. Применение маркетинговой информации всеми звеньями производственной структуры как раз и обеспечивает внедрение в управление предпринимательской деятельностью рыночной, маркетинговой концепции.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Необходимость маркетинговых исследований, как показывает история их развития, связана с активным процессом расширения производства и появления новых технологий во всех сферах производства и обращения товаров и услуг, информатизацией производства и распределения продуктов, ростом социальных и культурных потребностей потребителей, с эволюцией маркетинга как философии и инструментария предпринимательства.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В период становления промышленного производства, формировались и развивались рынки для массового спроса, производилось то, что можно было произвести, существовал дефицит и потребитель зависел всецело от продавца, а конкуренция носила второстепенный характер.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В условиях развитых рыночных отношений для предпринимателя важное значение имеют коммуникации с покупателем, коммуникации со всеми заинтересованными в той или иной сделке субъектами, возрастает роль информационных технологий в разработке и ускорении принятия решений. Необходимо заведомо знать ориентацию покупателя на покупку, его мотивы, нужды и потребности. Важнейшее значение приобретает конкурентоспособность продукции, необходимо постоянно обновлять технологии, ассортимент выпускаемой продукции, создавать новые рынки, расширять производство, изменять организационные структуры управления, обеспечивая их свойством адаптивности к основным изменениям характеристики рынка и поведения потребителя.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Изложенное показывает, что теперь уже не достаточно на предприятии или фирме иметь информацию только о внутреннем состоянии фирмы, ее производственно-экономической деятельности, не выдерживают требований времени и отделы сбыта, которые долгое время были ответственными за связи с потребителями, рекламу и распределение продукции. Требуется постоянное, как стратегическое, так и оперативное планирование всей производственной, маркетинговой и коммерческой деятельности фирмы, основанное на достоверной, репрезентативной маркетинговой информации. Практика показала необходимость разделения функций отдельных отделов и служб в целях выделения специализированной службы по организации маркетинговой деятельности, на которую в первую очередь возлагаются задачи по проведению маркетинговых исследований и разработке маркетинговых программ.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Маркетинговые исследования и их надлежащая организация становится инструментом, с помощью которого существенно снижается риск предпринимательства, продуцента, поставщика, посредника и возрастает качество решения задач потребителя.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Значение маркетинговых исследований усиливается также тем, что возрастает роль фактора "неопределенности" в организации управления предпринимательством, рассматриваемый как нестабильность, изменчивость экономического и социального поведения субъектов маркетинговой системы.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Что же понимают под маркетинговым исследованием? В научной литературе, а также и на практике употребляются самые различные понятия относящиеся в той или иной степени к содержанию маркетинговых исследований: исследование рынка, исследование сбыта, исследование мотивов, исследование потенциала, маркетинговая разведка, социальные исследования, исследование лучшего опыта организации производства и путей повышения производительности на предприятиях своих партнеров и конкурентов, включая смежные отрасли (бенчмаркинг/Benchmarking) и другие.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Маркетинговые исследования в англо-американской литературе нередко связывали с понятием "Информационная или осведомительная, разведывательная системы" (Intelligencesistem) [62, 75, 128, 135, 145] .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Понятия "маркетинговое исследование" и "исследование сбыта" в англо-американской и немецкой терминологии по маркетингу рассматривают как синонимы, а понятие исследование рынка имеет самостоятельное значение. При этом базируются на англо-американских понятиях "Marketing Research" - исследование сбыта, маркетинговое исследование и "Market Research" - исследование рынка.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Американская Ассоциация Маркетинга определяет "Marketing Research", то есть сбыта, и соответственно и маркетинговое исследование как: систематический поиск, сбор, отработку и интеграцию информации, которая связана или относится ко всем проблемам маркетинга товаров и услуг.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Исследование рынка ("Market Research") рассматривается как систематическое производственное исследование рынков (место встречи спроса и предложения), в особенности анализ способности этих рынков, воспроизводить оборот товаров или услуг [ 135] 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Meffert считает, что исследование сбыта или маркетинговое исследование с одной стороны шире, а с другой стороны уже понятия исследование рынка. Он установил разграничение между этими понятиями. Как видно маркетинговое исследование включает как получение внешних сведений, данных с помощью инструментов исследования сбыта, так и сбор и обработку производственной информации. Понятие исследование сбыта или маркетинговое исследование шире чем понятие исследование рынка, так как исследует систему сбыта продукции предприятия, а также принимает во внимание результаты исследования маркетинговой (например, исследование рекламы, цен, системы распределения) и внутрипроизводственной (например, затраты по сбыту, складирование, производственные мощности) деятельности. С другой стороны понятие исследование сбыта или маркетинговое исследование уже, чем исследование рынка потому, что при их проведении беспокоятся только о рынках сбыта продукции предприятия. Тогда как исследование рынка касается также рынка производственных сил, то есть рынков рабочей силы, сырья и энергии, материалов, установок и агрегатов, денег и капитала.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Однако, введя разграничение в понятие маркетинговое исследование, исследование сбыта и исследование рынка Meffert считает их тождественными. А для значимости маркетинговых исследований интерпретирует их содержание как вид информационного (разведывательного) усилителя (Inelligenzverstaerker) [ 135] , который поддерживает руководство предприятием, и в особенности маркетинг-менеджмент, руководство маркетингом, при решении различных проблем.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Такой точки зрения об идентичности, тождественности этих понятий придерживаются и другие ученые и специалисты (W. Hill, F. Boeker, H. Weis, J. Pesch, H. Lender и другие). Существуют и другие подходы к определению понятия и содержания маркетинговых исследований. Так швейцарский ученый, специалист в области маркетинга H.P.Wehrli ввел понятие социальных исследований, которые включают маркетинговые исследования (исследование сбыта), исследование рынка и исследование окружающей среды. Социальное исследование он употребляет как синоним терминов маркетинговые исследования и исследования рынка. Маркетинговые исследования рассматриваются им как обширная научная дискуссия с маркетинговой деятельностью, рынком (рыночные партнеры, конкуренты) и окружающей средой (экономика, экология, политика, технология, культура) [ H. P. Wehrli, 1993] 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H. C. Weis, ввел понятие исследование мотивов. Он исходя из посылки, что исследование рынка разделяется в зависимости от цели исследования на количественное и качественное исследование рынка. Цель количественного исследования состоит в том, чтобы установить численные значения, оценки о рынке, его основных характеристик. Цель количественного исследования рынка заключается в выявлении определенных мотивов для определенного поведения на рынке. В качестве приемов для исследования рынка в этой связи предусматриваются методы исследования мнения и мотивов [ 146] , которые заимствуются из психологии и социологии. Идея о выделении в структуре исследования рынка исследования мотивов, которые предшествуют принятию решений на рынке развивает содержание маркетинговых исследований. Так как методологически такое представление укрепляет неразрывную связь между проблемами рынка, проблемами предприятия, окружающей среды и маркетинга. Тем более, что мотивы непосредственно связаны с поведением социального индивидуума и или той или иной социальной структуры, к которой может быть справедливо отнесен каждый субъект маркетинговой системы.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Как видно, классическое маркетинговое исследование включает регулярное исследование рынков сбыта собственной продукции и включает в себя процесс по выработке пакета документов о потенциале предприятия, его взаимосвязь с внешней средой, о характере конкуренции, конкурентах на рынке, о характеристиках их производства, состоянии маркетинга, коммерции и работе с потребителями. Современное маркетинговое исследование - это процесс поиска, сбора, обработки данных и подготовки информации для принятия оперативных и стратегических решений в системе предпринимательства. Классическое определение маркетингового исследования дополняется теперь необходимостью использования внешних факторов, влияющих или могущих оказать влияние на поведение фирмы и ее продукции на рынке, на ее взаимодействие с партнерами и конкурентами.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Возникла необходимость не только проведения классических маркетинговых исследований, но потребовалась философия и функция, связанные с идентифицированием, опознанием, поиском результатов практики на фирмах партнеров, конкурентов и в смежных отраслях, с целью их использования на собственных фирмах для повышения производительности.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Такая функция в системе предпринимательства давно завоевала к себе симпатию и успешно используется в практике японских, американских, западно-европейских и скандинавских бизнесменов и ученых. Она известна среди специалистов как бенчмаркинг (Benchmarking). Бенчмаркинг близок к понятию маркетинговой разведки (маркетинг Intelligence), которое означает постоянную деятельность по сбору текущей информации об изменении внешней среды маркетинга, необходимой как для разработки, так и корректировки планов маркетинга. Однако маркетинговая разведка имеет целью сбор конфиденциальной или полуконфиденциальной информации об изменении внешней среды маркетинга [ 10, 64] . Бенчмаркинг может рассматриваться как процесс, деятельность по долгосрочному обдумыванию стратегии предпринимательства, основываясь на лучшем опыте партнеров и конкурентов в отраслевом, межотраслевом, национальном и межнациональном уровнях.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Таким образом маркетинговое исследование представляет собой более широкое понятие, которое включает в себя исследование рынка сбыта, исследование внутренней среды фирмы, исследование маркетингового инструментария, его разработанности и эффективности использования, исследование рынка производительных сил (рабочая сила, сырье и материалы, денежный рынок и рынок капитала), исследование внешней среды, организацию исследований на основе бенчмаркинга и проведения маркетинговой разведки. Такое понятие сосредотачивает внимание маркетолога и предпринимателя на важнейших элементах сферы маркетингового исследования и заведомо облегчает формирование задач маркетинговых исследований, поиск "узких мест", "горящих точек", которые могут сопровождать процесс функционирования предприятия в условиях рынка, а также оказывать помощь в осуществлении контроля за организацией сбора и подготовки маркетинговой информации.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Главное назначение (результат) маркетинговых исследований - это генерирование маркетинговой информации для принятия решений в области взаимодействия (коммуникаций) субъектов маркетинговой системы, таких решений, которые обеспечивали бы требуемое рынком количество и качество товарных и сервисных сделок, соблюдая требования основных факторов внешней среды и потребителя.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Главная цель маркетинговых исследований заключается в разработке концепции общего представления о структуре и закономерностях динамики рынка и обосновании необходимости и возможностей конкретной фирмы для более эффективной адаптации ее производства, технологий и структуры, а также выводимой на рынок продукции или услуг к спросу и требованиям конечного потребителя.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Главная цель структурируется в цели и подцели маркетингового исследования.</w:t>
      </w:r>
      <w:r>
        <w:t xml:space="preserve"> </w:t>
      </w:r>
      <w:r w:rsidRPr="006105C7">
        <w:t>В данном виде дерево целей не является упорядоченным и полным, цели в нем не соподчинены, но взаимосвязаны. Представление целей начинается с верхнего уровня (вершины), у основания показана главная цель формирования иерархии целей и подцелей маркетингового исследования достаточно трудоемкая и сложная, но благодарная задача, так как наличие такой иерархии значительно облегчает формулировку задач маркетингового исследования, а их решение более фундаментальным и объективным. Используя методологию целевого планирования можно рассчитать коэффициенты значимости целей, взаимоподдержки целей, состязательности целей. Хороший анализ структуры целей и их упорядочение позволяет в необходимых случаях выявить необходимые ресурсы и средства, которые нужны для достижения целей и подцелей всех иерархических уровней, а на этой базе составить и дерево ресурсов для проведения маркетингового исследования. Применение компьютерной технологии расширяет и упрощает расчеты в системе целевого планирования, а также повышает качество исследований.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Задачи маркетинговых исследований вытекают из функций маркетинговых исследований, которые непосредственно связаны с процессом принятия решений.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Общая функция маркетинговых исследований состоит в исключении во всей маркетинговой деятельности неточных оценок, риска и не производительных затрат труда и времени [ 135] 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Основные задачи маркетингового исследования формируются в соответствии с общей функцией: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1. Обеспечивать работу руководства предприятия;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2. Заблаговременно оценивать шансы и риск;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3. Содействовать на каждой фазе поиска решений объективности и представительности деловой ситуации;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4. Способствовать пониманию при выработке целей и процесса обучения на предприятии.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При выделении частных задач следует ориентироваться на главные цели и структурные элементы процесса принятия маркетинговых решений, основными из которых являются: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1. Фаза побуждения и инициативы исследования, где выявляются и анализируются маркетинговые проблемы;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2. Фаза поиска, в рамках которой определяются альтернативные маркетинговые мероприятия, обосновываются и формируются цели, а также устанавливается необходимый перечень данных о рынке;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3. Фаза оптимизации, где на основе принятых альтернативных маркетинговых возможностей и их анализе в рамках предполагаемых результатов выбираются наиболее благоприятные маркетинговые мероприятия;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4. Фаза реализации, которая предполагает передачу выбранных маркетинговых мероприятий для использования;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5. Фаза контроля, где осуществляется наблюдение за внедрением маркетинговых мероприятий и их результативностью. При обнаружении отклонений между плановыми и контрольными значениями результативных показателей маркетинговых мероприятий информация, получаемая в результате ревизии передается обратно лицу, принимающему решение. Затем проводятся мероприятия по устранению обнаруженных отклонений, а при необходимости вырабатываются новые решения с учетом адаптации к требованиям окружающей среды. После фазы контроля процесс принятия решений закрывается и переходит к новому началу - к фазе побуждения и инициативы.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Рассматриваемый подход по выявлению основных задач может быть применен для исследования сбыта и исследования рынков. В табл.2.1. приведен пример перечня основных задач по исследованию рынка средств производства в зависимости от целевой группы и основных функций производства.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На практике применяют различные формы проведения маркетинговых исследований, классификация которых осуществляется по следующим критериям: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1. По виду объекта исследования - например, при исследовании рынка это исследование рынков сбыта, рынков производительных сил, рынка капитала и т.д.; исследование внутренней среды фирмы; исследование окружающей среды;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 xml:space="preserve">2. По территориальному признаку - например, при исследовании рынка это региональное, национальное, интернациональное исследование; 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3. По временному признаку - например, для исследования рынка это ретроспективное, оперативное (текущее), диагностическое, прогнозное исследование;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4. По продуктивному (вещевому) признаку - например, для исследования средств производства, средств потребления, услуг;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5. По виду показателей, характеризующих объект исследования, которые делятся на объективные исследования (oekoskopie), например, для исследования сбыта - это цена, объем продаж, структура спроса и на субъективные исследования (Demoskopie) например, для исследования сбыта - это возраст, пол, профессия;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6. По способу получения данных и информации - различают первичные, полевые (field research) и вторичные, кабинетные (deck research).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Приведенная классификация форм проведения маркетинговых исследований является рекомендательной. На практике возможны и другие формы маркетинговых исследований, которые могут быть опосредованны конкретной информационной системой, имеющей место при организации маркетинговой деятельности . В табл. 2.2.-2.4. приведена обобщенная структура информации для анализа предприятия, рынка и окружающей среды.</w:t>
      </w:r>
    </w:p>
    <w:p w:rsidR="007E035A" w:rsidRPr="006105C7" w:rsidRDefault="007E035A" w:rsidP="007E035A">
      <w:pPr>
        <w:spacing w:before="120"/>
        <w:ind w:firstLine="567"/>
        <w:jc w:val="both"/>
      </w:pPr>
      <w:r w:rsidRPr="006105C7">
        <w:t>Таблица 2 Информация для анализа окружающей среды</w:t>
      </w:r>
    </w:p>
    <w:tbl>
      <w:tblPr>
        <w:tblW w:w="5000" w:type="pct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154"/>
      </w:tblGrid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1. Экологическая окружающая среда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наличие энергии</w:t>
            </w:r>
          </w:p>
          <w:p w:rsidR="007E035A" w:rsidRDefault="007E035A" w:rsidP="007E035A">
            <w:pPr>
              <w:jc w:val="both"/>
            </w:pPr>
            <w:r w:rsidRPr="006105C7">
              <w:t xml:space="preserve">- наличие сырья </w:t>
            </w:r>
          </w:p>
          <w:p w:rsidR="007E035A" w:rsidRDefault="007E035A" w:rsidP="007E035A">
            <w:pPr>
              <w:jc w:val="both"/>
            </w:pPr>
            <w:r w:rsidRPr="006105C7">
              <w:t xml:space="preserve">- направления защиты окружающей среды 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требования по утилизации и вторичному использованию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2. Технологическая окружающая среда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 xml:space="preserve">- технология производства </w:t>
            </w:r>
          </w:p>
          <w:p w:rsidR="007E035A" w:rsidRDefault="007E035A" w:rsidP="007E035A">
            <w:pPr>
              <w:jc w:val="both"/>
            </w:pPr>
            <w:r w:rsidRPr="006105C7">
              <w:t>- технология (свойства) товара</w:t>
            </w:r>
          </w:p>
          <w:p w:rsidR="007E035A" w:rsidRDefault="007E035A" w:rsidP="007E035A">
            <w:pPr>
              <w:jc w:val="both"/>
            </w:pPr>
            <w:r w:rsidRPr="006105C7">
              <w:t>- инновации товара</w:t>
            </w:r>
          </w:p>
          <w:p w:rsidR="007E035A" w:rsidRDefault="007E035A" w:rsidP="007E035A">
            <w:pPr>
              <w:jc w:val="both"/>
            </w:pPr>
            <w:r w:rsidRPr="006105C7">
              <w:t>- технологии-заменители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технологии утилизации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 xml:space="preserve">3. Экономическая окружающая среда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рост национального дохода</w:t>
            </w:r>
          </w:p>
          <w:p w:rsidR="007E035A" w:rsidRDefault="007E035A" w:rsidP="007E035A">
            <w:pPr>
              <w:jc w:val="both"/>
            </w:pPr>
            <w:r w:rsidRPr="006105C7">
              <w:t>- рост внешней торговли</w:t>
            </w:r>
          </w:p>
          <w:p w:rsidR="007E035A" w:rsidRDefault="007E035A" w:rsidP="007E035A">
            <w:pPr>
              <w:jc w:val="both"/>
            </w:pPr>
            <w:r w:rsidRPr="006105C7">
              <w:t>- изменение платежного баланса</w:t>
            </w:r>
          </w:p>
          <w:p w:rsidR="007E035A" w:rsidRDefault="007E035A" w:rsidP="007E035A">
            <w:pPr>
              <w:jc w:val="both"/>
            </w:pPr>
            <w:r w:rsidRPr="006105C7">
              <w:t>- изменение обменного курса</w:t>
            </w:r>
          </w:p>
          <w:p w:rsidR="007E035A" w:rsidRDefault="007E035A" w:rsidP="007E035A">
            <w:pPr>
              <w:jc w:val="both"/>
            </w:pPr>
            <w:r w:rsidRPr="006105C7">
              <w:t>- тенденции инфляции</w:t>
            </w:r>
          </w:p>
          <w:p w:rsidR="007E035A" w:rsidRDefault="007E035A" w:rsidP="007E035A">
            <w:pPr>
              <w:jc w:val="both"/>
            </w:pPr>
            <w:r w:rsidRPr="006105C7">
              <w:t>- развитие рынка капитала</w:t>
            </w:r>
          </w:p>
          <w:p w:rsidR="007E035A" w:rsidRDefault="007E035A" w:rsidP="007E035A">
            <w:pPr>
              <w:jc w:val="both"/>
            </w:pPr>
            <w:r w:rsidRPr="006105C7">
              <w:t>- развитие рынка рабочей силы</w:t>
            </w:r>
          </w:p>
          <w:p w:rsidR="007E035A" w:rsidRDefault="007E035A" w:rsidP="007E035A">
            <w:pPr>
              <w:jc w:val="both"/>
            </w:pPr>
            <w:r w:rsidRPr="006105C7">
              <w:t>- инвестиционные тенденции</w:t>
            </w:r>
          </w:p>
          <w:p w:rsidR="007E035A" w:rsidRDefault="007E035A" w:rsidP="007E035A">
            <w:pPr>
              <w:jc w:val="both"/>
            </w:pPr>
            <w:r w:rsidRPr="006105C7">
              <w:t>- ожидаемые изменения конъюнктуры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развитие особых секторов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 xml:space="preserve">4. Социально- демографическая окружающая среда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рост населения</w:t>
            </w:r>
          </w:p>
          <w:p w:rsidR="007E035A" w:rsidRDefault="007E035A" w:rsidP="007E035A">
            <w:pPr>
              <w:jc w:val="both"/>
            </w:pPr>
            <w:r w:rsidRPr="006105C7">
              <w:t>- структура населения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социально-психологические течения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5. Политическая и правовая окружающая среда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глобальные политические изменения</w:t>
            </w:r>
          </w:p>
          <w:p w:rsidR="007E035A" w:rsidRDefault="007E035A" w:rsidP="007E035A">
            <w:pPr>
              <w:jc w:val="both"/>
            </w:pPr>
            <w:r w:rsidRPr="006105C7">
              <w:t>- национальные политические изменения</w:t>
            </w:r>
          </w:p>
          <w:p w:rsidR="007E035A" w:rsidRDefault="007E035A" w:rsidP="007E035A">
            <w:pPr>
              <w:jc w:val="both"/>
            </w:pPr>
            <w:r w:rsidRPr="006105C7">
              <w:t>- региональные политические изменения</w:t>
            </w:r>
          </w:p>
          <w:p w:rsidR="007E035A" w:rsidRDefault="007E035A" w:rsidP="007E035A">
            <w:pPr>
              <w:jc w:val="both"/>
            </w:pPr>
            <w:r w:rsidRPr="006105C7">
              <w:t>- экономико-политическое развитие</w:t>
            </w:r>
          </w:p>
          <w:p w:rsidR="007E035A" w:rsidRDefault="007E035A" w:rsidP="007E035A">
            <w:pPr>
              <w:jc w:val="both"/>
            </w:pPr>
            <w:r w:rsidRPr="006105C7">
              <w:t>- социально-политическое развитие</w:t>
            </w:r>
          </w:p>
          <w:p w:rsidR="007E035A" w:rsidRDefault="007E035A" w:rsidP="007E035A">
            <w:pPr>
              <w:jc w:val="both"/>
            </w:pPr>
            <w:r w:rsidRPr="006105C7">
              <w:t>- влияние профсоюзов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развитие налоговой системы</w:t>
            </w:r>
          </w:p>
        </w:tc>
      </w:tr>
    </w:tbl>
    <w:p w:rsidR="007E035A" w:rsidRPr="006105C7" w:rsidRDefault="007E035A" w:rsidP="007E035A">
      <w:pPr>
        <w:spacing w:before="120"/>
        <w:ind w:firstLine="567"/>
        <w:jc w:val="both"/>
      </w:pPr>
      <w:r w:rsidRPr="006105C7">
        <w:t>Таблица 3 Информация для анализа рынка</w:t>
      </w:r>
    </w:p>
    <w:tbl>
      <w:tblPr>
        <w:tblW w:w="5000" w:type="pct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154"/>
      </w:tblGrid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 xml:space="preserve">1. Количественные данные о рынке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емкость рынка</w:t>
            </w:r>
          </w:p>
          <w:p w:rsidR="007E035A" w:rsidRDefault="007E035A" w:rsidP="007E035A">
            <w:pPr>
              <w:jc w:val="both"/>
            </w:pPr>
            <w:r w:rsidRPr="006105C7">
              <w:t>- рост рынка</w:t>
            </w:r>
          </w:p>
          <w:p w:rsidR="007E035A" w:rsidRDefault="007E035A" w:rsidP="007E035A">
            <w:pPr>
              <w:jc w:val="both"/>
            </w:pPr>
            <w:r w:rsidRPr="006105C7">
              <w:t>- доля рынка</w:t>
            </w:r>
          </w:p>
          <w:p w:rsidR="007E035A" w:rsidRPr="006105C7" w:rsidRDefault="007E035A" w:rsidP="007E035A">
            <w:pPr>
              <w:jc w:val="both"/>
            </w:pPr>
            <w:r w:rsidRPr="006105C7">
              <w:t xml:space="preserve">- стабильность спроса 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2. Качественные данные о рынке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структура потребности</w:t>
            </w:r>
          </w:p>
          <w:p w:rsidR="007E035A" w:rsidRDefault="007E035A" w:rsidP="007E035A">
            <w:pPr>
              <w:jc w:val="both"/>
            </w:pPr>
            <w:r w:rsidRPr="006105C7">
              <w:t>- мотивы покупки</w:t>
            </w:r>
          </w:p>
          <w:p w:rsidR="007E035A" w:rsidRDefault="007E035A" w:rsidP="007E035A">
            <w:pPr>
              <w:jc w:val="both"/>
            </w:pPr>
            <w:r w:rsidRPr="006105C7">
              <w:t>- процессы покупки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отношение к информации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3. Анализ конкуренции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оборот/доля рынка</w:t>
            </w:r>
          </w:p>
          <w:p w:rsidR="007E035A" w:rsidRDefault="007E035A" w:rsidP="007E035A">
            <w:pPr>
              <w:jc w:val="both"/>
            </w:pPr>
            <w:r w:rsidRPr="006105C7">
              <w:t>- сильные и слабые стороны</w:t>
            </w:r>
          </w:p>
          <w:p w:rsidR="007E035A" w:rsidRDefault="007E035A" w:rsidP="007E035A">
            <w:pPr>
              <w:jc w:val="both"/>
            </w:pPr>
            <w:r w:rsidRPr="006105C7">
              <w:t>- определимые стратегии</w:t>
            </w:r>
          </w:p>
          <w:p w:rsidR="007E035A" w:rsidRDefault="007E035A" w:rsidP="007E035A">
            <w:pPr>
              <w:jc w:val="both"/>
            </w:pPr>
            <w:r w:rsidRPr="006105C7">
              <w:t>- финансовая помощь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качество управления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4. Структура покупателя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количество покупателей</w:t>
            </w:r>
          </w:p>
          <w:p w:rsidR="007E035A" w:rsidRDefault="007E035A" w:rsidP="007E035A">
            <w:pPr>
              <w:jc w:val="both"/>
            </w:pPr>
            <w:r w:rsidRPr="006105C7">
              <w:t>- виды/размеры покупателей</w:t>
            </w:r>
          </w:p>
          <w:p w:rsidR="007E035A" w:rsidRDefault="007E035A" w:rsidP="007E035A">
            <w:pPr>
              <w:jc w:val="both"/>
            </w:pPr>
            <w:r w:rsidRPr="006105C7">
              <w:t>- сложности, свойственные отдельным регионам</w:t>
            </w:r>
          </w:p>
          <w:p w:rsidR="007E035A" w:rsidRPr="006105C7" w:rsidRDefault="007E035A" w:rsidP="007E035A">
            <w:pPr>
              <w:jc w:val="both"/>
            </w:pPr>
            <w:r w:rsidRPr="006105C7">
              <w:t xml:space="preserve">- сложности, свойственные отдельным отраслям 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5. Структура отрасли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количество продавцов</w:t>
            </w:r>
          </w:p>
          <w:p w:rsidR="007E035A" w:rsidRDefault="007E035A" w:rsidP="007E035A">
            <w:pPr>
              <w:jc w:val="both"/>
            </w:pPr>
            <w:r w:rsidRPr="006105C7">
              <w:t>- вид продавцов</w:t>
            </w:r>
          </w:p>
          <w:p w:rsidR="007E035A" w:rsidRDefault="007E035A" w:rsidP="007E035A">
            <w:pPr>
              <w:jc w:val="both"/>
            </w:pPr>
            <w:r w:rsidRPr="006105C7">
              <w:t>- организации/союзы</w:t>
            </w:r>
          </w:p>
          <w:p w:rsidR="007E035A" w:rsidRDefault="007E035A" w:rsidP="007E035A">
            <w:pPr>
              <w:jc w:val="both"/>
            </w:pPr>
            <w:r w:rsidRPr="006105C7">
              <w:t>- загрузка производственных мощностей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характер конкуренции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6. Структура распределения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географическая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по каналам сбыта</w:t>
            </w:r>
          </w:p>
        </w:tc>
      </w:tr>
      <w:tr w:rsidR="007E035A" w:rsidRPr="006105C7" w:rsidTr="00A676C2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7. Надежность, безопасность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барьеры для доступа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возможность появления товаров-заменителей</w:t>
            </w:r>
          </w:p>
        </w:tc>
      </w:tr>
    </w:tbl>
    <w:p w:rsidR="007E035A" w:rsidRPr="006105C7" w:rsidRDefault="007E035A" w:rsidP="007E035A">
      <w:pPr>
        <w:spacing w:before="120"/>
        <w:ind w:firstLine="567"/>
        <w:jc w:val="both"/>
      </w:pPr>
      <w:r w:rsidRPr="006105C7">
        <w:t>Таблица 4 Информация для анализа предприятия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154"/>
      </w:tblGrid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 xml:space="preserve">1. Общие моменты в развитии предприятия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рост оборота</w:t>
            </w:r>
          </w:p>
          <w:p w:rsidR="007E035A" w:rsidRDefault="007E035A" w:rsidP="007E035A">
            <w:pPr>
              <w:jc w:val="both"/>
            </w:pPr>
            <w:r w:rsidRPr="006105C7">
              <w:t>- увеличение денежного потока</w:t>
            </w:r>
          </w:p>
          <w:p w:rsidR="007E035A" w:rsidRDefault="007E035A" w:rsidP="007E035A">
            <w:pPr>
              <w:jc w:val="both"/>
            </w:pPr>
            <w:r w:rsidRPr="006105C7">
              <w:t>- рост прибыли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изменение затрат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2. Маркетинг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результат работы на рынке</w:t>
            </w:r>
          </w:p>
          <w:p w:rsidR="007E035A" w:rsidRDefault="007E035A" w:rsidP="007E035A">
            <w:pPr>
              <w:jc w:val="both"/>
            </w:pPr>
            <w:r w:rsidRPr="006105C7">
              <w:t>- широта ассортимента</w:t>
            </w:r>
          </w:p>
          <w:p w:rsidR="007E035A" w:rsidRDefault="007E035A" w:rsidP="007E035A">
            <w:pPr>
              <w:jc w:val="both"/>
            </w:pPr>
            <w:r w:rsidRPr="006105C7">
              <w:t>- глубина ассортимента</w:t>
            </w:r>
          </w:p>
          <w:p w:rsidR="007E035A" w:rsidRDefault="007E035A" w:rsidP="007E035A">
            <w:pPr>
              <w:jc w:val="both"/>
            </w:pPr>
            <w:r w:rsidRPr="006105C7">
              <w:t>- степень удовлетворения потребителя</w:t>
            </w:r>
          </w:p>
          <w:p w:rsidR="007E035A" w:rsidRDefault="007E035A" w:rsidP="007E035A">
            <w:pPr>
              <w:jc w:val="both"/>
            </w:pPr>
            <w:r w:rsidRPr="006105C7">
              <w:t>- качество товаров</w:t>
            </w:r>
          </w:p>
          <w:p w:rsidR="007E035A" w:rsidRDefault="007E035A" w:rsidP="007E035A">
            <w:pPr>
              <w:jc w:val="both"/>
            </w:pPr>
            <w:r w:rsidRPr="006105C7">
              <w:t>- качество дополнительных работ (программное обеспечение)</w:t>
            </w:r>
          </w:p>
          <w:p w:rsidR="007E035A" w:rsidRDefault="007E035A" w:rsidP="007E035A">
            <w:pPr>
              <w:jc w:val="both"/>
            </w:pPr>
            <w:r w:rsidRPr="006105C7">
              <w:t>- цены</w:t>
            </w:r>
          </w:p>
          <w:p w:rsidR="007E035A" w:rsidRDefault="007E035A" w:rsidP="007E035A">
            <w:pPr>
              <w:jc w:val="both"/>
            </w:pPr>
            <w:r w:rsidRPr="006105C7">
              <w:t>- ценовая политика</w:t>
            </w:r>
          </w:p>
          <w:p w:rsidR="007E035A" w:rsidRDefault="007E035A" w:rsidP="007E035A">
            <w:pPr>
              <w:jc w:val="both"/>
            </w:pPr>
            <w:r w:rsidRPr="006105C7">
              <w:t>- условия при продаже (напр., скидки)</w:t>
            </w:r>
          </w:p>
          <w:p w:rsidR="007E035A" w:rsidRDefault="007E035A" w:rsidP="007E035A">
            <w:pPr>
              <w:jc w:val="both"/>
            </w:pPr>
            <w:r w:rsidRPr="006105C7">
              <w:t>- условия платежа</w:t>
            </w:r>
          </w:p>
          <w:p w:rsidR="007E035A" w:rsidRDefault="007E035A" w:rsidP="007E035A">
            <w:pPr>
              <w:jc w:val="both"/>
            </w:pPr>
            <w:r w:rsidRPr="006105C7">
              <w:t>- рыночная деятельность</w:t>
            </w:r>
          </w:p>
          <w:p w:rsidR="007E035A" w:rsidRDefault="007E035A" w:rsidP="007E035A">
            <w:pPr>
              <w:jc w:val="both"/>
            </w:pPr>
            <w:r w:rsidRPr="006105C7">
              <w:t>- сбытовая концепция</w:t>
            </w:r>
          </w:p>
          <w:p w:rsidR="007E035A" w:rsidRDefault="007E035A" w:rsidP="007E035A">
            <w:pPr>
              <w:jc w:val="both"/>
            </w:pPr>
            <w:r w:rsidRPr="006105C7">
              <w:t>- организация сбыта</w:t>
            </w:r>
          </w:p>
          <w:p w:rsidR="007E035A" w:rsidRDefault="007E035A" w:rsidP="007E035A">
            <w:pPr>
              <w:jc w:val="both"/>
            </w:pPr>
            <w:r w:rsidRPr="006105C7">
              <w:t>- рекламная концепция</w:t>
            </w:r>
          </w:p>
          <w:p w:rsidR="007E035A" w:rsidRDefault="007E035A" w:rsidP="007E035A">
            <w:pPr>
              <w:jc w:val="both"/>
            </w:pPr>
            <w:r w:rsidRPr="006105C7">
              <w:t>- затраты на рекламу</w:t>
            </w:r>
          </w:p>
          <w:p w:rsidR="007E035A" w:rsidRDefault="007E035A" w:rsidP="007E035A">
            <w:pPr>
              <w:jc w:val="both"/>
            </w:pPr>
            <w:r w:rsidRPr="006105C7">
              <w:t>- стимулирование сбыта</w:t>
            </w:r>
          </w:p>
          <w:p w:rsidR="007E035A" w:rsidRDefault="007E035A" w:rsidP="007E035A">
            <w:pPr>
              <w:jc w:val="both"/>
            </w:pPr>
            <w:r w:rsidRPr="006105C7">
              <w:t>- связи с общественностью (паблик-рилейшнз)</w:t>
            </w:r>
          </w:p>
          <w:p w:rsidR="007E035A" w:rsidRDefault="007E035A" w:rsidP="007E035A">
            <w:pPr>
              <w:jc w:val="both"/>
            </w:pPr>
            <w:r w:rsidRPr="006105C7">
              <w:t>- торговые марки</w:t>
            </w:r>
          </w:p>
          <w:p w:rsidR="007E035A" w:rsidRDefault="007E035A" w:rsidP="007E035A">
            <w:pPr>
              <w:jc w:val="both"/>
            </w:pPr>
            <w:r w:rsidRPr="006105C7">
              <w:t>- престиж фирмы</w:t>
            </w:r>
          </w:p>
          <w:p w:rsidR="007E035A" w:rsidRDefault="007E035A" w:rsidP="007E035A">
            <w:pPr>
              <w:jc w:val="both"/>
            </w:pPr>
            <w:r w:rsidRPr="006105C7">
              <w:t>- престиж товара</w:t>
            </w:r>
          </w:p>
          <w:p w:rsidR="007E035A" w:rsidRDefault="007E035A" w:rsidP="007E035A">
            <w:pPr>
              <w:jc w:val="both"/>
            </w:pPr>
            <w:r w:rsidRPr="006105C7">
              <w:t>- распределение</w:t>
            </w:r>
          </w:p>
          <w:p w:rsidR="007E035A" w:rsidRDefault="007E035A" w:rsidP="007E035A">
            <w:pPr>
              <w:jc w:val="both"/>
            </w:pPr>
            <w:r w:rsidRPr="006105C7">
              <w:t>- готовность осуществить поставку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складская политика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3. Производство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производственная программа</w:t>
            </w:r>
          </w:p>
          <w:p w:rsidR="007E035A" w:rsidRDefault="007E035A" w:rsidP="007E035A">
            <w:pPr>
              <w:jc w:val="both"/>
            </w:pPr>
            <w:r w:rsidRPr="006105C7">
              <w:t>- технология производства</w:t>
            </w:r>
          </w:p>
          <w:p w:rsidR="007E035A" w:rsidRDefault="007E035A" w:rsidP="007E035A">
            <w:pPr>
              <w:jc w:val="both"/>
            </w:pPr>
            <w:r w:rsidRPr="006105C7">
              <w:t>- целесообразность</w:t>
            </w:r>
          </w:p>
          <w:p w:rsidR="007E035A" w:rsidRDefault="007E035A" w:rsidP="007E035A">
            <w:pPr>
              <w:jc w:val="both"/>
            </w:pPr>
            <w:r w:rsidRPr="006105C7">
              <w:t>- уровень организации и технологии</w:t>
            </w:r>
          </w:p>
          <w:p w:rsidR="007E035A" w:rsidRDefault="007E035A" w:rsidP="007E035A">
            <w:pPr>
              <w:jc w:val="both"/>
            </w:pPr>
            <w:r w:rsidRPr="006105C7">
              <w:t>- степень использования</w:t>
            </w:r>
          </w:p>
          <w:p w:rsidR="007E035A" w:rsidRDefault="007E035A" w:rsidP="007E035A">
            <w:pPr>
              <w:jc w:val="both"/>
            </w:pPr>
            <w:r w:rsidRPr="006105C7">
              <w:t>- производственная мощность</w:t>
            </w:r>
          </w:p>
          <w:p w:rsidR="007E035A" w:rsidRDefault="007E035A" w:rsidP="007E035A">
            <w:pPr>
              <w:jc w:val="both"/>
            </w:pPr>
            <w:r w:rsidRPr="006105C7">
              <w:t>- производительность</w:t>
            </w:r>
          </w:p>
          <w:p w:rsidR="007E035A" w:rsidRDefault="007E035A" w:rsidP="007E035A">
            <w:pPr>
              <w:jc w:val="both"/>
            </w:pPr>
            <w:r w:rsidRPr="006105C7">
              <w:t>- издержки производства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надежность закупок/снабжения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4. Исследования и развитие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мероприятия и инвестиции для исследования</w:t>
            </w:r>
          </w:p>
          <w:p w:rsidR="007E035A" w:rsidRDefault="007E035A" w:rsidP="007E035A">
            <w:pPr>
              <w:jc w:val="both"/>
            </w:pPr>
            <w:r w:rsidRPr="006105C7">
              <w:t>- мероприятия и инвестиции для развития</w:t>
            </w:r>
          </w:p>
          <w:p w:rsidR="007E035A" w:rsidRDefault="007E035A" w:rsidP="007E035A">
            <w:pPr>
              <w:jc w:val="both"/>
            </w:pPr>
            <w:r w:rsidRPr="006105C7">
              <w:t>- производительность</w:t>
            </w:r>
          </w:p>
          <w:p w:rsidR="007E035A" w:rsidRDefault="007E035A" w:rsidP="007E035A">
            <w:pPr>
              <w:jc w:val="both"/>
            </w:pPr>
            <w:r w:rsidRPr="006105C7">
              <w:t>- совершенствование методов</w:t>
            </w:r>
          </w:p>
          <w:p w:rsidR="007E035A" w:rsidRDefault="007E035A" w:rsidP="007E035A">
            <w:pPr>
              <w:jc w:val="both"/>
            </w:pPr>
            <w:r w:rsidRPr="006105C7">
              <w:t>- совершенствование продукции</w:t>
            </w:r>
          </w:p>
          <w:p w:rsidR="007E035A" w:rsidRDefault="007E035A" w:rsidP="007E035A">
            <w:pPr>
              <w:jc w:val="both"/>
            </w:pPr>
            <w:r w:rsidRPr="006105C7">
              <w:t>- совершенствование программного обеспечения</w:t>
            </w:r>
          </w:p>
          <w:p w:rsidR="007E035A" w:rsidRDefault="007E035A" w:rsidP="007E035A">
            <w:pPr>
              <w:jc w:val="both"/>
            </w:pPr>
            <w:r w:rsidRPr="006105C7">
              <w:t>- исследования и развитие- ноу-хау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патенты и лицензии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5. Финансы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капитал и структура капитала</w:t>
            </w:r>
          </w:p>
          <w:p w:rsidR="007E035A" w:rsidRDefault="007E035A" w:rsidP="007E035A">
            <w:pPr>
              <w:jc w:val="both"/>
            </w:pPr>
            <w:r w:rsidRPr="006105C7">
              <w:t>- скрытые резервы</w:t>
            </w:r>
          </w:p>
          <w:p w:rsidR="007E035A" w:rsidRDefault="007E035A" w:rsidP="007E035A">
            <w:pPr>
              <w:jc w:val="both"/>
            </w:pPr>
            <w:r w:rsidRPr="006105C7">
              <w:t>- потенциал финансирования</w:t>
            </w:r>
          </w:p>
          <w:p w:rsidR="007E035A" w:rsidRDefault="007E035A" w:rsidP="007E035A">
            <w:pPr>
              <w:jc w:val="both"/>
            </w:pPr>
            <w:r w:rsidRPr="006105C7">
              <w:t>- оборотный капитал</w:t>
            </w:r>
          </w:p>
          <w:p w:rsidR="007E035A" w:rsidRDefault="007E035A" w:rsidP="007E035A">
            <w:pPr>
              <w:jc w:val="both"/>
            </w:pPr>
            <w:r w:rsidRPr="006105C7">
              <w:t>- ликвидность</w:t>
            </w:r>
          </w:p>
          <w:p w:rsidR="007E035A" w:rsidRDefault="007E035A" w:rsidP="007E035A">
            <w:pPr>
              <w:jc w:val="both"/>
            </w:pPr>
            <w:r w:rsidRPr="006105C7">
              <w:t>- оборот капитала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интенсивность инвестиций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6. Кадры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качество персонала</w:t>
            </w:r>
          </w:p>
          <w:p w:rsidR="007E035A" w:rsidRDefault="007E035A" w:rsidP="007E035A">
            <w:pPr>
              <w:jc w:val="both"/>
            </w:pPr>
            <w:r w:rsidRPr="006105C7">
              <w:t>- работоспособность</w:t>
            </w:r>
          </w:p>
          <w:p w:rsidR="007E035A" w:rsidRDefault="007E035A" w:rsidP="007E035A">
            <w:pPr>
              <w:jc w:val="both"/>
            </w:pPr>
            <w:r w:rsidRPr="006105C7">
              <w:t>- участие в работе</w:t>
            </w:r>
          </w:p>
          <w:p w:rsidR="007E035A" w:rsidRDefault="007E035A" w:rsidP="007E035A">
            <w:pPr>
              <w:jc w:val="both"/>
            </w:pPr>
            <w:r w:rsidRPr="006105C7">
              <w:t>- политика оплаты труда/социальное обеспечение</w:t>
            </w:r>
          </w:p>
          <w:p w:rsidR="007E035A" w:rsidRDefault="007E035A" w:rsidP="007E035A">
            <w:pPr>
              <w:jc w:val="both"/>
            </w:pPr>
            <w:r w:rsidRPr="006105C7">
              <w:t>- климат на предприятии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коллективизм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7. Руководство и организация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уровень планирования</w:t>
            </w:r>
          </w:p>
          <w:p w:rsidR="007E035A" w:rsidRDefault="007E035A" w:rsidP="007E035A">
            <w:pPr>
              <w:jc w:val="both"/>
            </w:pPr>
            <w:r w:rsidRPr="006105C7">
              <w:t>- методы принятия решений</w:t>
            </w:r>
          </w:p>
          <w:p w:rsidR="007E035A" w:rsidRDefault="007E035A" w:rsidP="007E035A">
            <w:pPr>
              <w:jc w:val="both"/>
            </w:pPr>
            <w:r w:rsidRPr="006105C7">
              <w:t>- контроль</w:t>
            </w:r>
          </w:p>
          <w:p w:rsidR="007E035A" w:rsidRDefault="007E035A" w:rsidP="007E035A">
            <w:pPr>
              <w:jc w:val="both"/>
            </w:pPr>
            <w:r w:rsidRPr="006105C7">
              <w:t>- качество и работоспособность руководящих работников</w:t>
            </w:r>
          </w:p>
          <w:p w:rsidR="007E035A" w:rsidRDefault="007E035A" w:rsidP="007E035A">
            <w:pPr>
              <w:jc w:val="both"/>
            </w:pPr>
            <w:r w:rsidRPr="006105C7">
              <w:t>- целесообразность организации</w:t>
            </w:r>
          </w:p>
          <w:p w:rsidR="007E035A" w:rsidRDefault="007E035A" w:rsidP="007E035A">
            <w:pPr>
              <w:jc w:val="both"/>
            </w:pPr>
            <w:r w:rsidRPr="006105C7">
              <w:t xml:space="preserve">- информация внутри предприятия: </w:t>
            </w:r>
          </w:p>
          <w:p w:rsidR="007E035A" w:rsidRDefault="007E035A" w:rsidP="007E035A">
            <w:pPr>
              <w:jc w:val="both"/>
            </w:pPr>
            <w:r>
              <w:t xml:space="preserve">  </w:t>
            </w:r>
            <w:r w:rsidRPr="006105C7">
              <w:t>- учет и отчетность</w:t>
            </w:r>
          </w:p>
          <w:p w:rsidR="007E035A" w:rsidRPr="006105C7" w:rsidRDefault="007E035A" w:rsidP="007E035A">
            <w:pPr>
              <w:jc w:val="both"/>
            </w:pPr>
            <w:r>
              <w:t xml:space="preserve">  </w:t>
            </w:r>
            <w:r w:rsidRPr="006105C7">
              <w:t>- информация о рынке</w:t>
            </w:r>
          </w:p>
        </w:tc>
      </w:tr>
      <w:tr w:rsidR="007E035A" w:rsidRPr="006105C7" w:rsidTr="00A676C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35A" w:rsidRPr="006105C7" w:rsidRDefault="007E035A" w:rsidP="007E035A">
            <w:pPr>
              <w:jc w:val="both"/>
            </w:pPr>
            <w:r w:rsidRPr="006105C7">
              <w:t>8. Потенциал для нововведений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035A" w:rsidRDefault="007E035A" w:rsidP="007E035A">
            <w:pPr>
              <w:jc w:val="both"/>
            </w:pPr>
            <w:r w:rsidRPr="006105C7">
              <w:t>- ввод новых видов деятельности на рынке</w:t>
            </w:r>
          </w:p>
          <w:p w:rsidR="007E035A" w:rsidRDefault="007E035A" w:rsidP="007E035A">
            <w:pPr>
              <w:jc w:val="both"/>
            </w:pPr>
            <w:r w:rsidRPr="006105C7">
              <w:t>- освоение новых рынков</w:t>
            </w:r>
          </w:p>
          <w:p w:rsidR="007E035A" w:rsidRPr="006105C7" w:rsidRDefault="007E035A" w:rsidP="007E035A">
            <w:pPr>
              <w:jc w:val="both"/>
            </w:pPr>
            <w:r w:rsidRPr="006105C7">
              <w:t>- освоение новых каналов сбыта</w:t>
            </w:r>
          </w:p>
        </w:tc>
      </w:tr>
    </w:tbl>
    <w:p w:rsidR="007E035A" w:rsidRDefault="007E035A" w:rsidP="007E035A">
      <w:bookmarkStart w:id="0" w:name="_GoBack"/>
      <w:bookmarkEnd w:id="0"/>
    </w:p>
    <w:sectPr w:rsidR="007E035A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35A"/>
    <w:rsid w:val="002A5DED"/>
    <w:rsid w:val="006105C7"/>
    <w:rsid w:val="00616072"/>
    <w:rsid w:val="007E035A"/>
    <w:rsid w:val="008B35EE"/>
    <w:rsid w:val="008E106D"/>
    <w:rsid w:val="00A676C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60D7C-76B2-41B2-A7AD-F7E61AC3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5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E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14617</Words>
  <Characters>8333</Characters>
  <Application>Microsoft Office Word</Application>
  <DocSecurity>0</DocSecurity>
  <Lines>69</Lines>
  <Paragraphs>45</Paragraphs>
  <ScaleCrop>false</ScaleCrop>
  <Company>Home</Company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обеспечение маркетинговых решений</dc:title>
  <dc:subject/>
  <dc:creator>User</dc:creator>
  <cp:keywords/>
  <dc:description/>
  <cp:lastModifiedBy>admin</cp:lastModifiedBy>
  <cp:revision>2</cp:revision>
  <dcterms:created xsi:type="dcterms:W3CDTF">2014-01-25T11:19:00Z</dcterms:created>
  <dcterms:modified xsi:type="dcterms:W3CDTF">2014-01-25T11:19:00Z</dcterms:modified>
</cp:coreProperties>
</file>