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1C" w:rsidRPr="00A32799" w:rsidRDefault="00213317" w:rsidP="00A5102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54771C" w:rsidRPr="00A32799" w:rsidRDefault="0054771C" w:rsidP="00A510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4771C" w:rsidRPr="00A32799" w:rsidRDefault="00213317" w:rsidP="00A510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4771C" w:rsidRDefault="00213317" w:rsidP="00A510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Информационные аспекты интеллектуальной собственности</w:t>
      </w:r>
    </w:p>
    <w:p w:rsidR="00A51026" w:rsidRDefault="00213317" w:rsidP="00A510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1.1 Особенности регулирования информационных отношений институтом авторского права</w:t>
      </w:r>
    </w:p>
    <w:p w:rsidR="0054771C" w:rsidRPr="00A32799" w:rsidRDefault="00213317" w:rsidP="00A510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1.2 Особенности регулирования информационных отношений институтом патентного права</w:t>
      </w:r>
    </w:p>
    <w:p w:rsidR="0054771C" w:rsidRPr="00A32799" w:rsidRDefault="00C47BC4" w:rsidP="00A510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4771C" w:rsidRPr="00A32799" w:rsidRDefault="00C47BC4" w:rsidP="00A510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13317" w:rsidRDefault="00A51026" w:rsidP="0021331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3317">
        <w:rPr>
          <w:sz w:val="28"/>
          <w:szCs w:val="28"/>
        </w:rPr>
        <w:t>Введение</w:t>
      </w:r>
    </w:p>
    <w:p w:rsidR="00213317" w:rsidRDefault="00213317" w:rsidP="0021331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213317" w:rsidRDefault="00C47BC4" w:rsidP="00C47BC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изучение и анализ информационных аспектов интеллектуальной собственности.</w:t>
      </w:r>
    </w:p>
    <w:p w:rsidR="00213317" w:rsidRDefault="00C47BC4" w:rsidP="00C47BC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Институт интеллектуальной собственности является основой правового регулирования информационных отношений, возникающих при производстве, передаче, распространении и потреблении информации, создаваемой в порядке осуществления свободы мысли и слова, свободы литературного, художественного, научного, технического и других видов творчества, а также информации, созданной в результате иной интеллектуальной деятельности.</w:t>
      </w:r>
    </w:p>
    <w:p w:rsidR="00213317" w:rsidRDefault="00C47BC4" w:rsidP="00C47BC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интеллектуальной собственности закрепляется либо самим фактом создания произведения (институт авторского права), либо путем регистрации формулы (содержания) изобретения (институт патентного права)</w:t>
      </w:r>
      <w:r w:rsidR="00A71576">
        <w:rPr>
          <w:sz w:val="28"/>
          <w:szCs w:val="28"/>
        </w:rPr>
        <w:t>.</w:t>
      </w:r>
    </w:p>
    <w:p w:rsidR="00213317" w:rsidRDefault="00A71576" w:rsidP="00A7157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темы обусловлена определенным теоретическим интересом к понятиям авторского и патентного прав.</w:t>
      </w:r>
    </w:p>
    <w:p w:rsidR="00213317" w:rsidRDefault="00A71576" w:rsidP="00A7157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данной работы предопределило ряд задач:</w:t>
      </w:r>
    </w:p>
    <w:p w:rsidR="00A71576" w:rsidRDefault="00A71576" w:rsidP="00A7157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право интеллектуальной собственности;</w:t>
      </w:r>
    </w:p>
    <w:p w:rsidR="00A71576" w:rsidRDefault="00A71576" w:rsidP="00A7157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о</w:t>
      </w:r>
      <w:r w:rsidRPr="00A32799">
        <w:rPr>
          <w:sz w:val="28"/>
          <w:szCs w:val="28"/>
        </w:rPr>
        <w:t xml:space="preserve">собенности регулирования информационных отношений институтом авторского </w:t>
      </w:r>
      <w:r>
        <w:rPr>
          <w:sz w:val="28"/>
          <w:szCs w:val="28"/>
        </w:rPr>
        <w:t>права.</w:t>
      </w:r>
    </w:p>
    <w:p w:rsidR="00A71576" w:rsidRDefault="00A71576" w:rsidP="00A7157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о</w:t>
      </w:r>
      <w:r w:rsidRPr="00A32799">
        <w:rPr>
          <w:sz w:val="28"/>
          <w:szCs w:val="28"/>
        </w:rPr>
        <w:t xml:space="preserve">собенности регулирования информационных отношений институтом </w:t>
      </w:r>
      <w:r>
        <w:rPr>
          <w:sz w:val="28"/>
          <w:szCs w:val="28"/>
        </w:rPr>
        <w:t>патентного права.</w:t>
      </w:r>
    </w:p>
    <w:p w:rsidR="00A71576" w:rsidRDefault="00A71576" w:rsidP="00A7157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качестве теоретической базы были использованы работы В.</w:t>
      </w:r>
      <w:r w:rsidR="00242B0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242B0E">
        <w:rPr>
          <w:color w:val="000000"/>
          <w:sz w:val="28"/>
          <w:szCs w:val="28"/>
        </w:rPr>
        <w:t>Копылова, В.Н</w:t>
      </w:r>
      <w:r>
        <w:rPr>
          <w:color w:val="000000"/>
          <w:sz w:val="28"/>
          <w:szCs w:val="28"/>
        </w:rPr>
        <w:t xml:space="preserve"> </w:t>
      </w:r>
      <w:r w:rsidR="00242B0E">
        <w:rPr>
          <w:color w:val="000000"/>
          <w:sz w:val="28"/>
          <w:szCs w:val="28"/>
        </w:rPr>
        <w:t>Денисова</w:t>
      </w:r>
      <w:r>
        <w:rPr>
          <w:color w:val="000000"/>
          <w:sz w:val="28"/>
          <w:szCs w:val="28"/>
        </w:rPr>
        <w:t xml:space="preserve"> и других авторов. </w:t>
      </w:r>
      <w:r w:rsidRPr="00B53348">
        <w:rPr>
          <w:sz w:val="28"/>
          <w:szCs w:val="28"/>
        </w:rPr>
        <w:t>Данные работы позволили дать более качественную оценку в области</w:t>
      </w:r>
      <w:r>
        <w:rPr>
          <w:sz w:val="28"/>
          <w:szCs w:val="28"/>
        </w:rPr>
        <w:t xml:space="preserve"> </w:t>
      </w:r>
      <w:r w:rsidR="00242B0E">
        <w:rPr>
          <w:sz w:val="28"/>
          <w:szCs w:val="28"/>
        </w:rPr>
        <w:t>интеллектуальной собственности</w:t>
      </w:r>
      <w:r>
        <w:rPr>
          <w:sz w:val="28"/>
          <w:szCs w:val="28"/>
        </w:rPr>
        <w:t>.</w:t>
      </w:r>
    </w:p>
    <w:p w:rsidR="00213317" w:rsidRDefault="00213317" w:rsidP="0021331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213317" w:rsidRDefault="00213317" w:rsidP="0021331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213317" w:rsidRDefault="00213317" w:rsidP="0021331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213317" w:rsidRDefault="00213317" w:rsidP="0021331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84615D" w:rsidRDefault="00213317" w:rsidP="0021331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Информационные аспекты интеллектуальной собственности</w:t>
      </w:r>
    </w:p>
    <w:p w:rsidR="00A51026" w:rsidRPr="00A32799" w:rsidRDefault="00A51026" w:rsidP="0021331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84615D" w:rsidRPr="00A32799" w:rsidRDefault="00A32799" w:rsidP="00A3279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A32799">
        <w:rPr>
          <w:sz w:val="28"/>
          <w:szCs w:val="28"/>
        </w:rPr>
        <w:t xml:space="preserve">1.1 </w:t>
      </w:r>
      <w:r w:rsidR="0084615D" w:rsidRPr="00A32799">
        <w:rPr>
          <w:sz w:val="28"/>
          <w:szCs w:val="28"/>
        </w:rPr>
        <w:t>Особенности регулирования информационных отношений институтом авторского права</w:t>
      </w:r>
    </w:p>
    <w:p w:rsidR="00A32799" w:rsidRPr="00A32799" w:rsidRDefault="00A32799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Основными источниками института авторского права выступают Закон РФ от 9 июля 1993 г. «Об авторском праве и смежных правах»</w:t>
      </w:r>
      <w:r w:rsidR="00A32799">
        <w:rPr>
          <w:rStyle w:val="a5"/>
          <w:sz w:val="28"/>
          <w:szCs w:val="28"/>
        </w:rPr>
        <w:footnoteReference w:id="1"/>
      </w:r>
      <w:r w:rsidRPr="00A32799">
        <w:rPr>
          <w:sz w:val="28"/>
          <w:szCs w:val="28"/>
        </w:rPr>
        <w:t>, законы РФ от 23 сентября 1992 г. «О правовой охране программ для электронных вычислительных машин и баз данных»</w:t>
      </w:r>
      <w:r w:rsidR="00561E8C">
        <w:rPr>
          <w:rStyle w:val="a5"/>
          <w:sz w:val="28"/>
          <w:szCs w:val="28"/>
        </w:rPr>
        <w:footnoteReference w:id="2"/>
      </w:r>
      <w:r w:rsidRPr="00A32799">
        <w:rPr>
          <w:sz w:val="28"/>
          <w:szCs w:val="28"/>
        </w:rPr>
        <w:t>, «О правовой ох</w:t>
      </w:r>
      <w:r w:rsidRPr="00A32799">
        <w:rPr>
          <w:sz w:val="28"/>
          <w:szCs w:val="28"/>
        </w:rPr>
        <w:softHyphen/>
        <w:t>ране топологий интегральных микросхем»</w:t>
      </w:r>
      <w:r w:rsidR="00561E8C">
        <w:rPr>
          <w:rStyle w:val="a5"/>
          <w:sz w:val="28"/>
          <w:szCs w:val="28"/>
        </w:rPr>
        <w:footnoteReference w:id="3"/>
      </w:r>
      <w:r w:rsidRPr="00A32799">
        <w:rPr>
          <w:sz w:val="28"/>
          <w:szCs w:val="28"/>
        </w:rPr>
        <w:t>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Закон РФ «Об авторском праве и смежных правах» регулирует информационные отношения, возникающие в связи с созданием и использованием (распространением) таких информационных объектов, как произведения науки, литературы и искусства (авторское право), фонограммы, исполнения, постановки, передачи организаций эфир</w:t>
      </w:r>
      <w:r w:rsidRPr="00A32799">
        <w:rPr>
          <w:sz w:val="28"/>
          <w:szCs w:val="28"/>
        </w:rPr>
        <w:softHyphen/>
        <w:t>ного или кабельного вещания (смежные права).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Основными субъектами информационных правоотношений явля</w:t>
      </w:r>
      <w:r w:rsidRPr="00A32799">
        <w:rPr>
          <w:sz w:val="28"/>
          <w:szCs w:val="28"/>
        </w:rPr>
        <w:softHyphen/>
        <w:t>ются автор произведения (производитель или создатель информации по информационному праву) и пользователь исключительными правами или неисключительными правами (обладатель информации по терми</w:t>
      </w:r>
      <w:r w:rsidRPr="00A32799">
        <w:rPr>
          <w:sz w:val="28"/>
          <w:szCs w:val="28"/>
        </w:rPr>
        <w:softHyphen/>
        <w:t>нологии информационного права). К</w:t>
      </w:r>
      <w:r w:rsidR="00561E8C">
        <w:rPr>
          <w:sz w:val="28"/>
          <w:szCs w:val="28"/>
        </w:rPr>
        <w:t xml:space="preserve"> </w:t>
      </w:r>
      <w:r w:rsidRPr="00A32799">
        <w:rPr>
          <w:sz w:val="28"/>
          <w:szCs w:val="28"/>
        </w:rPr>
        <w:t>сожалению, институт авторского права оставляет за пределами своего внимания потребителя информа</w:t>
      </w:r>
      <w:r w:rsidRPr="00A32799">
        <w:rPr>
          <w:sz w:val="28"/>
          <w:szCs w:val="28"/>
        </w:rPr>
        <w:softHyphen/>
        <w:t>ции или конечного получателя информации, содержащейся в произве</w:t>
      </w:r>
      <w:r w:rsidRPr="00A32799">
        <w:rPr>
          <w:sz w:val="28"/>
          <w:szCs w:val="28"/>
        </w:rPr>
        <w:softHyphen/>
        <w:t>дениях.</w:t>
      </w:r>
    </w:p>
    <w:p w:rsidR="00561E8C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К объектам информационных правоотношений в системе автор</w:t>
      </w:r>
      <w:r w:rsidRPr="00A32799">
        <w:rPr>
          <w:sz w:val="28"/>
          <w:szCs w:val="28"/>
        </w:rPr>
        <w:softHyphen/>
        <w:t>ского права (объект авторского права) относятся произведения науки, литературы и искусства, являющиеся результатом творческой деятель</w:t>
      </w:r>
      <w:r w:rsidRPr="00A32799">
        <w:rPr>
          <w:sz w:val="28"/>
          <w:szCs w:val="28"/>
        </w:rPr>
        <w:softHyphen/>
        <w:t>ности, независимо от назначения и достоинства произведения, от спо</w:t>
      </w:r>
      <w:r w:rsidRPr="00A32799">
        <w:rPr>
          <w:sz w:val="28"/>
          <w:szCs w:val="28"/>
        </w:rPr>
        <w:softHyphen/>
        <w:t xml:space="preserve">соба его выражения. 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Авторское право распространяется как на обнародованные произведения, так и на не обнародованные произведения, существующие в ка</w:t>
      </w:r>
      <w:r w:rsidRPr="00A32799">
        <w:rPr>
          <w:sz w:val="28"/>
          <w:szCs w:val="28"/>
        </w:rPr>
        <w:softHyphen/>
        <w:t>кой-либо объективной форме: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письменной (рукопись, машинопись, нотная запись и т.д.). Такие объекты обладают двуединством информации (ее содержания) и носи</w:t>
      </w:r>
      <w:r w:rsidR="0084615D" w:rsidRPr="00A32799">
        <w:rPr>
          <w:sz w:val="28"/>
          <w:szCs w:val="28"/>
        </w:rPr>
        <w:softHyphen/>
        <w:t>теля;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устной (публичное произнесение, публичное исполнение и т.д.). Эти объекты обладают только содержанием, не фиксируемым на мате</w:t>
      </w:r>
      <w:r w:rsidR="0084615D" w:rsidRPr="00A32799">
        <w:rPr>
          <w:sz w:val="28"/>
          <w:szCs w:val="28"/>
        </w:rPr>
        <w:softHyphen/>
        <w:t>риальном, твердом носителе;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звуко- или видеозаписи (механической, магнитной, цифровой, оптической и т.д.). Имеет место сочетание содержания и носителя информации;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изображения (рисунок, эскиз, картина, план, чертеж, кино-, теле-, видео- или фотокадр и т.д.). Только форма, содержание отражаются в этой форме;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в других формах.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Объектами авторского права являются следующие произведения, которые также относятся и к инфор</w:t>
      </w:r>
      <w:r w:rsidRPr="00A32799">
        <w:rPr>
          <w:sz w:val="28"/>
          <w:szCs w:val="28"/>
        </w:rPr>
        <w:softHyphen/>
        <w:t>мационным объектам: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а) литературные произведения (включая программы для ЭВМ);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б) драматические и  музыкально-драматические произведения, сценарные произведения;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в) хореографические произведения и пантомимы;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г)  музыкальные произведения с текстом или без текста;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д)  аудиовизуальные произведения (кино-, теле- и видеофильмы, слайдфильмы, диафильмы и другие кино- и телепроизведения);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е)  произведения живописи, скульптуры, графики, дизайна, гра</w:t>
      </w:r>
      <w:r w:rsidRPr="00A32799">
        <w:rPr>
          <w:sz w:val="28"/>
          <w:szCs w:val="28"/>
        </w:rPr>
        <w:softHyphen/>
        <w:t>фические рассказы, комиксы и другие произведения изобразительно</w:t>
      </w:r>
      <w:r w:rsidRPr="00A32799">
        <w:rPr>
          <w:sz w:val="28"/>
          <w:szCs w:val="28"/>
        </w:rPr>
        <w:softHyphen/>
        <w:t>го искусства;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ж) произведения декоративно-прикладного и сценографического искусства;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з) произведения архитектуры, градостроительства и садово-парко</w:t>
      </w:r>
      <w:r w:rsidRPr="00A32799">
        <w:rPr>
          <w:sz w:val="28"/>
          <w:szCs w:val="28"/>
        </w:rPr>
        <w:softHyphen/>
        <w:t>вого искусства;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и) фотографические произведения и произведения, полученные способами, аналогичными фотографии;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к) географические, геологические и другие карты, планы, эскизы и пластические произведения, относящиеся к географии, топографии и к другим наукам;</w:t>
      </w:r>
      <w:r w:rsidR="00561E8C">
        <w:rPr>
          <w:sz w:val="28"/>
          <w:szCs w:val="28"/>
        </w:rPr>
        <w:t xml:space="preserve"> </w:t>
      </w:r>
      <w:r w:rsidRPr="00A32799">
        <w:rPr>
          <w:sz w:val="28"/>
          <w:szCs w:val="28"/>
        </w:rPr>
        <w:t>другие произведения.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К объектам авторского права также относятся: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производные произведения (пер</w:t>
      </w:r>
      <w:r>
        <w:rPr>
          <w:sz w:val="28"/>
          <w:szCs w:val="28"/>
        </w:rPr>
        <w:t>еводы, обработки, аннотации, ре</w:t>
      </w:r>
      <w:r w:rsidR="0084615D" w:rsidRPr="00A32799">
        <w:rPr>
          <w:sz w:val="28"/>
          <w:szCs w:val="28"/>
        </w:rPr>
        <w:t>фераты, резюме, обзоры, инсценировки, аранжировки и другие переработки произведений науки, литературы и искусства);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сборники (энциклопедии, антологии, базы данных) и другие составные произведения, представляющие собой по подбору или расположению материалов результат творческого труда.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Производные произведения и составные произведения охраняют</w:t>
      </w:r>
      <w:r w:rsidRPr="00A32799">
        <w:rPr>
          <w:sz w:val="28"/>
          <w:szCs w:val="28"/>
        </w:rPr>
        <w:softHyphen/>
        <w:t>ся авторским правом независимо от того, являются ли произведения, на которых они основаны или которые они включают, объектами ав</w:t>
      </w:r>
      <w:r w:rsidRPr="00A32799">
        <w:rPr>
          <w:sz w:val="28"/>
          <w:szCs w:val="28"/>
        </w:rPr>
        <w:softHyphen/>
        <w:t>торского права.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Авторское право не распространяется на идеи, методы, процессы, системы, способы, концепции, принципы, открытия, факты.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К произведениям (информационным объектам), которые не явля</w:t>
      </w:r>
      <w:r w:rsidRPr="00A32799">
        <w:rPr>
          <w:sz w:val="28"/>
          <w:szCs w:val="28"/>
        </w:rPr>
        <w:softHyphen/>
        <w:t>ются объектами авторского права, отнесены: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официальные документы (законы, судебные решения, иные тек</w:t>
      </w:r>
      <w:r w:rsidR="0084615D" w:rsidRPr="00A32799">
        <w:rPr>
          <w:sz w:val="28"/>
          <w:szCs w:val="28"/>
        </w:rPr>
        <w:softHyphen/>
        <w:t>сты законодательного, административного и судебного характера), а также их официальные переводы;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государственные символы и знаки (флаги, гербы, ордена, денеж</w:t>
      </w:r>
      <w:r w:rsidR="0084615D" w:rsidRPr="00A32799">
        <w:rPr>
          <w:sz w:val="28"/>
          <w:szCs w:val="28"/>
        </w:rPr>
        <w:softHyphen/>
        <w:t>ные знаки и иные государственные символы и знаки);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произведения народного творчества;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сообщения о событиях и фактах, имеющие информационный ха</w:t>
      </w:r>
      <w:r w:rsidR="0084615D" w:rsidRPr="00A32799">
        <w:rPr>
          <w:sz w:val="28"/>
          <w:szCs w:val="28"/>
        </w:rPr>
        <w:softHyphen/>
        <w:t>рактер.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Для возникновения и осуществления авторского права не требуется регистрации произведе</w:t>
      </w:r>
      <w:r w:rsidRPr="00A32799">
        <w:rPr>
          <w:sz w:val="28"/>
          <w:szCs w:val="28"/>
        </w:rPr>
        <w:softHyphen/>
        <w:t>ния, иного специального оформления произведения или соблюдения каких-либо формальностей. Обладатель исключительных авторских прав для оповещения о своих правах вправе использовать знак охраны авторского права, который помещается на каждом экземпляре произведения и состоит из трех элементов: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латинской буквы «С» в окружности: ©;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имени (наименования) обладателя исключительных авторских прав;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года первого опубликования произведения.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При отсутствии доказательств иного автором произведения счита</w:t>
      </w:r>
      <w:r w:rsidRPr="00A32799">
        <w:rPr>
          <w:sz w:val="28"/>
          <w:szCs w:val="28"/>
        </w:rPr>
        <w:softHyphen/>
        <w:t>ется лицо, указанное в качестве автора на оригинале или экземпляре произведения.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Авторское право на произведение, созданное совместным творческим трудом двух или более лиц (соавторство), принадлежит соавторам со</w:t>
      </w:r>
      <w:r w:rsidRPr="00A32799">
        <w:rPr>
          <w:sz w:val="28"/>
          <w:szCs w:val="28"/>
        </w:rPr>
        <w:softHyphen/>
        <w:t>вместно независимо от того, образует ли такое произведение одно не</w:t>
      </w:r>
      <w:r w:rsidRPr="00A32799">
        <w:rPr>
          <w:sz w:val="28"/>
          <w:szCs w:val="28"/>
        </w:rPr>
        <w:softHyphen/>
        <w:t>разрывное целое или состоит из частей, каждая из которых имеет само</w:t>
      </w:r>
      <w:r w:rsidRPr="00A32799">
        <w:rPr>
          <w:sz w:val="28"/>
          <w:szCs w:val="28"/>
        </w:rPr>
        <w:softHyphen/>
        <w:t>стоятельное значение.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Автору сборника и других составных произведений (составителю) принадлежит авторское право на осуществленные им подбор или расположение материалов, представляющие результат творческого труда (составительство). Составитель пользуется авторским правом при ус</w:t>
      </w:r>
      <w:r w:rsidRPr="00A32799">
        <w:rPr>
          <w:sz w:val="28"/>
          <w:szCs w:val="28"/>
        </w:rPr>
        <w:softHyphen/>
        <w:t>ловии соблюдения им прав авторов каждого из произведений, включенных в составное произведение.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Авторы произведений, включенных в составное произведение, вправе использовать свои произведения независимо от составного произведения, если иное не предусмотрено авторским договором.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Авторское право составителя не препятствует другим лицам осуществлять самостояте</w:t>
      </w:r>
      <w:r w:rsidR="00561E8C">
        <w:rPr>
          <w:sz w:val="28"/>
          <w:szCs w:val="28"/>
        </w:rPr>
        <w:t>льный подбор ил</w:t>
      </w:r>
      <w:r w:rsidRPr="00A32799">
        <w:rPr>
          <w:sz w:val="28"/>
          <w:szCs w:val="28"/>
        </w:rPr>
        <w:t>и расположение тех же материа</w:t>
      </w:r>
      <w:r w:rsidRPr="00A32799">
        <w:rPr>
          <w:sz w:val="28"/>
          <w:szCs w:val="28"/>
        </w:rPr>
        <w:softHyphen/>
        <w:t>лов для создания своих составных произведений.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Издателю энциклопедий, энциклопедических словарей, перио</w:t>
      </w:r>
      <w:r w:rsidRPr="00A32799">
        <w:rPr>
          <w:sz w:val="28"/>
          <w:szCs w:val="28"/>
        </w:rPr>
        <w:softHyphen/>
        <w:t>дических и продолжающихся сборников научных трудов, газет, журна</w:t>
      </w:r>
      <w:r w:rsidRPr="00A32799">
        <w:rPr>
          <w:sz w:val="28"/>
          <w:szCs w:val="28"/>
        </w:rPr>
        <w:softHyphen/>
        <w:t>лов и других периодических изданий принадлежат исключительные права на использование подобных изданий. Издатель вправе при лю</w:t>
      </w:r>
      <w:r w:rsidRPr="00A32799">
        <w:rPr>
          <w:sz w:val="28"/>
          <w:szCs w:val="28"/>
        </w:rPr>
        <w:softHyphen/>
        <w:t>бом их использовании указывать свое наименование либо требовать такого указания. Авторы произведений, включенных в такие издания, сохраняют исключительные права на использование своих произведе</w:t>
      </w:r>
      <w:r w:rsidRPr="00A32799">
        <w:rPr>
          <w:sz w:val="28"/>
          <w:szCs w:val="28"/>
        </w:rPr>
        <w:softHyphen/>
        <w:t>ний независимо от издания в целом.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Авторские права разделяются на личные неимущественные и личные имущественные права.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Автору в отношении его произведения принадлежат следующие личные неимущественные права: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право признаваться автором произведения (право авторства);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право использовать или разрешать использовать произведение под подлинным именем автора, псевдонимом либо без обозначения име</w:t>
      </w:r>
      <w:r w:rsidR="0084615D" w:rsidRPr="00A32799">
        <w:rPr>
          <w:sz w:val="28"/>
          <w:szCs w:val="28"/>
        </w:rPr>
        <w:softHyphen/>
        <w:t>ни, т.е. анонимно (право на имя);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право обнародовать или разрешать обнародовать произведение в любой форме (право на обнародование), включая право на отзыв;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право на защиту произведения, включая его название, от всякого искажения или иного посягательства, способного нанести ущерб чести и достоинству автора (право на защиту репутации автора).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Личные неимущественные права принадлежат автору независимо от его имущественных прав и сохраняются за ним в случае уступки ис</w:t>
      </w:r>
      <w:r w:rsidRPr="00A32799">
        <w:rPr>
          <w:sz w:val="28"/>
          <w:szCs w:val="28"/>
        </w:rPr>
        <w:softHyphen/>
        <w:t>ключительных прав на использование произведения.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Автору в отношении его произведения принадлежат исключитель</w:t>
      </w:r>
      <w:r w:rsidRPr="00A32799">
        <w:rPr>
          <w:sz w:val="28"/>
          <w:szCs w:val="28"/>
        </w:rPr>
        <w:softHyphen/>
        <w:t>ные права на использование произведения в любой форме и любым спосо</w:t>
      </w:r>
      <w:r w:rsidRPr="00A32799">
        <w:rPr>
          <w:sz w:val="28"/>
          <w:szCs w:val="28"/>
        </w:rPr>
        <w:softHyphen/>
        <w:t>бом (имущественные права).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Исключительные права автора на использование произведения означают право осуществлять или разрешать следующие действия: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воспроизводить произведение (право на воспроизведение);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распространять экземпляры произведения любым способом: продавать, сдавать в прокат и т.д. (право на распространение);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импортировать экземпляры произведения в целях распростране</w:t>
      </w:r>
      <w:r w:rsidR="0084615D" w:rsidRPr="00A32799">
        <w:rPr>
          <w:sz w:val="28"/>
          <w:szCs w:val="28"/>
        </w:rPr>
        <w:softHyphen/>
        <w:t>ния, зключая экземпляры, изготовленные с разрешения обладателя исключительных авторских прав (право на импорт);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публично показывать произведение (право на публичный показ);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публично исполнять произведение (право на публичное испол</w:t>
      </w:r>
      <w:r w:rsidR="0084615D" w:rsidRPr="00A32799">
        <w:rPr>
          <w:sz w:val="28"/>
          <w:szCs w:val="28"/>
        </w:rPr>
        <w:softHyphen/>
        <w:t>нение);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сообщать произведение (включая показ, исполнение или передачу в эфир) для всеобщего сведения путем передачи в эфир и (или) после</w:t>
      </w:r>
      <w:r w:rsidR="0084615D" w:rsidRPr="00A32799">
        <w:rPr>
          <w:sz w:val="28"/>
          <w:szCs w:val="28"/>
        </w:rPr>
        <w:softHyphen/>
        <w:t>дующей передачи в эфир (право на передачу в эфир);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сообщать произведение (включая показ, исполнение или передачу в эфир) для всеобщего сведения по кабелю, проводам или с помощью иных аналогичных средств (право на сообщение для всеобщего сведе</w:t>
      </w:r>
      <w:r w:rsidR="0084615D" w:rsidRPr="00A32799">
        <w:rPr>
          <w:sz w:val="28"/>
          <w:szCs w:val="28"/>
        </w:rPr>
        <w:softHyphen/>
        <w:t>ния по кабелю);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переводить произведение (право на перевод);</w:t>
      </w:r>
    </w:p>
    <w:p w:rsidR="0084615D" w:rsidRPr="00A32799" w:rsidRDefault="00561E8C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5D" w:rsidRPr="00A32799">
        <w:rPr>
          <w:sz w:val="28"/>
          <w:szCs w:val="28"/>
        </w:rPr>
        <w:t>переделывать, аранжировать или другим образом перерабатывать произведение (право на переработку).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С позиций информационного права следовало бы дополнить следующими словами: устанавливать порядок использования информации, содержащейся в распространяемых экземплярах произведений.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Размер и порядок исчисления авторского вознаграждения за каж</w:t>
      </w:r>
      <w:r w:rsidRPr="00A32799">
        <w:rPr>
          <w:sz w:val="28"/>
          <w:szCs w:val="28"/>
        </w:rPr>
        <w:softHyphen/>
        <w:t>дый вид использования произведения устанавливаются в авторском договоре, а также в договорах, заключаемых с пользователями органи</w:t>
      </w:r>
      <w:r w:rsidRPr="00A32799">
        <w:rPr>
          <w:sz w:val="28"/>
          <w:szCs w:val="28"/>
        </w:rPr>
        <w:softHyphen/>
        <w:t>зациями, управляющими имущественными правами авторов на кол</w:t>
      </w:r>
      <w:r w:rsidRPr="00A32799">
        <w:rPr>
          <w:sz w:val="28"/>
          <w:szCs w:val="28"/>
        </w:rPr>
        <w:softHyphen/>
        <w:t>лективной основе.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Авторское право действует в течение всей жизни автора и 50 лет по</w:t>
      </w:r>
      <w:r w:rsidRPr="00A32799">
        <w:rPr>
          <w:sz w:val="28"/>
          <w:szCs w:val="28"/>
        </w:rPr>
        <w:softHyphen/>
        <w:t>сле его смерти, кроме случаев, предусмотренных ст. 27 Закона РФ «Об авторском праве и смежных правах».</w:t>
      </w:r>
    </w:p>
    <w:p w:rsidR="0084615D" w:rsidRPr="00A32799" w:rsidRDefault="0084615D" w:rsidP="008461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Право авторства, право на имя и право на защиту репутации автора охраняются бессрочно.</w:t>
      </w:r>
    </w:p>
    <w:p w:rsidR="0084615D" w:rsidRPr="00A32799" w:rsidRDefault="0084615D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16402" w:rsidRDefault="00E16402" w:rsidP="00A3279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E16402" w:rsidRDefault="00E16402" w:rsidP="00A3279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9E3C7B" w:rsidRPr="00A32799" w:rsidRDefault="00A32799" w:rsidP="00A3279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A32799">
        <w:rPr>
          <w:sz w:val="28"/>
          <w:szCs w:val="28"/>
        </w:rPr>
        <w:t xml:space="preserve">1.2 </w:t>
      </w:r>
      <w:r w:rsidR="009E3C7B" w:rsidRPr="00A32799">
        <w:rPr>
          <w:sz w:val="28"/>
          <w:szCs w:val="28"/>
        </w:rPr>
        <w:t>Особенности регулирования информационных отношений институтом патентного права</w:t>
      </w:r>
    </w:p>
    <w:p w:rsidR="00A32799" w:rsidRPr="00A32799" w:rsidRDefault="00A32799" w:rsidP="00A3279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Основным источником института патентного права является Патентный закон Российской Федерации от 23 сентября 1992 г.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Патентный закон РФ регулирует имущественные, а также связан</w:t>
      </w:r>
      <w:r w:rsidRPr="00A32799">
        <w:rPr>
          <w:sz w:val="28"/>
          <w:szCs w:val="28"/>
        </w:rPr>
        <w:softHyphen/>
        <w:t>ные с ними личные неимущественные отношения, возникающие в связи с созданием, правовой охраной и использованием изобретений, полезных моделей и промышленных образцов (объекты промышлен</w:t>
      </w:r>
      <w:r w:rsidRPr="00A32799">
        <w:rPr>
          <w:sz w:val="28"/>
          <w:szCs w:val="28"/>
        </w:rPr>
        <w:softHyphen/>
        <w:t>ной собственности).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Объектами изобретения могут быть: устройство, способ, вещество, штамм микроорганизма, культуры клеток растений и животных, а так</w:t>
      </w:r>
      <w:r w:rsidRPr="00A32799">
        <w:rPr>
          <w:sz w:val="28"/>
          <w:szCs w:val="28"/>
        </w:rPr>
        <w:softHyphen/>
        <w:t>же применение известного ранее устройства, способа, вещества, штамма по новому назначению.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Не признаются патентоспособными изобретениями: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научные теории и математические методы;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методы организации и управления хозяйством;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условные обозначения, расписания, правила;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методы выполнения умственных операций;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алгоритмы и программы для вычислительных машин;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проекты и схемы планировки сооружений, зданий, территорий;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решения, касающиеся только внешнего вида изделий, направлен</w:t>
      </w:r>
      <w:r w:rsidR="009E3C7B" w:rsidRPr="00A32799">
        <w:rPr>
          <w:sz w:val="28"/>
          <w:szCs w:val="28"/>
        </w:rPr>
        <w:softHyphen/>
        <w:t>ные на удовлетворение эстетических потребностей;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топологии интегральных микросхем;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сорта растений и породы животных;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решения, противоречащие общественным интересам, принципам гуманности и морали.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К   полезным   моделям   относится   конструктивное   выполнение средств производства и предметов потребления, а также их составных частей.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Полезной модели предоставляется правовая охрана, если она явля</w:t>
      </w:r>
      <w:r w:rsidRPr="00A32799">
        <w:rPr>
          <w:sz w:val="28"/>
          <w:szCs w:val="28"/>
        </w:rPr>
        <w:softHyphen/>
        <w:t>ется новой и промышленно применимой. Полезная модель считается новой, если совокупность ее существенных признаков не известна тех</w:t>
      </w:r>
      <w:r w:rsidRPr="00A32799">
        <w:rPr>
          <w:sz w:val="28"/>
          <w:szCs w:val="28"/>
        </w:rPr>
        <w:softHyphen/>
        <w:t>нике настоящего уровня. Полезная модель промышленно применима, если может быть использована в промышленности, сельском хозяйст</w:t>
      </w:r>
      <w:r w:rsidRPr="00A32799">
        <w:rPr>
          <w:sz w:val="28"/>
          <w:szCs w:val="28"/>
        </w:rPr>
        <w:softHyphen/>
        <w:t>ве, здравоохранении и других отраслях деятельности.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В качестве полезных моделей не охраняются: способы, вещества, штаммы микроорганизмов, культур клеток растений и животных, а также их применение по новому назначению.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К промышленным образцам относится художественно конструк</w:t>
      </w:r>
      <w:r w:rsidRPr="00A32799">
        <w:rPr>
          <w:sz w:val="28"/>
          <w:szCs w:val="28"/>
        </w:rPr>
        <w:softHyphen/>
        <w:t>торское решение изделия, определяющее его внешний вид.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Промышленному образцу предоставляется правовая охрана, если он является новым, оригинальным и промышленно применимым. Промышленный образец признается новым, если совокупность его существенных признаков, определяющих эстетические и (или) эргономические особенности изделия, не известна из сведений, ставших общедоступными в мире до даты приоритета промышленного образца. Промышленный образец признается оригинальным, если его сущест</w:t>
      </w:r>
      <w:r w:rsidRPr="00A32799">
        <w:rPr>
          <w:sz w:val="28"/>
          <w:szCs w:val="28"/>
        </w:rPr>
        <w:softHyphen/>
        <w:t>венные признаки обусловливают творческий характер эстетических особенностей изделия. Промышл</w:t>
      </w:r>
      <w:r w:rsidR="00E16402">
        <w:rPr>
          <w:sz w:val="28"/>
          <w:szCs w:val="28"/>
        </w:rPr>
        <w:t>енный образец признается промыш</w:t>
      </w:r>
      <w:r w:rsidRPr="00A32799">
        <w:rPr>
          <w:sz w:val="28"/>
          <w:szCs w:val="28"/>
        </w:rPr>
        <w:t>ленно применимым, если может быть многократно воспроизведен пу</w:t>
      </w:r>
      <w:r w:rsidRPr="00A32799">
        <w:rPr>
          <w:sz w:val="28"/>
          <w:szCs w:val="28"/>
        </w:rPr>
        <w:softHyphen/>
        <w:t>тем изготовления соответствующего изделия.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Не признаются патентоспособными промышленными образцами решения: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обусловленные исключительно технической функцией изделия;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объектов архитектуры (кроме</w:t>
      </w:r>
      <w:r>
        <w:rPr>
          <w:sz w:val="28"/>
          <w:szCs w:val="28"/>
        </w:rPr>
        <w:t xml:space="preserve"> малых архитектурных форм), про</w:t>
      </w:r>
      <w:r w:rsidR="009E3C7B" w:rsidRPr="00A32799">
        <w:rPr>
          <w:sz w:val="28"/>
          <w:szCs w:val="28"/>
        </w:rPr>
        <w:t>мышленных, гидротехнических и других стационарных сооружений;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печатной продукции как таковой;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объектов неустойчивой формы из жидких, газообразных, сыпучих или им подобных веществ;</w:t>
      </w:r>
    </w:p>
    <w:p w:rsidR="009E3C7B" w:rsidRPr="00A32799" w:rsidRDefault="00E16402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C7B" w:rsidRPr="00A32799">
        <w:rPr>
          <w:sz w:val="28"/>
          <w:szCs w:val="28"/>
        </w:rPr>
        <w:t>изделий, противоречащих общественным интересам, принципам гуманности и морали.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Автором изобретения, полезной модели, промышленного образца признается физическое лицо, творческим трудом которого они созданы. Если в создании объекта промышленной собственности участвовало не</w:t>
      </w:r>
      <w:r w:rsidRPr="00A32799">
        <w:rPr>
          <w:sz w:val="28"/>
          <w:szCs w:val="28"/>
        </w:rPr>
        <w:softHyphen/>
        <w:t>сколько физических лиц, все они считаются его авторами. Порядок пользования правами, принадлежащими авторам, определяется согла</w:t>
      </w:r>
      <w:r w:rsidRPr="00A32799">
        <w:rPr>
          <w:sz w:val="28"/>
          <w:szCs w:val="28"/>
        </w:rPr>
        <w:softHyphen/>
        <w:t>шением между ними.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Не признаются авторами физические лица, не внесшие личного творческого вклада в создание объекта промышленной собственности, оказавшие автору (авторам) только техническую, организационную или материальную помощь либо только способствовавшие оформле</w:t>
      </w:r>
      <w:r w:rsidRPr="00A32799">
        <w:rPr>
          <w:sz w:val="28"/>
          <w:szCs w:val="28"/>
        </w:rPr>
        <w:softHyphen/>
        <w:t>нию прав на него и его использованию.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Право авторства является неотчуждаемым личным правом и охраняется бессрочно.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Права на изобретение, полезную модель, промышленный образец подтверждаются патентом на изобретение, свидетельством на полезную модель или патентом на промышленный образец и охра</w:t>
      </w:r>
      <w:r w:rsidRPr="00A32799">
        <w:rPr>
          <w:sz w:val="28"/>
          <w:szCs w:val="28"/>
        </w:rPr>
        <w:softHyphen/>
        <w:t>няются законом. Патент удостоверяет приоритет, авторство на изобре</w:t>
      </w:r>
      <w:r w:rsidRPr="00A32799">
        <w:rPr>
          <w:sz w:val="28"/>
          <w:szCs w:val="28"/>
        </w:rPr>
        <w:softHyphen/>
        <w:t>тение, полезную модель или промышленный образец и исключитель</w:t>
      </w:r>
      <w:r w:rsidRPr="00A32799">
        <w:rPr>
          <w:sz w:val="28"/>
          <w:szCs w:val="28"/>
        </w:rPr>
        <w:softHyphen/>
        <w:t>ное право на их использование.</w:t>
      </w:r>
    </w:p>
    <w:p w:rsidR="00E16402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Правообладателем выступает лицо, которому выдан патент. Патент выдается: автору (авторам) изобретения, полезной модели, промыш</w:t>
      </w:r>
      <w:r w:rsidRPr="00A32799">
        <w:rPr>
          <w:sz w:val="28"/>
          <w:szCs w:val="28"/>
        </w:rPr>
        <w:softHyphen/>
        <w:t>ленного образца; физическим и юридическим лицам, которые указаны автором (авторами) или его (их) правопреемником в заявке на выдачу патента либо в заявлении, поданном в Патентное ведомство до момен</w:t>
      </w:r>
      <w:r w:rsidRPr="00A32799">
        <w:rPr>
          <w:sz w:val="28"/>
          <w:szCs w:val="28"/>
        </w:rPr>
        <w:softHyphen/>
        <w:t>та регистрации изобретения, полезной модели, промышленного об</w:t>
      </w:r>
      <w:r w:rsidRPr="00A32799">
        <w:rPr>
          <w:sz w:val="28"/>
          <w:szCs w:val="28"/>
        </w:rPr>
        <w:softHyphen/>
        <w:t xml:space="preserve">разца. 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Право на получение патента на изобретение, полезную модель, промышленный образец, созданные работником в связи с выполнени</w:t>
      </w:r>
      <w:r w:rsidRPr="00A32799">
        <w:rPr>
          <w:sz w:val="28"/>
          <w:szCs w:val="28"/>
        </w:rPr>
        <w:softHyphen/>
        <w:t>ем им своих служебных обязанностей или полученного от работодате</w:t>
      </w:r>
      <w:r w:rsidRPr="00A32799">
        <w:rPr>
          <w:sz w:val="28"/>
          <w:szCs w:val="28"/>
        </w:rPr>
        <w:softHyphen/>
        <w:t>ля конкретного задания, принадлежит работодателю, если договором между ними не предусмотрено иное. Автор имеет право на вознаграж</w:t>
      </w:r>
      <w:r w:rsidRPr="00A32799">
        <w:rPr>
          <w:sz w:val="28"/>
          <w:szCs w:val="28"/>
        </w:rPr>
        <w:softHyphen/>
        <w:t>дение, соразмерное выгоде, которая получена работодателем или могла бы быть им получена при надлежащем использовании объекта про</w:t>
      </w:r>
      <w:r w:rsidRPr="00A32799">
        <w:rPr>
          <w:sz w:val="28"/>
          <w:szCs w:val="28"/>
        </w:rPr>
        <w:softHyphen/>
        <w:t>мышленной собственности. Вознаграждение выплачивается в размере и на условиях, определяемых соглашением между ними.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Заявка на выдачу патента подается автором, работодателем или их</w:t>
      </w:r>
      <w:r w:rsidR="00E16402">
        <w:rPr>
          <w:sz w:val="28"/>
          <w:szCs w:val="28"/>
        </w:rPr>
        <w:t xml:space="preserve"> </w:t>
      </w:r>
      <w:r w:rsidRPr="00A32799">
        <w:rPr>
          <w:sz w:val="28"/>
          <w:szCs w:val="28"/>
        </w:rPr>
        <w:t>правопреемником в Патентное ведомство. По истечении двух месяцев</w:t>
      </w:r>
      <w:r w:rsidR="00E16402">
        <w:rPr>
          <w:sz w:val="28"/>
          <w:szCs w:val="28"/>
        </w:rPr>
        <w:t xml:space="preserve"> </w:t>
      </w:r>
      <w:r w:rsidRPr="00A32799">
        <w:rPr>
          <w:sz w:val="28"/>
          <w:szCs w:val="28"/>
        </w:rPr>
        <w:t>с даты поступления заявки Патентное ведомство проводит по ней фор</w:t>
      </w:r>
      <w:r w:rsidRPr="00A32799">
        <w:rPr>
          <w:sz w:val="28"/>
          <w:szCs w:val="28"/>
        </w:rPr>
        <w:softHyphen/>
        <w:t>мальную экспертизу. После принятия решения о выдаче патента Па</w:t>
      </w:r>
      <w:r w:rsidR="00E16402">
        <w:rPr>
          <w:sz w:val="28"/>
          <w:szCs w:val="28"/>
        </w:rPr>
        <w:t>те</w:t>
      </w:r>
      <w:r w:rsidRPr="00A32799">
        <w:rPr>
          <w:sz w:val="28"/>
          <w:szCs w:val="28"/>
        </w:rPr>
        <w:t>нтное ведомство публикует в своем официальном бюллетене сведетя о выдаче патента. Одновременно с публикацией, оно вносит в Го</w:t>
      </w:r>
      <w:r w:rsidR="00E16402">
        <w:rPr>
          <w:sz w:val="28"/>
          <w:szCs w:val="28"/>
        </w:rPr>
        <w:t>с</w:t>
      </w:r>
      <w:r w:rsidRPr="00A32799">
        <w:rPr>
          <w:sz w:val="28"/>
          <w:szCs w:val="28"/>
        </w:rPr>
        <w:t xml:space="preserve">ударственный  реестр  изобретений   РФ,   Государственный  реестр </w:t>
      </w:r>
      <w:r w:rsidR="00E16402">
        <w:rPr>
          <w:sz w:val="28"/>
          <w:szCs w:val="28"/>
        </w:rPr>
        <w:t>по</w:t>
      </w:r>
      <w:r w:rsidRPr="00A32799">
        <w:rPr>
          <w:sz w:val="28"/>
          <w:szCs w:val="28"/>
        </w:rPr>
        <w:t xml:space="preserve">лезных моделей РФ или Государственный реестр промышленных </w:t>
      </w:r>
      <w:r w:rsidR="00E16402">
        <w:rPr>
          <w:sz w:val="28"/>
          <w:szCs w:val="28"/>
        </w:rPr>
        <w:t>об</w:t>
      </w:r>
      <w:r w:rsidRPr="00A32799">
        <w:rPr>
          <w:sz w:val="28"/>
          <w:szCs w:val="28"/>
        </w:rPr>
        <w:t>разцов РФ соответственно изобретение, полезную модель или про</w:t>
      </w:r>
      <w:r w:rsidR="00E16402">
        <w:rPr>
          <w:sz w:val="28"/>
          <w:szCs w:val="28"/>
        </w:rPr>
        <w:t>мы</w:t>
      </w:r>
      <w:r w:rsidRPr="00A32799">
        <w:rPr>
          <w:sz w:val="28"/>
          <w:szCs w:val="28"/>
        </w:rPr>
        <w:t>шленный образец и выдает патент лицу, на имя которого он испрашвался.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Объем правовой охраны, предоставляемой патентом на изобрете</w:t>
      </w:r>
      <w:r w:rsidR="00E16402">
        <w:rPr>
          <w:sz w:val="28"/>
          <w:szCs w:val="28"/>
        </w:rPr>
        <w:t>ни</w:t>
      </w:r>
      <w:r w:rsidRPr="00A32799">
        <w:rPr>
          <w:sz w:val="28"/>
          <w:szCs w:val="28"/>
        </w:rPr>
        <w:t xml:space="preserve">е и свидетельством на полезную модель, определяется их формулой, патентом на промышленный образец </w:t>
      </w:r>
      <w:r w:rsidR="00E16402">
        <w:rPr>
          <w:sz w:val="28"/>
          <w:szCs w:val="28"/>
        </w:rPr>
        <w:t>–</w:t>
      </w:r>
      <w:r w:rsidRPr="00A32799">
        <w:rPr>
          <w:sz w:val="28"/>
          <w:szCs w:val="28"/>
        </w:rPr>
        <w:t xml:space="preserve"> совокупностью его сущест</w:t>
      </w:r>
      <w:r w:rsidR="00E16402">
        <w:rPr>
          <w:sz w:val="28"/>
          <w:szCs w:val="28"/>
        </w:rPr>
        <w:t>ве</w:t>
      </w:r>
      <w:r w:rsidRPr="00A32799">
        <w:rPr>
          <w:sz w:val="28"/>
          <w:szCs w:val="28"/>
        </w:rPr>
        <w:t>нных признаков, отображенных на фотографиях изделия (макета, рисунка).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Правовая охрана не предоставляется изобретениям, полезным мо</w:t>
      </w:r>
      <w:r w:rsidRPr="00A32799">
        <w:rPr>
          <w:sz w:val="28"/>
          <w:szCs w:val="28"/>
        </w:rPr>
        <w:softHyphen/>
        <w:t xml:space="preserve">делям, промышленным образцам, признанным государством секретными. Порядок обращения с секретными изобретениями, полезными моделями, промышленными образцами регулируется специальным </w:t>
      </w:r>
      <w:r w:rsidR="00E16402">
        <w:rPr>
          <w:sz w:val="28"/>
          <w:szCs w:val="28"/>
        </w:rPr>
        <w:t>з</w:t>
      </w:r>
      <w:r w:rsidRPr="00A32799">
        <w:rPr>
          <w:sz w:val="28"/>
          <w:szCs w:val="28"/>
        </w:rPr>
        <w:t>аконодательством РФ.</w:t>
      </w:r>
    </w:p>
    <w:p w:rsidR="00B43BA9" w:rsidRPr="00A32799" w:rsidRDefault="009E3C7B" w:rsidP="009E3C7B">
      <w:pPr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Патент на изобретение действует в течение двадцати лет, считая с цаты поступления заявки в Патентное ведомство. Свидетельство на полезную модель действует в течение пяти лет, считая с даты поступле</w:t>
      </w:r>
      <w:r w:rsidR="00E16402">
        <w:rPr>
          <w:sz w:val="28"/>
          <w:szCs w:val="28"/>
        </w:rPr>
        <w:t>ни</w:t>
      </w:r>
      <w:r w:rsidRPr="00A32799">
        <w:rPr>
          <w:sz w:val="28"/>
          <w:szCs w:val="28"/>
        </w:rPr>
        <w:t xml:space="preserve">я заявки в Патентное ведомство. Патент на промышленный образец </w:t>
      </w:r>
      <w:r w:rsidR="00E16402">
        <w:rPr>
          <w:sz w:val="28"/>
          <w:szCs w:val="28"/>
        </w:rPr>
        <w:t>д</w:t>
      </w:r>
      <w:r w:rsidRPr="00A32799">
        <w:rPr>
          <w:sz w:val="28"/>
          <w:szCs w:val="28"/>
        </w:rPr>
        <w:t>ействует в течение десяти лет, считая с даты поступления заявки в Па</w:t>
      </w:r>
      <w:r w:rsidRPr="00A32799">
        <w:rPr>
          <w:sz w:val="28"/>
          <w:szCs w:val="28"/>
        </w:rPr>
        <w:softHyphen/>
        <w:t>тентное ведомство.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Патентообладателю принадлежит исключительное право на использование охраняемых патентом изобретения, полезной модели или промышленного образца по своему усмотрению, если такое использо</w:t>
      </w:r>
      <w:r w:rsidRPr="00A32799">
        <w:rPr>
          <w:sz w:val="28"/>
          <w:szCs w:val="28"/>
        </w:rPr>
        <w:softHyphen/>
        <w:t>вание не нарушает прав других патентообладателей.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Нарушением исключительного права патентообладателя признают</w:t>
      </w:r>
      <w:r w:rsidRPr="00A32799">
        <w:rPr>
          <w:sz w:val="28"/>
          <w:szCs w:val="28"/>
        </w:rPr>
        <w:softHyphen/>
        <w:t>ся несанкционированное изготовление, применение, ввоз, предложе</w:t>
      </w:r>
      <w:r w:rsidRPr="00A32799">
        <w:rPr>
          <w:sz w:val="28"/>
          <w:szCs w:val="28"/>
        </w:rPr>
        <w:softHyphen/>
        <w:t>ние к продаже, продажа, иное введение в хозяйственный оборот или хранение с этой целью продукта, содержащего запатентованное изо</w:t>
      </w:r>
      <w:r w:rsidRPr="00A32799">
        <w:rPr>
          <w:sz w:val="28"/>
          <w:szCs w:val="28"/>
        </w:rPr>
        <w:softHyphen/>
        <w:t>бретение, полезную модель, промышленный образец, а также приме</w:t>
      </w:r>
      <w:r w:rsidRPr="00A32799">
        <w:rPr>
          <w:sz w:val="28"/>
          <w:szCs w:val="28"/>
        </w:rPr>
        <w:softHyphen/>
        <w:t>нение способа охраняемого патентом на изобретение, или введение в хозяйственный оборот либо хранение с этой целью продукта, изготов</w:t>
      </w:r>
      <w:r w:rsidRPr="00A32799">
        <w:rPr>
          <w:sz w:val="28"/>
          <w:szCs w:val="28"/>
        </w:rPr>
        <w:softHyphen/>
        <w:t>ленного непосредственно способом, охраняемым патентом на изобре</w:t>
      </w:r>
      <w:r w:rsidRPr="00A32799">
        <w:rPr>
          <w:sz w:val="28"/>
          <w:szCs w:val="28"/>
        </w:rPr>
        <w:softHyphen/>
        <w:t>тение. При этом новый продукт считается полученным запатентован</w:t>
      </w:r>
      <w:r w:rsidRPr="00A32799">
        <w:rPr>
          <w:sz w:val="28"/>
          <w:szCs w:val="28"/>
        </w:rPr>
        <w:softHyphen/>
        <w:t>ным способом при отсутствии доказательств противного.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Любое физическое или юридическое лицо, использующее изобрете</w:t>
      </w:r>
      <w:r w:rsidRPr="00A32799">
        <w:rPr>
          <w:sz w:val="28"/>
          <w:szCs w:val="28"/>
        </w:rPr>
        <w:softHyphen/>
        <w:t>ние, полезную модель или промышленный образец, защищенные патен</w:t>
      </w:r>
      <w:r w:rsidRPr="00A32799">
        <w:rPr>
          <w:sz w:val="28"/>
          <w:szCs w:val="28"/>
        </w:rPr>
        <w:softHyphen/>
        <w:t>том, с нарушением Патентного закона, считается нарушителем патента.</w:t>
      </w:r>
    </w:p>
    <w:p w:rsidR="009E3C7B" w:rsidRPr="00A32799" w:rsidRDefault="009E3C7B" w:rsidP="009E3C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Присвоение авторства, принуждение к соавторству, незаконное разглашение сведений об объекте промышленной собственности влекут за со</w:t>
      </w:r>
      <w:r w:rsidRPr="00A32799">
        <w:rPr>
          <w:sz w:val="28"/>
          <w:szCs w:val="28"/>
        </w:rPr>
        <w:softHyphen/>
        <w:t>бой уголовную ответственность в соответствии с законодательством РФ.</w:t>
      </w:r>
    </w:p>
    <w:p w:rsidR="009E3C7B" w:rsidRDefault="009E3C7B" w:rsidP="009E3C7B">
      <w:pPr>
        <w:spacing w:line="360" w:lineRule="auto"/>
        <w:ind w:firstLine="720"/>
        <w:jc w:val="both"/>
        <w:rPr>
          <w:sz w:val="28"/>
          <w:szCs w:val="28"/>
        </w:rPr>
      </w:pPr>
      <w:r w:rsidRPr="00A32799">
        <w:rPr>
          <w:sz w:val="28"/>
          <w:szCs w:val="28"/>
        </w:rPr>
        <w:t>С позиций информационного права рассмотренный Патентный за</w:t>
      </w:r>
      <w:r w:rsidRPr="00A32799">
        <w:rPr>
          <w:sz w:val="28"/>
          <w:szCs w:val="28"/>
        </w:rPr>
        <w:softHyphen/>
        <w:t>кон предоставляет охрану авторских прав на указанные объекты путем регистрации содержания изобретения, полезной модели или промыш</w:t>
      </w:r>
      <w:r w:rsidRPr="00A32799">
        <w:rPr>
          <w:sz w:val="28"/>
          <w:szCs w:val="28"/>
        </w:rPr>
        <w:softHyphen/>
        <w:t>ленного образца. Информационным же объектом, вводимым в граждан</w:t>
      </w:r>
      <w:r w:rsidRPr="00A32799">
        <w:rPr>
          <w:sz w:val="28"/>
          <w:szCs w:val="28"/>
        </w:rPr>
        <w:softHyphen/>
        <w:t>ский оборот, являются, соответственно, патент на изобретение, свиде</w:t>
      </w:r>
      <w:r w:rsidRPr="00A32799">
        <w:rPr>
          <w:sz w:val="28"/>
          <w:szCs w:val="28"/>
        </w:rPr>
        <w:softHyphen/>
        <w:t>тельство на полезную модель или патент на промышленный образец. Никакой специальной охраны данные информационные объекты не требуют. Мало того, авторы соответствующих изобретений, полезных моделей, промышленных образцов только лишь заинтересованы в их распространении в порядке рекламы собственной деятельности. Таким образом, эти информационные объекты самодостаточны.</w:t>
      </w:r>
    </w:p>
    <w:p w:rsidR="00E16402" w:rsidRDefault="00A51026" w:rsidP="00A510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35D4">
        <w:rPr>
          <w:sz w:val="28"/>
          <w:szCs w:val="28"/>
        </w:rPr>
        <w:t>Заключение</w:t>
      </w:r>
    </w:p>
    <w:p w:rsidR="008735D4" w:rsidRDefault="008735D4" w:rsidP="008735D4">
      <w:pPr>
        <w:spacing w:line="360" w:lineRule="auto"/>
        <w:ind w:firstLine="720"/>
        <w:jc w:val="center"/>
        <w:rPr>
          <w:sz w:val="28"/>
          <w:szCs w:val="28"/>
        </w:rPr>
      </w:pPr>
    </w:p>
    <w:p w:rsidR="008735D4" w:rsidRDefault="00242B0E" w:rsidP="00242B0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 о том, что институт интеллектуальной собственности в системе информационного права обеспечивает реализацию предписания основной конституционной информационной нормы: «Каждый имеет право свободно … производить и распространять информацию любым законным способом» ст. 29.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Кроме того, этот институт развивает также предписания и других информационных правовых норм Конституции РФ.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«Статья 29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1. Каждому гарантируется свобода мысли и слова».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Эта норма означает свободу излагать устно и письменно любую информацию, не ограниченную законом.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«Статья 29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3. Никто не может быть принужден к выражению своих мнений или убеждений или отказу от них».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Эта норма подтверждает и гаранти</w:t>
      </w:r>
      <w:r>
        <w:rPr>
          <w:sz w:val="28"/>
          <w:szCs w:val="28"/>
        </w:rPr>
        <w:t>рует свободу производства и рас</w:t>
      </w:r>
      <w:r w:rsidRPr="005F7EA2">
        <w:rPr>
          <w:sz w:val="28"/>
          <w:szCs w:val="28"/>
        </w:rPr>
        <w:t>пространения информации без на</w:t>
      </w:r>
      <w:r>
        <w:rPr>
          <w:sz w:val="28"/>
          <w:szCs w:val="28"/>
        </w:rPr>
        <w:t>силия и давления посторонних ли</w:t>
      </w:r>
      <w:r w:rsidRPr="005F7EA2">
        <w:rPr>
          <w:sz w:val="28"/>
          <w:szCs w:val="28"/>
        </w:rPr>
        <w:t>ц.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«Статья 44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1. 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законом».</w:t>
      </w:r>
    </w:p>
    <w:p w:rsid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В порядке обеспечения каждого соответствующими информаци</w:t>
      </w:r>
      <w:r w:rsidRPr="005F7EA2">
        <w:rPr>
          <w:sz w:val="28"/>
          <w:szCs w:val="28"/>
        </w:rPr>
        <w:softHyphen/>
        <w:t xml:space="preserve">онными ресурсами и знаниями устанавливается: 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«Статья 44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2. Каждый имеет право на участие в культурной жизни и пользование учреждениями культуры, на доступ к культурным ценностям».</w:t>
      </w:r>
    </w:p>
    <w:p w:rsid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 xml:space="preserve">При этом одновременно на каждого возлагаются определенные обязанности: 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«С</w:t>
      </w:r>
      <w:r>
        <w:rPr>
          <w:sz w:val="28"/>
          <w:szCs w:val="28"/>
        </w:rPr>
        <w:t>т</w:t>
      </w:r>
      <w:r w:rsidRPr="005F7EA2">
        <w:rPr>
          <w:sz w:val="28"/>
          <w:szCs w:val="28"/>
        </w:rPr>
        <w:t>атья 44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3. Каждый обязан заботиться о сох</w:t>
      </w:r>
      <w:r>
        <w:rPr>
          <w:sz w:val="28"/>
          <w:szCs w:val="28"/>
        </w:rPr>
        <w:t>ранении исторического и культур</w:t>
      </w:r>
      <w:r w:rsidRPr="005F7EA2">
        <w:rPr>
          <w:sz w:val="28"/>
          <w:szCs w:val="28"/>
        </w:rPr>
        <w:t>ного наследия, беречь памятники истории и культуры».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Вводится запрет на распространение недоброкачественной информации</w:t>
      </w:r>
      <w:r>
        <w:rPr>
          <w:sz w:val="28"/>
          <w:szCs w:val="28"/>
        </w:rPr>
        <w:t>.</w:t>
      </w:r>
    </w:p>
    <w:p w:rsidR="005F7EA2" w:rsidRPr="005F7EA2" w:rsidRDefault="005F7EA2" w:rsidP="005F7EA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«Статья 29</w:t>
      </w:r>
    </w:p>
    <w:p w:rsidR="005F7EA2" w:rsidRDefault="005F7EA2" w:rsidP="005F7EA2">
      <w:pPr>
        <w:spacing w:line="360" w:lineRule="auto"/>
        <w:ind w:firstLine="720"/>
        <w:jc w:val="both"/>
        <w:rPr>
          <w:sz w:val="28"/>
          <w:szCs w:val="28"/>
        </w:rPr>
      </w:pPr>
      <w:r w:rsidRPr="005F7EA2">
        <w:rPr>
          <w:sz w:val="28"/>
          <w:szCs w:val="28"/>
        </w:rPr>
        <w:t>2.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превосходства».</w:t>
      </w:r>
    </w:p>
    <w:p w:rsidR="005F7EA2" w:rsidRDefault="00A51026" w:rsidP="00A510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7EA2">
        <w:rPr>
          <w:sz w:val="28"/>
          <w:szCs w:val="28"/>
        </w:rPr>
        <w:t>Список литературы</w:t>
      </w:r>
    </w:p>
    <w:p w:rsidR="005F7EA2" w:rsidRDefault="005F7EA2" w:rsidP="00A51026">
      <w:pPr>
        <w:spacing w:line="360" w:lineRule="auto"/>
        <w:jc w:val="both"/>
        <w:rPr>
          <w:sz w:val="28"/>
          <w:szCs w:val="28"/>
        </w:rPr>
      </w:pPr>
    </w:p>
    <w:p w:rsidR="005F7EA2" w:rsidRDefault="005F7EA2" w:rsidP="00A51026">
      <w:pPr>
        <w:numPr>
          <w:ilvl w:val="0"/>
          <w:numId w:val="2"/>
        </w:numPr>
        <w:tabs>
          <w:tab w:val="clear" w:pos="144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Копылов В.А. Информационное право. – М.: Юристъ, 2002. – 512 с.</w:t>
      </w:r>
    </w:p>
    <w:p w:rsidR="005F7EA2" w:rsidRPr="005F7EA2" w:rsidRDefault="005F7EA2" w:rsidP="00A51026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информационный справочник БЭКМ, 2002.</w:t>
      </w:r>
      <w:bookmarkStart w:id="0" w:name="_GoBack"/>
      <w:bookmarkEnd w:id="0"/>
    </w:p>
    <w:sectPr w:rsidR="005F7EA2" w:rsidRPr="005F7EA2" w:rsidSect="00213317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C9" w:rsidRDefault="00261DC9">
      <w:r>
        <w:separator/>
      </w:r>
    </w:p>
  </w:endnote>
  <w:endnote w:type="continuationSeparator" w:id="0">
    <w:p w:rsidR="00261DC9" w:rsidRDefault="0026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C9" w:rsidRDefault="00261DC9">
      <w:r>
        <w:separator/>
      </w:r>
    </w:p>
  </w:footnote>
  <w:footnote w:type="continuationSeparator" w:id="0">
    <w:p w:rsidR="00261DC9" w:rsidRDefault="00261DC9">
      <w:r>
        <w:continuationSeparator/>
      </w:r>
    </w:p>
  </w:footnote>
  <w:footnote w:id="1">
    <w:p w:rsidR="00261DC9" w:rsidRDefault="00FE5638" w:rsidP="00A32799">
      <w:pPr>
        <w:pStyle w:val="a3"/>
        <w:jc w:val="both"/>
      </w:pPr>
      <w:r w:rsidRPr="00A32799">
        <w:rPr>
          <w:rStyle w:val="a5"/>
        </w:rPr>
        <w:footnoteRef/>
      </w:r>
      <w:r w:rsidRPr="00A32799">
        <w:t xml:space="preserve"> ВВС РФ. 1993. № 32. Ст. 1242; СЗ РФ. 1995. № 30. Ст. 2866.</w:t>
      </w:r>
    </w:p>
  </w:footnote>
  <w:footnote w:id="2">
    <w:p w:rsidR="00261DC9" w:rsidRDefault="00FE5638" w:rsidP="00561E8C">
      <w:pPr>
        <w:pStyle w:val="a3"/>
        <w:jc w:val="both"/>
      </w:pPr>
      <w:r w:rsidRPr="00561E8C">
        <w:rPr>
          <w:rStyle w:val="a5"/>
        </w:rPr>
        <w:footnoteRef/>
      </w:r>
      <w:r w:rsidRPr="00561E8C">
        <w:t xml:space="preserve"> ВВС РФ. 1992. № 42. Ст. 2325.</w:t>
      </w:r>
    </w:p>
  </w:footnote>
  <w:footnote w:id="3">
    <w:p w:rsidR="00261DC9" w:rsidRDefault="00FE5638" w:rsidP="00561E8C">
      <w:pPr>
        <w:pStyle w:val="a3"/>
        <w:jc w:val="both"/>
      </w:pPr>
      <w:r w:rsidRPr="00561E8C">
        <w:rPr>
          <w:rStyle w:val="a5"/>
        </w:rPr>
        <w:footnoteRef/>
      </w:r>
      <w:r w:rsidRPr="00561E8C">
        <w:t xml:space="preserve"> ВВС РФ. 1992. № 42. Ст. 2328.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38" w:rsidRDefault="00FE5638" w:rsidP="003B0B9F">
    <w:pPr>
      <w:pStyle w:val="a6"/>
      <w:framePr w:wrap="auto" w:vAnchor="text" w:hAnchor="margin" w:xAlign="right" w:y="1"/>
      <w:rPr>
        <w:rStyle w:val="a8"/>
      </w:rPr>
    </w:pPr>
  </w:p>
  <w:p w:rsidR="00FE5638" w:rsidRDefault="00FE5638" w:rsidP="002133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65915"/>
    <w:multiLevelType w:val="hybridMultilevel"/>
    <w:tmpl w:val="8DA8EF62"/>
    <w:lvl w:ilvl="0" w:tplc="A3824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30E57A3"/>
    <w:multiLevelType w:val="hybridMultilevel"/>
    <w:tmpl w:val="02863BF0"/>
    <w:lvl w:ilvl="0" w:tplc="A7F04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BA9"/>
    <w:rsid w:val="00106816"/>
    <w:rsid w:val="00213317"/>
    <w:rsid w:val="00242B0E"/>
    <w:rsid w:val="00261DC9"/>
    <w:rsid w:val="003B0B9F"/>
    <w:rsid w:val="004D0545"/>
    <w:rsid w:val="0054771C"/>
    <w:rsid w:val="00561E8C"/>
    <w:rsid w:val="005F7EA2"/>
    <w:rsid w:val="00714D95"/>
    <w:rsid w:val="00810394"/>
    <w:rsid w:val="0084615D"/>
    <w:rsid w:val="008735D4"/>
    <w:rsid w:val="009E3C7B"/>
    <w:rsid w:val="00A30D95"/>
    <w:rsid w:val="00A32799"/>
    <w:rsid w:val="00A51026"/>
    <w:rsid w:val="00A71576"/>
    <w:rsid w:val="00B43BA9"/>
    <w:rsid w:val="00B53348"/>
    <w:rsid w:val="00C47BC4"/>
    <w:rsid w:val="00E16402"/>
    <w:rsid w:val="00E3034C"/>
    <w:rsid w:val="00EA3B65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1AD171-6C64-4343-9712-263B9ADD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327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A32799"/>
    <w:rPr>
      <w:vertAlign w:val="superscript"/>
    </w:rPr>
  </w:style>
  <w:style w:type="paragraph" w:styleId="a6">
    <w:name w:val="header"/>
    <w:basedOn w:val="a"/>
    <w:link w:val="a7"/>
    <w:uiPriority w:val="99"/>
    <w:rsid w:val="002133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13317"/>
  </w:style>
  <w:style w:type="paragraph" w:styleId="a9">
    <w:name w:val="footer"/>
    <w:basedOn w:val="a"/>
    <w:link w:val="aa"/>
    <w:uiPriority w:val="99"/>
    <w:rsid w:val="00A510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2014-03-06T06:34:00Z</dcterms:created>
  <dcterms:modified xsi:type="dcterms:W3CDTF">2014-03-06T06:34:00Z</dcterms:modified>
</cp:coreProperties>
</file>