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DC" w:rsidRPr="00293C42" w:rsidRDefault="00671DDC" w:rsidP="00293C42">
      <w:pPr>
        <w:pStyle w:val="a8"/>
        <w:keepNext/>
        <w:widowControl w:val="0"/>
        <w:ind w:firstLine="720"/>
        <w:rPr>
          <w:sz w:val="28"/>
        </w:rPr>
      </w:pPr>
      <w:r w:rsidRPr="00293C42">
        <w:rPr>
          <w:sz w:val="28"/>
        </w:rPr>
        <w:t>Содержание</w:t>
      </w:r>
    </w:p>
    <w:p w:rsidR="00671DDC" w:rsidRPr="00293C42" w:rsidRDefault="00671DDC" w:rsidP="00293C42">
      <w:pPr>
        <w:keepNext/>
        <w:widowControl w:val="0"/>
        <w:ind w:firstLine="720"/>
      </w:pPr>
    </w:p>
    <w:p w:rsidR="00293C42" w:rsidRDefault="00293C42" w:rsidP="00293C42">
      <w:pPr>
        <w:keepNext/>
        <w:widowControl w:val="0"/>
        <w:ind w:firstLine="0"/>
        <w:jc w:val="left"/>
      </w:pPr>
      <w:r>
        <w:t>Введение</w:t>
      </w:r>
    </w:p>
    <w:p w:rsidR="00293C42" w:rsidRDefault="00293C42" w:rsidP="00293C42">
      <w:pPr>
        <w:keepNext/>
        <w:widowControl w:val="0"/>
        <w:ind w:firstLine="0"/>
        <w:jc w:val="left"/>
      </w:pPr>
      <w:r>
        <w:t>Информационные ресурсы Интернет как источники информации для конкурентной разведки</w:t>
      </w:r>
      <w:r>
        <w:tab/>
      </w:r>
    </w:p>
    <w:p w:rsidR="00293C42" w:rsidRDefault="00293C42" w:rsidP="00293C42">
      <w:pPr>
        <w:keepNext/>
        <w:widowControl w:val="0"/>
        <w:ind w:firstLine="0"/>
        <w:jc w:val="left"/>
      </w:pPr>
      <w:r>
        <w:t>Конкурентная разведка в эпоху Интернета: новые возможности</w:t>
      </w:r>
    </w:p>
    <w:p w:rsidR="00293C42" w:rsidRDefault="00293C42" w:rsidP="00293C42">
      <w:pPr>
        <w:keepNext/>
        <w:widowControl w:val="0"/>
        <w:ind w:firstLine="0"/>
        <w:jc w:val="left"/>
      </w:pPr>
      <w:r>
        <w:t>Заключение</w:t>
      </w:r>
    </w:p>
    <w:p w:rsidR="00671DDC" w:rsidRPr="00293C42" w:rsidRDefault="00293C42" w:rsidP="00293C42">
      <w:pPr>
        <w:keepNext/>
        <w:widowControl w:val="0"/>
        <w:ind w:firstLine="0"/>
        <w:jc w:val="left"/>
      </w:pPr>
      <w:r>
        <w:t>Литература</w:t>
      </w:r>
    </w:p>
    <w:p w:rsidR="00671DDC" w:rsidRPr="00293C42" w:rsidRDefault="00AD7800" w:rsidP="00293C42">
      <w:pPr>
        <w:pStyle w:val="1"/>
        <w:widowControl w:val="0"/>
        <w:spacing w:before="0" w:after="0"/>
        <w:ind w:firstLine="720"/>
        <w:rPr>
          <w:sz w:val="28"/>
        </w:rPr>
      </w:pPr>
      <w:r w:rsidRPr="00293C42">
        <w:rPr>
          <w:b w:val="0"/>
          <w:sz w:val="28"/>
        </w:rPr>
        <w:br w:type="page"/>
      </w:r>
      <w:bookmarkStart w:id="0" w:name="_Toc75151194"/>
      <w:r w:rsidRPr="00293C42">
        <w:rPr>
          <w:sz w:val="28"/>
        </w:rPr>
        <w:t>Введение</w:t>
      </w:r>
      <w:bookmarkEnd w:id="0"/>
    </w:p>
    <w:p w:rsidR="00AD7800" w:rsidRPr="00293C42" w:rsidRDefault="00AD7800" w:rsidP="00293C42">
      <w:pPr>
        <w:keepNext/>
        <w:widowControl w:val="0"/>
        <w:ind w:firstLine="720"/>
      </w:pPr>
    </w:p>
    <w:p w:rsidR="00AD7800" w:rsidRPr="00293C42" w:rsidRDefault="00AD7800" w:rsidP="00293C42">
      <w:pPr>
        <w:keepNext/>
        <w:widowControl w:val="0"/>
        <w:ind w:firstLine="720"/>
      </w:pPr>
      <w:r w:rsidRPr="00293C42">
        <w:t xml:space="preserve">Сегодня можно сказать, что конкурентная разведка эволюционировала, как гибридный процесс деятельности по стратегическому планированию и маркетинговым исследованиям. На одном из этапов развития бизнеса, компании начали широко применять стратегическое планирование в своей деятельности. Важными составляющими всего этого процесса были анализ конкурента, потребителя и поставщика. Однако большинство компаний не было готово к тому, чтобы собирать и анализировать информацию на систематической, рутинной, повседневной основе. Кроме того, деятельность по исследованиям и деятельность по планированию оставались отдельными процессами, без какого-либо тесного взаимодействия. </w:t>
      </w:r>
    </w:p>
    <w:p w:rsidR="00AD7800" w:rsidRPr="00293C42" w:rsidRDefault="00AD7800" w:rsidP="00293C42">
      <w:pPr>
        <w:keepNext/>
        <w:widowControl w:val="0"/>
        <w:ind w:firstLine="720"/>
      </w:pPr>
      <w:r w:rsidRPr="00293C42">
        <w:t xml:space="preserve">Сама концепция конкурентной разведки, существовала, уже, давно, но воплотилась в жизнь и оформилась только в середине 90-х годов. Люди, которые к тому времени уже профессионально занимались конкурентной разведкой, в 1986 году в США создали международное Общество Профессионалов Конкурентной Разведки (SCIP). На сегодня, SCIP насчитывает более 7000 членов из 64 стран мира и эти числа постоянно растут. Члены Общества считают деятельность по конкурентной разведке своей профессией. </w:t>
      </w:r>
    </w:p>
    <w:p w:rsidR="00AD7800" w:rsidRPr="00293C42" w:rsidRDefault="00AD7800" w:rsidP="00293C42">
      <w:pPr>
        <w:keepNext/>
        <w:widowControl w:val="0"/>
        <w:ind w:firstLine="720"/>
      </w:pPr>
      <w:r w:rsidRPr="00293C42">
        <w:t xml:space="preserve">Подобно многим инновационным и свежим деловым идеям, общее принятие конкурентной разведки деловым миром было достаточно медленным. И сама конкурентная разведка эволюционировала медленно, но сделала резкий рывок в последние несколько лет. </w:t>
      </w:r>
    </w:p>
    <w:p w:rsidR="00AD7800" w:rsidRPr="00293C42" w:rsidRDefault="00AD7800" w:rsidP="00293C42">
      <w:pPr>
        <w:keepNext/>
        <w:widowControl w:val="0"/>
        <w:ind w:firstLine="720"/>
      </w:pPr>
      <w:r w:rsidRPr="00293C42">
        <w:t xml:space="preserve">Процессы и тенденции, которые наблюдаются в мировой экономике и менеджменте, позволяют сделать заключение, что развитые страны уже перешли от Индустриального Века к Веку Информации и, далее, идут к Веку Разведки. </w:t>
      </w:r>
    </w:p>
    <w:p w:rsidR="00AD7800" w:rsidRPr="00293C42" w:rsidRDefault="00AD7800" w:rsidP="00293C42">
      <w:pPr>
        <w:keepNext/>
        <w:widowControl w:val="0"/>
        <w:ind w:firstLine="720"/>
      </w:pPr>
      <w:r w:rsidRPr="00293C42">
        <w:t xml:space="preserve">Для того чтобы лучше понимать, что происходит в настоящее время, вероятно, лучше всего, попытаться понять, что предшествовало этому наступающему Веку Разведки. Давайте, совершим экскурс в историю. Простая хронология, которую можно привести, очень показательна, поскольку она наглядно демонстрирует, что один ХХ-й век испытал гораздо больше перемен, чем 19 предшествующих веков. Вот вехи этой эволюции: </w:t>
      </w:r>
    </w:p>
    <w:p w:rsidR="00AD7800" w:rsidRPr="00293C42" w:rsidRDefault="00AD7800" w:rsidP="00293C42">
      <w:pPr>
        <w:keepNext/>
        <w:widowControl w:val="0"/>
        <w:ind w:firstLine="720"/>
      </w:pPr>
      <w:r w:rsidRPr="00293C42">
        <w:t>Конкурентная разведка - достаточно новая отрасль информационного бизнеса, получившая распространение в последнее время. Данная проблема очень актуальна в настоящее время и информация может пригодиться сотрудникам различных фирм, занимающихся сбором данных, аналитикам, предлагающим различные стратегии построения бизнеса, и обычным пользователям, желающим лучше ориентироваться в Сети.</w:t>
      </w:r>
    </w:p>
    <w:p w:rsidR="00C156C6" w:rsidRPr="00293C42" w:rsidRDefault="00C156C6" w:rsidP="00293C42">
      <w:pPr>
        <w:pStyle w:val="1"/>
        <w:widowControl w:val="0"/>
        <w:spacing w:before="0" w:after="0"/>
        <w:ind w:firstLine="720"/>
        <w:rPr>
          <w:sz w:val="28"/>
        </w:rPr>
      </w:pPr>
      <w:r w:rsidRPr="00293C42">
        <w:rPr>
          <w:b w:val="0"/>
          <w:sz w:val="28"/>
        </w:rPr>
        <w:br w:type="page"/>
      </w:r>
      <w:bookmarkStart w:id="1" w:name="_Toc75151195"/>
      <w:r w:rsidR="0013016D" w:rsidRPr="00293C42">
        <w:rPr>
          <w:sz w:val="28"/>
        </w:rPr>
        <w:t>Информационные ресурсы Интернет как источники информации для конкурентной разведки</w:t>
      </w:r>
      <w:bookmarkEnd w:id="1"/>
    </w:p>
    <w:p w:rsidR="0013016D" w:rsidRPr="00293C42" w:rsidRDefault="0013016D" w:rsidP="00293C42">
      <w:pPr>
        <w:keepNext/>
        <w:widowControl w:val="0"/>
        <w:ind w:firstLine="720"/>
      </w:pPr>
    </w:p>
    <w:p w:rsidR="00A32A2E" w:rsidRPr="00293C42" w:rsidRDefault="00C156C6" w:rsidP="00293C42">
      <w:pPr>
        <w:keepNext/>
        <w:widowControl w:val="0"/>
        <w:ind w:firstLine="720"/>
      </w:pPr>
      <w:r w:rsidRPr="00293C42">
        <w:t>Конкурентная разведка - это аналитический и организационный инструмент трансформации разрозненных данных о рынке, клиентах, технологиях и конкурентах в систематизированную разведывательную информацию, на основе которой принимаются ответственные решения.</w:t>
      </w:r>
    </w:p>
    <w:p w:rsidR="00A32A2E" w:rsidRPr="00293C42" w:rsidRDefault="00C156C6" w:rsidP="00293C42">
      <w:pPr>
        <w:keepNext/>
        <w:widowControl w:val="0"/>
        <w:ind w:firstLine="720"/>
      </w:pPr>
      <w:r w:rsidRPr="00293C42">
        <w:t xml:space="preserve">Такую формулировку конкурентной разведки предлагает Джозеф Роденберг, со-владелец Rodenberg Tillman &amp; Associates, в статье, опубликованной в SCIP.online (№ 13, </w:t>
      </w:r>
      <w:r w:rsidR="00E74F47" w:rsidRPr="00293C42">
        <w:t>2008</w:t>
      </w:r>
      <w:r w:rsidRPr="00293C42">
        <w:t>).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По мнению автора, разведка предприятия не будет успешной, если недооценивать такой важный компонент, каким является человеческий фактор. Что имеется в виду? Привлекать к сбору разведывательной информации все подразделения компании, всех служащих, которые по роду своих служебных обязанностей являются носителями важной информации, а именно: менеджеры по продажам, сотрудники подразделений маркетинга, развития технологий и т.п. Чтобы вовлечь в разведпроцессы всех, кто может быть внутри фирмы полезен, необходимо решить три задачи.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Первое. Привлечь внимание служащих к разведке предприятия. Это лучше всего делать через учебные занятия и тренинги на уровне отделов и управлений. Задача тренингов – соединение разведывательной функции с другими функциями предприятия: маркетингом, продажами, развитие технологий, финансовым анализом и другими.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Второе. Создать стимулы для участия служащих в разведывательном процессе. Многие понимают значение экономической разведки. Но не ощущают потребности делиться своей информацией. Предлагаются такие способы стимулировать их к этому: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 xml:space="preserve">Внушить убеждение, уверенность, что успех компании на рынке зависит как от индивидуальных, так и коллективных скоординированных усилий, включая разведку. 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 xml:space="preserve">Включить сбор и передачу важной информации в реестр должностных обязанностей сотрудников отделов продаж, маркетинга и т.д. 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 xml:space="preserve">Рассматривать активность служащих в этом направлении как необходимую предпосылку служебного роста. 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Компенсировать личные затраты служащих на сбор информации (посещение выставок и торговых ярмарок, участие в конференциях, круглых столах, подписка на профессиональные издания).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Самое же главное, необходимо создать на предприятии (в компании) систему коммуникации между отделами и сотрудниками, которая бы служила сбору информации и ее использованию заинтересованными подразделениями и службами предприятия: внутриофисная интранет-сеть, служебный вестник, регулярный выпуск и распространение подборки исследовательских материалов, организация совместного «мозгового штурма».</w:t>
      </w:r>
    </w:p>
    <w:p w:rsidR="00C156C6" w:rsidRPr="00293C42" w:rsidRDefault="00C156C6" w:rsidP="00293C42">
      <w:pPr>
        <w:keepNext/>
        <w:widowControl w:val="0"/>
        <w:ind w:firstLine="720"/>
      </w:pPr>
    </w:p>
    <w:p w:rsidR="00C156C6" w:rsidRPr="00293C42" w:rsidRDefault="00C156C6" w:rsidP="00293C42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2" w:name="_Toc75151196"/>
      <w:r w:rsidRPr="00293C42">
        <w:rPr>
          <w:i w:val="0"/>
          <w:sz w:val="28"/>
        </w:rPr>
        <w:t>Конкурентная разведка в эпоху Интернета: новые возможности</w:t>
      </w:r>
      <w:bookmarkEnd w:id="2"/>
    </w:p>
    <w:p w:rsidR="00C156C6" w:rsidRPr="00293C42" w:rsidRDefault="00C156C6" w:rsidP="00293C42">
      <w:pPr>
        <w:keepNext/>
        <w:widowControl w:val="0"/>
        <w:ind w:firstLine="720"/>
      </w:pPr>
    </w:p>
    <w:p w:rsidR="00C156C6" w:rsidRPr="00293C42" w:rsidRDefault="00C156C6" w:rsidP="00293C42">
      <w:pPr>
        <w:keepNext/>
        <w:widowControl w:val="0"/>
        <w:ind w:firstLine="720"/>
      </w:pPr>
      <w:r w:rsidRPr="00293C42">
        <w:t xml:space="preserve">Под таким названием онлайновый журнал Общества профессионалов конкурентной разведки SCIP.online (№ 11, </w:t>
      </w:r>
      <w:r w:rsidR="00E74F47" w:rsidRPr="00293C42">
        <w:t>2008</w:t>
      </w:r>
      <w:r w:rsidRPr="00293C42">
        <w:t>) опубликовал материал Г. Ревари, генерального директора компании firstRain, производителя программного обеспечения АСУ предприятий.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Сегодня еще многие компании используют программы, которые работают с устаревшей на недели, а то и месяцы информацией, отмечает Ривари. С внедрением интернет технологий произошел прорыв, позволяющий анализировать информацию в режиме реального времени. Вместе с тем, новые возможности породили и новые проблемы: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 xml:space="preserve">возросший объем информации затруднил поиск и выбор нужных сведений; 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 xml:space="preserve">возникла острая необходимость в одномоментной интеграции данных из разных ресурсов и источников; 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встал вопрос о том, кому и какая информация должна направляться после первичной обработки.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Решить эти проблемы помогают т.н. «персонализированные разведпорталы», которые способны отбирать информацию по самым узким, специфическим вопросам и темам, направлять ее именно тем, кто в ней нуждается. Например, при помощи интернет-приложения собирается точечная информация о слияниях и приобретениях в той или иной сфере бизнеса, позволяющая следить за экспансией конкурентов в новые товарные ниши. Точно так же можно отладить постоянный мониторинг за изменением цен, другими показателями рыночных процессов. В рамках одной компании/предприятия каждый пользователь может «подписаться» на информацию, необходимую для его/ее работы: обзоры товарного рынка, информация о новых товарах, цены, создание партнерств, слияния и приобретения, объявления о рабочих вакансиях, объявления о выставках и конференциях, и т.п.</w:t>
      </w:r>
    </w:p>
    <w:p w:rsidR="00C156C6" w:rsidRPr="00293C42" w:rsidRDefault="00C156C6" w:rsidP="00293C42">
      <w:pPr>
        <w:keepNext/>
        <w:widowControl w:val="0"/>
        <w:ind w:firstLine="720"/>
      </w:pPr>
    </w:p>
    <w:p w:rsidR="00C156C6" w:rsidRPr="00293C42" w:rsidRDefault="00C156C6" w:rsidP="00293C42">
      <w:pPr>
        <w:keepNext/>
        <w:widowControl w:val="0"/>
        <w:ind w:firstLine="720"/>
        <w:jc w:val="center"/>
        <w:rPr>
          <w:b/>
        </w:rPr>
      </w:pPr>
      <w:r w:rsidRPr="00293C42">
        <w:rPr>
          <w:b/>
        </w:rPr>
        <w:t>Новые технологии конкурентной разведки</w:t>
      </w:r>
    </w:p>
    <w:p w:rsidR="00C156C6" w:rsidRPr="00293C42" w:rsidRDefault="00C156C6" w:rsidP="00293C42">
      <w:pPr>
        <w:keepNext/>
        <w:widowControl w:val="0"/>
        <w:ind w:firstLine="720"/>
        <w:rPr>
          <w:lang w:val="en-US"/>
        </w:rPr>
      </w:pPr>
    </w:p>
    <w:p w:rsidR="0013016D" w:rsidRPr="00293C42" w:rsidRDefault="00C156C6" w:rsidP="00293C42">
      <w:pPr>
        <w:keepNext/>
        <w:widowControl w:val="0"/>
        <w:ind w:firstLine="720"/>
      </w:pPr>
      <w:r w:rsidRPr="00293C42">
        <w:t>Интернет и электронная почта кардинально изменили методы сбора и анализа деловой разведывательной информации. Новая волна революции в информационном менеджменте прослеживается в соединении информационных баз данных с внутриофисной сетью Интранет. Интеграция информационной и телекоммуникационной систем позволяет конечным пользователям напрямую получать в любой момент нужную информацию и быстро преобразовывать ее в требуемый аналитический документ. Оснащенные современными технологиями хранилища данных предприятия/компании интегрируют всю необходимую для глубокой деловой разведки информацию – о конкурентах, рынках, товарах, бизнес-тенденциях и операциях.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Причем немаловажно, что стоимость программного обеспечения, не говоря о «железках», неуклонно снижается. Потребители информационных технологий предпочитают нечто вроде современного лайнера, напичканного электроникой, оборудованного системой «автопилота» и простого в управлении.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В то же время технология экономически оправдана тогда, когда используется людьми. Не все любят сложные технологии. Но чтобы выжить и победить в условиях остроконкурентной рыночной борьбы, предприниматели должны применять самые эффективные деловые решения (“best practices”), что, как правило, невозможно без использования новых технологий.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Сами по себе технологии еще не решают все. Реальная отдача от них возможна только в случае их глубокой интеграции с деловой средой, с бизнес процессами. Пример относительного провала т.н. «новой экономики» в этом смысле показателен: это была попытка применить технологии, которые оказались несовместимыми с практическими ожиданиями и нуждами потребителей, клиентуры. Технологии электронного бизнеса сами по себе не плохи. Но они не сработали так, как этого от них ждали по одной простой причине: они повисли в воздухе, не найдя прочную связь с потребителями виртуальных рынков.</w:t>
      </w:r>
    </w:p>
    <w:p w:rsidR="00C156C6" w:rsidRPr="00293C42" w:rsidRDefault="00C156C6" w:rsidP="00293C42">
      <w:pPr>
        <w:keepNext/>
        <w:widowControl w:val="0"/>
        <w:ind w:firstLine="720"/>
      </w:pPr>
      <w:r w:rsidRPr="00293C42">
        <w:t>Ориентированный не на технические возможности, а, прежде всего на реальные потребности рынка подход к внедрению новых технологий правомерен и в отношении конкурентной разведки. Поэтому, прежде чем «ухватиться» за то или иное технологическое новшество, необходимо семь раз отмерить, а именно: тщательно изучить готовность конечных пользователей воспринять и охотно пользоваться этими, а не другими технологиями. Не говоря уже о «политических» аспектах – кто будет ими управлять и контролировать.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>Как сделать Интранет сайт по конкурентной разведке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>Cайты в Интранет-сети приобретают все большую популярность среди предпринимателей. Это и понятно. Внутриофисный сайт решает как минимум две задачи: быстрый доступ к информации всех в компании, кто в ней нуждается, и сбор оперативной информации от всех подразделений и служб. Сайт во многом облегчает взаимодействие между аналитиками конкурентной разведки, руководством компании и остальными служащими – носителями важной информации. Действительно, сотруднику фирмы не надо обращаться к информационному менеджеру с просьбой предоставить те или иные данные. Он может их получить в свой компьютер, не выходя из-за стола.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 xml:space="preserve">С какими проблемами сталкиваются в компаниях, создающих такие сайты? Об этом рассказывается в статье Грега Спрингалла, опубликованном в 10 номере онлайнового журнала SCIP.online pf </w:t>
      </w:r>
      <w:r w:rsidR="00E74F47" w:rsidRPr="00293C42">
        <w:t>2008</w:t>
      </w:r>
      <w:r w:rsidRPr="00293C42">
        <w:t xml:space="preserve"> год. Он выделяет две основные стороны этого вопроса: создание и поддержка Интранет сайта, и управление им (т.е. кто и как использует сайт, кто определяет его содержание).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>Уже в процессе создания сайта могут возникнуть противоречия между специалистами деловой разведки и представителями других служб, каждая из которых по-своему видит его назначение, соответственно, и его содержание. Такого рода проблему можно решить, если проект возглавляется специалистом конкурентной разведки, обладающим необходимыми знаниями и навыками в информационном менеджменте и способностью договариваться с другими заинтересованными сторонами.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>Что касается технологической базы, то позволить себе дорогостоящие бизнес-решения и приложения, автоматизирующие процессы управления информационными потоками, могут только крупные компании. В большинстве фирм сайты управляются «вручную».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>Очень серьезный вопрос – насыщение сайта соответствующим задачам и профилю компании содержанием. Здесь главное определить все доступные источники разведывательной деловой информации и заставить эти источники, например, менеджеров по продажам, регулярно ею делиться.</w:t>
      </w:r>
    </w:p>
    <w:p w:rsidR="00671DDC" w:rsidRPr="00293C42" w:rsidRDefault="00671DDC" w:rsidP="00293C42">
      <w:pPr>
        <w:keepNext/>
        <w:widowControl w:val="0"/>
        <w:ind w:firstLine="720"/>
      </w:pPr>
      <w:r w:rsidRPr="00293C42">
        <w:t>Другая, не менее важная проблема – приучить служащих компании постоянно использовать сайт в своей служебной деятельности. На это требуется время и терпение разъяснять его значение, используя тренинги и совещания, внутренние бюллетени и другие материалы, в личных встречах с коллегами. Существенной предпосылкой для этого является простота в поиске и получении информации. Из этого надо исходить еще на стадии раннего планирования проекта.</w:t>
      </w:r>
    </w:p>
    <w:p w:rsidR="00C156C6" w:rsidRPr="00293C42" w:rsidRDefault="0013016D" w:rsidP="00293C42">
      <w:pPr>
        <w:pStyle w:val="1"/>
        <w:widowControl w:val="0"/>
        <w:spacing w:before="0" w:after="0"/>
        <w:ind w:firstLine="720"/>
        <w:rPr>
          <w:sz w:val="28"/>
        </w:rPr>
      </w:pPr>
      <w:r w:rsidRPr="00293C42">
        <w:rPr>
          <w:b w:val="0"/>
          <w:sz w:val="28"/>
        </w:rPr>
        <w:br w:type="page"/>
      </w:r>
      <w:bookmarkStart w:id="3" w:name="_Toc75151197"/>
      <w:r w:rsidRPr="00293C42">
        <w:rPr>
          <w:sz w:val="28"/>
        </w:rPr>
        <w:t>Заключение</w:t>
      </w:r>
      <w:bookmarkEnd w:id="3"/>
    </w:p>
    <w:p w:rsidR="0013016D" w:rsidRPr="00293C42" w:rsidRDefault="0013016D" w:rsidP="00293C42">
      <w:pPr>
        <w:keepNext/>
        <w:widowControl w:val="0"/>
        <w:ind w:firstLine="720"/>
      </w:pPr>
    </w:p>
    <w:p w:rsidR="00FD73F4" w:rsidRPr="00293C42" w:rsidRDefault="00FD73F4" w:rsidP="00293C42">
      <w:pPr>
        <w:keepNext/>
        <w:widowControl w:val="0"/>
        <w:ind w:firstLine="720"/>
      </w:pPr>
      <w:r w:rsidRPr="00293C42">
        <w:t xml:space="preserve">Конкурентная разведка (КР) стала бурно развивающимся инструментом исследований рынка, возникшим на стыке экономики, юриспруденции и специальных дисциплин. В отличие от промышленного шпионажа, конкурентная разведка действует исключительно в рамках существующих законов. Появление новых информационных технологий (Internet, профессиональных баз данных, систем поиска информации) и относительная дешевизна доступа к информационным ресурсам позволяют аналитикам готовить качественные материалы, пригодные для принятия решений руководством компаний. При этом они работают только с открытыми источниками информации. Аналогичные технологии обработки открытой информации используют все спецслужбы мира. Но для КР важнейшим условием является соблюдение этических норм и принципов деятельности исключительно в рамках федеральных и местных законов. </w:t>
      </w:r>
    </w:p>
    <w:p w:rsidR="0013016D" w:rsidRPr="00293C42" w:rsidRDefault="00FD73F4" w:rsidP="00293C42">
      <w:pPr>
        <w:keepNext/>
        <w:widowControl w:val="0"/>
        <w:ind w:firstLine="720"/>
      </w:pPr>
      <w:r w:rsidRPr="00293C42">
        <w:t>Конкурентная разведка позволяет предвидеть изменения на рынках, выявлять и прогнозировать действия новых или потенциальных конкурентов, проводить мониторинг появления "взрывных" технологий и даже политических рисков. Возрастание роли конкурентной разведки определяют следующие факторы: быстрый рост темпов деловой жизни, информационная перегрузка, возрастающая глобальная конкуренция, увеличение агрессивности конкурентов, все возрастающее влияние политических изменений.</w:t>
      </w:r>
    </w:p>
    <w:p w:rsidR="0013016D" w:rsidRPr="00293C42" w:rsidRDefault="0013016D" w:rsidP="00293C42">
      <w:pPr>
        <w:pStyle w:val="1"/>
        <w:widowControl w:val="0"/>
        <w:spacing w:before="0" w:after="0"/>
        <w:ind w:firstLine="720"/>
        <w:rPr>
          <w:sz w:val="28"/>
        </w:rPr>
      </w:pPr>
      <w:r w:rsidRPr="00293C42">
        <w:rPr>
          <w:b w:val="0"/>
          <w:sz w:val="28"/>
        </w:rPr>
        <w:br w:type="page"/>
      </w:r>
      <w:bookmarkStart w:id="4" w:name="_Toc75151198"/>
      <w:r w:rsidRPr="00293C42">
        <w:rPr>
          <w:sz w:val="28"/>
        </w:rPr>
        <w:t>Литература</w:t>
      </w:r>
      <w:bookmarkEnd w:id="4"/>
    </w:p>
    <w:p w:rsidR="00FD73F4" w:rsidRPr="00293C42" w:rsidRDefault="00FD73F4" w:rsidP="00293C42">
      <w:pPr>
        <w:keepNext/>
        <w:widowControl w:val="0"/>
        <w:ind w:firstLine="720"/>
      </w:pP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Брединский А.. Промышленный шпионаж: миф или реальность? </w:t>
      </w: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Дудихин В. Конкурентная разведка в Internet. – М.: ДМК, </w:t>
      </w:r>
      <w:r w:rsidR="00E74F47" w:rsidRPr="00293C42">
        <w:t>2008</w:t>
      </w:r>
      <w:r w:rsidRPr="00293C42">
        <w:t xml:space="preserve">. </w:t>
      </w: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Как сделать Интранет сайт по конкурентной разведке. // Приемы и методы деловой разведки. Бизнес-разведка и информационный менеджмент. - № 7, </w:t>
      </w:r>
      <w:r w:rsidR="00E74F47" w:rsidRPr="00293C42">
        <w:t>2008</w:t>
      </w:r>
      <w:r w:rsidRPr="00293C42">
        <w:t>.</w:t>
      </w: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Конкурентная разведка в эпоху Интернета: новые возможности. // Технологии деловой разведки. Бизнес-разведка и информационный менеджмент. - № 7, </w:t>
      </w:r>
      <w:r w:rsidR="00E74F47" w:rsidRPr="00293C42">
        <w:t>2008</w:t>
      </w:r>
      <w:r w:rsidRPr="00293C42">
        <w:t>.</w:t>
      </w: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Конкурентная разведка. Уроки из окопов. </w:t>
      </w:r>
      <w:r w:rsidRPr="00293C42">
        <w:rPr>
          <w:lang w:val="en-US"/>
        </w:rPr>
        <w:t xml:space="preserve">Proven Strategies in Competitive Intelligence. </w:t>
      </w:r>
      <w:r w:rsidRPr="00293C42">
        <w:t xml:space="preserve">Lessons from the Trenches/Под редакцией Джона Е. Прескотта, Стивена Х. Миллера. - М.: Альпина Паблишер, </w:t>
      </w:r>
      <w:r w:rsidR="00E74F47" w:rsidRPr="00293C42">
        <w:t>2008</w:t>
      </w:r>
      <w:r w:rsidRPr="00293C42">
        <w:t>.</w:t>
      </w: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Круглый стол "Конкурентная разведка и промышленный шпионаж: этика использования методов и средств". Москва, 26 сентября </w:t>
      </w:r>
      <w:smartTag w:uri="urn:schemas-microsoft-com:office:smarttags" w:element="metricconverter">
        <w:smartTagPr>
          <w:attr w:name="ProductID" w:val="2007 г"/>
        </w:smartTagPr>
        <w:r w:rsidR="00E74F47" w:rsidRPr="00293C42">
          <w:t>2007</w:t>
        </w:r>
        <w:r w:rsidRPr="00293C42">
          <w:t xml:space="preserve"> г</w:t>
        </w:r>
      </w:smartTag>
      <w:r w:rsidRPr="00293C42">
        <w:t xml:space="preserve">. Cтенограмма№3, </w:t>
      </w:r>
      <w:r w:rsidR="00E74F47" w:rsidRPr="00293C42">
        <w:t>2007</w:t>
      </w:r>
    </w:p>
    <w:p w:rsidR="00FD73F4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 xml:space="preserve">Лифляндчик Б., Лиходедов Н. Бизнес-разведка: от разрозненных данных к обоснованию важнейших решений. </w:t>
      </w:r>
      <w:r w:rsidR="00E74F47" w:rsidRPr="00293C42">
        <w:t>2001.</w:t>
      </w:r>
    </w:p>
    <w:p w:rsidR="00E74F47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>Лифляндчик Б., Лиходедов Н. Как организовать службу бизнес-разведки</w:t>
      </w:r>
      <w:r w:rsidR="00E74F47" w:rsidRPr="00293C42">
        <w:t>, 2002.</w:t>
      </w:r>
    </w:p>
    <w:p w:rsidR="00293C42" w:rsidRPr="00293C42" w:rsidRDefault="00FD73F4" w:rsidP="00293C42">
      <w:pPr>
        <w:keepNext/>
        <w:widowControl w:val="0"/>
        <w:numPr>
          <w:ilvl w:val="0"/>
          <w:numId w:val="4"/>
        </w:numPr>
        <w:tabs>
          <w:tab w:val="clear" w:pos="1571"/>
          <w:tab w:val="num" w:pos="851"/>
        </w:tabs>
        <w:ind w:left="0" w:firstLine="0"/>
      </w:pPr>
      <w:r w:rsidRPr="00293C42">
        <w:t>Чертопруд С. Конкурентная разведка в России - кадры решают все</w:t>
      </w:r>
      <w:r w:rsidR="00E74F47" w:rsidRPr="00293C42">
        <w:t>, 2004.</w:t>
      </w:r>
      <w:r w:rsidRPr="00293C42">
        <w:t xml:space="preserve"> </w:t>
      </w:r>
      <w:bookmarkStart w:id="5" w:name="_GoBack"/>
      <w:bookmarkEnd w:id="5"/>
    </w:p>
    <w:sectPr w:rsidR="00293C42" w:rsidRPr="00293C42" w:rsidSect="00293C42">
      <w:footerReference w:type="even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0F" w:rsidRDefault="00AF0B0F">
      <w:r>
        <w:separator/>
      </w:r>
    </w:p>
  </w:endnote>
  <w:endnote w:type="continuationSeparator" w:id="0">
    <w:p w:rsidR="00AF0B0F" w:rsidRDefault="00AF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BC" w:rsidRDefault="001824BC">
    <w:pPr>
      <w:pStyle w:val="a3"/>
      <w:framePr w:wrap="around" w:vAnchor="text" w:hAnchor="margin" w:xAlign="center" w:y="1"/>
      <w:rPr>
        <w:rStyle w:val="a5"/>
      </w:rPr>
    </w:pPr>
  </w:p>
  <w:p w:rsidR="001824BC" w:rsidRDefault="001824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0F" w:rsidRDefault="00AF0B0F">
      <w:r>
        <w:separator/>
      </w:r>
    </w:p>
  </w:footnote>
  <w:footnote w:type="continuationSeparator" w:id="0">
    <w:p w:rsidR="00AF0B0F" w:rsidRDefault="00AF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38E1"/>
    <w:multiLevelType w:val="multilevel"/>
    <w:tmpl w:val="B84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F201D"/>
    <w:multiLevelType w:val="multilevel"/>
    <w:tmpl w:val="4F50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A04BA5"/>
    <w:multiLevelType w:val="hybridMultilevel"/>
    <w:tmpl w:val="560451E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6D604C18"/>
    <w:multiLevelType w:val="hybridMultilevel"/>
    <w:tmpl w:val="D82CB4B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F1F"/>
    <w:rsid w:val="000F2DD2"/>
    <w:rsid w:val="0013016D"/>
    <w:rsid w:val="001462B4"/>
    <w:rsid w:val="001824BC"/>
    <w:rsid w:val="001D1877"/>
    <w:rsid w:val="00293C42"/>
    <w:rsid w:val="00512169"/>
    <w:rsid w:val="005A10E6"/>
    <w:rsid w:val="00671DDC"/>
    <w:rsid w:val="00794CE9"/>
    <w:rsid w:val="00A32A2E"/>
    <w:rsid w:val="00AD7800"/>
    <w:rsid w:val="00AF0B0F"/>
    <w:rsid w:val="00C156C6"/>
    <w:rsid w:val="00C23E84"/>
    <w:rsid w:val="00D000AA"/>
    <w:rsid w:val="00E26719"/>
    <w:rsid w:val="00E74F47"/>
    <w:rsid w:val="00E90F1F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87281F-BC6C-4AEC-885D-7903A417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Normal (Web)"/>
    <w:basedOn w:val="a"/>
    <w:uiPriority w:val="99"/>
    <w:rsid w:val="00C156C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d">
    <w:name w:val="Hyperlink"/>
    <w:uiPriority w:val="99"/>
    <w:rsid w:val="00671DDC"/>
    <w:rPr>
      <w:rFonts w:cs="Times New Roman"/>
      <w:color w:val="0000FF"/>
      <w:u w:val="single"/>
    </w:rPr>
  </w:style>
  <w:style w:type="character" w:styleId="ae">
    <w:name w:val="footnote reference"/>
    <w:uiPriority w:val="99"/>
    <w:semiHidden/>
    <w:rsid w:val="00AD78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I&amp;S</Company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</dc:creator>
  <cp:keywords/>
  <dc:description/>
  <cp:lastModifiedBy>admin</cp:lastModifiedBy>
  <cp:revision>2</cp:revision>
  <cp:lastPrinted>2004-06-16T10:11:00Z</cp:lastPrinted>
  <dcterms:created xsi:type="dcterms:W3CDTF">2014-02-22T21:04:00Z</dcterms:created>
  <dcterms:modified xsi:type="dcterms:W3CDTF">2014-02-22T21:04:00Z</dcterms:modified>
</cp:coreProperties>
</file>