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center"/>
        <w:rPr>
          <w:sz w:val="28"/>
        </w:rPr>
      </w:pPr>
      <w:r w:rsidRPr="002B5F5B">
        <w:rPr>
          <w:sz w:val="28"/>
        </w:rPr>
        <w:t>ХАРЬКОВСКАЯ ГОСУДАРСТВЕННАЯ АКАДЕМИЯ ДИЗАЙНА И ИСКУССТВ</w:t>
      </w: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</w:p>
    <w:p w:rsidR="002B5F5B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center"/>
        <w:rPr>
          <w:b/>
          <w:sz w:val="28"/>
          <w:szCs w:val="28"/>
        </w:rPr>
      </w:pPr>
    </w:p>
    <w:p w:rsidR="00642EE8" w:rsidRPr="002B5F5B" w:rsidRDefault="009D1C49" w:rsidP="002B5F5B">
      <w:pPr>
        <w:widowControl w:val="0"/>
        <w:shd w:val="clear" w:color="000000" w:fill="auto"/>
        <w:spacing w:line="360" w:lineRule="auto"/>
        <w:ind w:firstLine="709"/>
        <w:jc w:val="center"/>
        <w:rPr>
          <w:b/>
          <w:sz w:val="28"/>
          <w:szCs w:val="28"/>
        </w:rPr>
      </w:pPr>
      <w:r w:rsidRPr="002B5F5B">
        <w:rPr>
          <w:b/>
          <w:sz w:val="28"/>
          <w:szCs w:val="28"/>
        </w:rPr>
        <w:t>ИНФОРМАТИКА КАК ИСТОЧНИК ИННОВАЦИОННЫХ КОНЦЕПЦИЙ В ФОРМООБРАЗОВАНИИ СОВРЕМЕННОГО СР</w:t>
      </w:r>
      <w:r w:rsidR="00516655">
        <w:rPr>
          <w:b/>
          <w:sz w:val="28"/>
          <w:szCs w:val="28"/>
        </w:rPr>
        <w:t>Е</w:t>
      </w:r>
      <w:r w:rsidRPr="002B5F5B">
        <w:rPr>
          <w:b/>
          <w:sz w:val="28"/>
          <w:szCs w:val="28"/>
        </w:rPr>
        <w:t>ДОВОГО ДИЗАЙНА</w:t>
      </w:r>
    </w:p>
    <w:p w:rsidR="002B5F5B" w:rsidRPr="00516655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</w:rPr>
      </w:pPr>
    </w:p>
    <w:p w:rsidR="009D1C49" w:rsidRPr="002B5F5B" w:rsidRDefault="009D1C49" w:rsidP="002B5F5B">
      <w:pPr>
        <w:widowControl w:val="0"/>
        <w:shd w:val="clear" w:color="000000" w:fill="auto"/>
        <w:spacing w:line="360" w:lineRule="auto"/>
        <w:jc w:val="both"/>
        <w:rPr>
          <w:sz w:val="28"/>
        </w:rPr>
      </w:pPr>
      <w:r w:rsidRPr="002B5F5B">
        <w:rPr>
          <w:b/>
          <w:sz w:val="28"/>
        </w:rPr>
        <w:t>Повыдыш О.Ю.</w:t>
      </w:r>
      <w:r w:rsidRPr="002B5F5B">
        <w:rPr>
          <w:sz w:val="28"/>
        </w:rPr>
        <w:t>, соискатель факультета «ДС»</w:t>
      </w:r>
    </w:p>
    <w:p w:rsidR="009D1C49" w:rsidRPr="002B5F5B" w:rsidRDefault="009D1C49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  <w:r w:rsidRPr="002B5F5B">
        <w:rPr>
          <w:sz w:val="28"/>
        </w:rPr>
        <w:br w:type="page"/>
      </w:r>
      <w:r w:rsidR="009D1C49" w:rsidRPr="002B5F5B">
        <w:rPr>
          <w:b/>
          <w:sz w:val="28"/>
        </w:rPr>
        <w:t>Аннотация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</w:p>
    <w:p w:rsidR="009D1C49" w:rsidRPr="002B5F5B" w:rsidRDefault="00621168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  <w:r w:rsidRPr="002B5F5B">
        <w:rPr>
          <w:sz w:val="28"/>
        </w:rPr>
        <w:t>В</w:t>
      </w:r>
      <w:r w:rsidR="00863899" w:rsidRPr="002B5F5B">
        <w:rPr>
          <w:sz w:val="28"/>
        </w:rPr>
        <w:t>ыявлены</w:t>
      </w:r>
      <w:r w:rsidR="009C1B6C" w:rsidRPr="002B5F5B">
        <w:rPr>
          <w:sz w:val="28"/>
        </w:rPr>
        <w:t xml:space="preserve"> тенденции современного развития информатики, её культурологические связи</w:t>
      </w:r>
      <w:r w:rsidR="00343661" w:rsidRPr="002B5F5B">
        <w:rPr>
          <w:sz w:val="28"/>
        </w:rPr>
        <w:t xml:space="preserve"> со средовым дизайн</w:t>
      </w:r>
      <w:r w:rsidR="00343661" w:rsidRPr="002B5F5B">
        <w:rPr>
          <w:sz w:val="28"/>
          <w:lang w:val="uk-UA"/>
        </w:rPr>
        <w:t>ом</w:t>
      </w:r>
      <w:r w:rsidR="009C1B6C" w:rsidRPr="002B5F5B">
        <w:rPr>
          <w:sz w:val="28"/>
        </w:rPr>
        <w:t xml:space="preserve">. </w:t>
      </w:r>
      <w:r w:rsidR="002C2039" w:rsidRPr="002B5F5B">
        <w:rPr>
          <w:sz w:val="28"/>
        </w:rPr>
        <w:t>В</w:t>
      </w:r>
      <w:r w:rsidR="009C1B6C" w:rsidRPr="002B5F5B">
        <w:rPr>
          <w:sz w:val="28"/>
        </w:rPr>
        <w:t>ыявлены основны</w:t>
      </w:r>
      <w:r w:rsidR="00343661" w:rsidRPr="002B5F5B">
        <w:rPr>
          <w:sz w:val="28"/>
        </w:rPr>
        <w:t>е</w:t>
      </w:r>
      <w:r w:rsidR="009C1B6C" w:rsidRPr="002B5F5B">
        <w:rPr>
          <w:sz w:val="28"/>
        </w:rPr>
        <w:t xml:space="preserve"> инновационные концепции в формообразовании современного средового дизайна, связанные с развитием информатики: </w:t>
      </w:r>
      <w:r w:rsidR="002C2039" w:rsidRPr="002B5F5B">
        <w:rPr>
          <w:sz w:val="28"/>
        </w:rPr>
        <w:t>1. диги</w:t>
      </w:r>
      <w:r w:rsidR="00863899" w:rsidRPr="002B5F5B">
        <w:rPr>
          <w:sz w:val="28"/>
        </w:rPr>
        <w:t>тальный</w:t>
      </w:r>
      <w:r w:rsidR="002C2039" w:rsidRPr="002B5F5B">
        <w:rPr>
          <w:sz w:val="28"/>
        </w:rPr>
        <w:t xml:space="preserve"> дизайн и архитектура, 2. голограмма в средовом дизайне, </w:t>
      </w:r>
      <w:r w:rsidRPr="002B5F5B">
        <w:rPr>
          <w:sz w:val="28"/>
        </w:rPr>
        <w:t>3</w:t>
      </w:r>
      <w:r w:rsidR="002C2039" w:rsidRPr="002B5F5B">
        <w:rPr>
          <w:sz w:val="28"/>
        </w:rPr>
        <w:t xml:space="preserve">. </w:t>
      </w:r>
      <w:r w:rsidR="004C00E1" w:rsidRPr="002B5F5B">
        <w:rPr>
          <w:sz w:val="28"/>
        </w:rPr>
        <w:t>робототехника в средовом</w:t>
      </w:r>
      <w:r w:rsidR="002C2039" w:rsidRPr="002B5F5B">
        <w:rPr>
          <w:sz w:val="28"/>
        </w:rPr>
        <w:t xml:space="preserve"> дизайн</w:t>
      </w:r>
      <w:r w:rsidR="004C00E1" w:rsidRPr="002B5F5B">
        <w:rPr>
          <w:sz w:val="28"/>
        </w:rPr>
        <w:t>е</w:t>
      </w:r>
      <w:r w:rsidR="002C2039" w:rsidRPr="002B5F5B">
        <w:rPr>
          <w:sz w:val="28"/>
        </w:rPr>
        <w:t>.</w:t>
      </w:r>
      <w:r w:rsidR="002C2039" w:rsidRPr="002B5F5B">
        <w:rPr>
          <w:sz w:val="28"/>
          <w:szCs w:val="28"/>
        </w:rPr>
        <w:t xml:space="preserve"> </w:t>
      </w:r>
      <w:r w:rsidR="004C00E1" w:rsidRPr="002B5F5B">
        <w:rPr>
          <w:sz w:val="28"/>
        </w:rPr>
        <w:t>Т</w:t>
      </w:r>
      <w:r w:rsidR="00863899" w:rsidRPr="002B5F5B">
        <w:rPr>
          <w:sz w:val="28"/>
        </w:rPr>
        <w:t xml:space="preserve">акже выявлены </w:t>
      </w:r>
      <w:r w:rsidR="002C2039" w:rsidRPr="002B5F5B">
        <w:rPr>
          <w:sz w:val="28"/>
        </w:rPr>
        <w:t>характеристики вышеуказа</w:t>
      </w:r>
      <w:r w:rsidR="004C00E1" w:rsidRPr="002B5F5B">
        <w:rPr>
          <w:sz w:val="28"/>
        </w:rPr>
        <w:t>нных концепций</w:t>
      </w:r>
      <w:r w:rsidR="002C2039" w:rsidRPr="002B5F5B">
        <w:rPr>
          <w:sz w:val="28"/>
        </w:rPr>
        <w:t>: «очеловечивание», вариативность, интерактивность, «открытые сценарии» развития, децентрализация, детектонизация, дезориентация, виртуально</w:t>
      </w:r>
      <w:r w:rsidR="00343661" w:rsidRPr="002B5F5B">
        <w:rPr>
          <w:sz w:val="28"/>
        </w:rPr>
        <w:t>с</w:t>
      </w:r>
      <w:r w:rsidR="002C2039" w:rsidRPr="002B5F5B">
        <w:rPr>
          <w:sz w:val="28"/>
        </w:rPr>
        <w:t>ть.</w:t>
      </w:r>
    </w:p>
    <w:p w:rsidR="009D1C49" w:rsidRPr="002B5F5B" w:rsidRDefault="009D1C49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  <w:r w:rsidRPr="002B5F5B">
        <w:rPr>
          <w:b/>
          <w:sz w:val="28"/>
        </w:rPr>
        <w:t>Ключевые слова:</w:t>
      </w:r>
      <w:r w:rsidR="002A71E6" w:rsidRPr="002B5F5B">
        <w:rPr>
          <w:b/>
          <w:sz w:val="28"/>
        </w:rPr>
        <w:t xml:space="preserve"> </w:t>
      </w:r>
      <w:r w:rsidR="002A71E6" w:rsidRPr="002B5F5B">
        <w:rPr>
          <w:sz w:val="28"/>
        </w:rPr>
        <w:t>информ</w:t>
      </w:r>
      <w:r w:rsidR="00621168" w:rsidRPr="002B5F5B">
        <w:rPr>
          <w:sz w:val="28"/>
        </w:rPr>
        <w:t>атика, виртуальный,</w:t>
      </w:r>
      <w:r w:rsidR="002A71E6" w:rsidRPr="002B5F5B">
        <w:rPr>
          <w:sz w:val="28"/>
        </w:rPr>
        <w:t xml:space="preserve"> ин</w:t>
      </w:r>
      <w:r w:rsidR="00621168" w:rsidRPr="002B5F5B">
        <w:rPr>
          <w:sz w:val="28"/>
        </w:rPr>
        <w:t xml:space="preserve">новационные концепции, </w:t>
      </w:r>
      <w:r w:rsidR="002A71E6" w:rsidRPr="002B5F5B">
        <w:rPr>
          <w:sz w:val="28"/>
        </w:rPr>
        <w:t>интерактивность, детектонизация, дезориентация, децентрализация.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  <w:r w:rsidR="00343661" w:rsidRPr="002B5F5B">
        <w:rPr>
          <w:b/>
          <w:sz w:val="28"/>
          <w:lang w:val="uk-UA"/>
        </w:rPr>
        <w:t>Анотація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</w:p>
    <w:p w:rsidR="00343661" w:rsidRPr="002B5F5B" w:rsidRDefault="0034366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lang w:val="uk-UA"/>
        </w:rPr>
      </w:pPr>
      <w:r w:rsidRPr="002B5F5B">
        <w:rPr>
          <w:b/>
          <w:sz w:val="28"/>
          <w:lang w:val="uk-UA"/>
        </w:rPr>
        <w:t xml:space="preserve">Повидиш О.Ю. Інформатика як джерело інноваційних концепцій у формоутворенні сучасного дизайну середовища. </w:t>
      </w:r>
      <w:r w:rsidR="00621168" w:rsidRPr="002B5F5B">
        <w:rPr>
          <w:sz w:val="28"/>
          <w:lang w:val="uk-UA"/>
        </w:rPr>
        <w:t>В</w:t>
      </w:r>
      <w:r w:rsidRPr="002B5F5B">
        <w:rPr>
          <w:sz w:val="28"/>
          <w:lang w:val="uk-UA"/>
        </w:rPr>
        <w:t>иявлені основні тенденції сучасного розвитку інформатики, її культурологічні зв'язки з дизайном середовища. Виявлені основні інноваційні концепції у формоутворенні сучасного дизайну середовища, пов'язані з розвитком інформатики: 1. дигі</w:t>
      </w:r>
      <w:r w:rsidR="004C00E1" w:rsidRPr="002B5F5B">
        <w:rPr>
          <w:sz w:val="28"/>
          <w:lang w:val="uk-UA"/>
        </w:rPr>
        <w:t>тальний, віртуальний</w:t>
      </w:r>
      <w:r w:rsidRPr="002B5F5B">
        <w:rPr>
          <w:sz w:val="28"/>
          <w:lang w:val="uk-UA"/>
        </w:rPr>
        <w:t xml:space="preserve"> дизайн і архітектура, 2. голограма в дизайні середовища</w:t>
      </w:r>
      <w:r w:rsidR="00621168" w:rsidRPr="002B5F5B">
        <w:rPr>
          <w:sz w:val="28"/>
          <w:lang w:val="uk-UA"/>
        </w:rPr>
        <w:t>, 3</w:t>
      </w:r>
      <w:r w:rsidRPr="002B5F5B">
        <w:rPr>
          <w:sz w:val="28"/>
          <w:lang w:val="uk-UA"/>
        </w:rPr>
        <w:t>. вплив робототехніки на дизайн середовища</w:t>
      </w:r>
      <w:r w:rsidR="004C00E1" w:rsidRPr="002B5F5B">
        <w:rPr>
          <w:sz w:val="28"/>
          <w:lang w:val="uk-UA"/>
        </w:rPr>
        <w:t>. Т</w:t>
      </w:r>
      <w:r w:rsidRPr="002B5F5B">
        <w:rPr>
          <w:sz w:val="28"/>
          <w:lang w:val="uk-UA"/>
        </w:rPr>
        <w:t>акож виявлені основні характеристики вищезгаданих концепцій дизайну: «олюднення», варіативність, інтерактивність, «відкриті сценарії» розвитку, децентралізація, детектонізація, дезорієнтація, віртуальність.</w:t>
      </w:r>
    </w:p>
    <w:p w:rsidR="00343661" w:rsidRPr="002B5F5B" w:rsidRDefault="0034366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lang w:val="uk-UA"/>
        </w:rPr>
      </w:pPr>
      <w:r w:rsidRPr="002B5F5B">
        <w:rPr>
          <w:b/>
          <w:bCs/>
          <w:sz w:val="28"/>
          <w:lang w:val="uk-UA"/>
        </w:rPr>
        <w:t>Ключові слова</w:t>
      </w:r>
      <w:r w:rsidR="00621168" w:rsidRPr="002B5F5B">
        <w:rPr>
          <w:bCs/>
          <w:sz w:val="28"/>
          <w:lang w:val="uk-UA"/>
        </w:rPr>
        <w:t>: інформатика, віртуальний,</w:t>
      </w:r>
      <w:r w:rsidRPr="002B5F5B">
        <w:rPr>
          <w:bCs/>
          <w:sz w:val="28"/>
          <w:lang w:val="uk-UA"/>
        </w:rPr>
        <w:t xml:space="preserve"> інноваційні концепції, інтерактивність, </w:t>
      </w:r>
      <w:r w:rsidR="00D70973" w:rsidRPr="002B5F5B">
        <w:rPr>
          <w:bCs/>
          <w:sz w:val="28"/>
          <w:lang w:val="uk-UA"/>
        </w:rPr>
        <w:t>детектонізаці</w:t>
      </w:r>
      <w:r w:rsidRPr="002B5F5B">
        <w:rPr>
          <w:bCs/>
          <w:sz w:val="28"/>
          <w:lang w:val="uk-UA"/>
        </w:rPr>
        <w:t>я, дезорієнтація, децентралізація.</w:t>
      </w:r>
    </w:p>
    <w:p w:rsidR="002B5F5B" w:rsidRDefault="002B5F5B" w:rsidP="002B5F5B">
      <w:pPr>
        <w:widowControl w:val="0"/>
        <w:shd w:val="clear" w:color="000000" w:fill="auto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lang w:val="en-US"/>
        </w:rPr>
      </w:pPr>
    </w:p>
    <w:p w:rsidR="002B5F5B" w:rsidRDefault="002B5F5B" w:rsidP="002B5F5B">
      <w:pPr>
        <w:widowControl w:val="0"/>
        <w:shd w:val="clear" w:color="000000" w:fill="auto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lang w:val="en-US"/>
        </w:rPr>
      </w:pPr>
      <w:r>
        <w:rPr>
          <w:b/>
          <w:bCs/>
          <w:sz w:val="28"/>
          <w:lang w:val="en-US"/>
        </w:rPr>
        <w:br w:type="page"/>
      </w:r>
      <w:r w:rsidR="00D70973" w:rsidRPr="002B5F5B">
        <w:rPr>
          <w:b/>
          <w:bCs/>
          <w:sz w:val="28"/>
          <w:lang w:val="en-US"/>
        </w:rPr>
        <w:t>Annotation</w:t>
      </w:r>
    </w:p>
    <w:p w:rsidR="002B5F5B" w:rsidRDefault="002B5F5B" w:rsidP="002B5F5B">
      <w:pPr>
        <w:widowControl w:val="0"/>
        <w:shd w:val="clear" w:color="000000" w:fill="auto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lang w:val="en-US"/>
        </w:rPr>
      </w:pPr>
    </w:p>
    <w:p w:rsidR="00D70973" w:rsidRPr="002B5F5B" w:rsidRDefault="00D70973" w:rsidP="002B5F5B">
      <w:pPr>
        <w:widowControl w:val="0"/>
        <w:shd w:val="clear" w:color="000000" w:fill="auto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lang w:val="en-US"/>
        </w:rPr>
      </w:pPr>
      <w:r w:rsidRPr="002B5F5B">
        <w:rPr>
          <w:b/>
          <w:bCs/>
          <w:sz w:val="28"/>
          <w:lang w:val="en-US"/>
        </w:rPr>
        <w:t xml:space="preserve">Povydysh O. Yu. An informatics is the source of innovative conceptions in the form of modern design of environment. </w:t>
      </w:r>
      <w:r w:rsidR="00621168" w:rsidRPr="002B5F5B">
        <w:rPr>
          <w:sz w:val="28"/>
          <w:lang w:val="en-US"/>
        </w:rPr>
        <w:t>The</w:t>
      </w:r>
      <w:r w:rsidRPr="002B5F5B">
        <w:rPr>
          <w:sz w:val="28"/>
          <w:lang w:val="en-US"/>
        </w:rPr>
        <w:t xml:space="preserve"> basic modern </w:t>
      </w:r>
      <w:r w:rsidR="00621168" w:rsidRPr="002B5F5B">
        <w:rPr>
          <w:sz w:val="28"/>
          <w:lang w:val="en-US"/>
        </w:rPr>
        <w:t>progresses of informatics trends, its cultural communications with a design of environment are</w:t>
      </w:r>
      <w:r w:rsidR="002A034F" w:rsidRPr="002B5F5B">
        <w:rPr>
          <w:bCs/>
          <w:sz w:val="28"/>
          <w:lang w:val="en-US"/>
        </w:rPr>
        <w:t xml:space="preserve"> </w:t>
      </w:r>
      <w:r w:rsidR="002A034F" w:rsidRPr="002B5F5B">
        <w:rPr>
          <w:sz w:val="28"/>
          <w:lang w:val="en-US"/>
        </w:rPr>
        <w:t>studied</w:t>
      </w:r>
      <w:r w:rsidRPr="002B5F5B">
        <w:rPr>
          <w:sz w:val="28"/>
          <w:lang w:val="en-US"/>
        </w:rPr>
        <w:t xml:space="preserve">. The basic innovative conceptions </w:t>
      </w:r>
      <w:r w:rsidR="002A034F" w:rsidRPr="002B5F5B">
        <w:rPr>
          <w:bCs/>
          <w:sz w:val="28"/>
          <w:lang w:val="en-US"/>
        </w:rPr>
        <w:t>in the form of modern design of environment</w:t>
      </w:r>
      <w:r w:rsidRPr="002B5F5B">
        <w:rPr>
          <w:sz w:val="28"/>
          <w:lang w:val="en-US"/>
        </w:rPr>
        <w:t>, related to development of informatics, are exposed: 1. d</w:t>
      </w:r>
      <w:r w:rsidR="002A034F" w:rsidRPr="002B5F5B">
        <w:rPr>
          <w:sz w:val="28"/>
          <w:lang w:val="en-US"/>
        </w:rPr>
        <w:t>igital</w:t>
      </w:r>
      <w:r w:rsidR="004C00E1" w:rsidRPr="002B5F5B">
        <w:rPr>
          <w:sz w:val="28"/>
          <w:lang w:val="en-US"/>
        </w:rPr>
        <w:t>, virtual,</w:t>
      </w:r>
      <w:r w:rsidRPr="002B5F5B">
        <w:rPr>
          <w:sz w:val="28"/>
          <w:lang w:val="en-US"/>
        </w:rPr>
        <w:t xml:space="preserve"> design an</w:t>
      </w:r>
      <w:r w:rsidR="002A034F" w:rsidRPr="002B5F5B">
        <w:rPr>
          <w:sz w:val="28"/>
          <w:lang w:val="en-US"/>
        </w:rPr>
        <w:t>d architecture, 2. hologram in</w:t>
      </w:r>
      <w:r w:rsidRPr="002B5F5B">
        <w:rPr>
          <w:sz w:val="28"/>
          <w:lang w:val="en-US"/>
        </w:rPr>
        <w:t xml:space="preserve"> </w:t>
      </w:r>
      <w:r w:rsidR="002A034F" w:rsidRPr="002B5F5B">
        <w:rPr>
          <w:bCs/>
          <w:sz w:val="28"/>
          <w:lang w:val="en-US"/>
        </w:rPr>
        <w:t>design of environment</w:t>
      </w:r>
      <w:r w:rsidR="00621168" w:rsidRPr="002B5F5B">
        <w:rPr>
          <w:sz w:val="28"/>
          <w:lang w:val="en-US"/>
        </w:rPr>
        <w:t>, 3</w:t>
      </w:r>
      <w:r w:rsidR="002A034F" w:rsidRPr="002B5F5B">
        <w:rPr>
          <w:sz w:val="28"/>
          <w:lang w:val="en-US"/>
        </w:rPr>
        <w:t>. technique of robots in</w:t>
      </w:r>
      <w:r w:rsidRPr="002B5F5B">
        <w:rPr>
          <w:sz w:val="28"/>
          <w:lang w:val="en-US"/>
        </w:rPr>
        <w:t xml:space="preserve"> </w:t>
      </w:r>
      <w:r w:rsidR="002A034F" w:rsidRPr="002B5F5B">
        <w:rPr>
          <w:bCs/>
          <w:sz w:val="28"/>
          <w:lang w:val="en-US"/>
        </w:rPr>
        <w:t>design of environment</w:t>
      </w:r>
      <w:r w:rsidRPr="002B5F5B">
        <w:rPr>
          <w:sz w:val="28"/>
          <w:lang w:val="en-US"/>
        </w:rPr>
        <w:t xml:space="preserve">. And also basic descriptions of foregoing conceptions of </w:t>
      </w:r>
      <w:r w:rsidR="004C00E1" w:rsidRPr="002B5F5B">
        <w:rPr>
          <w:bCs/>
          <w:sz w:val="28"/>
          <w:lang w:val="en-US"/>
        </w:rPr>
        <w:t>design</w:t>
      </w:r>
      <w:r w:rsidRPr="002B5F5B">
        <w:rPr>
          <w:sz w:val="28"/>
          <w:lang w:val="en-US"/>
        </w:rPr>
        <w:t xml:space="preserve"> are exposed: interactive, «opened scenarios» of development, decentralization, disorientation, virtual.</w:t>
      </w:r>
    </w:p>
    <w:p w:rsidR="00D70973" w:rsidRPr="002B5F5B" w:rsidRDefault="00D70973" w:rsidP="002B5F5B">
      <w:pPr>
        <w:widowControl w:val="0"/>
        <w:shd w:val="clear" w:color="000000" w:fill="auto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r w:rsidRPr="002B5F5B">
        <w:rPr>
          <w:b/>
          <w:bCs/>
          <w:sz w:val="28"/>
          <w:lang w:val="en-US"/>
        </w:rPr>
        <w:t xml:space="preserve">Keywords: </w:t>
      </w:r>
      <w:r w:rsidR="00621168" w:rsidRPr="002B5F5B">
        <w:rPr>
          <w:bCs/>
          <w:sz w:val="28"/>
          <w:lang w:val="en-US"/>
        </w:rPr>
        <w:t>informatics, virtual, innovative conceptions, interactive,</w:t>
      </w:r>
      <w:r w:rsidRPr="002B5F5B">
        <w:rPr>
          <w:bCs/>
          <w:sz w:val="28"/>
          <w:lang w:val="en-US"/>
        </w:rPr>
        <w:t xml:space="preserve"> decentralization.</w:t>
      </w:r>
    </w:p>
    <w:p w:rsidR="007406AD" w:rsidRPr="002B5F5B" w:rsidRDefault="007406AD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</w:p>
    <w:p w:rsidR="007406AD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406AD" w:rsidRPr="002B5F5B">
        <w:rPr>
          <w:b/>
          <w:sz w:val="28"/>
          <w:szCs w:val="28"/>
        </w:rPr>
        <w:t>Предмет исследования</w:t>
      </w:r>
      <w:r w:rsidR="007406AD" w:rsidRPr="002B5F5B">
        <w:rPr>
          <w:sz w:val="28"/>
          <w:szCs w:val="28"/>
        </w:rPr>
        <w:t xml:space="preserve"> – проблематика формирования инновационных концепций в формообразовании современного средового дизайна, связанных с развитием информатики.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Цель и задачи исследования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7406AD" w:rsidRPr="002B5F5B" w:rsidRDefault="007406AD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>Цель исследования</w:t>
      </w:r>
      <w:r w:rsidRPr="002B5F5B">
        <w:rPr>
          <w:sz w:val="28"/>
          <w:szCs w:val="28"/>
        </w:rPr>
        <w:t xml:space="preserve"> – формирование </w:t>
      </w:r>
      <w:r w:rsidR="00F625EF" w:rsidRPr="002B5F5B">
        <w:rPr>
          <w:sz w:val="28"/>
          <w:szCs w:val="28"/>
        </w:rPr>
        <w:t>теоретической базы для выявления основных принципов формообразования современного средового дизайна с инновационными концепциями, связанными с развитием информатики.</w:t>
      </w:r>
    </w:p>
    <w:p w:rsidR="00F625EF" w:rsidRPr="002B5F5B" w:rsidRDefault="00F625EF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2B5F5B">
        <w:rPr>
          <w:b/>
          <w:sz w:val="28"/>
          <w:szCs w:val="28"/>
        </w:rPr>
        <w:t>Задачи исследования:</w:t>
      </w:r>
    </w:p>
    <w:p w:rsidR="00F625EF" w:rsidRPr="002B5F5B" w:rsidRDefault="00F625EF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 xml:space="preserve">№ 1: </w:t>
      </w:r>
      <w:r w:rsidRPr="002B5F5B">
        <w:rPr>
          <w:sz w:val="28"/>
          <w:szCs w:val="28"/>
        </w:rPr>
        <w:t>выявить основные тенденции современного развития информатики,</w:t>
      </w:r>
      <w:r w:rsidR="00621168" w:rsidRPr="002B5F5B">
        <w:rPr>
          <w:sz w:val="28"/>
          <w:szCs w:val="28"/>
        </w:rPr>
        <w:t xml:space="preserve"> информационных технологий</w:t>
      </w:r>
      <w:r w:rsidRPr="002B5F5B">
        <w:rPr>
          <w:sz w:val="28"/>
          <w:szCs w:val="28"/>
        </w:rPr>
        <w:t>, компьютерной техники.</w:t>
      </w:r>
    </w:p>
    <w:p w:rsidR="0034620F" w:rsidRPr="002B5F5B" w:rsidRDefault="0034620F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2B5F5B">
        <w:rPr>
          <w:b/>
          <w:sz w:val="28"/>
          <w:szCs w:val="28"/>
        </w:rPr>
        <w:t xml:space="preserve">№ 2: </w:t>
      </w:r>
      <w:r w:rsidRPr="002B5F5B">
        <w:rPr>
          <w:sz w:val="28"/>
          <w:szCs w:val="28"/>
        </w:rPr>
        <w:t>выявить к</w:t>
      </w:r>
      <w:r w:rsidR="009C1B6C" w:rsidRPr="002B5F5B">
        <w:rPr>
          <w:sz w:val="28"/>
          <w:szCs w:val="28"/>
        </w:rPr>
        <w:t>ультурологические</w:t>
      </w:r>
      <w:r w:rsidRPr="002B5F5B">
        <w:rPr>
          <w:sz w:val="28"/>
          <w:szCs w:val="28"/>
        </w:rPr>
        <w:t xml:space="preserve"> связи между сферой информатики и средовым дизайном на современном этапе их развития.</w:t>
      </w:r>
    </w:p>
    <w:p w:rsidR="00F625EF" w:rsidRPr="002B5F5B" w:rsidRDefault="0034620F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>№ 3</w:t>
      </w:r>
      <w:r w:rsidR="00F625EF" w:rsidRPr="002B5F5B">
        <w:rPr>
          <w:b/>
          <w:sz w:val="28"/>
          <w:szCs w:val="28"/>
        </w:rPr>
        <w:t>:</w:t>
      </w:r>
      <w:r w:rsidRPr="002B5F5B">
        <w:rPr>
          <w:sz w:val="28"/>
          <w:szCs w:val="28"/>
        </w:rPr>
        <w:t xml:space="preserve"> выявить</w:t>
      </w:r>
      <w:r w:rsidR="00F625EF" w:rsidRPr="002B5F5B">
        <w:rPr>
          <w:sz w:val="28"/>
          <w:szCs w:val="28"/>
        </w:rPr>
        <w:t xml:space="preserve"> основные </w:t>
      </w:r>
      <w:r w:rsidR="00746839" w:rsidRPr="002B5F5B">
        <w:rPr>
          <w:sz w:val="28"/>
          <w:szCs w:val="28"/>
        </w:rPr>
        <w:t>существующие инновационные концепции в формообразовании средового дизайна, связанные с развитием информатики, и их характеристики.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0D6C2F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  <w:r w:rsidR="000D6C2F" w:rsidRPr="002B5F5B">
        <w:rPr>
          <w:b/>
          <w:sz w:val="28"/>
          <w:szCs w:val="28"/>
        </w:rPr>
        <w:t>Изложение о</w:t>
      </w:r>
      <w:r>
        <w:rPr>
          <w:b/>
          <w:sz w:val="28"/>
          <w:szCs w:val="28"/>
        </w:rPr>
        <w:t>сновного материала исследования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615E5E" w:rsidRPr="002B5F5B" w:rsidRDefault="00F92406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>Выявлены о</w:t>
      </w:r>
      <w:r w:rsidR="0034620F" w:rsidRPr="002B5F5B">
        <w:rPr>
          <w:b/>
          <w:sz w:val="28"/>
          <w:szCs w:val="28"/>
        </w:rPr>
        <w:t>сновные тенденции современного развития сферы информатики</w:t>
      </w:r>
      <w:r w:rsidR="00615E5E" w:rsidRPr="002B5F5B">
        <w:rPr>
          <w:sz w:val="28"/>
          <w:szCs w:val="28"/>
        </w:rPr>
        <w:t xml:space="preserve"> на данном временном этапе:</w:t>
      </w:r>
      <w:r w:rsidRPr="002B5F5B">
        <w:rPr>
          <w:sz w:val="28"/>
          <w:szCs w:val="28"/>
        </w:rPr>
        <w:t xml:space="preserve"> 1. </w:t>
      </w:r>
      <w:r w:rsidR="00615E5E" w:rsidRPr="002B5F5B">
        <w:rPr>
          <w:sz w:val="28"/>
          <w:szCs w:val="28"/>
        </w:rPr>
        <w:t>Глобальная компьютеризация. Повсеместное использование вычислительной техники, ПК во всех сферах жизнедеятельности. [</w:t>
      </w:r>
      <w:r w:rsidR="00E41295" w:rsidRPr="002B5F5B">
        <w:rPr>
          <w:sz w:val="28"/>
          <w:szCs w:val="28"/>
        </w:rPr>
        <w:t>1</w:t>
      </w:r>
      <w:r w:rsidR="00615E5E" w:rsidRPr="002B5F5B">
        <w:rPr>
          <w:sz w:val="28"/>
          <w:szCs w:val="28"/>
        </w:rPr>
        <w:t>]</w:t>
      </w:r>
      <w:r w:rsidRPr="002B5F5B">
        <w:rPr>
          <w:sz w:val="28"/>
          <w:szCs w:val="28"/>
        </w:rPr>
        <w:t xml:space="preserve"> 2. </w:t>
      </w:r>
      <w:r w:rsidR="00615E5E" w:rsidRPr="002B5F5B">
        <w:rPr>
          <w:sz w:val="28"/>
          <w:szCs w:val="28"/>
        </w:rPr>
        <w:t xml:space="preserve">Миниатюризация, рост производительности процессоров, повышение скорости обработки информации и </w:t>
      </w:r>
      <w:r w:rsidR="00615E5E" w:rsidRPr="002B5F5B">
        <w:rPr>
          <w:sz w:val="28"/>
          <w:szCs w:val="28"/>
          <w:lang w:val="uk-UA"/>
        </w:rPr>
        <w:t>ё</w:t>
      </w:r>
      <w:r w:rsidR="00615E5E" w:rsidRPr="002B5F5B">
        <w:rPr>
          <w:sz w:val="28"/>
          <w:szCs w:val="28"/>
        </w:rPr>
        <w:t>мкости памяти. [</w:t>
      </w:r>
      <w:r w:rsidR="000B6123" w:rsidRPr="002B5F5B">
        <w:rPr>
          <w:sz w:val="28"/>
          <w:szCs w:val="28"/>
        </w:rPr>
        <w:t>2</w:t>
      </w:r>
      <w:r w:rsidR="00615E5E" w:rsidRPr="002B5F5B">
        <w:rPr>
          <w:sz w:val="28"/>
          <w:szCs w:val="28"/>
        </w:rPr>
        <w:t>]</w:t>
      </w:r>
      <w:r w:rsidRPr="002B5F5B">
        <w:rPr>
          <w:sz w:val="28"/>
          <w:szCs w:val="28"/>
        </w:rPr>
        <w:t xml:space="preserve"> 3. </w:t>
      </w:r>
      <w:r w:rsidR="00615E5E" w:rsidRPr="002B5F5B">
        <w:rPr>
          <w:sz w:val="28"/>
          <w:szCs w:val="28"/>
        </w:rPr>
        <w:t>Обширная программа развития устройств отображения</w:t>
      </w:r>
      <w:r w:rsidRPr="002B5F5B">
        <w:rPr>
          <w:sz w:val="28"/>
          <w:szCs w:val="28"/>
        </w:rPr>
        <w:t>, развитие</w:t>
      </w:r>
      <w:r w:rsidR="00615E5E" w:rsidRPr="002B5F5B">
        <w:rPr>
          <w:sz w:val="28"/>
          <w:szCs w:val="28"/>
        </w:rPr>
        <w:t xml:space="preserve"> голографии. [</w:t>
      </w:r>
      <w:r w:rsidR="000B6123" w:rsidRPr="002B5F5B">
        <w:rPr>
          <w:sz w:val="28"/>
          <w:szCs w:val="28"/>
        </w:rPr>
        <w:t>3</w:t>
      </w:r>
      <w:r w:rsidR="00615E5E" w:rsidRPr="002B5F5B">
        <w:rPr>
          <w:sz w:val="28"/>
          <w:szCs w:val="28"/>
        </w:rPr>
        <w:t>]</w:t>
      </w:r>
      <w:r w:rsidRPr="002B5F5B">
        <w:rPr>
          <w:sz w:val="28"/>
          <w:szCs w:val="28"/>
        </w:rPr>
        <w:t xml:space="preserve"> 4.</w:t>
      </w:r>
      <w:r w:rsidR="00621168" w:rsidRPr="002B5F5B">
        <w:rPr>
          <w:sz w:val="28"/>
          <w:szCs w:val="28"/>
        </w:rPr>
        <w:t xml:space="preserve"> </w:t>
      </w:r>
      <w:r w:rsidRPr="002B5F5B">
        <w:rPr>
          <w:sz w:val="28"/>
          <w:szCs w:val="28"/>
        </w:rPr>
        <w:t>Интернет-технологии.</w:t>
      </w:r>
      <w:r w:rsidR="00615E5E" w:rsidRPr="002B5F5B">
        <w:rPr>
          <w:sz w:val="28"/>
          <w:szCs w:val="28"/>
        </w:rPr>
        <w:t xml:space="preserve"> Распространение И</w:t>
      </w:r>
      <w:r w:rsidRPr="002B5F5B">
        <w:rPr>
          <w:sz w:val="28"/>
          <w:szCs w:val="28"/>
        </w:rPr>
        <w:t>нтернет-культуры</w:t>
      </w:r>
      <w:r w:rsidR="00615E5E" w:rsidRPr="002B5F5B">
        <w:rPr>
          <w:sz w:val="28"/>
          <w:szCs w:val="28"/>
        </w:rPr>
        <w:t xml:space="preserve"> [</w:t>
      </w:r>
      <w:r w:rsidR="000B6123" w:rsidRPr="002B5F5B">
        <w:rPr>
          <w:sz w:val="28"/>
          <w:szCs w:val="28"/>
        </w:rPr>
        <w:t>4</w:t>
      </w:r>
      <w:r w:rsidR="00615E5E" w:rsidRPr="002B5F5B">
        <w:rPr>
          <w:sz w:val="28"/>
          <w:szCs w:val="28"/>
        </w:rPr>
        <w:t>]</w:t>
      </w:r>
      <w:r w:rsidRPr="002B5F5B">
        <w:rPr>
          <w:sz w:val="28"/>
          <w:szCs w:val="28"/>
        </w:rPr>
        <w:t>, п</w:t>
      </w:r>
      <w:r w:rsidR="000B6123" w:rsidRPr="002B5F5B">
        <w:rPr>
          <w:sz w:val="28"/>
          <w:szCs w:val="28"/>
        </w:rPr>
        <w:t>оявление понятия</w:t>
      </w:r>
      <w:r w:rsidR="00615E5E" w:rsidRPr="002B5F5B">
        <w:rPr>
          <w:sz w:val="28"/>
          <w:szCs w:val="28"/>
        </w:rPr>
        <w:t xml:space="preserve"> «семанти́ческая паути́на» (англ. Semantic Web). [</w:t>
      </w:r>
      <w:r w:rsidR="000B6123" w:rsidRPr="002B5F5B">
        <w:rPr>
          <w:sz w:val="28"/>
          <w:szCs w:val="28"/>
        </w:rPr>
        <w:t>5</w:t>
      </w:r>
      <w:r w:rsidR="00615E5E" w:rsidRPr="002B5F5B">
        <w:rPr>
          <w:sz w:val="28"/>
          <w:szCs w:val="28"/>
        </w:rPr>
        <w:t>]</w:t>
      </w:r>
      <w:r w:rsidRPr="002B5F5B">
        <w:rPr>
          <w:sz w:val="28"/>
          <w:szCs w:val="28"/>
        </w:rPr>
        <w:t xml:space="preserve"> 5. </w:t>
      </w:r>
      <w:r w:rsidR="00621168" w:rsidRPr="002B5F5B">
        <w:rPr>
          <w:sz w:val="28"/>
          <w:szCs w:val="28"/>
        </w:rPr>
        <w:t>Н</w:t>
      </w:r>
      <w:r w:rsidR="00615E5E" w:rsidRPr="002B5F5B">
        <w:rPr>
          <w:sz w:val="28"/>
          <w:szCs w:val="28"/>
        </w:rPr>
        <w:t>овые каналы ввода инфо</w:t>
      </w:r>
      <w:r w:rsidR="00621168" w:rsidRPr="002B5F5B">
        <w:rPr>
          <w:sz w:val="28"/>
          <w:szCs w:val="28"/>
        </w:rPr>
        <w:t>рмации</w:t>
      </w:r>
      <w:r w:rsidR="00615E5E" w:rsidRPr="002B5F5B">
        <w:rPr>
          <w:sz w:val="28"/>
          <w:szCs w:val="28"/>
        </w:rPr>
        <w:t xml:space="preserve"> - распознавание текстов и голоса.</w:t>
      </w:r>
      <w:r w:rsidRPr="002B5F5B">
        <w:rPr>
          <w:sz w:val="28"/>
          <w:szCs w:val="28"/>
        </w:rPr>
        <w:t xml:space="preserve"> 6. </w:t>
      </w:r>
      <w:r w:rsidR="00615E5E" w:rsidRPr="002B5F5B">
        <w:rPr>
          <w:sz w:val="28"/>
          <w:szCs w:val="28"/>
        </w:rPr>
        <w:t xml:space="preserve">Переосмысление системы человек-техника. Активное развитие и внедрение робототехники практически во все </w:t>
      </w:r>
      <w:r w:rsidR="00621168" w:rsidRPr="002B5F5B">
        <w:rPr>
          <w:sz w:val="28"/>
          <w:szCs w:val="28"/>
        </w:rPr>
        <w:t>сферы жизнедеятельности</w:t>
      </w:r>
      <w:r w:rsidR="00615E5E" w:rsidRPr="002B5F5B">
        <w:rPr>
          <w:sz w:val="28"/>
          <w:szCs w:val="28"/>
        </w:rPr>
        <w:t>. [</w:t>
      </w:r>
      <w:r w:rsidR="000B6123" w:rsidRPr="002B5F5B">
        <w:rPr>
          <w:sz w:val="28"/>
          <w:szCs w:val="28"/>
        </w:rPr>
        <w:t>6</w:t>
      </w:r>
      <w:r w:rsidR="00615E5E" w:rsidRPr="002B5F5B">
        <w:rPr>
          <w:sz w:val="28"/>
          <w:szCs w:val="28"/>
        </w:rPr>
        <w:t>] Развитие систем искусственного интеллекта.</w:t>
      </w:r>
      <w:r w:rsidR="00621168" w:rsidRPr="002B5F5B">
        <w:rPr>
          <w:sz w:val="28"/>
          <w:szCs w:val="28"/>
        </w:rPr>
        <w:t xml:space="preserve"> Нейросетевые технологии</w:t>
      </w:r>
      <w:r w:rsidR="00615E5E" w:rsidRPr="002B5F5B">
        <w:rPr>
          <w:sz w:val="28"/>
          <w:szCs w:val="28"/>
        </w:rPr>
        <w:t>. [</w:t>
      </w:r>
      <w:r w:rsidR="000B6123" w:rsidRPr="002B5F5B">
        <w:rPr>
          <w:sz w:val="28"/>
          <w:szCs w:val="28"/>
        </w:rPr>
        <w:t>7</w:t>
      </w:r>
      <w:r w:rsidR="00615E5E" w:rsidRPr="002B5F5B">
        <w:rPr>
          <w:sz w:val="28"/>
          <w:szCs w:val="28"/>
        </w:rPr>
        <w:t>]</w:t>
      </w:r>
    </w:p>
    <w:p w:rsidR="006D176B" w:rsidRPr="002B5F5B" w:rsidRDefault="009C1B6C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>Культурологические</w:t>
      </w:r>
      <w:r w:rsidR="00DB7A98" w:rsidRPr="002B5F5B">
        <w:rPr>
          <w:b/>
          <w:sz w:val="28"/>
          <w:szCs w:val="28"/>
        </w:rPr>
        <w:t xml:space="preserve"> связи между сферой информатики и средовым дизайном на современном этапе их развития. </w:t>
      </w:r>
      <w:r w:rsidR="006D176B" w:rsidRPr="002B5F5B">
        <w:rPr>
          <w:sz w:val="28"/>
          <w:szCs w:val="28"/>
        </w:rPr>
        <w:t>Эстетический эффект инноваций в сфере информатики связан со становлением новых форм художественного видения, с</w:t>
      </w:r>
      <w:r w:rsidR="000B6123" w:rsidRPr="002B5F5B">
        <w:rPr>
          <w:sz w:val="28"/>
          <w:szCs w:val="28"/>
        </w:rPr>
        <w:t xml:space="preserve">вязанных с </w:t>
      </w:r>
      <w:r w:rsidR="006D176B" w:rsidRPr="002B5F5B">
        <w:rPr>
          <w:sz w:val="28"/>
          <w:szCs w:val="28"/>
        </w:rPr>
        <w:t>парадокс</w:t>
      </w:r>
      <w:r w:rsidR="000B6123" w:rsidRPr="002B5F5B">
        <w:rPr>
          <w:sz w:val="28"/>
          <w:szCs w:val="28"/>
        </w:rPr>
        <w:t>альностью восприятия, основанном</w:t>
      </w:r>
      <w:r w:rsidR="006D176B" w:rsidRPr="002B5F5B">
        <w:rPr>
          <w:sz w:val="28"/>
          <w:szCs w:val="28"/>
        </w:rPr>
        <w:t xml:space="preserve"> на противоречивом сочетании более высокой степени абстрагирования с натуралистичностью</w:t>
      </w:r>
      <w:r w:rsidR="000B6123" w:rsidRPr="002B5F5B">
        <w:rPr>
          <w:sz w:val="28"/>
          <w:szCs w:val="28"/>
        </w:rPr>
        <w:t>, сосуществования виртуального и реального</w:t>
      </w:r>
      <w:r w:rsidR="006D176B" w:rsidRPr="002B5F5B">
        <w:rPr>
          <w:sz w:val="28"/>
          <w:szCs w:val="28"/>
        </w:rPr>
        <w:t xml:space="preserve">; многофокусированностью зрения; ориентацией на оптико-кинетические иллюзии как эстетическую норму. </w:t>
      </w:r>
      <w:r w:rsidR="005723F1" w:rsidRPr="002B5F5B">
        <w:rPr>
          <w:sz w:val="28"/>
          <w:szCs w:val="28"/>
        </w:rPr>
        <w:t>[</w:t>
      </w:r>
      <w:r w:rsidR="000B6123" w:rsidRPr="002B5F5B">
        <w:rPr>
          <w:sz w:val="28"/>
          <w:szCs w:val="28"/>
        </w:rPr>
        <w:t>8, 9, 10</w:t>
      </w:r>
      <w:r w:rsidR="005723F1" w:rsidRPr="002B5F5B">
        <w:rPr>
          <w:sz w:val="28"/>
          <w:szCs w:val="28"/>
        </w:rPr>
        <w:t xml:space="preserve">] </w:t>
      </w:r>
      <w:r w:rsidR="006D176B" w:rsidRPr="002B5F5B">
        <w:rPr>
          <w:sz w:val="28"/>
          <w:szCs w:val="28"/>
        </w:rPr>
        <w:t>Вышеуказанные формы художественного видень</w:t>
      </w:r>
      <w:r w:rsidR="00F92406" w:rsidRPr="002B5F5B">
        <w:rPr>
          <w:sz w:val="28"/>
          <w:szCs w:val="28"/>
        </w:rPr>
        <w:t xml:space="preserve">я находят </w:t>
      </w:r>
      <w:r w:rsidR="000B6123" w:rsidRPr="002B5F5B">
        <w:rPr>
          <w:sz w:val="28"/>
          <w:szCs w:val="28"/>
        </w:rPr>
        <w:t>отражение в новых явлениях культуры</w:t>
      </w:r>
      <w:r w:rsidR="00F92406" w:rsidRPr="002B5F5B">
        <w:rPr>
          <w:sz w:val="28"/>
          <w:szCs w:val="28"/>
        </w:rPr>
        <w:t xml:space="preserve"> 21 в.</w:t>
      </w:r>
      <w:r w:rsidR="006D176B" w:rsidRPr="002B5F5B">
        <w:rPr>
          <w:sz w:val="28"/>
          <w:szCs w:val="28"/>
        </w:rPr>
        <w:t xml:space="preserve"> – «киберкультуре», «Интернет-культуре»</w:t>
      </w:r>
      <w:r w:rsidRPr="002B5F5B">
        <w:rPr>
          <w:sz w:val="28"/>
          <w:szCs w:val="28"/>
        </w:rPr>
        <w:t>, «медиа-культуре»</w:t>
      </w:r>
      <w:r w:rsidR="008C26C1" w:rsidRPr="002B5F5B">
        <w:rPr>
          <w:sz w:val="28"/>
          <w:szCs w:val="28"/>
        </w:rPr>
        <w:t xml:space="preserve">. </w:t>
      </w:r>
    </w:p>
    <w:p w:rsidR="00746839" w:rsidRPr="002B5F5B" w:rsidRDefault="005723F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 xml:space="preserve">Основные </w:t>
      </w:r>
      <w:r w:rsidR="00746839" w:rsidRPr="002B5F5B">
        <w:rPr>
          <w:b/>
          <w:sz w:val="28"/>
          <w:szCs w:val="28"/>
        </w:rPr>
        <w:t xml:space="preserve">современные </w:t>
      </w:r>
      <w:r w:rsidRPr="002B5F5B">
        <w:rPr>
          <w:b/>
          <w:sz w:val="28"/>
          <w:szCs w:val="28"/>
        </w:rPr>
        <w:t>инновационные концепции в формообразовании средового дизайна, связанные с развитием информа</w:t>
      </w:r>
      <w:r w:rsidR="00746839" w:rsidRPr="002B5F5B">
        <w:rPr>
          <w:b/>
          <w:sz w:val="28"/>
          <w:szCs w:val="28"/>
        </w:rPr>
        <w:t>тики, и их характеристики</w:t>
      </w:r>
      <w:r w:rsidRPr="002B5F5B">
        <w:rPr>
          <w:b/>
          <w:sz w:val="28"/>
          <w:szCs w:val="28"/>
        </w:rPr>
        <w:t xml:space="preserve">. </w:t>
      </w:r>
      <w:r w:rsidRPr="002B5F5B">
        <w:rPr>
          <w:sz w:val="28"/>
          <w:szCs w:val="28"/>
        </w:rPr>
        <w:t xml:space="preserve">Развитие информатики в 21 в. влияет практически на все виды средового дизайна. Особенно связан с информатикой промышленный дизайн цифровой техники. Однако доселе не было выявлено инновационных концепций в этом проявлении </w:t>
      </w:r>
      <w:r w:rsidR="00746839" w:rsidRPr="002B5F5B">
        <w:rPr>
          <w:sz w:val="28"/>
          <w:szCs w:val="28"/>
        </w:rPr>
        <w:t>средового дизайна, здесь вопрос формообразования развивае</w:t>
      </w:r>
      <w:r w:rsidRPr="002B5F5B">
        <w:rPr>
          <w:sz w:val="28"/>
          <w:szCs w:val="28"/>
        </w:rPr>
        <w:t xml:space="preserve">тся по более </w:t>
      </w:r>
      <w:r w:rsidR="00746839" w:rsidRPr="002B5F5B">
        <w:rPr>
          <w:sz w:val="28"/>
          <w:szCs w:val="28"/>
        </w:rPr>
        <w:t>«</w:t>
      </w:r>
      <w:r w:rsidRPr="002B5F5B">
        <w:rPr>
          <w:sz w:val="28"/>
          <w:szCs w:val="28"/>
        </w:rPr>
        <w:t>плавному</w:t>
      </w:r>
      <w:r w:rsidR="00746839" w:rsidRPr="002B5F5B">
        <w:rPr>
          <w:sz w:val="28"/>
          <w:szCs w:val="28"/>
        </w:rPr>
        <w:t>»</w:t>
      </w:r>
      <w:r w:rsidRPr="002B5F5B">
        <w:rPr>
          <w:sz w:val="28"/>
          <w:szCs w:val="28"/>
        </w:rPr>
        <w:t xml:space="preserve"> сценарию, в отличии, например, от инновационных концепций дигитальной архитектуры и дизайна. </w:t>
      </w:r>
    </w:p>
    <w:p w:rsidR="005723F1" w:rsidRPr="002B5F5B" w:rsidRDefault="005723F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B5F5B">
        <w:rPr>
          <w:b/>
          <w:i/>
          <w:sz w:val="28"/>
          <w:szCs w:val="28"/>
        </w:rPr>
        <w:t>Основные инновационные концепции в формообразовании средового дизайна:</w:t>
      </w:r>
    </w:p>
    <w:p w:rsidR="005723F1" w:rsidRPr="002B5F5B" w:rsidRDefault="00861005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sz w:val="28"/>
          <w:szCs w:val="28"/>
        </w:rPr>
        <w:t>- дигитальный, виртуальный дизайн и архитектура;</w:t>
      </w:r>
    </w:p>
    <w:p w:rsidR="005723F1" w:rsidRPr="002B5F5B" w:rsidRDefault="005723F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B5F5B">
        <w:rPr>
          <w:sz w:val="28"/>
          <w:szCs w:val="28"/>
        </w:rPr>
        <w:t>- голограмма в ср</w:t>
      </w:r>
      <w:r w:rsidR="00861005" w:rsidRPr="002B5F5B">
        <w:rPr>
          <w:sz w:val="28"/>
          <w:szCs w:val="28"/>
        </w:rPr>
        <w:t>едовом дизайне</w:t>
      </w:r>
      <w:r w:rsidR="00861005" w:rsidRPr="002B5F5B">
        <w:rPr>
          <w:sz w:val="28"/>
          <w:szCs w:val="28"/>
          <w:lang w:val="en-US"/>
        </w:rPr>
        <w:t>;</w:t>
      </w:r>
    </w:p>
    <w:p w:rsidR="005723F1" w:rsidRPr="002B5F5B" w:rsidRDefault="005723F1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sz w:val="28"/>
          <w:szCs w:val="28"/>
        </w:rPr>
        <w:t>- влияние робототехники на средовой дизайн.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E645DF" w:rsidRP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Таблица</w:t>
      </w:r>
    </w:p>
    <w:p w:rsidR="002A71E6" w:rsidRPr="002B5F5B" w:rsidRDefault="002A71E6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</w:rPr>
      </w:pPr>
      <w:r w:rsidRPr="002B5F5B">
        <w:rPr>
          <w:b/>
          <w:sz w:val="28"/>
          <w:szCs w:val="28"/>
        </w:rPr>
        <w:t>Основные инновационные концепции в современном средовом дизайне и их характеристики, связанные с развитием информатики.</w:t>
      </w:r>
    </w:p>
    <w:tbl>
      <w:tblPr>
        <w:tblStyle w:val="a3"/>
        <w:tblW w:w="0" w:type="auto"/>
        <w:tblInd w:w="817" w:type="dxa"/>
        <w:tblLook w:val="01E0" w:firstRow="1" w:lastRow="1" w:firstColumn="1" w:lastColumn="1" w:noHBand="0" w:noVBand="0"/>
      </w:tblPr>
      <w:tblGrid>
        <w:gridCol w:w="1832"/>
        <w:gridCol w:w="1784"/>
        <w:gridCol w:w="1807"/>
        <w:gridCol w:w="1570"/>
        <w:gridCol w:w="1761"/>
      </w:tblGrid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Основные тенденции развития в сфере информатики, которые влияют или могут повлиять на средовой дизайн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Связи между сферой информатики и средовым дизайном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Основные характеристики инновационных концепций в средовом дизайне, связанные с развитием в сфере информатики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Направление в средовом дизайне 1-го 10-летия 21в.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Иллюстрирование основных характеристик инновационных концепций в средовом дизайне, связанных с развитием в сфере информатики</w:t>
            </w: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numPr>
                <w:ilvl w:val="0"/>
                <w:numId w:val="3"/>
              </w:numPr>
              <w:shd w:val="clear" w:color="000000" w:fill="auto"/>
              <w:tabs>
                <w:tab w:val="clear" w:pos="273"/>
                <w:tab w:val="num" w:pos="-74"/>
              </w:tabs>
              <w:spacing w:line="360" w:lineRule="auto"/>
              <w:ind w:left="0" w:firstLine="0"/>
              <w:rPr>
                <w:sz w:val="20"/>
              </w:rPr>
            </w:pPr>
            <w:r w:rsidRPr="002B5F5B">
              <w:rPr>
                <w:sz w:val="20"/>
              </w:rPr>
              <w:t>Глобальная компьютеризация. Повсеместное использование вычислительной техники, ПК во всех сферах жизнедеятельности.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 Использование компьютерного моделирования (3</w:t>
            </w:r>
            <w:r w:rsidRPr="002B5F5B">
              <w:rPr>
                <w:sz w:val="20"/>
                <w:lang w:val="en-US"/>
              </w:rPr>
              <w:t>ds</w:t>
            </w:r>
            <w:r w:rsidRPr="002B5F5B">
              <w:rPr>
                <w:sz w:val="20"/>
              </w:rPr>
              <w:t xml:space="preserve"> </w:t>
            </w:r>
            <w:r w:rsidRPr="002B5F5B">
              <w:rPr>
                <w:sz w:val="20"/>
                <w:lang w:val="en-US"/>
              </w:rPr>
              <w:t>Max</w:t>
            </w:r>
            <w:r w:rsidRPr="002B5F5B">
              <w:rPr>
                <w:sz w:val="20"/>
              </w:rPr>
              <w:t xml:space="preserve">, </w:t>
            </w:r>
            <w:r w:rsidRPr="002B5F5B">
              <w:rPr>
                <w:sz w:val="20"/>
                <w:lang w:val="en-US"/>
              </w:rPr>
              <w:t>ArchiCAD</w:t>
            </w:r>
            <w:r w:rsidRPr="002B5F5B">
              <w:rPr>
                <w:sz w:val="20"/>
              </w:rPr>
              <w:t xml:space="preserve"> и т.д.) и прочих вычислительных программ в проектировании объектов дизайна и архитектуры.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1.1. Основа формообразования в Диг. Д. и А. – поверхность, а не объём. Это идея, пришедшая с компьютерным моделированием на основе поверхности (сетки) Безье.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1.2. Складка, сгиб – изогнутая форма поверхности – вторая фигура в формообразовании Диг. Д. и А.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1.3. "Двойник", "удвоение", "отражение", "взаимоналожение" – принципы, которые возникают из понятия «складка», и широко применяются в Диг. Д., А</w:t>
            </w:r>
          </w:p>
        </w:tc>
        <w:tc>
          <w:tcPr>
            <w:tcW w:w="0" w:type="auto"/>
            <w:vMerge w:val="restart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 Дигитальный, нелинейный</w:t>
            </w:r>
            <w:r w:rsidR="002B5F5B" w:rsidRPr="002B5F5B">
              <w:rPr>
                <w:sz w:val="20"/>
              </w:rPr>
              <w:t xml:space="preserve"> </w:t>
            </w:r>
            <w:r w:rsidRPr="002B5F5B">
              <w:rPr>
                <w:sz w:val="20"/>
              </w:rPr>
              <w:t>дизайн и архитектура (Диг. Д. и А.)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2B5F5B">
              <w:rPr>
                <w:sz w:val="20"/>
                <w:lang w:val="en-US"/>
              </w:rPr>
              <w:t>1.1.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5pt">
                  <v:imagedata r:id="rId5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2B5F5B">
              <w:rPr>
                <w:sz w:val="20"/>
                <w:lang w:val="en-US"/>
              </w:rPr>
              <w:t>NOX. Water Pavilion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2B5F5B">
              <w:rPr>
                <w:sz w:val="20"/>
                <w:lang w:val="en-US"/>
              </w:rPr>
              <w:t>1.2.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26" type="#_x0000_t75" style="width:72.75pt;height:38.25pt">
                  <v:imagedata r:id="rId6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  <w:r w:rsidRPr="002B5F5B">
              <w:rPr>
                <w:sz w:val="20"/>
                <w:lang w:val="en-US"/>
              </w:rPr>
              <w:t>Azadi Complex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numPr>
                <w:ilvl w:val="0"/>
                <w:numId w:val="3"/>
              </w:numPr>
              <w:shd w:val="clear" w:color="000000" w:fill="auto"/>
              <w:tabs>
                <w:tab w:val="clear" w:pos="273"/>
                <w:tab w:val="num" w:pos="-74"/>
              </w:tabs>
              <w:spacing w:line="360" w:lineRule="auto"/>
              <w:ind w:left="0" w:firstLine="0"/>
              <w:rPr>
                <w:sz w:val="20"/>
              </w:rPr>
            </w:pPr>
            <w:r w:rsidRPr="002B5F5B">
              <w:rPr>
                <w:sz w:val="20"/>
              </w:rPr>
              <w:t>Сквозное подключение мобильных устройств к Интернету. Повсеместное распространение Интернет-культуры.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2. Виртуальный мир Интернета не имеет границ, информационного центра. 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2. Децентрализация, детектонизация, деориентация, детерриторизация - смещение (снятие) </w:t>
            </w:r>
            <w:r w:rsidR="004C00E1" w:rsidRPr="002B5F5B">
              <w:rPr>
                <w:sz w:val="20"/>
              </w:rPr>
              <w:t>прежних пространственных границ</w:t>
            </w:r>
            <w:r w:rsidRPr="002B5F5B">
              <w:rPr>
                <w:sz w:val="20"/>
              </w:rPr>
              <w:t>.</w:t>
            </w:r>
          </w:p>
        </w:tc>
        <w:tc>
          <w:tcPr>
            <w:tcW w:w="0" w:type="auto"/>
            <w:vMerge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27" type="#_x0000_t75" style="width:67.5pt;height:50.25pt">
                  <v:imagedata r:id="rId7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Green Gorgon. Музей Лозанны</w:t>
            </w: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 Компьютерная голограмма. Голографические 3D-дисплеи и т.д.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 Проникновение виртуального мира в окружающую реальность.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3.1. Цифровая голограмма в изделиях промышленного дизайна, таких как цифровая техника: рафинированность, простота, минимализм.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3.2. Тактильная голограмма в дизайне: сенсорный дизайн, мультимедийность, простота, рафинированность форм.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3.3. 3Д изображение, проекции в средовом дизайне и архитектуре: мультимедийность, атектоничность, деориентация. Попытка «оживления», «очеловечивания» городской среды.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 Направление в средовом дизайне, связанное с голографией.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3.1.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28" type="#_x0000_t75" style="width:77.25pt;height:48pt">
                  <v:imagedata r:id="rId8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3.2.</w:t>
            </w:r>
            <w:r w:rsidR="002B5F5B" w:rsidRPr="002B5F5B">
              <w:rPr>
                <w:sz w:val="20"/>
              </w:rPr>
              <w:t xml:space="preserve"> </w:t>
            </w:r>
            <w:r w:rsidR="00E872AA">
              <w:rPr>
                <w:sz w:val="20"/>
              </w:rPr>
              <w:pict>
                <v:shape id="_x0000_i1029" type="#_x0000_t75" style="width:81pt;height:48pt">
                  <v:imagedata r:id="rId9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3.3.</w:t>
            </w:r>
            <w:r w:rsidR="002B5F5B" w:rsidRPr="002B5F5B">
              <w:rPr>
                <w:sz w:val="20"/>
              </w:rPr>
              <w:t xml:space="preserve"> </w:t>
            </w:r>
            <w:r w:rsidR="00E872AA">
              <w:rPr>
                <w:sz w:val="20"/>
              </w:rPr>
              <w:pict>
                <v:shape id="_x0000_i1030" type="#_x0000_t75" style="width:70.5pt;height:58.5pt">
                  <v:imagedata r:id="rId10" o:title=""/>
                </v:shape>
              </w:pic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1" type="#_x0000_t75" style="width:64.5pt;height:42.75pt">
                  <v:imagedata r:id="rId11" o:title=""/>
                </v:shape>
              </w:pict>
            </w: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 Развитие робототехнических платформ в транспортной среде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 Стремление к безопасному, эффективном передвижению: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4.1. применение искусствен. Интеллекта в помощь человеку-водителю;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 применение искусствен. интеллекта в беспилотной автотехнике.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4.1.1. Внедрение человекоподобных черт в дизайн, «очеловечивание» техники-помощника.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4.1.2. Внешняя миниатюризация форм техники-помощника; лаконичность форм; нейтральный окрас корпуса, ненавязчивость внешней отделки.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4.2.1. Поиски новых принципов ходовой части (гибрид шагающего и ездящего транспорта, воздушные подушки, др.)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4.2.2. </w:t>
            </w:r>
            <w:r w:rsidR="00F45137" w:rsidRPr="002B5F5B">
              <w:rPr>
                <w:sz w:val="20"/>
              </w:rPr>
              <w:t>Поиск</w:t>
            </w:r>
            <w:r w:rsidRPr="002B5F5B">
              <w:rPr>
                <w:sz w:val="20"/>
              </w:rPr>
              <w:t xml:space="preserve"> лаконичных, обтекаемых, вытянутых форм в автотранспорте, связанном с высокими скоростями передвижения.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4.2.3. Сферообразные, лаконичные формы в городском автотранспорте, не рассчитанном на высокие скорости передвижения.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4.2.4. Принцип комплексного решения формообразов</w:t>
            </w:r>
            <w:r w:rsidR="00F45137" w:rsidRPr="002B5F5B">
              <w:rPr>
                <w:sz w:val="20"/>
              </w:rPr>
              <w:t>ания автотранспорта в соц.</w:t>
            </w:r>
            <w:r w:rsidRPr="002B5F5B">
              <w:rPr>
                <w:sz w:val="20"/>
              </w:rPr>
              <w:t xml:space="preserve"> проектах для города.</w:t>
            </w:r>
          </w:p>
        </w:tc>
        <w:tc>
          <w:tcPr>
            <w:tcW w:w="0" w:type="auto"/>
            <w:vMerge w:val="restart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3. Направления в средовом дизайне, связанные с робототехникой.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4.1.1., 4.1.2.</w:t>
            </w:r>
          </w:p>
          <w:p w:rsidR="00053A1E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2" type="#_x0000_t75" style="width:81.75pt;height:58.5pt">
                  <v:imagedata r:id="rId12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4.2.1.</w:t>
            </w:r>
          </w:p>
          <w:p w:rsidR="00053A1E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3" type="#_x0000_t75" style="width:1in;height:69pt">
                  <v:imagedata r:id="rId13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4.2.2.</w:t>
            </w:r>
          </w:p>
          <w:p w:rsidR="00053A1E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4" type="#_x0000_t75" style="width:81pt;height:60.75pt">
                  <v:imagedata r:id="rId14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4.2.3.</w:t>
            </w:r>
          </w:p>
          <w:p w:rsidR="00053A1E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5" type="#_x0000_t75" style="width:77.25pt;height:51.75pt">
                  <v:imagedata r:id="rId15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4.2.4.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6" type="#_x0000_t75" style="width:74.25pt;height:50.25pt">
                  <v:imagedata r:id="rId16" o:title=""/>
                </v:shape>
              </w:pict>
            </w: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5. Применение робототехники в сфере обслуживания, развлечений, производства, обучения.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5. Проникновение робототехники в разнообразные сферы жизнедеятельности человека, обслуживания животных, социальные проекты.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1. «Очеловечивание» </w:t>
            </w:r>
            <w:r w:rsidR="00F45137" w:rsidRPr="002B5F5B">
              <w:rPr>
                <w:sz w:val="20"/>
              </w:rPr>
              <w:t>робото</w:t>
            </w:r>
            <w:r w:rsidRPr="002B5F5B">
              <w:rPr>
                <w:sz w:val="20"/>
              </w:rPr>
              <w:t>техники с помощью анатомического сходства с телом человека: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1.1. Максимально близкое подражание с помощью анатомич. строения, пластик</w:t>
            </w:r>
            <w:r w:rsidR="00F45137" w:rsidRPr="002B5F5B">
              <w:rPr>
                <w:sz w:val="20"/>
              </w:rPr>
              <w:t>и движений, материалов, ..</w:t>
            </w:r>
            <w:r w:rsidRPr="002B5F5B">
              <w:rPr>
                <w:sz w:val="20"/>
              </w:rPr>
              <w:t>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1.2. Подражание с некоторыми различиями, в зависимости от функционального назначения техники.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 Подчёркивание машинного происхождения робототехники, с помо</w:t>
            </w:r>
            <w:r w:rsidR="00F45137" w:rsidRPr="002B5F5B">
              <w:rPr>
                <w:sz w:val="20"/>
              </w:rPr>
              <w:t>щью синтетических, металл.</w:t>
            </w:r>
            <w:r w:rsidRPr="002B5F5B">
              <w:rPr>
                <w:sz w:val="20"/>
              </w:rPr>
              <w:t xml:space="preserve"> материалов, возможно, с элементами передачи реакции на взаимод</w:t>
            </w:r>
            <w:r w:rsidR="00D4388B" w:rsidRPr="002B5F5B">
              <w:rPr>
                <w:sz w:val="20"/>
              </w:rPr>
              <w:t>ействие с человеком (стилизация глаз,…):</w:t>
            </w:r>
          </w:p>
          <w:p w:rsidR="00241FD0" w:rsidRPr="002B5F5B" w:rsidRDefault="00D4388B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2.1. угловатые, близкие</w:t>
            </w:r>
            <w:r w:rsidR="00241FD0" w:rsidRPr="002B5F5B">
              <w:rPr>
                <w:sz w:val="20"/>
              </w:rPr>
              <w:t xml:space="preserve"> к прямоугольным форм</w:t>
            </w:r>
            <w:r w:rsidRPr="002B5F5B">
              <w:rPr>
                <w:sz w:val="20"/>
              </w:rPr>
              <w:t>ы</w:t>
            </w:r>
            <w:r w:rsidR="00241FD0" w:rsidRPr="002B5F5B">
              <w:rPr>
                <w:sz w:val="20"/>
              </w:rPr>
              <w:t>, грубая или аскетичная внешняя отделка;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2.2. обтекаемые формы, применение элементов футуристичного дизайна, сверхновые материалы</w:t>
            </w:r>
            <w:r w:rsidR="00D4388B" w:rsidRPr="002B5F5B">
              <w:rPr>
                <w:sz w:val="20"/>
              </w:rPr>
              <w:t xml:space="preserve"> во внешней отделке</w:t>
            </w:r>
            <w:r w:rsidRPr="002B5F5B">
              <w:rPr>
                <w:sz w:val="20"/>
              </w:rPr>
              <w:t>.</w:t>
            </w:r>
          </w:p>
        </w:tc>
        <w:tc>
          <w:tcPr>
            <w:tcW w:w="0" w:type="auto"/>
            <w:vMerge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1.1.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7" type="#_x0000_t75" style="width:61.5pt;height:45.75pt">
                  <v:imagedata r:id="rId17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1.2.</w:t>
            </w:r>
          </w:p>
          <w:p w:rsidR="00861005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8" type="#_x0000_t75" style="width:48pt;height:1in">
                  <v:imagedata r:id="rId18" o:title=""/>
                </v:shape>
              </w:pict>
            </w:r>
          </w:p>
          <w:p w:rsidR="002B5F5B" w:rsidRDefault="002B5F5B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  <w:lang w:val="en-US"/>
              </w:rPr>
            </w:pP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2.1.</w:t>
            </w:r>
          </w:p>
          <w:p w:rsidR="00861005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39" type="#_x0000_t75" style="width:66pt;height:99pt">
                  <v:imagedata r:id="rId19" o:title=""/>
                </v:shape>
              </w:pic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2.2.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40" type="#_x0000_t75" style="width:80.25pt;height:77.25pt">
                  <v:imagedata r:id="rId20" o:title=""/>
                </v:shape>
              </w:pict>
            </w:r>
          </w:p>
        </w:tc>
      </w:tr>
      <w:tr w:rsidR="00241FD0" w:rsidRPr="002B5F5B" w:rsidTr="002B5F5B">
        <w:trPr>
          <w:trHeight w:val="23"/>
        </w:trPr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 Проникновение роботов в сферу искусств и дизайна.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6.1. Роботы в киноискусстве.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6.2. Роботы в музыкальном искусстве. 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 xml:space="preserve">6.3. Роботы в театральном искусстве. 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6.4. Роботы в изобразительном искусстве.</w:t>
            </w:r>
          </w:p>
          <w:p w:rsidR="00E27009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6.5. Роботы в дизайне.</w:t>
            </w: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6.6. Роботы в телеис</w:t>
            </w:r>
            <w:r w:rsidR="00863899" w:rsidRPr="002B5F5B">
              <w:rPr>
                <w:sz w:val="20"/>
              </w:rPr>
              <w:t>кусстве</w:t>
            </w:r>
            <w:r w:rsidRPr="002B5F5B">
              <w:rPr>
                <w:sz w:val="20"/>
              </w:rPr>
              <w:t>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Разнообразие художественных образов, поисков формообразования. Передача личного су</w:t>
            </w:r>
            <w:r w:rsidR="00863899" w:rsidRPr="002B5F5B">
              <w:rPr>
                <w:sz w:val="20"/>
              </w:rPr>
              <w:t>бъективного отношения</w:t>
            </w:r>
            <w:r w:rsidRPr="002B5F5B">
              <w:rPr>
                <w:sz w:val="20"/>
              </w:rPr>
              <w:t xml:space="preserve"> индивида (художника, дизайнера) к робототехнике; рассуждения, предположения о дальнейшем развитии, взаимосвязях, взаимовлиянии человека и робототехники друг на друга.</w:t>
            </w: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</w:tc>
        <w:tc>
          <w:tcPr>
            <w:tcW w:w="0" w:type="auto"/>
          </w:tcPr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6.1.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41" type="#_x0000_t75" style="width:67.5pt;height:62.25pt">
                  <v:imagedata r:id="rId21" o:title=""/>
                </v:shape>
              </w:pict>
            </w:r>
          </w:p>
          <w:p w:rsidR="00D4388B" w:rsidRPr="002B5F5B" w:rsidRDefault="00D4388B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</w:p>
          <w:p w:rsidR="00241FD0" w:rsidRPr="002B5F5B" w:rsidRDefault="00241FD0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 w:rsidRPr="002B5F5B">
              <w:rPr>
                <w:sz w:val="20"/>
              </w:rPr>
              <w:t>6.4.</w:t>
            </w:r>
          </w:p>
          <w:p w:rsidR="00241FD0" w:rsidRPr="002B5F5B" w:rsidRDefault="00E872AA" w:rsidP="002B5F5B">
            <w:pPr>
              <w:widowControl w:val="0"/>
              <w:shd w:val="clear" w:color="000000" w:fill="auto"/>
              <w:spacing w:line="360" w:lineRule="auto"/>
              <w:rPr>
                <w:sz w:val="20"/>
              </w:rPr>
            </w:pPr>
            <w:r>
              <w:rPr>
                <w:sz w:val="20"/>
              </w:rPr>
              <w:pict>
                <v:shape id="_x0000_i1042" type="#_x0000_t75" style="width:67.5pt;height:54pt">
                  <v:imagedata r:id="rId22" o:title=""/>
                </v:shape>
              </w:pict>
            </w:r>
          </w:p>
        </w:tc>
      </w:tr>
    </w:tbl>
    <w:p w:rsidR="00241FD0" w:rsidRPr="002B5F5B" w:rsidRDefault="00241FD0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</w:rPr>
      </w:pPr>
    </w:p>
    <w:p w:rsidR="002C2039" w:rsidRPr="002B5F5B" w:rsidRDefault="00131070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b/>
          <w:sz w:val="28"/>
          <w:szCs w:val="28"/>
        </w:rPr>
        <w:t>О</w:t>
      </w:r>
      <w:r w:rsidR="0097783F" w:rsidRPr="002B5F5B">
        <w:rPr>
          <w:b/>
          <w:sz w:val="28"/>
          <w:szCs w:val="28"/>
        </w:rPr>
        <w:t>сновные характеристики</w:t>
      </w:r>
      <w:r w:rsidR="00446D5F" w:rsidRPr="002B5F5B">
        <w:rPr>
          <w:b/>
          <w:sz w:val="28"/>
          <w:szCs w:val="28"/>
        </w:rPr>
        <w:t xml:space="preserve"> </w:t>
      </w:r>
      <w:r w:rsidR="0097783F" w:rsidRPr="002B5F5B">
        <w:rPr>
          <w:b/>
          <w:sz w:val="28"/>
          <w:szCs w:val="28"/>
        </w:rPr>
        <w:t>инновационных концепций</w:t>
      </w:r>
      <w:r w:rsidRPr="002B5F5B">
        <w:rPr>
          <w:b/>
          <w:sz w:val="28"/>
          <w:szCs w:val="28"/>
        </w:rPr>
        <w:t xml:space="preserve"> </w:t>
      </w:r>
      <w:r w:rsidR="00861005" w:rsidRPr="002B5F5B">
        <w:rPr>
          <w:b/>
          <w:sz w:val="28"/>
          <w:szCs w:val="28"/>
        </w:rPr>
        <w:t xml:space="preserve">в формообразовании </w:t>
      </w:r>
      <w:r w:rsidRPr="002B5F5B">
        <w:rPr>
          <w:b/>
          <w:sz w:val="28"/>
          <w:szCs w:val="28"/>
        </w:rPr>
        <w:t>современного дизайна</w:t>
      </w:r>
      <w:r w:rsidR="00861005" w:rsidRPr="002B5F5B">
        <w:rPr>
          <w:b/>
          <w:sz w:val="28"/>
          <w:szCs w:val="28"/>
        </w:rPr>
        <w:t xml:space="preserve"> среды, связанного с развитием информатики</w:t>
      </w:r>
      <w:r w:rsidR="00861005" w:rsidRPr="002B5F5B">
        <w:rPr>
          <w:sz w:val="28"/>
          <w:szCs w:val="28"/>
        </w:rPr>
        <w:t>:</w:t>
      </w:r>
      <w:r w:rsidR="00863899" w:rsidRPr="002B5F5B">
        <w:rPr>
          <w:sz w:val="28"/>
          <w:szCs w:val="28"/>
        </w:rPr>
        <w:t xml:space="preserve"> 1. </w:t>
      </w:r>
      <w:r w:rsidRPr="002B5F5B">
        <w:rPr>
          <w:sz w:val="28"/>
          <w:szCs w:val="28"/>
        </w:rPr>
        <w:t>Р</w:t>
      </w:r>
      <w:r w:rsidR="001E7505" w:rsidRPr="002B5F5B">
        <w:rPr>
          <w:sz w:val="28"/>
          <w:szCs w:val="28"/>
        </w:rPr>
        <w:t>азнообразные способы «очеловечивания» окружающей среды</w:t>
      </w:r>
      <w:r w:rsidRPr="002B5F5B">
        <w:rPr>
          <w:sz w:val="28"/>
          <w:szCs w:val="28"/>
        </w:rPr>
        <w:t>.</w:t>
      </w:r>
      <w:r w:rsidR="00863899" w:rsidRPr="002B5F5B">
        <w:rPr>
          <w:sz w:val="28"/>
          <w:szCs w:val="28"/>
        </w:rPr>
        <w:t xml:space="preserve"> 2. </w:t>
      </w:r>
      <w:r w:rsidR="00446D5F" w:rsidRPr="002B5F5B">
        <w:rPr>
          <w:sz w:val="28"/>
          <w:szCs w:val="28"/>
        </w:rPr>
        <w:t>Вариатив</w:t>
      </w:r>
      <w:r w:rsidR="00F831C8" w:rsidRPr="002B5F5B">
        <w:rPr>
          <w:sz w:val="28"/>
          <w:szCs w:val="28"/>
        </w:rPr>
        <w:t xml:space="preserve">ность. </w:t>
      </w:r>
      <w:r w:rsidR="00C3411E" w:rsidRPr="002B5F5B">
        <w:rPr>
          <w:sz w:val="28"/>
          <w:szCs w:val="28"/>
        </w:rPr>
        <w:t xml:space="preserve">Интерактивность. </w:t>
      </w:r>
      <w:r w:rsidR="00F831C8" w:rsidRPr="002B5F5B">
        <w:rPr>
          <w:sz w:val="28"/>
          <w:szCs w:val="28"/>
        </w:rPr>
        <w:t>Дизайн-объект – «открытый сценарий»</w:t>
      </w:r>
      <w:r w:rsidR="00446D5F" w:rsidRPr="002B5F5B">
        <w:rPr>
          <w:sz w:val="28"/>
          <w:szCs w:val="28"/>
        </w:rPr>
        <w:t xml:space="preserve">. </w:t>
      </w:r>
      <w:r w:rsidR="00863899" w:rsidRPr="002B5F5B">
        <w:rPr>
          <w:sz w:val="28"/>
          <w:szCs w:val="28"/>
        </w:rPr>
        <w:t xml:space="preserve">3. </w:t>
      </w:r>
      <w:r w:rsidR="00C3411E" w:rsidRPr="002B5F5B">
        <w:rPr>
          <w:sz w:val="28"/>
          <w:szCs w:val="28"/>
        </w:rPr>
        <w:t xml:space="preserve">Детектонизация. Дезориентация. Децентрализация. </w:t>
      </w:r>
      <w:r w:rsidR="00863899" w:rsidRPr="002B5F5B">
        <w:rPr>
          <w:sz w:val="28"/>
          <w:szCs w:val="28"/>
        </w:rPr>
        <w:t xml:space="preserve">4. </w:t>
      </w:r>
      <w:r w:rsidR="002C2039" w:rsidRPr="002B5F5B">
        <w:rPr>
          <w:sz w:val="28"/>
          <w:szCs w:val="28"/>
        </w:rPr>
        <w:t xml:space="preserve">Виртуальность. 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  <w:r w:rsidR="00F45137" w:rsidRPr="002B5F5B">
        <w:rPr>
          <w:b/>
          <w:sz w:val="28"/>
          <w:szCs w:val="28"/>
        </w:rPr>
        <w:t>Выводы</w:t>
      </w:r>
    </w:p>
    <w:p w:rsidR="002B5F5B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F45137" w:rsidRPr="002B5F5B" w:rsidRDefault="00F45137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  <w:r w:rsidRPr="002B5F5B">
        <w:rPr>
          <w:sz w:val="28"/>
          <w:szCs w:val="28"/>
        </w:rPr>
        <w:t>В связи с поставленными в данной работе целями и задачами, выявлены основные тенденции современного развития информатики, её культурологические связи со средовым дизайн</w:t>
      </w:r>
      <w:r w:rsidRPr="002B5F5B">
        <w:rPr>
          <w:sz w:val="28"/>
          <w:szCs w:val="28"/>
          <w:lang w:val="uk-UA"/>
        </w:rPr>
        <w:t>ом</w:t>
      </w:r>
      <w:r w:rsidRPr="002B5F5B">
        <w:rPr>
          <w:sz w:val="28"/>
          <w:szCs w:val="28"/>
        </w:rPr>
        <w:t>. Выявлены основные инновационные концепции в формообразовании современного средового дизайна, связанные с развитием информатики: 1. дигитальный, виртуальный дизайн и архитектура, 2. голограмма в средовом дизайне, 2. робототехника в средовом дизайне. Также выявлены основные характеристики вышеуказанных концепций: «очеловечивание», вариативность, интерактивность, «открытые сценарии» развития, децентрализация, детектонизация, дезориентация, виртуальность.</w:t>
      </w:r>
    </w:p>
    <w:p w:rsidR="00E41295" w:rsidRPr="002B5F5B" w:rsidRDefault="00E41295" w:rsidP="002B5F5B">
      <w:pPr>
        <w:widowControl w:val="0"/>
        <w:shd w:val="clear" w:color="000000" w:fill="auto"/>
        <w:spacing w:line="360" w:lineRule="auto"/>
        <w:ind w:firstLine="709"/>
        <w:jc w:val="both"/>
        <w:rPr>
          <w:sz w:val="28"/>
          <w:szCs w:val="28"/>
        </w:rPr>
      </w:pPr>
    </w:p>
    <w:p w:rsidR="00E41295" w:rsidRDefault="002B5F5B" w:rsidP="002B5F5B">
      <w:pPr>
        <w:widowControl w:val="0"/>
        <w:shd w:val="clear" w:color="000000" w:fill="auto"/>
        <w:spacing w:line="360" w:lineRule="auto"/>
        <w:ind w:firstLine="709"/>
        <w:jc w:val="both"/>
        <w:rPr>
          <w:b/>
          <w:sz w:val="28"/>
          <w:lang w:val="en-US"/>
        </w:rPr>
      </w:pPr>
      <w:r>
        <w:rPr>
          <w:b/>
          <w:sz w:val="28"/>
        </w:rPr>
        <w:br w:type="page"/>
        <w:t>Литература</w:t>
      </w:r>
    </w:p>
    <w:p w:rsidR="002B5F5B" w:rsidRPr="002B5F5B" w:rsidRDefault="002B5F5B" w:rsidP="002B5F5B">
      <w:pPr>
        <w:widowControl w:val="0"/>
        <w:shd w:val="clear" w:color="000000" w:fill="auto"/>
        <w:tabs>
          <w:tab w:val="left" w:pos="426"/>
        </w:tabs>
        <w:spacing w:line="360" w:lineRule="auto"/>
        <w:jc w:val="both"/>
        <w:rPr>
          <w:b/>
          <w:sz w:val="28"/>
          <w:lang w:val="en-US"/>
        </w:rPr>
      </w:pPr>
    </w:p>
    <w:p w:rsidR="000D17F2" w:rsidRPr="002B5F5B" w:rsidRDefault="000D17F2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 xml:space="preserve">http://www.artint.ru/articles/narin/it_rev_s.htm 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Колисниченко</w:t>
      </w:r>
      <w:r w:rsidR="0097783F" w:rsidRPr="002B5F5B">
        <w:rPr>
          <w:sz w:val="28"/>
        </w:rPr>
        <w:t xml:space="preserve"> Д.</w:t>
      </w:r>
      <w:r w:rsidRPr="002B5F5B">
        <w:rPr>
          <w:sz w:val="28"/>
        </w:rPr>
        <w:t>, Оптические процессоры от и до, ж</w:t>
      </w:r>
      <w:r w:rsidR="000D17F2" w:rsidRPr="002B5F5B">
        <w:rPr>
          <w:sz w:val="28"/>
        </w:rPr>
        <w:t>урнал: Хакер, номер #055, стр. 55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Айламазян А.К., Стась Е.В. Информатика и теория развития. — М.: Наука, 1989. — 174с.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Громов Г.Р. От гиперкниги к гипермозгу: информационные технологии эпохи Интернета. Эссе, диалоги, очерки. — М., 1986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The Semantic Web. Scientific American, 17 мая 2001, русский перевод: Семантическая Сеть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Кутыев И. Говорливый автомобиль // Компьютер бизнес Маркет, 20.9.2002, № 39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Юрьева Н. Нейросетевые технологии // Компьютер бизнес Маркет, 14.10.2002, № 42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Орлов А. Аниматограф и его анима. Психогенные аспекты экранных технологий. М., 1995;</w:t>
      </w:r>
    </w:p>
    <w:p w:rsidR="000B6123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Маевский Е. Интерактивное к</w:t>
      </w:r>
      <w:r w:rsidR="0097783F" w:rsidRPr="002B5F5B">
        <w:rPr>
          <w:sz w:val="28"/>
        </w:rPr>
        <w:t>ино?</w:t>
      </w:r>
      <w:r w:rsidRPr="002B5F5B">
        <w:rPr>
          <w:sz w:val="28"/>
        </w:rPr>
        <w:t xml:space="preserve"> // Иностр. лит-ра. 1995. N 4; </w:t>
      </w:r>
    </w:p>
    <w:p w:rsidR="00861005" w:rsidRPr="002B5F5B" w:rsidRDefault="000B6123" w:rsidP="002B5F5B">
      <w:pPr>
        <w:widowControl w:val="0"/>
        <w:numPr>
          <w:ilvl w:val="1"/>
          <w:numId w:val="4"/>
        </w:numPr>
        <w:shd w:val="clear" w:color="000000" w:fill="auto"/>
        <w:tabs>
          <w:tab w:val="clear" w:pos="198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</w:rPr>
      </w:pPr>
      <w:r w:rsidRPr="002B5F5B">
        <w:rPr>
          <w:sz w:val="28"/>
        </w:rPr>
        <w:t>Прохоров А. Век второй. От cinema к scre</w:t>
      </w:r>
      <w:r w:rsidR="0097783F" w:rsidRPr="002B5F5B">
        <w:rPr>
          <w:sz w:val="28"/>
        </w:rPr>
        <w:t xml:space="preserve">enema// Искусство кино. 1995. № </w:t>
      </w:r>
      <w:r w:rsidRPr="002B5F5B">
        <w:rPr>
          <w:sz w:val="28"/>
        </w:rPr>
        <w:t>11.</w:t>
      </w:r>
      <w:bookmarkStart w:id="0" w:name="_GoBack"/>
      <w:bookmarkEnd w:id="0"/>
    </w:p>
    <w:sectPr w:rsidR="00861005" w:rsidRPr="002B5F5B" w:rsidSect="002B5F5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B58C8"/>
    <w:multiLevelType w:val="hybridMultilevel"/>
    <w:tmpl w:val="F398D1EE"/>
    <w:lvl w:ilvl="0" w:tplc="097C4B60">
      <w:start w:val="1"/>
      <w:numFmt w:val="decimal"/>
      <w:lvlText w:val="%1."/>
      <w:lvlJc w:val="left"/>
      <w:pPr>
        <w:tabs>
          <w:tab w:val="num" w:pos="273"/>
        </w:tabs>
        <w:ind w:left="2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3"/>
        </w:tabs>
        <w:ind w:left="9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33"/>
        </w:tabs>
        <w:ind w:left="24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53"/>
        </w:tabs>
        <w:ind w:left="31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73"/>
        </w:tabs>
        <w:ind w:left="38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93"/>
        </w:tabs>
        <w:ind w:left="45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13"/>
        </w:tabs>
        <w:ind w:left="53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33"/>
        </w:tabs>
        <w:ind w:left="6033" w:hanging="180"/>
      </w:pPr>
      <w:rPr>
        <w:rFonts w:cs="Times New Roman"/>
      </w:rPr>
    </w:lvl>
  </w:abstractNum>
  <w:abstractNum w:abstractNumId="1">
    <w:nsid w:val="5A26251E"/>
    <w:multiLevelType w:val="hybridMultilevel"/>
    <w:tmpl w:val="70D651DC"/>
    <w:lvl w:ilvl="0" w:tplc="956CCB8E">
      <w:start w:val="1"/>
      <w:numFmt w:val="decimal"/>
      <w:lvlText w:val="%1."/>
      <w:lvlJc w:val="left"/>
      <w:pPr>
        <w:tabs>
          <w:tab w:val="num" w:pos="2145"/>
        </w:tabs>
        <w:ind w:left="2145" w:hanging="1245"/>
      </w:pPr>
      <w:rPr>
        <w:rFonts w:cs="Times New Roman" w:hint="default"/>
        <w:b/>
      </w:rPr>
    </w:lvl>
    <w:lvl w:ilvl="1" w:tplc="DF28AD8C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">
    <w:nsid w:val="5DD91327"/>
    <w:multiLevelType w:val="multilevel"/>
    <w:tmpl w:val="5CB2B1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 w:val="0"/>
      </w:rPr>
    </w:lvl>
  </w:abstractNum>
  <w:abstractNum w:abstractNumId="3">
    <w:nsid w:val="70CE6C10"/>
    <w:multiLevelType w:val="hybridMultilevel"/>
    <w:tmpl w:val="B24C9F5C"/>
    <w:lvl w:ilvl="0" w:tplc="2AB83A58">
      <w:start w:val="1"/>
      <w:numFmt w:val="decimal"/>
      <w:lvlText w:val="%1."/>
      <w:lvlJc w:val="left"/>
      <w:pPr>
        <w:tabs>
          <w:tab w:val="num" w:pos="2310"/>
        </w:tabs>
        <w:ind w:left="2310" w:hanging="1410"/>
      </w:pPr>
      <w:rPr>
        <w:rFonts w:cs="Times New Roman" w:hint="default"/>
        <w:sz w:val="28"/>
        <w:szCs w:val="28"/>
      </w:rPr>
    </w:lvl>
    <w:lvl w:ilvl="1" w:tplc="A3F438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3105D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1C408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E06255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ED626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D7C72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D683F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D08D7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3A8"/>
    <w:rsid w:val="00053A1E"/>
    <w:rsid w:val="000B6123"/>
    <w:rsid w:val="000D17F2"/>
    <w:rsid w:val="000D6C2F"/>
    <w:rsid w:val="00131070"/>
    <w:rsid w:val="001E7505"/>
    <w:rsid w:val="001F79AC"/>
    <w:rsid w:val="002253EF"/>
    <w:rsid w:val="00241239"/>
    <w:rsid w:val="00241FD0"/>
    <w:rsid w:val="00291206"/>
    <w:rsid w:val="002A034F"/>
    <w:rsid w:val="002A71E6"/>
    <w:rsid w:val="002A76F9"/>
    <w:rsid w:val="002B5F5B"/>
    <w:rsid w:val="002C2039"/>
    <w:rsid w:val="00343661"/>
    <w:rsid w:val="0034620F"/>
    <w:rsid w:val="00446D5F"/>
    <w:rsid w:val="004B3D18"/>
    <w:rsid w:val="004C00E1"/>
    <w:rsid w:val="00516655"/>
    <w:rsid w:val="00550B50"/>
    <w:rsid w:val="005723F1"/>
    <w:rsid w:val="005B63A8"/>
    <w:rsid w:val="00615E5E"/>
    <w:rsid w:val="00621168"/>
    <w:rsid w:val="00642EE8"/>
    <w:rsid w:val="006C3D9C"/>
    <w:rsid w:val="006D176B"/>
    <w:rsid w:val="007406AD"/>
    <w:rsid w:val="00746839"/>
    <w:rsid w:val="008427C7"/>
    <w:rsid w:val="00861005"/>
    <w:rsid w:val="00863899"/>
    <w:rsid w:val="008C26C1"/>
    <w:rsid w:val="008C2C27"/>
    <w:rsid w:val="0097783F"/>
    <w:rsid w:val="009C1B6C"/>
    <w:rsid w:val="009D1C49"/>
    <w:rsid w:val="00A21A8F"/>
    <w:rsid w:val="00B46998"/>
    <w:rsid w:val="00BD298D"/>
    <w:rsid w:val="00BE2D9A"/>
    <w:rsid w:val="00C3411E"/>
    <w:rsid w:val="00C8742E"/>
    <w:rsid w:val="00CD4EA9"/>
    <w:rsid w:val="00D4388B"/>
    <w:rsid w:val="00D70973"/>
    <w:rsid w:val="00DB7A98"/>
    <w:rsid w:val="00E059E7"/>
    <w:rsid w:val="00E27009"/>
    <w:rsid w:val="00E41295"/>
    <w:rsid w:val="00E51DC4"/>
    <w:rsid w:val="00E645DF"/>
    <w:rsid w:val="00E872AA"/>
    <w:rsid w:val="00EA19BF"/>
    <w:rsid w:val="00F45137"/>
    <w:rsid w:val="00F625EF"/>
    <w:rsid w:val="00F831C8"/>
    <w:rsid w:val="00F9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  <w15:docId w15:val="{9B48ECF3-DA83-4B16-B6FD-6F1935025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1F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74683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1801</Words>
  <Characters>10271</Characters>
  <Application>Microsoft Office Word</Application>
  <DocSecurity>0</DocSecurity>
  <Lines>85</Lines>
  <Paragraphs>24</Paragraphs>
  <ScaleCrop>false</ScaleCrop>
  <Company>HOME</Company>
  <LinksUpToDate>false</LinksUpToDate>
  <CharactersWithSpaces>12048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ИНФОРМАТИКА КАК ИСТОЧНИК ИННОВАЦИОННЫХ КОНЦЕПЦИЙ В ФОРМООБРАЗОВАНИИ СОВРЕМЕННОГО СРОДОВОГО ДИЗАЙНА</dc:title>
  <dc:subject/>
  <dc:creator>User</dc:creator>
  <cp:keywords/>
  <dc:description/>
  <cp:lastModifiedBy>Irina</cp:lastModifiedBy>
  <cp:revision>2</cp:revision>
  <dcterms:created xsi:type="dcterms:W3CDTF">2014-08-24T06:06:00Z</dcterms:created>
  <dcterms:modified xsi:type="dcterms:W3CDTF">2014-08-24T06:06:00Z</dcterms:modified>
</cp:coreProperties>
</file>