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00C" w:rsidRPr="005138B8" w:rsidRDefault="0084143F" w:rsidP="005138B8">
      <w:pPr>
        <w:spacing w:line="360" w:lineRule="auto"/>
        <w:ind w:firstLine="709"/>
        <w:jc w:val="center"/>
        <w:rPr>
          <w:b/>
          <w:sz w:val="28"/>
          <w:szCs w:val="28"/>
        </w:rPr>
      </w:pPr>
      <w:r w:rsidRPr="005138B8">
        <w:rPr>
          <w:b/>
          <w:sz w:val="28"/>
          <w:szCs w:val="28"/>
        </w:rPr>
        <w:t>Содержание</w:t>
      </w:r>
    </w:p>
    <w:p w:rsidR="005138B8" w:rsidRPr="00F3586E" w:rsidRDefault="005138B8" w:rsidP="005138B8">
      <w:pPr>
        <w:spacing w:line="360" w:lineRule="auto"/>
        <w:ind w:firstLine="709"/>
        <w:jc w:val="both"/>
        <w:rPr>
          <w:sz w:val="28"/>
          <w:szCs w:val="28"/>
        </w:rPr>
      </w:pPr>
    </w:p>
    <w:p w:rsidR="0084143F" w:rsidRPr="005138B8" w:rsidRDefault="0084143F" w:rsidP="005138B8">
      <w:pPr>
        <w:spacing w:line="360" w:lineRule="auto"/>
        <w:jc w:val="both"/>
        <w:rPr>
          <w:sz w:val="28"/>
          <w:szCs w:val="28"/>
        </w:rPr>
      </w:pPr>
      <w:r w:rsidRPr="005138B8">
        <w:rPr>
          <w:sz w:val="28"/>
          <w:szCs w:val="28"/>
        </w:rPr>
        <w:t>Введение</w:t>
      </w:r>
    </w:p>
    <w:p w:rsidR="00544A66" w:rsidRPr="005138B8" w:rsidRDefault="00544A66" w:rsidP="005138B8">
      <w:pPr>
        <w:spacing w:line="360" w:lineRule="auto"/>
        <w:jc w:val="both"/>
        <w:rPr>
          <w:sz w:val="28"/>
          <w:szCs w:val="28"/>
        </w:rPr>
      </w:pPr>
      <w:r w:rsidRPr="005138B8">
        <w:rPr>
          <w:sz w:val="28"/>
          <w:szCs w:val="28"/>
        </w:rPr>
        <w:t>1. Мировая практика стимулирования инновационной деятельности</w:t>
      </w:r>
    </w:p>
    <w:p w:rsidR="0084143F" w:rsidRPr="005138B8" w:rsidRDefault="000311CC" w:rsidP="005138B8">
      <w:pPr>
        <w:spacing w:line="360" w:lineRule="auto"/>
        <w:jc w:val="both"/>
        <w:rPr>
          <w:sz w:val="28"/>
          <w:szCs w:val="28"/>
        </w:rPr>
      </w:pPr>
      <w:r w:rsidRPr="005138B8">
        <w:rPr>
          <w:sz w:val="28"/>
          <w:szCs w:val="28"/>
        </w:rPr>
        <w:t>2</w:t>
      </w:r>
      <w:r w:rsidR="0084143F" w:rsidRPr="005138B8">
        <w:rPr>
          <w:sz w:val="28"/>
          <w:szCs w:val="28"/>
        </w:rPr>
        <w:t>.</w:t>
      </w:r>
      <w:r w:rsidR="00E83FBE">
        <w:rPr>
          <w:sz w:val="28"/>
          <w:szCs w:val="28"/>
        </w:rPr>
        <w:t xml:space="preserve"> </w:t>
      </w:r>
      <w:r w:rsidR="0084143F" w:rsidRPr="005138B8">
        <w:rPr>
          <w:sz w:val="28"/>
          <w:szCs w:val="28"/>
        </w:rPr>
        <w:t>Налоговое стимулирование инновационной деятельности</w:t>
      </w:r>
    </w:p>
    <w:p w:rsidR="0084143F" w:rsidRPr="005138B8" w:rsidRDefault="000311CC" w:rsidP="005138B8">
      <w:pPr>
        <w:spacing w:line="360" w:lineRule="auto"/>
        <w:jc w:val="both"/>
        <w:rPr>
          <w:sz w:val="28"/>
          <w:szCs w:val="28"/>
        </w:rPr>
      </w:pPr>
      <w:r w:rsidRPr="005138B8">
        <w:rPr>
          <w:sz w:val="28"/>
          <w:szCs w:val="28"/>
        </w:rPr>
        <w:t>3</w:t>
      </w:r>
      <w:r w:rsidR="0084143F" w:rsidRPr="005138B8">
        <w:rPr>
          <w:sz w:val="28"/>
          <w:szCs w:val="28"/>
        </w:rPr>
        <w:t>. Технология управления инновационным процессом</w:t>
      </w:r>
    </w:p>
    <w:p w:rsidR="00EA4D6C" w:rsidRPr="005138B8" w:rsidRDefault="000311CC" w:rsidP="005138B8">
      <w:pPr>
        <w:pStyle w:val="1"/>
        <w:spacing w:line="360" w:lineRule="auto"/>
        <w:jc w:val="both"/>
        <w:rPr>
          <w:sz w:val="28"/>
          <w:szCs w:val="28"/>
        </w:rPr>
      </w:pPr>
      <w:r w:rsidRPr="005138B8">
        <w:rPr>
          <w:sz w:val="28"/>
          <w:szCs w:val="28"/>
        </w:rPr>
        <w:t>4</w:t>
      </w:r>
      <w:r w:rsidR="0084143F" w:rsidRPr="005138B8">
        <w:rPr>
          <w:sz w:val="28"/>
          <w:szCs w:val="28"/>
        </w:rPr>
        <w:t xml:space="preserve">. </w:t>
      </w:r>
      <w:r w:rsidR="00EA4D6C" w:rsidRPr="005138B8">
        <w:rPr>
          <w:sz w:val="28"/>
          <w:szCs w:val="28"/>
        </w:rPr>
        <w:t>Стратегия развития инновационной сферы в Ставропольском крае</w:t>
      </w:r>
      <w:r w:rsidR="005138B8" w:rsidRPr="005138B8">
        <w:rPr>
          <w:sz w:val="28"/>
          <w:szCs w:val="28"/>
        </w:rPr>
        <w:t xml:space="preserve"> </w:t>
      </w:r>
      <w:r w:rsidR="00EA4D6C" w:rsidRPr="005138B8">
        <w:rPr>
          <w:sz w:val="28"/>
          <w:szCs w:val="28"/>
        </w:rPr>
        <w:t>до 2020 года</w:t>
      </w:r>
    </w:p>
    <w:p w:rsidR="001E6B1D" w:rsidRPr="005138B8" w:rsidRDefault="000311CC" w:rsidP="005138B8">
      <w:pPr>
        <w:pStyle w:val="1"/>
        <w:spacing w:line="360" w:lineRule="auto"/>
        <w:jc w:val="both"/>
        <w:rPr>
          <w:sz w:val="28"/>
          <w:szCs w:val="28"/>
        </w:rPr>
      </w:pPr>
      <w:r w:rsidRPr="005138B8">
        <w:rPr>
          <w:sz w:val="28"/>
          <w:szCs w:val="28"/>
        </w:rPr>
        <w:t>4</w:t>
      </w:r>
      <w:r w:rsidR="001E6B1D" w:rsidRPr="005138B8">
        <w:rPr>
          <w:sz w:val="28"/>
          <w:szCs w:val="28"/>
        </w:rPr>
        <w:t>.1 Состояние и проблемы</w:t>
      </w:r>
    </w:p>
    <w:p w:rsidR="001E6B1D" w:rsidRPr="005138B8" w:rsidRDefault="000311CC" w:rsidP="005138B8">
      <w:pPr>
        <w:pStyle w:val="1"/>
        <w:spacing w:line="360" w:lineRule="auto"/>
        <w:jc w:val="both"/>
        <w:rPr>
          <w:sz w:val="28"/>
          <w:szCs w:val="28"/>
        </w:rPr>
      </w:pPr>
      <w:r w:rsidRPr="005138B8">
        <w:rPr>
          <w:sz w:val="28"/>
          <w:szCs w:val="28"/>
        </w:rPr>
        <w:t>4</w:t>
      </w:r>
      <w:r w:rsidR="001E6B1D" w:rsidRPr="005138B8">
        <w:rPr>
          <w:sz w:val="28"/>
          <w:szCs w:val="28"/>
        </w:rPr>
        <w:t xml:space="preserve">.2 </w:t>
      </w:r>
      <w:r w:rsidR="001E6B1D" w:rsidRPr="005138B8">
        <w:rPr>
          <w:sz w:val="28"/>
          <w:szCs w:val="28"/>
          <w:lang w:val="en-US"/>
        </w:rPr>
        <w:t>SWOT</w:t>
      </w:r>
      <w:r w:rsidR="001E6B1D" w:rsidRPr="005138B8">
        <w:rPr>
          <w:sz w:val="28"/>
          <w:szCs w:val="28"/>
        </w:rPr>
        <w:t xml:space="preserve"> анализ</w:t>
      </w:r>
    </w:p>
    <w:p w:rsidR="001E6B1D" w:rsidRPr="005138B8" w:rsidRDefault="000C1483" w:rsidP="005138B8">
      <w:pPr>
        <w:pStyle w:val="1"/>
        <w:spacing w:line="360" w:lineRule="auto"/>
        <w:jc w:val="both"/>
        <w:rPr>
          <w:sz w:val="28"/>
          <w:szCs w:val="28"/>
        </w:rPr>
      </w:pPr>
      <w:r w:rsidRPr="005138B8">
        <w:rPr>
          <w:sz w:val="28"/>
          <w:szCs w:val="28"/>
        </w:rPr>
        <w:t xml:space="preserve">5. </w:t>
      </w:r>
      <w:r w:rsidR="001E6B1D" w:rsidRPr="005138B8">
        <w:rPr>
          <w:sz w:val="28"/>
          <w:szCs w:val="28"/>
        </w:rPr>
        <w:t>Механизмы реализации инновационной стратегии на уровне Правительства Ставропольского края</w:t>
      </w:r>
    </w:p>
    <w:p w:rsidR="001E6B1D" w:rsidRPr="005138B8" w:rsidRDefault="000C1483" w:rsidP="005138B8">
      <w:pPr>
        <w:pStyle w:val="1"/>
        <w:spacing w:line="360" w:lineRule="auto"/>
        <w:jc w:val="both"/>
        <w:rPr>
          <w:sz w:val="28"/>
          <w:szCs w:val="28"/>
        </w:rPr>
      </w:pPr>
      <w:r w:rsidRPr="005138B8">
        <w:rPr>
          <w:sz w:val="28"/>
          <w:szCs w:val="28"/>
        </w:rPr>
        <w:t>5.1</w:t>
      </w:r>
      <w:r w:rsidR="001E6B1D" w:rsidRPr="005138B8">
        <w:rPr>
          <w:sz w:val="28"/>
          <w:szCs w:val="28"/>
        </w:rPr>
        <w:t xml:space="preserve"> Ожидаемые результаты</w:t>
      </w:r>
    </w:p>
    <w:p w:rsidR="00EB5148" w:rsidRPr="005138B8" w:rsidRDefault="000C1483" w:rsidP="005138B8">
      <w:pPr>
        <w:pStyle w:val="1"/>
        <w:spacing w:line="360" w:lineRule="auto"/>
        <w:jc w:val="both"/>
        <w:rPr>
          <w:sz w:val="28"/>
          <w:szCs w:val="28"/>
        </w:rPr>
      </w:pPr>
      <w:r w:rsidRPr="005138B8">
        <w:rPr>
          <w:sz w:val="28"/>
          <w:szCs w:val="28"/>
        </w:rPr>
        <w:t>6</w:t>
      </w:r>
      <w:r w:rsidR="00EB5148" w:rsidRPr="005138B8">
        <w:rPr>
          <w:sz w:val="28"/>
          <w:szCs w:val="28"/>
        </w:rPr>
        <w:t>.Создание регионального технопарка в Ставропольском крае</w:t>
      </w:r>
    </w:p>
    <w:p w:rsidR="0084143F" w:rsidRPr="005138B8" w:rsidRDefault="000311CC" w:rsidP="005138B8">
      <w:pPr>
        <w:spacing w:line="360" w:lineRule="auto"/>
        <w:jc w:val="both"/>
        <w:rPr>
          <w:sz w:val="28"/>
          <w:szCs w:val="28"/>
        </w:rPr>
      </w:pPr>
      <w:r w:rsidRPr="005138B8">
        <w:rPr>
          <w:sz w:val="28"/>
          <w:szCs w:val="28"/>
        </w:rPr>
        <w:t>Заключение</w:t>
      </w:r>
    </w:p>
    <w:p w:rsidR="000311CC" w:rsidRPr="005138B8" w:rsidRDefault="000311CC" w:rsidP="005138B8">
      <w:pPr>
        <w:spacing w:line="360" w:lineRule="auto"/>
        <w:jc w:val="both"/>
        <w:rPr>
          <w:sz w:val="28"/>
          <w:szCs w:val="28"/>
        </w:rPr>
      </w:pPr>
      <w:r w:rsidRPr="005138B8">
        <w:rPr>
          <w:sz w:val="28"/>
          <w:szCs w:val="28"/>
        </w:rPr>
        <w:t>Список используемых источников</w:t>
      </w:r>
    </w:p>
    <w:p w:rsidR="0066777F" w:rsidRPr="00F3586E" w:rsidRDefault="005138B8" w:rsidP="005138B8">
      <w:pPr>
        <w:spacing w:line="360" w:lineRule="auto"/>
        <w:ind w:firstLine="709"/>
        <w:jc w:val="center"/>
        <w:rPr>
          <w:b/>
          <w:sz w:val="28"/>
          <w:szCs w:val="28"/>
        </w:rPr>
      </w:pPr>
      <w:r w:rsidRPr="005138B8">
        <w:rPr>
          <w:sz w:val="28"/>
          <w:szCs w:val="28"/>
        </w:rPr>
        <w:br w:type="page"/>
      </w:r>
      <w:r w:rsidR="0066777F" w:rsidRPr="005138B8">
        <w:rPr>
          <w:b/>
          <w:sz w:val="28"/>
          <w:szCs w:val="28"/>
        </w:rPr>
        <w:t>Введение</w:t>
      </w:r>
    </w:p>
    <w:p w:rsidR="005138B8" w:rsidRPr="00F3586E" w:rsidRDefault="005138B8" w:rsidP="005138B8">
      <w:pPr>
        <w:spacing w:line="360" w:lineRule="auto"/>
        <w:ind w:firstLine="709"/>
        <w:jc w:val="both"/>
        <w:rPr>
          <w:sz w:val="28"/>
          <w:szCs w:val="28"/>
        </w:rPr>
      </w:pPr>
    </w:p>
    <w:p w:rsidR="00AB5C47" w:rsidRPr="005138B8" w:rsidRDefault="00AB5C47" w:rsidP="005138B8">
      <w:pPr>
        <w:spacing w:line="360" w:lineRule="auto"/>
        <w:ind w:firstLine="709"/>
        <w:jc w:val="both"/>
        <w:rPr>
          <w:sz w:val="28"/>
          <w:szCs w:val="28"/>
        </w:rPr>
      </w:pPr>
      <w:r w:rsidRPr="005138B8">
        <w:rPr>
          <w:sz w:val="28"/>
          <w:szCs w:val="28"/>
        </w:rPr>
        <w:t xml:space="preserve">Тема инновационного развития России необычайно широка и актуальна. Она касается всех видов полезной для общества деятельности людей - не только экономической, но и внеэкономической - как непосредственно связанной с экономикой, так и далеко от нее отстоящей. По сути, речь идет о всестороннем развитии общества на базе самых разнообразных по содержанию и характеру нововведений. Поэтому комплексное обсуждение инновационного процесса в обществе, да еще в мировом и национальном аспектах, - задача сложная и выходящая за рамки объекта экономической науки. </w:t>
      </w:r>
    </w:p>
    <w:p w:rsidR="00AB5C47" w:rsidRPr="005138B8" w:rsidRDefault="00AB5C47" w:rsidP="005138B8">
      <w:pPr>
        <w:spacing w:line="360" w:lineRule="auto"/>
        <w:ind w:firstLine="709"/>
        <w:jc w:val="both"/>
        <w:rPr>
          <w:sz w:val="28"/>
          <w:szCs w:val="28"/>
        </w:rPr>
      </w:pPr>
      <w:r w:rsidRPr="005138B8">
        <w:rPr>
          <w:sz w:val="28"/>
          <w:szCs w:val="28"/>
        </w:rPr>
        <w:t xml:space="preserve">Задача заключается в выявлении и научной характеристике качественных особенностей современного этапа инновационного развития - мировых и российских. Именно в этих особенностях надо искать сущность современного этапа инновационного </w:t>
      </w:r>
      <w:r w:rsidR="00BC3D77" w:rsidRPr="005138B8">
        <w:rPr>
          <w:sz w:val="28"/>
          <w:szCs w:val="28"/>
        </w:rPr>
        <w:t>развития</w:t>
      </w:r>
      <w:r w:rsidRPr="005138B8">
        <w:rPr>
          <w:sz w:val="28"/>
          <w:szCs w:val="28"/>
        </w:rPr>
        <w:t xml:space="preserve"> и специфику его проявлений, в том числе степень его развития. Но возникает вопрос: в какой области экономики заключаются особенности, определяющие характер, тип всего инновационного комплекса. </w:t>
      </w:r>
    </w:p>
    <w:p w:rsidR="00AB5C47" w:rsidRPr="005138B8" w:rsidRDefault="00AB5C47" w:rsidP="005138B8">
      <w:pPr>
        <w:spacing w:line="360" w:lineRule="auto"/>
        <w:ind w:firstLine="709"/>
        <w:jc w:val="both"/>
        <w:rPr>
          <w:sz w:val="28"/>
          <w:szCs w:val="28"/>
        </w:rPr>
      </w:pPr>
      <w:r w:rsidRPr="005138B8">
        <w:rPr>
          <w:sz w:val="28"/>
          <w:szCs w:val="28"/>
        </w:rPr>
        <w:t>Целью работы является рассмотрение инновационной деятельности в Ставропольском крае</w:t>
      </w:r>
      <w:r w:rsidR="00544A66" w:rsidRPr="005138B8">
        <w:rPr>
          <w:sz w:val="28"/>
          <w:szCs w:val="28"/>
        </w:rPr>
        <w:t>, стратегия развития в экономической сфере.</w:t>
      </w:r>
    </w:p>
    <w:p w:rsidR="00544A66" w:rsidRPr="005138B8" w:rsidRDefault="00544A66" w:rsidP="005138B8">
      <w:pPr>
        <w:spacing w:line="360" w:lineRule="auto"/>
        <w:ind w:firstLine="709"/>
        <w:jc w:val="both"/>
        <w:rPr>
          <w:sz w:val="28"/>
          <w:szCs w:val="28"/>
        </w:rPr>
      </w:pPr>
      <w:r w:rsidRPr="005138B8">
        <w:rPr>
          <w:sz w:val="28"/>
          <w:szCs w:val="28"/>
        </w:rPr>
        <w:t>В данном реферате рассматривается мировая практика инновационной деятельности, технология управления инновационным процессом, а так же стратегическое развитие нововведений  в экономике Ставропольского края и создание регионального технопарка.</w:t>
      </w:r>
    </w:p>
    <w:p w:rsidR="00EB5148" w:rsidRPr="00F3586E" w:rsidRDefault="005138B8" w:rsidP="005138B8">
      <w:pPr>
        <w:spacing w:line="360" w:lineRule="auto"/>
        <w:ind w:left="709"/>
        <w:jc w:val="center"/>
        <w:rPr>
          <w:b/>
          <w:sz w:val="28"/>
          <w:szCs w:val="28"/>
        </w:rPr>
      </w:pPr>
      <w:r>
        <w:rPr>
          <w:sz w:val="28"/>
          <w:szCs w:val="28"/>
        </w:rPr>
        <w:br w:type="page"/>
      </w:r>
      <w:r w:rsidR="00544A66" w:rsidRPr="005138B8">
        <w:rPr>
          <w:b/>
          <w:sz w:val="28"/>
          <w:szCs w:val="28"/>
        </w:rPr>
        <w:t>1. Мировая практика стимулиров</w:t>
      </w:r>
      <w:r w:rsidRPr="005138B8">
        <w:rPr>
          <w:b/>
          <w:sz w:val="28"/>
          <w:szCs w:val="28"/>
        </w:rPr>
        <w:t>ания инновационной деятельности</w:t>
      </w:r>
    </w:p>
    <w:p w:rsidR="005138B8" w:rsidRPr="00F3586E" w:rsidRDefault="005138B8" w:rsidP="005138B8">
      <w:pPr>
        <w:shd w:val="clear" w:color="auto" w:fill="FFFFFF"/>
        <w:spacing w:line="360" w:lineRule="auto"/>
        <w:ind w:firstLine="709"/>
        <w:jc w:val="both"/>
        <w:rPr>
          <w:sz w:val="28"/>
          <w:szCs w:val="28"/>
        </w:rPr>
      </w:pPr>
    </w:p>
    <w:p w:rsidR="00EB5148" w:rsidRPr="005138B8" w:rsidRDefault="00EB5148" w:rsidP="005138B8">
      <w:pPr>
        <w:shd w:val="clear" w:color="auto" w:fill="FFFFFF"/>
        <w:spacing w:line="360" w:lineRule="auto"/>
        <w:ind w:firstLine="709"/>
        <w:jc w:val="both"/>
        <w:rPr>
          <w:sz w:val="28"/>
          <w:szCs w:val="28"/>
        </w:rPr>
      </w:pPr>
      <w:r w:rsidRPr="005138B8">
        <w:rPr>
          <w:sz w:val="28"/>
          <w:szCs w:val="28"/>
        </w:rPr>
        <w:t>Одной из важнейших долгосрочных задач России остается укрепление инновационной составляющей своего экономического развития. То, что переход к экономике инновационного типа - единственный способ восстановления и развития экономического потенциала России, теперь уже понимается всеми. Однако осуществление инновационного развития на практике, по существу, блокируется этими же ветвями власти в результате непринятия необходимых решений по стимулированию инновационной активности.</w:t>
      </w:r>
    </w:p>
    <w:p w:rsidR="00EB5148" w:rsidRPr="005138B8" w:rsidRDefault="00EB5148" w:rsidP="005138B8">
      <w:pPr>
        <w:shd w:val="clear" w:color="auto" w:fill="FFFFFF"/>
        <w:spacing w:line="360" w:lineRule="auto"/>
        <w:ind w:firstLine="709"/>
        <w:jc w:val="both"/>
        <w:rPr>
          <w:sz w:val="28"/>
          <w:szCs w:val="28"/>
        </w:rPr>
      </w:pPr>
      <w:r w:rsidRPr="005138B8">
        <w:rPr>
          <w:sz w:val="28"/>
          <w:szCs w:val="28"/>
        </w:rPr>
        <w:t>Во всех странах, где идут процессы перехода в постиндустриальное информационное общество, структурные изменения происходили не сразу и не одновременно на всей территории, а сначала - в регионах, наиболее подготовленных к перестройке. В США такими районами являлись, прежде всего, Силиконовая долина (окрестности Сан-Франциско) и район Шоссе 128 (г. Бостон и территории, прилегающие к нему с северо-востока). В Японии аналогичные сдвиги происходили в промышленном поясе Токио — Осака: во Франции — в департаменте Ильде-Франс, основную часть которого составляет Большой Париж; в Великобритании - в «коридорах» Лондон-Ливерпуль и Эдинбург-Глазго; в КНР - на территории прибрежных свободных экономических зон и т.д. Такие места сосредоточения высоких технологий демонстрировали быстрый рост промышленного производства, занятости, уровня жизни, резко контрастируя с регионами приходивших в упадок традиционных отраслей, где возникали массовая безработица и другие кризисные явления.</w:t>
      </w:r>
    </w:p>
    <w:p w:rsidR="00EB5148" w:rsidRPr="005138B8" w:rsidRDefault="00EB5148" w:rsidP="005138B8">
      <w:pPr>
        <w:shd w:val="clear" w:color="auto" w:fill="FFFFFF"/>
        <w:spacing w:line="360" w:lineRule="auto"/>
        <w:ind w:firstLine="709"/>
        <w:jc w:val="both"/>
        <w:rPr>
          <w:sz w:val="28"/>
          <w:szCs w:val="28"/>
        </w:rPr>
      </w:pPr>
      <w:r w:rsidRPr="005138B8">
        <w:rPr>
          <w:sz w:val="28"/>
          <w:szCs w:val="28"/>
        </w:rPr>
        <w:t>Из широкого арсенала мер, выработанных в этой области мировой практикой, необходимо выбрать адекватные нынешней ситуации и российской специфике. Наиболее важными представляются три основных метода: налоговое стимулирование, стимулирование через амортизационную политику (не как части налоговой политики, а как самостоятельный механизм), прямые бюджетные дотации компаниям, осваивающим новые виды продукции.</w:t>
      </w:r>
    </w:p>
    <w:p w:rsidR="00EB5148" w:rsidRPr="005138B8" w:rsidRDefault="00EB5148" w:rsidP="005138B8">
      <w:pPr>
        <w:shd w:val="clear" w:color="auto" w:fill="FFFFFF"/>
        <w:spacing w:line="360" w:lineRule="auto"/>
        <w:ind w:firstLine="709"/>
        <w:jc w:val="both"/>
        <w:rPr>
          <w:sz w:val="28"/>
          <w:szCs w:val="28"/>
        </w:rPr>
      </w:pPr>
      <w:r w:rsidRPr="005138B8">
        <w:rPr>
          <w:sz w:val="28"/>
          <w:szCs w:val="28"/>
        </w:rPr>
        <w:t>Повышение удельного веса льгот, обеспечивающих благоприятный инновационный климат, является общей тенденцией. В ФРГ, например, соотношение прямого государственного финансирования научных исследований и совокупности льгот за последние 15 лет снизилось с 15-кратного до 2,4. В США насчитывается более сотни льгот, активизирующих (НТП). Главное преимущество налоговой поддержки состоит в том, что льгот</w:t>
      </w:r>
      <w:r w:rsidR="001E6B1D" w:rsidRPr="005138B8">
        <w:rPr>
          <w:sz w:val="28"/>
          <w:szCs w:val="28"/>
        </w:rPr>
        <w:t xml:space="preserve">ы </w:t>
      </w:r>
      <w:r w:rsidRPr="005138B8">
        <w:rPr>
          <w:sz w:val="28"/>
          <w:szCs w:val="28"/>
        </w:rPr>
        <w:t>предоставляются не авансом, а в качестве поощрения за реальную инновацию. Примечательно, что в США сумма недополученных в виде налогов средств примерно соответствует вкладам фирм в инновационный процесс. Главный принцип западной системы состоит в том, что налоговые льготы предоставляются не научным организациям, а предприятиям и инвесторам. Льготы плюс конкуренция обеспечивают высокий спрос на исследования и инновации. Регулярный пересмотр льгот позволяет государству целенаправленно стимулировать инновационную активность в приоритетных отраслях, влиять не только на структуру и численность научных и инновационных организаций, но главное — на структуру производства. Учитывая, что в советское время структура производства имела вполне определенный характер, задача перестройки или точнее выравнивания этой структуры не менее важна, чем повышение инновационной активности. Эта задача также может быть решена с помощью целенаправленной системы стимулирования.</w:t>
      </w:r>
    </w:p>
    <w:p w:rsidR="00EB5148" w:rsidRPr="005138B8" w:rsidRDefault="00EB5148" w:rsidP="005138B8">
      <w:pPr>
        <w:shd w:val="clear" w:color="auto" w:fill="FFFFFF"/>
        <w:spacing w:line="360" w:lineRule="auto"/>
        <w:ind w:firstLine="709"/>
        <w:jc w:val="both"/>
        <w:rPr>
          <w:sz w:val="28"/>
          <w:szCs w:val="28"/>
        </w:rPr>
      </w:pPr>
      <w:r w:rsidRPr="005138B8">
        <w:rPr>
          <w:sz w:val="28"/>
          <w:szCs w:val="28"/>
        </w:rPr>
        <w:t>Амортизационная политика часто рассматривается как часть налоговой политики. Установление нормативов снижения стоимости капитальных и нематериальных активов и порядка отнесения их либо на производственные затраты, либо на расходы периода, разумеется, непосредственно влияет на величину прибыли и, соответственно, налога. Однако в последние десятилетия в развитых странах все шире стали применяться нормативные ограничители: норматив определяет предельные сроки эксплуатации соответствующего оборудования или использования соответствующих технологий. Причем такие ограничители могут устанавливаться не только для производителей, но и в отдельных случаях для потребителей. Эти вненало-говые методы также принято считать частью амортизационной политики.</w:t>
      </w:r>
    </w:p>
    <w:p w:rsidR="00EB5148" w:rsidRPr="005138B8" w:rsidRDefault="00EB5148" w:rsidP="005138B8">
      <w:pPr>
        <w:shd w:val="clear" w:color="auto" w:fill="FFFFFF"/>
        <w:spacing w:line="360" w:lineRule="auto"/>
        <w:ind w:firstLine="709"/>
        <w:jc w:val="both"/>
        <w:rPr>
          <w:sz w:val="28"/>
          <w:szCs w:val="28"/>
        </w:rPr>
      </w:pPr>
      <w:r w:rsidRPr="005138B8">
        <w:rPr>
          <w:sz w:val="28"/>
          <w:szCs w:val="28"/>
        </w:rPr>
        <w:t>Прямые бюджетные дотации выделяются либо предприятиям, осваивающим новую продукцию, либо потребителям этой продукции. Часто эти дотации увязываются с поставками товаров для государственных нужд. В частности, в США размер такой дотации на проведение новых перспективных НИОКР может достигать 15 процентов стоимости государственного заказа. А в Италии, например, запрет на эксплуатацию старых автомобилей дополнили бюджетными дотациями покупателям новых автомобилей взамен старых - 1,5 тыс. долларов и выше в зависимости от класса автомобиля. В Бельгии бюджетные средства (до 150 млн. евро) для трансферта технологий привлекаются через университеты и НИИ. Европейский Союз предусматривает выделение 363 млн. евро в течение 4 лет для создания информационной программы инновационной системы, создания инновационных центров. В Германии трансферт технологий стимулируется возможностью использования бюджетных средств через университеты при создании совместно с частным капиталом инновационных компаний. Правильный выбор цели стимулирования - центральный момент. Если целью является техническое перевооружение всех отраслей проишодства на новом технологическом уровне, общая активизация применении инноваций, то достаточно общих решений, одинаково распространяющихся на все сферы экономики.</w:t>
      </w:r>
    </w:p>
    <w:p w:rsidR="00EB5148" w:rsidRPr="005138B8" w:rsidRDefault="00266309" w:rsidP="005138B8">
      <w:pPr>
        <w:shd w:val="clear" w:color="auto" w:fill="FFFFFF"/>
        <w:spacing w:line="360" w:lineRule="auto"/>
        <w:ind w:firstLine="709"/>
        <w:jc w:val="both"/>
        <w:rPr>
          <w:sz w:val="28"/>
          <w:szCs w:val="28"/>
        </w:rPr>
      </w:pPr>
      <w:r w:rsidRPr="005138B8">
        <w:rPr>
          <w:sz w:val="28"/>
          <w:szCs w:val="28"/>
        </w:rPr>
        <w:t>Если</w:t>
      </w:r>
      <w:r w:rsidR="00EB5148" w:rsidRPr="005138B8">
        <w:rPr>
          <w:sz w:val="28"/>
          <w:szCs w:val="28"/>
        </w:rPr>
        <w:t xml:space="preserve"> же одновременно должна быть решена задача структурной перестройки и повышения конкурентоспособности реальных секторов экономики с учетом перспективы выхода на мировой рынок, то механизм стимулирования должен включать в себя и выбор приоритетов государства, и особый (еще более выгодный инвестору) механизм стимулирования этих приоритетов.</w:t>
      </w:r>
    </w:p>
    <w:p w:rsidR="00EB5148" w:rsidRPr="005138B8" w:rsidRDefault="00EB5148" w:rsidP="005138B8">
      <w:pPr>
        <w:shd w:val="clear" w:color="auto" w:fill="FFFFFF"/>
        <w:spacing w:line="360" w:lineRule="auto"/>
        <w:ind w:firstLine="709"/>
        <w:jc w:val="both"/>
        <w:rPr>
          <w:sz w:val="28"/>
          <w:szCs w:val="28"/>
        </w:rPr>
      </w:pPr>
      <w:r w:rsidRPr="005138B8">
        <w:rPr>
          <w:sz w:val="28"/>
          <w:szCs w:val="28"/>
        </w:rPr>
        <w:t>В первом случае мощное дополнительное развитие получат те отрасли, которые и сегодня являются наиболее инвестиционно привлекательными, нефт</w:t>
      </w:r>
      <w:r w:rsidR="00266309" w:rsidRPr="005138B8">
        <w:rPr>
          <w:sz w:val="28"/>
          <w:szCs w:val="28"/>
        </w:rPr>
        <w:t>и</w:t>
      </w:r>
      <w:r w:rsidRPr="005138B8">
        <w:rPr>
          <w:sz w:val="28"/>
          <w:szCs w:val="28"/>
        </w:rPr>
        <w:t xml:space="preserve"> и различных руд, их первичная переработка. В перспективе мы получим еще более однобокую структуру экспорта, еще большую зависимость от мировых цен на сырье.</w:t>
      </w:r>
    </w:p>
    <w:p w:rsidR="00EB5148" w:rsidRPr="005138B8" w:rsidRDefault="00EB5148" w:rsidP="005138B8">
      <w:pPr>
        <w:shd w:val="clear" w:color="auto" w:fill="FFFFFF"/>
        <w:spacing w:line="360" w:lineRule="auto"/>
        <w:ind w:firstLine="709"/>
        <w:jc w:val="both"/>
        <w:rPr>
          <w:sz w:val="28"/>
          <w:szCs w:val="28"/>
        </w:rPr>
      </w:pPr>
      <w:r w:rsidRPr="005138B8">
        <w:rPr>
          <w:sz w:val="28"/>
          <w:szCs w:val="28"/>
        </w:rPr>
        <w:t>Высокотехнологичные отрасли, как более рискованные для инвестиций, останутся и в этом случае обделенными инвестициями, стимула для развития не получат.</w:t>
      </w:r>
    </w:p>
    <w:p w:rsidR="00EB5148" w:rsidRPr="005138B8" w:rsidRDefault="00EB5148" w:rsidP="005138B8">
      <w:pPr>
        <w:shd w:val="clear" w:color="auto" w:fill="FFFFFF"/>
        <w:spacing w:line="360" w:lineRule="auto"/>
        <w:ind w:firstLine="709"/>
        <w:jc w:val="both"/>
        <w:rPr>
          <w:sz w:val="28"/>
          <w:szCs w:val="28"/>
        </w:rPr>
      </w:pPr>
      <w:r w:rsidRPr="005138B8">
        <w:rPr>
          <w:sz w:val="28"/>
          <w:szCs w:val="28"/>
        </w:rPr>
        <w:t xml:space="preserve">По нашему мнению, система стимулирования должна способствовать решению двуединой задачи государства в области экономики: общей </w:t>
      </w:r>
      <w:r w:rsidR="00247250" w:rsidRPr="005138B8">
        <w:rPr>
          <w:sz w:val="28"/>
          <w:szCs w:val="28"/>
        </w:rPr>
        <w:t>активизации</w:t>
      </w:r>
      <w:r w:rsidRPr="005138B8">
        <w:rPr>
          <w:sz w:val="28"/>
          <w:szCs w:val="28"/>
        </w:rPr>
        <w:t xml:space="preserve"> применения инноваций, обеспечению структурной перестройки и повышению конкурентоспособности реальных секторов экономики.</w:t>
      </w:r>
    </w:p>
    <w:p w:rsidR="00EB5148" w:rsidRPr="005138B8" w:rsidRDefault="00EB5148" w:rsidP="005138B8">
      <w:pPr>
        <w:shd w:val="clear" w:color="auto" w:fill="FFFFFF"/>
        <w:spacing w:line="360" w:lineRule="auto"/>
        <w:ind w:firstLine="709"/>
        <w:jc w:val="both"/>
        <w:rPr>
          <w:sz w:val="28"/>
          <w:szCs w:val="28"/>
        </w:rPr>
      </w:pPr>
      <w:r w:rsidRPr="005138B8">
        <w:rPr>
          <w:sz w:val="28"/>
          <w:szCs w:val="28"/>
        </w:rPr>
        <w:t>Главное, что следует извлечь из опыта стран с рыночной экономикой, состоит в следующем: высокая инновационная активность экономики обеспечивается ведущей ролью государства на научно-техническом рынке, и определении национальных приоритетов и активным воздействием государства на процесс инновационного развития через систему экономического стимулирования.</w:t>
      </w:r>
      <w:r w:rsidR="00FD30A1" w:rsidRPr="005138B8">
        <w:rPr>
          <w:sz w:val="28"/>
          <w:szCs w:val="28"/>
        </w:rPr>
        <w:t>[1.37]</w:t>
      </w:r>
    </w:p>
    <w:p w:rsidR="00EA4D6C" w:rsidRPr="00F3586E" w:rsidRDefault="00247250" w:rsidP="00247250">
      <w:pPr>
        <w:spacing w:line="360" w:lineRule="auto"/>
        <w:ind w:firstLine="709"/>
        <w:jc w:val="center"/>
        <w:rPr>
          <w:b/>
          <w:sz w:val="28"/>
          <w:szCs w:val="28"/>
        </w:rPr>
      </w:pPr>
      <w:r>
        <w:rPr>
          <w:sz w:val="28"/>
          <w:szCs w:val="28"/>
        </w:rPr>
        <w:br w:type="page"/>
      </w:r>
      <w:r w:rsidR="00544A66" w:rsidRPr="00247250">
        <w:rPr>
          <w:b/>
          <w:sz w:val="28"/>
          <w:szCs w:val="28"/>
        </w:rPr>
        <w:t>2</w:t>
      </w:r>
      <w:r w:rsidR="00EB5148" w:rsidRPr="00247250">
        <w:rPr>
          <w:b/>
          <w:sz w:val="28"/>
          <w:szCs w:val="28"/>
        </w:rPr>
        <w:t>.</w:t>
      </w:r>
      <w:r w:rsidRPr="00F3586E">
        <w:rPr>
          <w:b/>
          <w:sz w:val="28"/>
          <w:szCs w:val="28"/>
        </w:rPr>
        <w:t xml:space="preserve"> </w:t>
      </w:r>
      <w:r w:rsidR="00544A66" w:rsidRPr="00247250">
        <w:rPr>
          <w:b/>
          <w:sz w:val="28"/>
          <w:szCs w:val="28"/>
        </w:rPr>
        <w:t>Налоговое стимулиров</w:t>
      </w:r>
      <w:r>
        <w:rPr>
          <w:b/>
          <w:sz w:val="28"/>
          <w:szCs w:val="28"/>
        </w:rPr>
        <w:t>ание инновационной деятельности</w:t>
      </w:r>
    </w:p>
    <w:p w:rsidR="00247250" w:rsidRPr="00F3586E" w:rsidRDefault="00247250" w:rsidP="005138B8">
      <w:pPr>
        <w:shd w:val="clear" w:color="auto" w:fill="FFFFFF"/>
        <w:spacing w:line="360" w:lineRule="auto"/>
        <w:ind w:firstLine="709"/>
        <w:jc w:val="both"/>
        <w:rPr>
          <w:sz w:val="28"/>
          <w:szCs w:val="28"/>
        </w:rPr>
      </w:pPr>
    </w:p>
    <w:p w:rsidR="00EA4D6C" w:rsidRPr="005138B8" w:rsidRDefault="001E6B1D" w:rsidP="005138B8">
      <w:pPr>
        <w:shd w:val="clear" w:color="auto" w:fill="FFFFFF"/>
        <w:spacing w:line="360" w:lineRule="auto"/>
        <w:ind w:firstLine="709"/>
        <w:jc w:val="both"/>
        <w:rPr>
          <w:sz w:val="28"/>
          <w:szCs w:val="28"/>
        </w:rPr>
      </w:pPr>
      <w:r w:rsidRPr="005138B8">
        <w:rPr>
          <w:sz w:val="28"/>
          <w:szCs w:val="28"/>
        </w:rPr>
        <w:t>Главным п</w:t>
      </w:r>
      <w:r w:rsidR="00EA4D6C" w:rsidRPr="005138B8">
        <w:rPr>
          <w:sz w:val="28"/>
          <w:szCs w:val="28"/>
        </w:rPr>
        <w:t>риоритетным направлением государственного регулирования инвестиционной и инновационной деятельности является налоговое стимулирование.</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 xml:space="preserve">Налоговое стимулирование инновационной активности в экономике используется относительно недавно. Впервые в 1966 году налоговые скидки были предоставлены японским компаниям. В США их ввели в 1981 году. В 80-е - начале 90-х годов </w:t>
      </w:r>
      <w:r w:rsidRPr="005138B8">
        <w:rPr>
          <w:sz w:val="28"/>
          <w:szCs w:val="28"/>
          <w:lang w:val="en-US"/>
        </w:rPr>
        <w:t>XX</w:t>
      </w:r>
      <w:r w:rsidRPr="005138B8">
        <w:rPr>
          <w:sz w:val="28"/>
          <w:szCs w:val="28"/>
        </w:rPr>
        <w:t xml:space="preserve"> века налоговые привилегии, стимулирующие организацию и финансирование собственных научно-исследовательских подразделений, получают компании большинства </w:t>
      </w:r>
      <w:r w:rsidR="00247250" w:rsidRPr="005138B8">
        <w:rPr>
          <w:sz w:val="28"/>
          <w:szCs w:val="28"/>
        </w:rPr>
        <w:t>развитых</w:t>
      </w:r>
      <w:r w:rsidRPr="005138B8">
        <w:rPr>
          <w:sz w:val="28"/>
          <w:szCs w:val="28"/>
        </w:rPr>
        <w:t xml:space="preserve"> стран.</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Особое место в экономическом регулировании инновационной деятельности занимают налоговые льготы, поощряющие направления деятельности корпораций, развитие которых необходимо с точки зрения государства. Сюда относятся льготы, стимулирующие научно-технический прогресс, экспорт и деловую активность инновационного бизнеса.</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К числу налоговых льгот относятся: скидки на прибыль в размере капиталовложений в новое оборудование и строительство; скидки с налога на прибыль в размере расходов на НИОКР; включение в текущие затраты расходов на отдельные виды оборудования, используемого в научных исследованиях; создание за счет прибыли фондов специального назначения, не облагаемых налогом; обложение прибыли по пониженным ставкам (для малых предприятий). Налоговые льготы на капитальные вложения предоставляются в основном в виде «инвестиционного налогового кредита».</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В большинстве стран (США, Япония, странах ЕС) используются методы налогового стимулирования инновационной деятельности, основанные па так называемых «потоковых» типах на</w:t>
      </w:r>
      <w:r w:rsidR="00247250">
        <w:rPr>
          <w:sz w:val="28"/>
          <w:szCs w:val="28"/>
        </w:rPr>
        <w:t>логовых систем. Эти системы баз</w:t>
      </w:r>
      <w:r w:rsidRPr="005138B8">
        <w:rPr>
          <w:sz w:val="28"/>
          <w:szCs w:val="28"/>
        </w:rPr>
        <w:t xml:space="preserve">ируются на налогообложении фактических объемов производства, </w:t>
      </w:r>
      <w:r w:rsidR="00247250" w:rsidRPr="005138B8">
        <w:rPr>
          <w:sz w:val="28"/>
          <w:szCs w:val="28"/>
        </w:rPr>
        <w:t>реализации</w:t>
      </w:r>
      <w:r w:rsidRPr="005138B8">
        <w:rPr>
          <w:sz w:val="28"/>
          <w:szCs w:val="28"/>
        </w:rPr>
        <w:t xml:space="preserve"> продукции, доходов и потребления.</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По справедливому замечанию ряда экономистов, такой тип налоговых систем имеет два существенных недостатка. Во-первых, он предусматривает высокую степень государственного контроля, особенно налогового администрирования над хозяйственной деятельностью. Во-вторых, он сформировался в эпоху расцвета индустриального общества, в котором доминировало национальное производство, а масштабы внешней торговли и международного движения капитала были относительно небольшими.</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Сегодня, в эпоху растущей глобализации, основной объем производства и международной торговли приходится на мощнейшие транснациональные корпорации, широко использующие филиалы в разных странах, оффшорные и свободные экономические зоны, трансфертные цены в рамках транснациональных компаний и другие способы вполне легального ухода от налогов, провоцируемые именно «потоковыми» типами налоговых систем.</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В силу указанных недостатков многие страны перешли к широкому использованию налогов с конечного потребителя, снижая нагрузку на предпринимательскую деятельность и доходы от капитала. Но необходимо, отметить, что и эта система имеет свои недостатки для инновационной деятельности. Так, в частности, практика взимания налога на добавленную стоимость в российских условиях не стимулирует инновационную активность, поскольку инновационная продукция, как правило, имеет достаточно длительный срок разработки и изготовления, что требует ее авансирования со стороны потребителей. В то же время суммы, полученные в порядке авансовых платежей и поступающие на расчетный счет, подлежат обложению НДС еще до поставки товаров или выполнения работ.</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В процессе формирования экономики, ориентированной на государственную поддержку научно-технического прогресса, освоение передовых технологий, внедрение перспективных инноваций, проведение активной научно-технической политики, необходимо уделить внимание реформированию системы налогообложения.</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Эффективная налоговая система характеризуется рядом экономико-правовых принципов организации и функционирования системы налогообложения. Построение национальных систем налогообложения зависит от уровня экономико-социального развития того или иного государства. В соответствие с этим можно выделить две группы экономико-правовых принципов.</w:t>
      </w:r>
    </w:p>
    <w:p w:rsidR="00EA4D6C" w:rsidRPr="005138B8" w:rsidRDefault="00EA4D6C" w:rsidP="005138B8">
      <w:pPr>
        <w:shd w:val="clear" w:color="auto" w:fill="FFFFFF"/>
        <w:spacing w:line="360" w:lineRule="auto"/>
        <w:ind w:firstLine="709"/>
        <w:jc w:val="both"/>
        <w:rPr>
          <w:sz w:val="28"/>
          <w:szCs w:val="28"/>
        </w:rPr>
      </w:pPr>
      <w:r w:rsidRPr="005138B8">
        <w:rPr>
          <w:sz w:val="28"/>
          <w:szCs w:val="28"/>
          <w:lang w:val="en-US"/>
        </w:rPr>
        <w:t>I</w:t>
      </w:r>
      <w:r w:rsidRPr="005138B8">
        <w:rPr>
          <w:sz w:val="28"/>
          <w:szCs w:val="28"/>
        </w:rPr>
        <w:t>. «Золотые правила» налогообложения - идеальные, общенациональные типы, сформулированные классиком экономической мысли - А. Смитом и развитые Д. Риккардо, Н. Тургеневым и др.: принцип справедливости; принцип определенности; принцип удобства; принцип экономии.</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В дальнейшем немецким экономистом А. Вагнером эти принципы были дополнены новыми финансово-хозяйственными обоснованиями рациональности налоговой системы, включающими следующие:</w:t>
      </w:r>
    </w:p>
    <w:p w:rsidR="00EA4D6C" w:rsidRPr="005138B8" w:rsidRDefault="00EA4D6C" w:rsidP="005138B8">
      <w:pPr>
        <w:widowControl w:val="0"/>
        <w:numPr>
          <w:ilvl w:val="0"/>
          <w:numId w:val="1"/>
        </w:numPr>
        <w:shd w:val="clear" w:color="auto" w:fill="FFFFFF"/>
        <w:tabs>
          <w:tab w:val="left" w:pos="547"/>
        </w:tabs>
        <w:autoSpaceDE w:val="0"/>
        <w:autoSpaceDN w:val="0"/>
        <w:adjustRightInd w:val="0"/>
        <w:spacing w:line="360" w:lineRule="auto"/>
        <w:ind w:firstLine="709"/>
        <w:jc w:val="both"/>
        <w:rPr>
          <w:sz w:val="28"/>
          <w:szCs w:val="28"/>
        </w:rPr>
      </w:pPr>
      <w:r w:rsidRPr="005138B8">
        <w:rPr>
          <w:sz w:val="28"/>
          <w:szCs w:val="28"/>
        </w:rPr>
        <w:t>Финансовые: достаточность; эластичность;</w:t>
      </w:r>
    </w:p>
    <w:p w:rsidR="00EA4D6C" w:rsidRPr="005138B8" w:rsidRDefault="00EA4D6C" w:rsidP="005138B8">
      <w:pPr>
        <w:widowControl w:val="0"/>
        <w:numPr>
          <w:ilvl w:val="0"/>
          <w:numId w:val="1"/>
        </w:numPr>
        <w:shd w:val="clear" w:color="auto" w:fill="FFFFFF"/>
        <w:tabs>
          <w:tab w:val="left" w:pos="547"/>
        </w:tabs>
        <w:autoSpaceDE w:val="0"/>
        <w:autoSpaceDN w:val="0"/>
        <w:adjustRightInd w:val="0"/>
        <w:spacing w:line="360" w:lineRule="auto"/>
        <w:ind w:firstLine="709"/>
        <w:jc w:val="both"/>
        <w:rPr>
          <w:sz w:val="28"/>
          <w:szCs w:val="28"/>
        </w:rPr>
      </w:pPr>
      <w:r w:rsidRPr="005138B8">
        <w:rPr>
          <w:sz w:val="28"/>
          <w:szCs w:val="28"/>
        </w:rPr>
        <w:t>Народнохозяйственные: правильный выбор источника налогообложения; оптимальная комбинация налогов;</w:t>
      </w:r>
    </w:p>
    <w:p w:rsidR="00EA4D6C" w:rsidRPr="005138B8" w:rsidRDefault="00EA4D6C" w:rsidP="005138B8">
      <w:pPr>
        <w:widowControl w:val="0"/>
        <w:numPr>
          <w:ilvl w:val="0"/>
          <w:numId w:val="1"/>
        </w:numPr>
        <w:shd w:val="clear" w:color="auto" w:fill="FFFFFF"/>
        <w:tabs>
          <w:tab w:val="left" w:pos="547"/>
        </w:tabs>
        <w:autoSpaceDE w:val="0"/>
        <w:autoSpaceDN w:val="0"/>
        <w:adjustRightInd w:val="0"/>
        <w:spacing w:line="360" w:lineRule="auto"/>
        <w:ind w:firstLine="709"/>
        <w:jc w:val="both"/>
        <w:rPr>
          <w:sz w:val="28"/>
          <w:szCs w:val="28"/>
        </w:rPr>
      </w:pPr>
      <w:r w:rsidRPr="005138B8">
        <w:rPr>
          <w:sz w:val="28"/>
          <w:szCs w:val="28"/>
        </w:rPr>
        <w:t>Этические: всеобщность; равномерность;</w:t>
      </w:r>
    </w:p>
    <w:p w:rsidR="00EA4D6C" w:rsidRPr="005138B8" w:rsidRDefault="00EA4D6C" w:rsidP="005138B8">
      <w:pPr>
        <w:widowControl w:val="0"/>
        <w:numPr>
          <w:ilvl w:val="0"/>
          <w:numId w:val="1"/>
        </w:numPr>
        <w:shd w:val="clear" w:color="auto" w:fill="FFFFFF"/>
        <w:tabs>
          <w:tab w:val="left" w:pos="547"/>
        </w:tabs>
        <w:autoSpaceDE w:val="0"/>
        <w:autoSpaceDN w:val="0"/>
        <w:adjustRightInd w:val="0"/>
        <w:spacing w:line="360" w:lineRule="auto"/>
        <w:ind w:firstLine="709"/>
        <w:jc w:val="both"/>
        <w:rPr>
          <w:sz w:val="28"/>
          <w:szCs w:val="28"/>
        </w:rPr>
      </w:pPr>
      <w:r w:rsidRPr="005138B8">
        <w:rPr>
          <w:sz w:val="28"/>
          <w:szCs w:val="28"/>
        </w:rPr>
        <w:t>Административно-технические: определенность; удобство уплаты</w:t>
      </w:r>
      <w:r w:rsidR="00247250">
        <w:rPr>
          <w:sz w:val="28"/>
          <w:szCs w:val="28"/>
        </w:rPr>
        <w:t xml:space="preserve"> </w:t>
      </w:r>
      <w:r w:rsidRPr="005138B8">
        <w:rPr>
          <w:sz w:val="28"/>
          <w:szCs w:val="28"/>
        </w:rPr>
        <w:t>налога; снижение издержек взимания.</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П. Методико-организационные или внутринациональные принципы. На их основе создаются налоговые концепции на определенном историческом этапе развития конкретного государства в соответствии с политической ситуацией, политическим курсом и уровнем материального блага достояния граждан.</w:t>
      </w:r>
      <w:r w:rsidR="00FD30A1" w:rsidRPr="005138B8">
        <w:rPr>
          <w:sz w:val="28"/>
          <w:szCs w:val="28"/>
        </w:rPr>
        <w:t>[1.65]</w:t>
      </w:r>
    </w:p>
    <w:p w:rsidR="00EA4D6C" w:rsidRPr="00247250" w:rsidRDefault="00247250" w:rsidP="00247250">
      <w:pPr>
        <w:spacing w:line="360" w:lineRule="auto"/>
        <w:ind w:firstLine="709"/>
        <w:jc w:val="center"/>
        <w:rPr>
          <w:b/>
          <w:sz w:val="28"/>
          <w:szCs w:val="28"/>
        </w:rPr>
      </w:pPr>
      <w:r>
        <w:rPr>
          <w:sz w:val="28"/>
          <w:szCs w:val="28"/>
        </w:rPr>
        <w:br w:type="page"/>
      </w:r>
      <w:r w:rsidR="00544A66" w:rsidRPr="00247250">
        <w:rPr>
          <w:b/>
          <w:sz w:val="28"/>
          <w:szCs w:val="28"/>
        </w:rPr>
        <w:t>3</w:t>
      </w:r>
      <w:r w:rsidR="00EB5148" w:rsidRPr="00247250">
        <w:rPr>
          <w:b/>
          <w:sz w:val="28"/>
          <w:szCs w:val="28"/>
        </w:rPr>
        <w:t>.</w:t>
      </w:r>
      <w:r w:rsidR="00544A66" w:rsidRPr="00247250">
        <w:rPr>
          <w:b/>
          <w:sz w:val="28"/>
          <w:szCs w:val="28"/>
        </w:rPr>
        <w:t>Технология упр</w:t>
      </w:r>
      <w:r w:rsidRPr="00247250">
        <w:rPr>
          <w:b/>
          <w:sz w:val="28"/>
          <w:szCs w:val="28"/>
        </w:rPr>
        <w:t>авления инновационным процессом</w:t>
      </w:r>
    </w:p>
    <w:p w:rsidR="00247250" w:rsidRDefault="00247250" w:rsidP="005138B8">
      <w:pPr>
        <w:shd w:val="clear" w:color="auto" w:fill="FFFFFF"/>
        <w:spacing w:line="360" w:lineRule="auto"/>
        <w:ind w:firstLine="709"/>
        <w:jc w:val="both"/>
        <w:rPr>
          <w:sz w:val="28"/>
          <w:szCs w:val="28"/>
        </w:rPr>
      </w:pP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Конечной стадией инновационных процессов являются инновационные</w:t>
      </w:r>
      <w:r w:rsidR="00247250">
        <w:rPr>
          <w:sz w:val="28"/>
          <w:szCs w:val="28"/>
        </w:rPr>
        <w:t xml:space="preserve"> </w:t>
      </w:r>
      <w:r w:rsidRPr="005138B8">
        <w:rPr>
          <w:sz w:val="28"/>
          <w:szCs w:val="28"/>
        </w:rPr>
        <w:t>проекты.</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 xml:space="preserve">Инновационный проект - как частный случай широко </w:t>
      </w:r>
      <w:r w:rsidR="00247250" w:rsidRPr="005138B8">
        <w:rPr>
          <w:sz w:val="28"/>
          <w:szCs w:val="28"/>
        </w:rPr>
        <w:t>распространен</w:t>
      </w:r>
      <w:r w:rsidR="00247250">
        <w:rPr>
          <w:sz w:val="28"/>
          <w:szCs w:val="28"/>
        </w:rPr>
        <w:t>ный</w:t>
      </w:r>
      <w:r w:rsidRPr="005138B8">
        <w:rPr>
          <w:sz w:val="28"/>
          <w:szCs w:val="28"/>
        </w:rPr>
        <w:t xml:space="preserve"> на практике инвестиционного проекта представляет собой комплекс мероприятий, направленных на реализацию инновации. Разработке инно</w:t>
      </w:r>
      <w:r w:rsidR="00247250">
        <w:rPr>
          <w:sz w:val="28"/>
          <w:szCs w:val="28"/>
        </w:rPr>
        <w:t>ва</w:t>
      </w:r>
      <w:r w:rsidRPr="005138B8">
        <w:rPr>
          <w:sz w:val="28"/>
          <w:szCs w:val="28"/>
        </w:rPr>
        <w:t>ционного проекта предшествуют:</w:t>
      </w:r>
    </w:p>
    <w:p w:rsidR="00EA4D6C" w:rsidRPr="005138B8" w:rsidRDefault="00247250" w:rsidP="005138B8">
      <w:pPr>
        <w:shd w:val="clear" w:color="auto" w:fill="FFFFFF"/>
        <w:spacing w:line="360" w:lineRule="auto"/>
        <w:ind w:firstLine="709"/>
        <w:jc w:val="both"/>
        <w:rPr>
          <w:sz w:val="28"/>
          <w:szCs w:val="28"/>
        </w:rPr>
      </w:pPr>
      <w:r>
        <w:rPr>
          <w:sz w:val="28"/>
          <w:szCs w:val="28"/>
        </w:rPr>
        <w:t>-</w:t>
      </w:r>
      <w:r>
        <w:rPr>
          <w:sz w:val="28"/>
          <w:szCs w:val="28"/>
        </w:rPr>
        <w:tab/>
      </w:r>
      <w:r w:rsidR="00EA4D6C" w:rsidRPr="005138B8">
        <w:rPr>
          <w:sz w:val="28"/>
          <w:szCs w:val="28"/>
        </w:rPr>
        <w:t>сбор и систематизация информации о технических новинках и тенденциях на рынках, пожеланиях покупателей;</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 xml:space="preserve">- </w:t>
      </w:r>
      <w:r w:rsidR="00247250">
        <w:rPr>
          <w:sz w:val="28"/>
          <w:szCs w:val="28"/>
        </w:rPr>
        <w:tab/>
      </w:r>
      <w:r w:rsidRPr="005138B8">
        <w:rPr>
          <w:sz w:val="28"/>
          <w:szCs w:val="28"/>
        </w:rPr>
        <w:t>анализ возможностей предприятия по разработке и освоению потенциальных продуктов, оценка риска;</w:t>
      </w:r>
    </w:p>
    <w:p w:rsidR="00EA4D6C" w:rsidRPr="005138B8" w:rsidRDefault="00EA4D6C" w:rsidP="005138B8">
      <w:pPr>
        <w:shd w:val="clear" w:color="auto" w:fill="FFFFFF"/>
        <w:tabs>
          <w:tab w:val="left" w:pos="451"/>
        </w:tabs>
        <w:spacing w:line="360" w:lineRule="auto"/>
        <w:ind w:firstLine="709"/>
        <w:jc w:val="both"/>
        <w:rPr>
          <w:sz w:val="28"/>
          <w:szCs w:val="28"/>
        </w:rPr>
      </w:pPr>
      <w:r w:rsidRPr="005138B8">
        <w:rPr>
          <w:sz w:val="28"/>
          <w:szCs w:val="28"/>
        </w:rPr>
        <w:t>-</w:t>
      </w:r>
      <w:r w:rsidRPr="005138B8">
        <w:rPr>
          <w:sz w:val="28"/>
          <w:szCs w:val="28"/>
        </w:rPr>
        <w:tab/>
        <w:t>отбор изученных идей.</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Первым этапом создания инновационного проекта являются научно-исследовательские работы (НИР). Содержание НИР и стадии их проведения целиком зависят от особенностей решаемой задачи. Но в любом случае ПИ1' включает как фундаментальные, так и прикладные исследования. Фундаментальные исследования финансирует, в основном, государство, а прикладные разработки - частные фирмы.</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Основные стадии проведения НИР следующие:</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разработка технического здания (ТЗ), в котором определяют цели и задачи работы, обосновывают технологию получения новой продукции с использованием литературных данных и собственных экспертных знаний предприятия-разработчика;</w:t>
      </w:r>
    </w:p>
    <w:p w:rsidR="00EA4D6C" w:rsidRPr="005138B8" w:rsidRDefault="00EA4D6C" w:rsidP="005138B8">
      <w:pPr>
        <w:widowControl w:val="0"/>
        <w:numPr>
          <w:ilvl w:val="0"/>
          <w:numId w:val="3"/>
        </w:numPr>
        <w:shd w:val="clear" w:color="auto" w:fill="FFFFFF"/>
        <w:tabs>
          <w:tab w:val="left" w:pos="451"/>
        </w:tabs>
        <w:autoSpaceDE w:val="0"/>
        <w:autoSpaceDN w:val="0"/>
        <w:adjustRightInd w:val="0"/>
        <w:spacing w:line="360" w:lineRule="auto"/>
        <w:ind w:firstLine="709"/>
        <w:jc w:val="both"/>
        <w:rPr>
          <w:sz w:val="28"/>
          <w:szCs w:val="28"/>
        </w:rPr>
      </w:pPr>
      <w:r w:rsidRPr="005138B8">
        <w:rPr>
          <w:sz w:val="28"/>
          <w:szCs w:val="28"/>
        </w:rPr>
        <w:t>теоретические исследования, а также эксперимент, который может</w:t>
      </w:r>
      <w:r w:rsidRPr="005138B8">
        <w:rPr>
          <w:sz w:val="28"/>
          <w:szCs w:val="28"/>
        </w:rPr>
        <w:br/>
        <w:t>быть поставлен в лабораторных условиях или смоделирован численно с использованием математических моделей;</w:t>
      </w:r>
    </w:p>
    <w:p w:rsidR="00EA4D6C" w:rsidRPr="005138B8" w:rsidRDefault="00EA4D6C" w:rsidP="005138B8">
      <w:pPr>
        <w:widowControl w:val="0"/>
        <w:numPr>
          <w:ilvl w:val="0"/>
          <w:numId w:val="3"/>
        </w:numPr>
        <w:shd w:val="clear" w:color="auto" w:fill="FFFFFF"/>
        <w:tabs>
          <w:tab w:val="left" w:pos="451"/>
        </w:tabs>
        <w:autoSpaceDE w:val="0"/>
        <w:autoSpaceDN w:val="0"/>
        <w:adjustRightInd w:val="0"/>
        <w:spacing w:line="360" w:lineRule="auto"/>
        <w:ind w:firstLine="709"/>
        <w:jc w:val="both"/>
        <w:rPr>
          <w:sz w:val="28"/>
          <w:szCs w:val="28"/>
        </w:rPr>
      </w:pPr>
      <w:r w:rsidRPr="005138B8">
        <w:rPr>
          <w:sz w:val="28"/>
          <w:szCs w:val="28"/>
        </w:rPr>
        <w:t>выдача рекомендаций для проведения опытно-конструкторских работ (ОКР).</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Вторым этапом разработки инновационного проекта является проведение ОКР, основные стадии которых следующие:</w:t>
      </w:r>
    </w:p>
    <w:p w:rsidR="00EA4D6C" w:rsidRPr="005138B8" w:rsidRDefault="00EA4D6C" w:rsidP="005138B8">
      <w:pPr>
        <w:widowControl w:val="0"/>
        <w:numPr>
          <w:ilvl w:val="0"/>
          <w:numId w:val="3"/>
        </w:numPr>
        <w:shd w:val="clear" w:color="auto" w:fill="FFFFFF"/>
        <w:tabs>
          <w:tab w:val="left" w:pos="499"/>
        </w:tabs>
        <w:autoSpaceDE w:val="0"/>
        <w:autoSpaceDN w:val="0"/>
        <w:adjustRightInd w:val="0"/>
        <w:spacing w:line="360" w:lineRule="auto"/>
        <w:ind w:firstLine="709"/>
        <w:jc w:val="both"/>
        <w:rPr>
          <w:sz w:val="28"/>
          <w:szCs w:val="28"/>
        </w:rPr>
      </w:pPr>
      <w:r w:rsidRPr="005138B8">
        <w:rPr>
          <w:sz w:val="28"/>
          <w:szCs w:val="28"/>
        </w:rPr>
        <w:t>разработка конструкторской документации;</w:t>
      </w:r>
    </w:p>
    <w:p w:rsidR="00EA4D6C" w:rsidRPr="005138B8" w:rsidRDefault="00EA4D6C" w:rsidP="005138B8">
      <w:pPr>
        <w:widowControl w:val="0"/>
        <w:numPr>
          <w:ilvl w:val="0"/>
          <w:numId w:val="3"/>
        </w:numPr>
        <w:shd w:val="clear" w:color="auto" w:fill="FFFFFF"/>
        <w:tabs>
          <w:tab w:val="left" w:pos="499"/>
        </w:tabs>
        <w:autoSpaceDE w:val="0"/>
        <w:autoSpaceDN w:val="0"/>
        <w:adjustRightInd w:val="0"/>
        <w:spacing w:line="360" w:lineRule="auto"/>
        <w:ind w:firstLine="709"/>
        <w:jc w:val="both"/>
        <w:rPr>
          <w:sz w:val="28"/>
          <w:szCs w:val="28"/>
        </w:rPr>
      </w:pPr>
      <w:r w:rsidRPr="005138B8">
        <w:rPr>
          <w:sz w:val="28"/>
          <w:szCs w:val="28"/>
        </w:rPr>
        <w:t>проектирование и создание опытной установки, производство опыт</w:t>
      </w:r>
      <w:r w:rsidRPr="005138B8">
        <w:rPr>
          <w:sz w:val="28"/>
          <w:szCs w:val="28"/>
        </w:rPr>
        <w:br/>
        <w:t>ной партии продукции;</w:t>
      </w:r>
    </w:p>
    <w:p w:rsidR="00EA4D6C" w:rsidRPr="005138B8" w:rsidRDefault="00EA4D6C" w:rsidP="005138B8">
      <w:pPr>
        <w:widowControl w:val="0"/>
        <w:numPr>
          <w:ilvl w:val="0"/>
          <w:numId w:val="3"/>
        </w:numPr>
        <w:shd w:val="clear" w:color="auto" w:fill="FFFFFF"/>
        <w:tabs>
          <w:tab w:val="left" w:pos="499"/>
        </w:tabs>
        <w:autoSpaceDE w:val="0"/>
        <w:autoSpaceDN w:val="0"/>
        <w:adjustRightInd w:val="0"/>
        <w:spacing w:line="360" w:lineRule="auto"/>
        <w:ind w:firstLine="709"/>
        <w:jc w:val="both"/>
        <w:rPr>
          <w:sz w:val="28"/>
          <w:szCs w:val="28"/>
        </w:rPr>
      </w:pPr>
      <w:r w:rsidRPr="005138B8">
        <w:rPr>
          <w:sz w:val="28"/>
          <w:szCs w:val="28"/>
        </w:rPr>
        <w:t>разработка технологического регламента и определение технико-экономических показателей разрабатываемой технологии.</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ОКР — наиболее капиталоемкие разработки, финансирование которых примерно на 95% осуществляется частными компаниями.</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НИОКР являются центральным звеном инновационного процесса. От того, насколько успешно научно-технические подразделения проводят эти работы, в решающей степени зависит успех инновации. Однако, как показывает практика, частное финансирование составляет лишь очень небольшую часть затрат, необходимых для фундаментальных и долгосрочных прикладных исследований, что вызывает необходимость их поддержки со стороны государства.</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Государство стимулирует развитие инновационных процессов путем предоставления кредита на льготных условиях через специальные правительственные инвестиционные фонды, протекционистской политики по отношению к перспективным восходящим отраслям, поддержки некоммерческих исследовательских институтов и кооперирование компаний в целях научных исследований с освобождением их от уплаты налогов.</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Третий этап разработки инновационного проекта - подготовка производства и выход на мощность, т.е. постановка продукции на производство, что включает мероприятия по организации выпуска нового изделия или освоенного другими предприятиями.</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Подготовка производства включает в себя пуск и проверку технологического оборудования, запуск в производство установочной серии, проведение квалификационных испытаний изделий установочной серии, доработка и корректировка технологической и другой документации.</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Все вышеназванные этапы инновационного проекта называются пред-производственными, на них формируют изделие, его качество, технический уровень, прогрессивность.</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Четвертый этап инновационного проекта — производство созданной продукции в соответствии с портфелем заказов.</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Пятый этап - эксплуатация (для изделий длительного пользования) или потребление (для сырья, топлива и т.п.) заказчиком.</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Взаимоотношения между производителем и потребителем определяет договор на поставку. Предприятия, которые наряду с традиционной осуществляют и инновационную деятельность, имеют возможность выбрать наиболее подходящую форму реализации инновационных проектов.</w:t>
      </w:r>
    </w:p>
    <w:p w:rsidR="00EA4D6C" w:rsidRPr="005138B8" w:rsidRDefault="00EA4D6C" w:rsidP="005138B8">
      <w:pPr>
        <w:shd w:val="clear" w:color="auto" w:fill="FFFFFF"/>
        <w:spacing w:line="360" w:lineRule="auto"/>
        <w:ind w:firstLine="709"/>
        <w:jc w:val="both"/>
        <w:rPr>
          <w:sz w:val="28"/>
          <w:szCs w:val="28"/>
        </w:rPr>
      </w:pPr>
      <w:r w:rsidRPr="005138B8">
        <w:rPr>
          <w:sz w:val="28"/>
          <w:szCs w:val="28"/>
        </w:rPr>
        <w:t>Существуют два направления организации эффективного управления инновационным процессом:</w:t>
      </w:r>
    </w:p>
    <w:p w:rsidR="00EA4D6C" w:rsidRPr="005138B8" w:rsidRDefault="00EA4D6C" w:rsidP="005138B8">
      <w:pPr>
        <w:widowControl w:val="0"/>
        <w:numPr>
          <w:ilvl w:val="0"/>
          <w:numId w:val="2"/>
        </w:numPr>
        <w:shd w:val="clear" w:color="auto" w:fill="FFFFFF"/>
        <w:tabs>
          <w:tab w:val="left" w:pos="466"/>
        </w:tabs>
        <w:autoSpaceDE w:val="0"/>
        <w:autoSpaceDN w:val="0"/>
        <w:adjustRightInd w:val="0"/>
        <w:spacing w:line="360" w:lineRule="auto"/>
        <w:ind w:firstLine="709"/>
        <w:jc w:val="both"/>
        <w:rPr>
          <w:sz w:val="28"/>
          <w:szCs w:val="28"/>
        </w:rPr>
      </w:pPr>
      <w:r w:rsidRPr="005138B8">
        <w:rPr>
          <w:sz w:val="28"/>
          <w:szCs w:val="28"/>
        </w:rPr>
        <w:t>интеграция всех стадий инновационного проекта в единый непрерывный процесс, изменение структуры всех уровней управления и координация связей между ними по вертикали и горизонтали. Такие центростремительные тенденции возникают при необходимости консолидации ресурсов предприятия для выполнения конкретной крупномасштабной задачи;</w:t>
      </w:r>
    </w:p>
    <w:p w:rsidR="00EA4D6C" w:rsidRPr="005138B8" w:rsidRDefault="00EA4D6C" w:rsidP="005138B8">
      <w:pPr>
        <w:widowControl w:val="0"/>
        <w:numPr>
          <w:ilvl w:val="0"/>
          <w:numId w:val="2"/>
        </w:numPr>
        <w:shd w:val="clear" w:color="auto" w:fill="FFFFFF"/>
        <w:tabs>
          <w:tab w:val="left" w:pos="466"/>
        </w:tabs>
        <w:autoSpaceDE w:val="0"/>
        <w:autoSpaceDN w:val="0"/>
        <w:adjustRightInd w:val="0"/>
        <w:spacing w:line="360" w:lineRule="auto"/>
        <w:ind w:firstLine="709"/>
        <w:jc w:val="both"/>
        <w:rPr>
          <w:sz w:val="28"/>
          <w:szCs w:val="28"/>
        </w:rPr>
      </w:pPr>
      <w:r w:rsidRPr="005138B8">
        <w:rPr>
          <w:sz w:val="28"/>
          <w:szCs w:val="28"/>
        </w:rPr>
        <w:t>выделение управления инновационными процессами в самостоятельный объект управления, т.е. обособление инновационных структур от</w:t>
      </w:r>
      <w:r w:rsidR="00247250">
        <w:rPr>
          <w:sz w:val="28"/>
          <w:szCs w:val="28"/>
        </w:rPr>
        <w:t xml:space="preserve"> </w:t>
      </w:r>
      <w:r w:rsidRPr="005138B8">
        <w:rPr>
          <w:sz w:val="28"/>
          <w:szCs w:val="28"/>
        </w:rPr>
        <w:t>подразделений, выполняющих традиционные функции.</w:t>
      </w:r>
    </w:p>
    <w:p w:rsidR="00266309" w:rsidRPr="005138B8" w:rsidRDefault="00EA4D6C" w:rsidP="005138B8">
      <w:pPr>
        <w:shd w:val="clear" w:color="auto" w:fill="FFFFFF"/>
        <w:spacing w:line="360" w:lineRule="auto"/>
        <w:ind w:firstLine="709"/>
        <w:jc w:val="both"/>
        <w:rPr>
          <w:sz w:val="28"/>
          <w:szCs w:val="28"/>
        </w:rPr>
      </w:pPr>
      <w:r w:rsidRPr="005138B8">
        <w:rPr>
          <w:sz w:val="28"/>
          <w:szCs w:val="28"/>
        </w:rPr>
        <w:t>На практике используются оба подхода с преобладанием одного из них. При этом крупные передовые западные компании часто проводят реорга</w:t>
      </w:r>
      <w:r w:rsidR="00EB5148" w:rsidRPr="005138B8">
        <w:rPr>
          <w:sz w:val="28"/>
          <w:szCs w:val="28"/>
        </w:rPr>
        <w:t>низа</w:t>
      </w:r>
      <w:r w:rsidRPr="005138B8">
        <w:rPr>
          <w:sz w:val="28"/>
          <w:szCs w:val="28"/>
        </w:rPr>
        <w:t xml:space="preserve">цию своего научно-производственного комплекса, которая является </w:t>
      </w:r>
      <w:r w:rsidR="00EB5148" w:rsidRPr="005138B8">
        <w:rPr>
          <w:sz w:val="28"/>
          <w:szCs w:val="28"/>
        </w:rPr>
        <w:t>реа</w:t>
      </w:r>
      <w:r w:rsidRPr="005138B8">
        <w:rPr>
          <w:sz w:val="28"/>
          <w:szCs w:val="28"/>
        </w:rPr>
        <w:t>кцией предприятия на перемену условий на рынке, и представляет со</w:t>
      </w:r>
      <w:r w:rsidR="00EB5148" w:rsidRPr="005138B8">
        <w:rPr>
          <w:sz w:val="28"/>
          <w:szCs w:val="28"/>
        </w:rPr>
        <w:t>бой</w:t>
      </w:r>
      <w:r w:rsidRPr="005138B8">
        <w:rPr>
          <w:i/>
          <w:iCs/>
          <w:sz w:val="28"/>
          <w:szCs w:val="28"/>
        </w:rPr>
        <w:t xml:space="preserve"> </w:t>
      </w:r>
      <w:r w:rsidRPr="005138B8">
        <w:rPr>
          <w:sz w:val="28"/>
          <w:szCs w:val="28"/>
        </w:rPr>
        <w:t>перегруппировку ресурсов для решения возникающих задач. Оптимизации организационной структуры предприятия для осуществления инновационного процесса является одной из важнейших задач высшего руко</w:t>
      </w:r>
      <w:r w:rsidR="00EB5148" w:rsidRPr="005138B8">
        <w:rPr>
          <w:sz w:val="28"/>
          <w:szCs w:val="28"/>
        </w:rPr>
        <w:t>водства.</w:t>
      </w:r>
      <w:r w:rsidR="0066777F" w:rsidRPr="005138B8">
        <w:rPr>
          <w:sz w:val="28"/>
          <w:szCs w:val="28"/>
        </w:rPr>
        <w:t>[1. 69]</w:t>
      </w:r>
    </w:p>
    <w:p w:rsidR="00247250" w:rsidRDefault="00544A66" w:rsidP="00247250">
      <w:pPr>
        <w:shd w:val="clear" w:color="auto" w:fill="FFFFFF"/>
        <w:spacing w:line="360" w:lineRule="auto"/>
        <w:ind w:firstLine="709"/>
        <w:jc w:val="center"/>
        <w:rPr>
          <w:b/>
          <w:sz w:val="28"/>
          <w:szCs w:val="28"/>
        </w:rPr>
      </w:pPr>
      <w:r w:rsidRPr="00247250">
        <w:rPr>
          <w:b/>
          <w:sz w:val="28"/>
          <w:szCs w:val="28"/>
        </w:rPr>
        <w:t>4</w:t>
      </w:r>
      <w:r w:rsidR="001E6B1D" w:rsidRPr="00247250">
        <w:rPr>
          <w:b/>
          <w:sz w:val="28"/>
          <w:szCs w:val="28"/>
        </w:rPr>
        <w:t>.</w:t>
      </w:r>
      <w:r w:rsidR="00247250" w:rsidRPr="00247250">
        <w:rPr>
          <w:b/>
          <w:sz w:val="28"/>
          <w:szCs w:val="28"/>
        </w:rPr>
        <w:t xml:space="preserve"> </w:t>
      </w:r>
      <w:r w:rsidR="001E6B1D" w:rsidRPr="00247250">
        <w:rPr>
          <w:b/>
          <w:sz w:val="28"/>
          <w:szCs w:val="28"/>
        </w:rPr>
        <w:t xml:space="preserve">Стратегия развития инновационной сферы в </w:t>
      </w:r>
    </w:p>
    <w:p w:rsidR="001E6B1D" w:rsidRPr="00247250" w:rsidRDefault="001E6B1D" w:rsidP="00247250">
      <w:pPr>
        <w:shd w:val="clear" w:color="auto" w:fill="FFFFFF"/>
        <w:spacing w:line="360" w:lineRule="auto"/>
        <w:ind w:firstLine="709"/>
        <w:jc w:val="center"/>
        <w:rPr>
          <w:b/>
          <w:sz w:val="28"/>
          <w:szCs w:val="28"/>
        </w:rPr>
      </w:pPr>
      <w:r w:rsidRPr="00247250">
        <w:rPr>
          <w:b/>
          <w:sz w:val="28"/>
          <w:szCs w:val="28"/>
        </w:rPr>
        <w:t>Ставропольском крае</w:t>
      </w:r>
    </w:p>
    <w:p w:rsidR="00EA4D6C" w:rsidRPr="00247250" w:rsidRDefault="00EA4D6C" w:rsidP="00247250">
      <w:pPr>
        <w:spacing w:line="360" w:lineRule="auto"/>
        <w:ind w:firstLine="709"/>
        <w:jc w:val="center"/>
        <w:rPr>
          <w:b/>
          <w:sz w:val="28"/>
          <w:szCs w:val="28"/>
        </w:rPr>
      </w:pPr>
    </w:p>
    <w:p w:rsidR="00EA4D6C" w:rsidRPr="00247250" w:rsidRDefault="00544A66" w:rsidP="00247250">
      <w:pPr>
        <w:pStyle w:val="1"/>
        <w:spacing w:line="360" w:lineRule="auto"/>
        <w:ind w:firstLine="709"/>
        <w:jc w:val="center"/>
        <w:rPr>
          <w:b/>
          <w:sz w:val="28"/>
          <w:szCs w:val="28"/>
        </w:rPr>
      </w:pPr>
      <w:bookmarkStart w:id="0" w:name="_Toc219290897"/>
      <w:r w:rsidRPr="00247250">
        <w:rPr>
          <w:b/>
          <w:sz w:val="28"/>
          <w:szCs w:val="28"/>
        </w:rPr>
        <w:t>4</w:t>
      </w:r>
      <w:r w:rsidR="001E6B1D" w:rsidRPr="00247250">
        <w:rPr>
          <w:b/>
          <w:sz w:val="28"/>
          <w:szCs w:val="28"/>
        </w:rPr>
        <w:t>.</w:t>
      </w:r>
      <w:r w:rsidR="00EA4D6C" w:rsidRPr="00247250">
        <w:rPr>
          <w:b/>
          <w:sz w:val="28"/>
          <w:szCs w:val="28"/>
        </w:rPr>
        <w:t xml:space="preserve">1 </w:t>
      </w:r>
      <w:bookmarkEnd w:id="0"/>
      <w:r w:rsidR="00EA4D6C" w:rsidRPr="00247250">
        <w:rPr>
          <w:b/>
          <w:sz w:val="28"/>
          <w:szCs w:val="28"/>
        </w:rPr>
        <w:t>Состояние и проблемы</w:t>
      </w:r>
    </w:p>
    <w:p w:rsidR="00247250" w:rsidRDefault="00247250" w:rsidP="005138B8">
      <w:pPr>
        <w:spacing w:line="360" w:lineRule="auto"/>
        <w:ind w:firstLine="709"/>
        <w:jc w:val="both"/>
        <w:rPr>
          <w:sz w:val="28"/>
          <w:szCs w:val="28"/>
        </w:rPr>
      </w:pPr>
    </w:p>
    <w:p w:rsidR="00EA4D6C" w:rsidRPr="005138B8" w:rsidRDefault="00EA4D6C" w:rsidP="005138B8">
      <w:pPr>
        <w:spacing w:line="360" w:lineRule="auto"/>
        <w:ind w:firstLine="709"/>
        <w:jc w:val="both"/>
        <w:rPr>
          <w:sz w:val="28"/>
          <w:szCs w:val="28"/>
        </w:rPr>
      </w:pPr>
      <w:r w:rsidRPr="005138B8">
        <w:rPr>
          <w:sz w:val="28"/>
          <w:szCs w:val="28"/>
        </w:rPr>
        <w:t>В настоящее время подготовлены базовые условия для перевода экономики Ставропольского края на инновационный путь развития.</w:t>
      </w:r>
    </w:p>
    <w:p w:rsidR="00EA4D6C" w:rsidRPr="005138B8" w:rsidRDefault="00EA4D6C" w:rsidP="005138B8">
      <w:pPr>
        <w:spacing w:line="360" w:lineRule="auto"/>
        <w:ind w:firstLine="709"/>
        <w:jc w:val="both"/>
        <w:rPr>
          <w:sz w:val="28"/>
          <w:szCs w:val="28"/>
        </w:rPr>
      </w:pPr>
      <w:r w:rsidRPr="005138B8">
        <w:rPr>
          <w:sz w:val="28"/>
          <w:szCs w:val="28"/>
        </w:rPr>
        <w:t>1. По результатам проведенного мониторинга региональных инновационных систем, Ставропольский край включен в перечень 19-и территорий инновационного развития РФ.</w:t>
      </w:r>
    </w:p>
    <w:p w:rsidR="00EA4D6C" w:rsidRPr="005138B8" w:rsidRDefault="00EA4D6C" w:rsidP="005138B8">
      <w:pPr>
        <w:spacing w:line="360" w:lineRule="auto"/>
        <w:ind w:firstLine="709"/>
        <w:jc w:val="both"/>
        <w:rPr>
          <w:sz w:val="28"/>
          <w:szCs w:val="28"/>
        </w:rPr>
      </w:pPr>
      <w:r w:rsidRPr="005138B8">
        <w:rPr>
          <w:sz w:val="28"/>
          <w:szCs w:val="28"/>
        </w:rPr>
        <w:t xml:space="preserve">2. Ставропольский край регулярно принимает участие в Российских и международных выставках и форумах и неизменно разработки ставропольских авторов получают высокую оценку международных экспертов, так на </w:t>
      </w:r>
      <w:r w:rsidRPr="005138B8">
        <w:rPr>
          <w:sz w:val="28"/>
          <w:szCs w:val="28"/>
          <w:lang w:val="en-US"/>
        </w:rPr>
        <w:t>VIII</w:t>
      </w:r>
      <w:r w:rsidRPr="005138B8">
        <w:rPr>
          <w:sz w:val="28"/>
          <w:szCs w:val="28"/>
        </w:rPr>
        <w:t xml:space="preserve"> Московском международном салоне  инноваций и инвестиций 47 разработок отмечены золотыми и серебряными медалями, на </w:t>
      </w:r>
      <w:r w:rsidRPr="005138B8">
        <w:rPr>
          <w:sz w:val="28"/>
          <w:szCs w:val="28"/>
          <w:lang w:val="en-US"/>
        </w:rPr>
        <w:t>XIV</w:t>
      </w:r>
      <w:r w:rsidRPr="005138B8">
        <w:rPr>
          <w:sz w:val="28"/>
          <w:szCs w:val="28"/>
        </w:rPr>
        <w:t xml:space="preserve"> международной выставке – конгрессе «Высокие технологии. Инновации. Инвестиции.» в г. Санкт-Петербурге 68 разработок отмечены золотыми и серебряными медалями.</w:t>
      </w:r>
    </w:p>
    <w:p w:rsidR="00EA4D6C" w:rsidRPr="005138B8" w:rsidRDefault="00EA4D6C" w:rsidP="005138B8">
      <w:pPr>
        <w:spacing w:line="360" w:lineRule="auto"/>
        <w:ind w:firstLine="709"/>
        <w:jc w:val="both"/>
        <w:rPr>
          <w:sz w:val="28"/>
          <w:szCs w:val="28"/>
        </w:rPr>
      </w:pPr>
      <w:r w:rsidRPr="005138B8">
        <w:rPr>
          <w:sz w:val="28"/>
          <w:szCs w:val="28"/>
        </w:rPr>
        <w:t>3. Регулярно проходит переподготовка кадров для инновационной сферы.</w:t>
      </w:r>
    </w:p>
    <w:p w:rsidR="00EA4D6C" w:rsidRPr="005138B8" w:rsidRDefault="00EA4D6C" w:rsidP="005138B8">
      <w:pPr>
        <w:spacing w:line="360" w:lineRule="auto"/>
        <w:ind w:firstLine="709"/>
        <w:jc w:val="both"/>
        <w:rPr>
          <w:sz w:val="28"/>
          <w:szCs w:val="28"/>
        </w:rPr>
      </w:pPr>
      <w:r w:rsidRPr="005138B8">
        <w:rPr>
          <w:sz w:val="28"/>
          <w:szCs w:val="28"/>
        </w:rPr>
        <w:t>4. Ежегодно проводится межрегиональная конференция «Роль инноваций в развитии региона» и венчурная ярмарка.</w:t>
      </w:r>
    </w:p>
    <w:p w:rsidR="00EA4D6C" w:rsidRPr="005138B8" w:rsidRDefault="00EA4D6C" w:rsidP="005138B8">
      <w:pPr>
        <w:spacing w:line="360" w:lineRule="auto"/>
        <w:ind w:firstLine="709"/>
        <w:jc w:val="both"/>
        <w:rPr>
          <w:sz w:val="28"/>
          <w:szCs w:val="28"/>
        </w:rPr>
      </w:pPr>
      <w:r w:rsidRPr="005138B8">
        <w:rPr>
          <w:sz w:val="28"/>
          <w:szCs w:val="28"/>
        </w:rPr>
        <w:t>5. Работает постоянно-действующая выставка «Высокие технологии. Инновации. Инвестиции в Ставропольском крае».</w:t>
      </w:r>
    </w:p>
    <w:p w:rsidR="00EA4D6C" w:rsidRPr="005138B8" w:rsidRDefault="00EA4D6C" w:rsidP="005138B8">
      <w:pPr>
        <w:spacing w:line="360" w:lineRule="auto"/>
        <w:ind w:firstLine="709"/>
        <w:jc w:val="both"/>
        <w:rPr>
          <w:sz w:val="28"/>
          <w:szCs w:val="28"/>
        </w:rPr>
      </w:pPr>
      <w:r w:rsidRPr="005138B8">
        <w:rPr>
          <w:sz w:val="28"/>
          <w:szCs w:val="28"/>
        </w:rPr>
        <w:t xml:space="preserve">6. Осуществляется участие организаций Ставропольского края в сетях трансфера технологий, таких как </w:t>
      </w:r>
      <w:r w:rsidRPr="005138B8">
        <w:rPr>
          <w:sz w:val="28"/>
          <w:szCs w:val="28"/>
          <w:lang w:val="en-US"/>
        </w:rPr>
        <w:t>RTTN</w:t>
      </w:r>
      <w:r w:rsidRPr="005138B8">
        <w:rPr>
          <w:sz w:val="28"/>
          <w:szCs w:val="28"/>
        </w:rPr>
        <w:t xml:space="preserve"> (Российская сеть трансфера технологий), </w:t>
      </w:r>
      <w:r w:rsidRPr="005138B8">
        <w:rPr>
          <w:sz w:val="28"/>
          <w:szCs w:val="28"/>
          <w:lang w:val="en-US"/>
        </w:rPr>
        <w:t>RFR</w:t>
      </w:r>
      <w:r w:rsidRPr="005138B8">
        <w:rPr>
          <w:sz w:val="28"/>
          <w:szCs w:val="28"/>
        </w:rPr>
        <w:t xml:space="preserve"> (Франко-российская технологическая сеть), </w:t>
      </w:r>
      <w:r w:rsidRPr="005138B8">
        <w:rPr>
          <w:sz w:val="28"/>
          <w:szCs w:val="28"/>
          <w:lang w:val="en-US"/>
        </w:rPr>
        <w:t>BRIN</w:t>
      </w:r>
      <w:r w:rsidRPr="005138B8">
        <w:rPr>
          <w:sz w:val="28"/>
          <w:szCs w:val="28"/>
        </w:rPr>
        <w:t xml:space="preserve"> (Британо-Российская инновационная сеть).</w:t>
      </w:r>
    </w:p>
    <w:p w:rsidR="00EA4D6C" w:rsidRPr="005138B8" w:rsidRDefault="00EA4D6C" w:rsidP="005138B8">
      <w:pPr>
        <w:spacing w:line="360" w:lineRule="auto"/>
        <w:ind w:firstLine="709"/>
        <w:jc w:val="both"/>
        <w:rPr>
          <w:sz w:val="28"/>
          <w:szCs w:val="28"/>
        </w:rPr>
      </w:pPr>
      <w:r w:rsidRPr="005138B8">
        <w:rPr>
          <w:sz w:val="28"/>
          <w:szCs w:val="28"/>
        </w:rPr>
        <w:t>7. Издаются методические и справочные материалы об инновационной деятельности в Ставропольском крае, каталоги инновационных проектов и другие.</w:t>
      </w:r>
    </w:p>
    <w:p w:rsidR="00EA4D6C" w:rsidRPr="005138B8" w:rsidRDefault="00EA4D6C" w:rsidP="005138B8">
      <w:pPr>
        <w:spacing w:line="360" w:lineRule="auto"/>
        <w:ind w:firstLine="709"/>
        <w:jc w:val="both"/>
        <w:rPr>
          <w:sz w:val="28"/>
          <w:szCs w:val="28"/>
        </w:rPr>
      </w:pPr>
      <w:r w:rsidRPr="005138B8">
        <w:rPr>
          <w:sz w:val="28"/>
          <w:szCs w:val="28"/>
        </w:rPr>
        <w:t>8. Организуется регулярное освещение научно-технической, инновационной деятельности в СМИ.</w:t>
      </w:r>
    </w:p>
    <w:p w:rsidR="00EA4D6C" w:rsidRPr="005138B8" w:rsidRDefault="00EA4D6C" w:rsidP="005138B8">
      <w:pPr>
        <w:spacing w:line="360" w:lineRule="auto"/>
        <w:ind w:firstLine="709"/>
        <w:jc w:val="both"/>
        <w:rPr>
          <w:sz w:val="28"/>
          <w:szCs w:val="28"/>
        </w:rPr>
      </w:pPr>
      <w:r w:rsidRPr="005138B8">
        <w:rPr>
          <w:sz w:val="28"/>
          <w:szCs w:val="28"/>
        </w:rPr>
        <w:t>9. Проводятся исследования инновационной сферы Ставропольского края, такие как:</w:t>
      </w:r>
    </w:p>
    <w:p w:rsidR="00EA4D6C" w:rsidRPr="005138B8" w:rsidRDefault="00EA4D6C" w:rsidP="005138B8">
      <w:pPr>
        <w:spacing w:line="360" w:lineRule="auto"/>
        <w:ind w:firstLine="709"/>
        <w:jc w:val="both"/>
        <w:rPr>
          <w:sz w:val="28"/>
          <w:szCs w:val="28"/>
        </w:rPr>
      </w:pPr>
      <w:r w:rsidRPr="005138B8">
        <w:rPr>
          <w:sz w:val="28"/>
          <w:szCs w:val="28"/>
        </w:rPr>
        <w:t>предпринимательской активности в инновационной сфере;</w:t>
      </w:r>
    </w:p>
    <w:p w:rsidR="00EA4D6C" w:rsidRPr="005138B8" w:rsidRDefault="00EA4D6C" w:rsidP="005138B8">
      <w:pPr>
        <w:spacing w:line="360" w:lineRule="auto"/>
        <w:ind w:firstLine="709"/>
        <w:jc w:val="both"/>
        <w:rPr>
          <w:sz w:val="28"/>
          <w:szCs w:val="28"/>
        </w:rPr>
      </w:pPr>
      <w:r w:rsidRPr="005138B8">
        <w:rPr>
          <w:sz w:val="28"/>
          <w:szCs w:val="28"/>
        </w:rPr>
        <w:t>конъюнктуры международных рынков наукоемкой продукции;</w:t>
      </w:r>
    </w:p>
    <w:p w:rsidR="00EA4D6C" w:rsidRPr="005138B8" w:rsidRDefault="00EA4D6C" w:rsidP="005138B8">
      <w:pPr>
        <w:spacing w:line="360" w:lineRule="auto"/>
        <w:ind w:firstLine="709"/>
        <w:jc w:val="both"/>
        <w:rPr>
          <w:sz w:val="28"/>
          <w:szCs w:val="28"/>
        </w:rPr>
      </w:pPr>
      <w:r w:rsidRPr="005138B8">
        <w:rPr>
          <w:sz w:val="28"/>
          <w:szCs w:val="28"/>
        </w:rPr>
        <w:t>потребностей реального сектора экономики и социальной сферы Ставропольского края в инновационных продуктах и технологиях.</w:t>
      </w:r>
    </w:p>
    <w:p w:rsidR="00EA4D6C" w:rsidRPr="005138B8" w:rsidRDefault="00EA4D6C" w:rsidP="005138B8">
      <w:pPr>
        <w:spacing w:line="360" w:lineRule="auto"/>
        <w:ind w:firstLine="709"/>
        <w:jc w:val="both"/>
        <w:rPr>
          <w:sz w:val="28"/>
          <w:szCs w:val="28"/>
        </w:rPr>
      </w:pPr>
      <w:r w:rsidRPr="005138B8">
        <w:rPr>
          <w:sz w:val="28"/>
          <w:szCs w:val="28"/>
        </w:rPr>
        <w:t>Не созданы условия по взаимодействию научных и образовательных организаций с предприятиями большого, среднего и малого бизнеса в вопросах реализации инновационных проектов. В недостаточной степени оказывается содействие в доведении инновационных разработок до уровня серийного производства высокотехнологичной инновационной продукции.</w:t>
      </w:r>
    </w:p>
    <w:p w:rsidR="00247250" w:rsidRDefault="00247250" w:rsidP="005138B8">
      <w:pPr>
        <w:pStyle w:val="1"/>
        <w:spacing w:line="360" w:lineRule="auto"/>
        <w:ind w:firstLine="709"/>
        <w:jc w:val="both"/>
        <w:rPr>
          <w:sz w:val="28"/>
          <w:szCs w:val="28"/>
        </w:rPr>
      </w:pPr>
      <w:bookmarkStart w:id="1" w:name="_Toc219290898"/>
    </w:p>
    <w:p w:rsidR="00EA4D6C" w:rsidRPr="00247250" w:rsidRDefault="00544A66" w:rsidP="00247250">
      <w:pPr>
        <w:pStyle w:val="1"/>
        <w:spacing w:line="360" w:lineRule="auto"/>
        <w:ind w:firstLine="709"/>
        <w:jc w:val="center"/>
        <w:rPr>
          <w:b/>
          <w:sz w:val="28"/>
          <w:szCs w:val="28"/>
        </w:rPr>
      </w:pPr>
      <w:r w:rsidRPr="00247250">
        <w:rPr>
          <w:b/>
          <w:sz w:val="28"/>
          <w:szCs w:val="28"/>
        </w:rPr>
        <w:t>4</w:t>
      </w:r>
      <w:r w:rsidR="001E6B1D" w:rsidRPr="00247250">
        <w:rPr>
          <w:b/>
          <w:sz w:val="28"/>
          <w:szCs w:val="28"/>
        </w:rPr>
        <w:t xml:space="preserve">.2 </w:t>
      </w:r>
      <w:r w:rsidR="00EA4D6C" w:rsidRPr="00247250">
        <w:rPr>
          <w:b/>
          <w:sz w:val="28"/>
          <w:szCs w:val="28"/>
          <w:lang w:val="en-US"/>
        </w:rPr>
        <w:t>SWOT</w:t>
      </w:r>
      <w:r w:rsidR="00EA4D6C" w:rsidRPr="00247250">
        <w:rPr>
          <w:b/>
          <w:sz w:val="28"/>
          <w:szCs w:val="28"/>
        </w:rPr>
        <w:t xml:space="preserve"> анализ</w:t>
      </w:r>
      <w:bookmarkEnd w:id="1"/>
    </w:p>
    <w:p w:rsidR="00247250" w:rsidRDefault="00247250" w:rsidP="005138B8">
      <w:pPr>
        <w:pStyle w:val="2"/>
        <w:spacing w:before="0" w:after="0" w:line="360" w:lineRule="auto"/>
        <w:ind w:firstLine="709"/>
        <w:jc w:val="both"/>
        <w:rPr>
          <w:rFonts w:ascii="Times New Roman" w:hAnsi="Times New Roman" w:cs="Times New Roman"/>
          <w:b w:val="0"/>
          <w:i w:val="0"/>
        </w:rPr>
      </w:pPr>
      <w:bookmarkStart w:id="2" w:name="_Toc219290899"/>
    </w:p>
    <w:p w:rsidR="00EA4D6C" w:rsidRPr="005138B8" w:rsidRDefault="00EA4D6C" w:rsidP="005138B8">
      <w:pPr>
        <w:pStyle w:val="2"/>
        <w:spacing w:before="0" w:after="0" w:line="360" w:lineRule="auto"/>
        <w:ind w:firstLine="709"/>
        <w:jc w:val="both"/>
        <w:rPr>
          <w:rFonts w:ascii="Times New Roman" w:hAnsi="Times New Roman" w:cs="Times New Roman"/>
          <w:b w:val="0"/>
          <w:i w:val="0"/>
        </w:rPr>
      </w:pPr>
      <w:r w:rsidRPr="005138B8">
        <w:rPr>
          <w:rFonts w:ascii="Times New Roman" w:hAnsi="Times New Roman" w:cs="Times New Roman"/>
          <w:b w:val="0"/>
          <w:i w:val="0"/>
          <w:lang w:val="en-US"/>
        </w:rPr>
        <w:t>S</w:t>
      </w:r>
      <w:r w:rsidRPr="005138B8">
        <w:rPr>
          <w:rFonts w:ascii="Times New Roman" w:hAnsi="Times New Roman" w:cs="Times New Roman"/>
          <w:b w:val="0"/>
          <w:i w:val="0"/>
        </w:rPr>
        <w:t xml:space="preserve"> - сильные стороны</w:t>
      </w:r>
      <w:bookmarkEnd w:id="2"/>
    </w:p>
    <w:p w:rsidR="00EA4D6C" w:rsidRPr="005138B8" w:rsidRDefault="00EA4D6C" w:rsidP="005138B8">
      <w:pPr>
        <w:spacing w:line="360" w:lineRule="auto"/>
        <w:ind w:firstLine="709"/>
        <w:jc w:val="both"/>
        <w:rPr>
          <w:sz w:val="28"/>
          <w:szCs w:val="28"/>
        </w:rPr>
      </w:pPr>
      <w:r w:rsidRPr="005138B8">
        <w:rPr>
          <w:sz w:val="28"/>
          <w:szCs w:val="28"/>
        </w:rPr>
        <w:t>1. Значительный научно-технический потенциал, особенно в сравнении с большинством регионов Северного Кавказа, высокая концентрация работников, занятых в креативных профессиях.</w:t>
      </w:r>
    </w:p>
    <w:p w:rsidR="00EA4D6C" w:rsidRPr="005138B8" w:rsidRDefault="00EA4D6C" w:rsidP="005138B8">
      <w:pPr>
        <w:spacing w:line="360" w:lineRule="auto"/>
        <w:ind w:firstLine="709"/>
        <w:jc w:val="both"/>
        <w:rPr>
          <w:sz w:val="28"/>
          <w:szCs w:val="28"/>
        </w:rPr>
      </w:pPr>
      <w:r w:rsidRPr="005138B8">
        <w:rPr>
          <w:sz w:val="28"/>
          <w:szCs w:val="28"/>
        </w:rPr>
        <w:t>2. Активность научных коллективов в области создания инновационных разработок.</w:t>
      </w:r>
    </w:p>
    <w:p w:rsidR="00EA4D6C" w:rsidRPr="005138B8" w:rsidRDefault="00EA4D6C" w:rsidP="005138B8">
      <w:pPr>
        <w:spacing w:line="360" w:lineRule="auto"/>
        <w:ind w:firstLine="709"/>
        <w:jc w:val="both"/>
        <w:rPr>
          <w:sz w:val="28"/>
          <w:szCs w:val="28"/>
        </w:rPr>
      </w:pPr>
      <w:r w:rsidRPr="005138B8">
        <w:rPr>
          <w:sz w:val="28"/>
          <w:szCs w:val="28"/>
        </w:rPr>
        <w:t>3. Наличие ряда высокотехнологичных производств общероссийского и мирового уровня.</w:t>
      </w:r>
    </w:p>
    <w:p w:rsidR="00EA4D6C" w:rsidRPr="005138B8" w:rsidRDefault="00EA4D6C" w:rsidP="005138B8">
      <w:pPr>
        <w:spacing w:line="360" w:lineRule="auto"/>
        <w:ind w:firstLine="709"/>
        <w:jc w:val="both"/>
        <w:rPr>
          <w:sz w:val="28"/>
          <w:szCs w:val="28"/>
        </w:rPr>
      </w:pPr>
      <w:r w:rsidRPr="005138B8">
        <w:rPr>
          <w:sz w:val="28"/>
          <w:szCs w:val="28"/>
        </w:rPr>
        <w:t>4. Ставропольский край включен в перечень 19-и территорий инновационного развития РФ.</w:t>
      </w:r>
    </w:p>
    <w:p w:rsidR="00EA4D6C" w:rsidRPr="005138B8" w:rsidRDefault="00EA4D6C" w:rsidP="005138B8">
      <w:pPr>
        <w:spacing w:line="360" w:lineRule="auto"/>
        <w:ind w:firstLine="709"/>
        <w:jc w:val="both"/>
        <w:rPr>
          <w:sz w:val="28"/>
          <w:szCs w:val="28"/>
        </w:rPr>
      </w:pPr>
      <w:r w:rsidRPr="005138B8">
        <w:rPr>
          <w:sz w:val="28"/>
          <w:szCs w:val="28"/>
        </w:rPr>
        <w:t>5. Создана нормативно-правовая база инновационной деятельности в Ставропольском крае, включающая в себя:</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Закон Ставропольского края «Об инновационной деятельности в Ставропольском крае»;</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постановление о краевой целевой программе «Развитие инновационной деятельности в Ставропольском крае на 2006-2008 годы;</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положение об общественном экспертном научно-техническом совете.</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6. Государственная поддержка инновационной деятельности в рамках краевой целевой программы «Развитие инновационной деятельности в Ставропольском крае в 2006-2008 годах».</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7. Активное сотрудничество с Международным фондом биотехнологий им. академика И. Н. Блохиной.</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8. Создано 80 малых инновационных предприятий в научно-технической сфере по программе «Старт».</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9. Ставрополье регулярно принимает участие в российских и международных выставках, где инновационные проекты ставропольских авторов получают неизменно высокие экспертные оценки.</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10. В Ставропольском крае созданы отдельные элементы региональной инновационной инфраструктуры:</w:t>
      </w:r>
    </w:p>
    <w:p w:rsidR="00EA4D6C" w:rsidRPr="005138B8" w:rsidRDefault="00EA4D6C" w:rsidP="005138B8">
      <w:pPr>
        <w:spacing w:line="360" w:lineRule="auto"/>
        <w:ind w:firstLine="709"/>
        <w:jc w:val="both"/>
        <w:rPr>
          <w:sz w:val="28"/>
          <w:szCs w:val="28"/>
        </w:rPr>
      </w:pPr>
      <w:r w:rsidRPr="005138B8">
        <w:rPr>
          <w:sz w:val="28"/>
          <w:szCs w:val="28"/>
        </w:rPr>
        <w:t>некоммерческое партнерство «Инновационно-технологический бизнес-центр Ставропольского края»;</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 xml:space="preserve">постоянное представительство Фонда содействия развитию малых форм предприятий в научно-технической сфере. </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в ФГОУ ВПО «Ставропольский государственный университет» - офис коммерциализации, центр инновационных разработок, инновационно-технологический центр (технопарк) «Наукоемкие технологии», инновационно-технологический центр коллективного пользования «Нанотехнологии и наноматериалы»;</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в ФГОУ ВПО «Северо-Кавказский государственный технический университет» - Ставропольский научно-технический парк «СтавТехноПарк»;</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в ФГОУ ВПО «Ставропольский государственный аграрный университет» - центр научно-инновационной деятельности, технопарк «УниверАгро», бизнес-инкубатор, офис коммерциализации и трансфера технологий.</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в ФГОУ ВПО «Пятигорский государственный технологический университет» - научно-технический центр прогнозирования строительной индустрии экспертизы и оценки недвижимости.</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В ГОУ ВПО «Пятигорский государственный лингвистический университет» - Совет по управлению инновационными проектами и процессами, Центр управления интеллектуальной собственностью, трансфера технологий и коммерциализации научных разработок, Студенческий профессиональный и бизнес-инкубатор «ПРОФИ-СОЦИ-ЛИНГВА», Система научно-образовательных-инновационных лабораторий, Отдел инновационного менеджмента, Бизнес-школа.</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11. Регулярно ведется подготовка и переподготовка кадров для инновационной сферы.</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12. Высокая емкость регионального рынка инноваций в агропромышленном и курортно-туристическом комплексах.</w:t>
      </w:r>
    </w:p>
    <w:p w:rsidR="00EA4D6C" w:rsidRPr="005138B8" w:rsidRDefault="00EA4D6C" w:rsidP="005138B8">
      <w:pPr>
        <w:pStyle w:val="2"/>
        <w:spacing w:before="0" w:after="0" w:line="360" w:lineRule="auto"/>
        <w:ind w:firstLine="709"/>
        <w:jc w:val="both"/>
        <w:rPr>
          <w:rFonts w:ascii="Times New Roman" w:hAnsi="Times New Roman" w:cs="Times New Roman"/>
          <w:b w:val="0"/>
          <w:i w:val="0"/>
        </w:rPr>
      </w:pPr>
      <w:bookmarkStart w:id="3" w:name="_Toc219290900"/>
      <w:r w:rsidRPr="005138B8">
        <w:rPr>
          <w:rFonts w:ascii="Times New Roman" w:hAnsi="Times New Roman" w:cs="Times New Roman"/>
          <w:b w:val="0"/>
          <w:i w:val="0"/>
          <w:lang w:val="en-US"/>
        </w:rPr>
        <w:t>W</w:t>
      </w:r>
      <w:r w:rsidRPr="005138B8">
        <w:rPr>
          <w:rFonts w:ascii="Times New Roman" w:hAnsi="Times New Roman" w:cs="Times New Roman"/>
          <w:b w:val="0"/>
          <w:i w:val="0"/>
        </w:rPr>
        <w:t xml:space="preserve"> - Слабые стороны</w:t>
      </w:r>
      <w:bookmarkEnd w:id="3"/>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1. Отсутствует целостная региональная инновационная система, в том числе:</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целостная система поддержки инновационных проектов на всех этапах их реализации;</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единая для всего региона инфраструктура инновационной деятельности;</w:t>
      </w:r>
    </w:p>
    <w:p w:rsidR="00EA4D6C" w:rsidRPr="005138B8" w:rsidRDefault="00EA4D6C" w:rsidP="005138B8">
      <w:pPr>
        <w:spacing w:line="360" w:lineRule="auto"/>
        <w:ind w:firstLine="709"/>
        <w:jc w:val="both"/>
        <w:rPr>
          <w:sz w:val="28"/>
          <w:szCs w:val="28"/>
        </w:rPr>
      </w:pPr>
      <w:r w:rsidRPr="005138B8">
        <w:rPr>
          <w:sz w:val="28"/>
          <w:szCs w:val="28"/>
        </w:rPr>
        <w:t>недостаточно эффективная работа региональной сети трансфера технологий;</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ряд важных финансовых механизмов стимулирования инновационной деятельности;</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система статистического учета результатов инновационной деятельности на региональном уровне.</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2. Прекращение деятельности в последние годы ряда научно - исследовательских организаций и опытных производств.</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3. Не созданы условия для ориентации краевых предприятий и организаций на отечественную прикладную науку как источник инноваций, что привело к фактической ориентации предприятий в сфере технологической модернизации преимущественно на импортные технологии.</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4. Недостаточный уровень развития промышленности, особенно в области глубокой переработки сельскохозяйственной продукции, что сужает рынок инноваций на территории края.</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5. Недостаточная развитость системы профессиональной подготовки и переподготовки кадров для инновационной сферы, отсутствие механизма закрепления выпускников учреждений профессионального образования на предприятиях инновационной сферы.</w:t>
      </w:r>
    </w:p>
    <w:p w:rsidR="00EA4D6C" w:rsidRPr="005138B8" w:rsidRDefault="00EA4D6C" w:rsidP="005138B8">
      <w:pPr>
        <w:pStyle w:val="ConsPlusNormal"/>
        <w:widowControl/>
        <w:spacing w:line="360" w:lineRule="auto"/>
        <w:ind w:firstLine="709"/>
        <w:jc w:val="both"/>
        <w:rPr>
          <w:rFonts w:ascii="Times New Roman" w:hAnsi="Times New Roman" w:cs="Times New Roman"/>
          <w:sz w:val="28"/>
          <w:szCs w:val="28"/>
        </w:rPr>
      </w:pPr>
      <w:r w:rsidRPr="005138B8">
        <w:rPr>
          <w:rFonts w:ascii="Times New Roman" w:hAnsi="Times New Roman" w:cs="Times New Roman"/>
          <w:sz w:val="28"/>
          <w:szCs w:val="28"/>
        </w:rPr>
        <w:t>6.</w:t>
      </w:r>
      <w:r w:rsidRPr="005138B8">
        <w:rPr>
          <w:rFonts w:ascii="Times New Roman" w:hAnsi="Times New Roman" w:cs="Times New Roman"/>
          <w:sz w:val="28"/>
          <w:szCs w:val="28"/>
          <w:lang w:val="en-US"/>
        </w:rPr>
        <w:t> </w:t>
      </w:r>
      <w:r w:rsidRPr="005138B8">
        <w:rPr>
          <w:rFonts w:ascii="Times New Roman" w:hAnsi="Times New Roman" w:cs="Times New Roman"/>
          <w:sz w:val="28"/>
          <w:szCs w:val="28"/>
        </w:rPr>
        <w:t>Недостаточный спрос на инновационные разработки со стороны реального сектора экономики.</w:t>
      </w:r>
    </w:p>
    <w:p w:rsidR="00EA4D6C" w:rsidRPr="005138B8" w:rsidRDefault="00EA4D6C" w:rsidP="005138B8">
      <w:pPr>
        <w:pStyle w:val="2"/>
        <w:spacing w:before="0" w:after="0" w:line="360" w:lineRule="auto"/>
        <w:ind w:firstLine="709"/>
        <w:jc w:val="both"/>
        <w:rPr>
          <w:rFonts w:ascii="Times New Roman" w:hAnsi="Times New Roman" w:cs="Times New Roman"/>
          <w:b w:val="0"/>
          <w:i w:val="0"/>
        </w:rPr>
      </w:pPr>
      <w:bookmarkStart w:id="4" w:name="_Toc219290901"/>
      <w:r w:rsidRPr="005138B8">
        <w:rPr>
          <w:rFonts w:ascii="Times New Roman" w:hAnsi="Times New Roman" w:cs="Times New Roman"/>
          <w:b w:val="0"/>
          <w:i w:val="0"/>
          <w:lang w:val="en-US"/>
        </w:rPr>
        <w:t>O</w:t>
      </w:r>
      <w:r w:rsidRPr="005138B8">
        <w:rPr>
          <w:rFonts w:ascii="Times New Roman" w:hAnsi="Times New Roman" w:cs="Times New Roman"/>
          <w:b w:val="0"/>
          <w:i w:val="0"/>
        </w:rPr>
        <w:t xml:space="preserve"> - возможности</w:t>
      </w:r>
      <w:bookmarkEnd w:id="4"/>
    </w:p>
    <w:p w:rsidR="00EA4D6C" w:rsidRPr="005138B8" w:rsidRDefault="00EA4D6C" w:rsidP="005138B8">
      <w:pPr>
        <w:spacing w:line="360" w:lineRule="auto"/>
        <w:ind w:firstLine="709"/>
        <w:jc w:val="both"/>
        <w:rPr>
          <w:sz w:val="28"/>
          <w:szCs w:val="28"/>
        </w:rPr>
      </w:pPr>
      <w:r w:rsidRPr="005138B8">
        <w:rPr>
          <w:sz w:val="28"/>
          <w:szCs w:val="28"/>
        </w:rPr>
        <w:t>1. Создать региональную инновационную систему, которая станет эффективным механизмом перехода к экономике знаний и сделает Ставропольский край центром инновационной деятельности Северного Кавказа.</w:t>
      </w:r>
    </w:p>
    <w:p w:rsidR="00EA4D6C" w:rsidRPr="005138B8" w:rsidRDefault="00EA4D6C" w:rsidP="005138B8">
      <w:pPr>
        <w:spacing w:line="360" w:lineRule="auto"/>
        <w:ind w:firstLine="709"/>
        <w:jc w:val="both"/>
        <w:rPr>
          <w:sz w:val="28"/>
          <w:szCs w:val="28"/>
        </w:rPr>
      </w:pPr>
      <w:r w:rsidRPr="005138B8">
        <w:rPr>
          <w:sz w:val="28"/>
          <w:szCs w:val="28"/>
        </w:rPr>
        <w:t>2. Выгодное географическое положение позволяющее:</w:t>
      </w:r>
    </w:p>
    <w:p w:rsidR="00EA4D6C" w:rsidRPr="005138B8" w:rsidRDefault="00EA4D6C" w:rsidP="005138B8">
      <w:pPr>
        <w:spacing w:line="360" w:lineRule="auto"/>
        <w:ind w:firstLine="709"/>
        <w:jc w:val="both"/>
        <w:rPr>
          <w:sz w:val="28"/>
          <w:szCs w:val="28"/>
        </w:rPr>
      </w:pPr>
      <w:r w:rsidRPr="005138B8">
        <w:rPr>
          <w:sz w:val="28"/>
          <w:szCs w:val="28"/>
        </w:rPr>
        <w:t>позиционировать Ставропольский край как Северо-Кавказский межрегиональный центр инноваций и инновационной деятельности;</w:t>
      </w:r>
    </w:p>
    <w:p w:rsidR="00EA4D6C" w:rsidRPr="005138B8" w:rsidRDefault="00EA4D6C" w:rsidP="005138B8">
      <w:pPr>
        <w:spacing w:line="360" w:lineRule="auto"/>
        <w:ind w:firstLine="709"/>
        <w:jc w:val="both"/>
        <w:rPr>
          <w:sz w:val="28"/>
          <w:szCs w:val="28"/>
        </w:rPr>
      </w:pPr>
      <w:r w:rsidRPr="005138B8">
        <w:rPr>
          <w:sz w:val="28"/>
          <w:szCs w:val="28"/>
        </w:rPr>
        <w:t>рассматривать Ставропольский край как Северо-Кавказский транспортный узел и развивать инновации в области транспорта;</w:t>
      </w:r>
    </w:p>
    <w:p w:rsidR="00EA4D6C" w:rsidRPr="005138B8" w:rsidRDefault="00EA4D6C" w:rsidP="005138B8">
      <w:pPr>
        <w:spacing w:line="360" w:lineRule="auto"/>
        <w:ind w:firstLine="709"/>
        <w:jc w:val="both"/>
        <w:rPr>
          <w:sz w:val="28"/>
          <w:szCs w:val="28"/>
        </w:rPr>
      </w:pPr>
      <w:r w:rsidRPr="005138B8">
        <w:rPr>
          <w:sz w:val="28"/>
          <w:szCs w:val="28"/>
        </w:rPr>
        <w:t>развивать инновационные технологии в коммуникационных и информационно-телекоммуникационных отраслях и создать на территории края Северо-Кавказский телекоммуникационный узел;</w:t>
      </w:r>
    </w:p>
    <w:p w:rsidR="00EA4D6C" w:rsidRPr="005138B8" w:rsidRDefault="00EA4D6C" w:rsidP="005138B8">
      <w:pPr>
        <w:spacing w:line="360" w:lineRule="auto"/>
        <w:ind w:firstLine="709"/>
        <w:jc w:val="both"/>
        <w:rPr>
          <w:sz w:val="28"/>
          <w:szCs w:val="28"/>
        </w:rPr>
      </w:pPr>
      <w:r w:rsidRPr="005138B8">
        <w:rPr>
          <w:sz w:val="28"/>
          <w:szCs w:val="28"/>
        </w:rPr>
        <w:t>развивать инновации в курортно-туристической сфере.</w:t>
      </w:r>
    </w:p>
    <w:p w:rsidR="00EA4D6C" w:rsidRPr="005138B8" w:rsidRDefault="00EA4D6C" w:rsidP="005138B8">
      <w:pPr>
        <w:spacing w:line="360" w:lineRule="auto"/>
        <w:ind w:firstLine="709"/>
        <w:jc w:val="both"/>
        <w:rPr>
          <w:sz w:val="28"/>
          <w:szCs w:val="28"/>
        </w:rPr>
      </w:pPr>
      <w:r w:rsidRPr="005138B8">
        <w:rPr>
          <w:sz w:val="28"/>
          <w:szCs w:val="28"/>
        </w:rPr>
        <w:t>3. Точки роста и инновационного развития, позволяющие сформировать инновационные научно-производственные кластеры – биотехнологии, химическая промышленность, АПК, нанотехнологии, микроэлектроника и материалы для электронной промышленности, альтернативная энергетика, отрасли креативной экономики.</w:t>
      </w:r>
    </w:p>
    <w:p w:rsidR="00EA4D6C" w:rsidRPr="005138B8" w:rsidRDefault="00EA4D6C" w:rsidP="005138B8">
      <w:pPr>
        <w:spacing w:line="360" w:lineRule="auto"/>
        <w:ind w:firstLine="709"/>
        <w:jc w:val="both"/>
        <w:rPr>
          <w:sz w:val="28"/>
          <w:szCs w:val="28"/>
        </w:rPr>
      </w:pPr>
      <w:r w:rsidRPr="005138B8">
        <w:rPr>
          <w:sz w:val="28"/>
          <w:szCs w:val="28"/>
        </w:rPr>
        <w:t>4. Проведение целенаправленной политики в области формирования кадрового ресурса сформирует поколение людей,  которые могут воспринимать инновации, что станет основой человеческого капитала Ставропольского края.</w:t>
      </w:r>
    </w:p>
    <w:p w:rsidR="00EA4D6C" w:rsidRPr="005138B8" w:rsidRDefault="00EA4D6C" w:rsidP="005138B8">
      <w:pPr>
        <w:spacing w:line="360" w:lineRule="auto"/>
        <w:ind w:firstLine="709"/>
        <w:jc w:val="both"/>
        <w:rPr>
          <w:sz w:val="28"/>
          <w:szCs w:val="28"/>
        </w:rPr>
      </w:pPr>
      <w:r w:rsidRPr="005138B8">
        <w:rPr>
          <w:sz w:val="28"/>
          <w:szCs w:val="28"/>
        </w:rPr>
        <w:t>5. Наличие соседних регионов с развитым промышленным комплексом создает возможности для внедрения инновационных разработок.</w:t>
      </w:r>
    </w:p>
    <w:p w:rsidR="00EA4D6C" w:rsidRPr="005138B8" w:rsidRDefault="00EA4D6C" w:rsidP="005138B8">
      <w:pPr>
        <w:spacing w:line="360" w:lineRule="auto"/>
        <w:ind w:firstLine="709"/>
        <w:jc w:val="both"/>
        <w:rPr>
          <w:sz w:val="28"/>
          <w:szCs w:val="28"/>
        </w:rPr>
      </w:pPr>
      <w:r w:rsidRPr="005138B8">
        <w:rPr>
          <w:sz w:val="28"/>
          <w:szCs w:val="28"/>
        </w:rPr>
        <w:t>6.</w:t>
      </w:r>
      <w:r w:rsidRPr="005138B8">
        <w:rPr>
          <w:sz w:val="28"/>
          <w:szCs w:val="28"/>
          <w:lang w:val="en-US"/>
        </w:rPr>
        <w:t> </w:t>
      </w:r>
      <w:r w:rsidRPr="005138B8">
        <w:rPr>
          <w:sz w:val="28"/>
          <w:szCs w:val="28"/>
        </w:rPr>
        <w:t>Наличие в крае уникальных специалистов, обладающих знаниями и компетенциями в области межкультурной коммуникации и иностранных языков, позволяющее выводить инновационные разработки на широкую международную арену и развивать международные связи.</w:t>
      </w:r>
    </w:p>
    <w:p w:rsidR="00EA4D6C" w:rsidRPr="005138B8" w:rsidRDefault="00EA4D6C" w:rsidP="005138B8">
      <w:pPr>
        <w:pStyle w:val="2"/>
        <w:spacing w:before="0" w:after="0" w:line="360" w:lineRule="auto"/>
        <w:ind w:firstLine="709"/>
        <w:jc w:val="both"/>
        <w:rPr>
          <w:rFonts w:ascii="Times New Roman" w:hAnsi="Times New Roman" w:cs="Times New Roman"/>
          <w:b w:val="0"/>
          <w:i w:val="0"/>
        </w:rPr>
      </w:pPr>
      <w:bookmarkStart w:id="5" w:name="_Toc219290902"/>
      <w:r w:rsidRPr="005138B8">
        <w:rPr>
          <w:rFonts w:ascii="Times New Roman" w:hAnsi="Times New Roman" w:cs="Times New Roman"/>
          <w:b w:val="0"/>
          <w:i w:val="0"/>
          <w:lang w:val="en-US"/>
        </w:rPr>
        <w:t>T</w:t>
      </w:r>
      <w:r w:rsidRPr="005138B8">
        <w:rPr>
          <w:rFonts w:ascii="Times New Roman" w:hAnsi="Times New Roman" w:cs="Times New Roman"/>
          <w:b w:val="0"/>
          <w:i w:val="0"/>
        </w:rPr>
        <w:t xml:space="preserve"> - угрозы</w:t>
      </w:r>
      <w:bookmarkEnd w:id="5"/>
    </w:p>
    <w:p w:rsidR="00EA4D6C" w:rsidRPr="005138B8" w:rsidRDefault="00EA4D6C" w:rsidP="005138B8">
      <w:pPr>
        <w:spacing w:line="360" w:lineRule="auto"/>
        <w:ind w:firstLine="709"/>
        <w:jc w:val="both"/>
        <w:rPr>
          <w:sz w:val="28"/>
          <w:szCs w:val="28"/>
        </w:rPr>
      </w:pPr>
      <w:r w:rsidRPr="005138B8">
        <w:rPr>
          <w:sz w:val="28"/>
          <w:szCs w:val="28"/>
        </w:rPr>
        <w:t>1. Конкуренция на рынке инвестиций со стороны регионов, традиционно имеющих высокий уровень развития инновационной сферы.</w:t>
      </w:r>
    </w:p>
    <w:p w:rsidR="00EA4D6C" w:rsidRPr="005138B8" w:rsidRDefault="00EA4D6C" w:rsidP="005138B8">
      <w:pPr>
        <w:spacing w:line="360" w:lineRule="auto"/>
        <w:ind w:firstLine="709"/>
        <w:jc w:val="both"/>
        <w:rPr>
          <w:sz w:val="28"/>
          <w:szCs w:val="28"/>
        </w:rPr>
      </w:pPr>
      <w:r w:rsidRPr="005138B8">
        <w:rPr>
          <w:sz w:val="28"/>
          <w:szCs w:val="28"/>
        </w:rPr>
        <w:t>2. Проводимая в настоящее время политика сокращения ВУЗов может привести к значительному сокращению научно-технического потенциала края и сокращению подготовки квалифицированных кадров.</w:t>
      </w:r>
    </w:p>
    <w:p w:rsidR="00EA4D6C" w:rsidRPr="005138B8" w:rsidRDefault="00EA4D6C" w:rsidP="005138B8">
      <w:pPr>
        <w:spacing w:line="360" w:lineRule="auto"/>
        <w:ind w:firstLine="709"/>
        <w:jc w:val="both"/>
        <w:rPr>
          <w:sz w:val="28"/>
          <w:szCs w:val="28"/>
        </w:rPr>
      </w:pPr>
      <w:r w:rsidRPr="005138B8">
        <w:rPr>
          <w:sz w:val="28"/>
          <w:szCs w:val="28"/>
        </w:rPr>
        <w:t>3. Ликвидация некоторых научно-исследовательских учреждений федерального подчинения приводит к потере существовавших там научных школ.</w:t>
      </w:r>
    </w:p>
    <w:p w:rsidR="00EA4D6C" w:rsidRPr="005138B8" w:rsidRDefault="00EA4D6C" w:rsidP="005138B8">
      <w:pPr>
        <w:spacing w:line="360" w:lineRule="auto"/>
        <w:ind w:firstLine="709"/>
        <w:jc w:val="both"/>
        <w:rPr>
          <w:sz w:val="28"/>
          <w:szCs w:val="28"/>
        </w:rPr>
      </w:pPr>
      <w:r w:rsidRPr="005138B8">
        <w:rPr>
          <w:sz w:val="28"/>
          <w:szCs w:val="28"/>
        </w:rPr>
        <w:t>4. Отсутствие эффективных механизмов защиты интеллектуальной собственности внутри страны и на международной арене.</w:t>
      </w:r>
    </w:p>
    <w:p w:rsidR="00EA4D6C" w:rsidRPr="005138B8" w:rsidRDefault="00EA4D6C" w:rsidP="005138B8">
      <w:pPr>
        <w:spacing w:line="360" w:lineRule="auto"/>
        <w:ind w:firstLine="709"/>
        <w:jc w:val="both"/>
        <w:rPr>
          <w:sz w:val="28"/>
          <w:szCs w:val="28"/>
        </w:rPr>
      </w:pPr>
      <w:r w:rsidRPr="005138B8">
        <w:rPr>
          <w:sz w:val="28"/>
          <w:szCs w:val="28"/>
        </w:rPr>
        <w:t>5. Технологическое отставание отечественного производства и конкуренция в высокотехнологичной сфере с достижениями науки и технологий в развитых зарубежных странах.</w:t>
      </w:r>
    </w:p>
    <w:p w:rsidR="00EA4D6C" w:rsidRPr="005138B8" w:rsidRDefault="00EA4D6C" w:rsidP="005138B8">
      <w:pPr>
        <w:spacing w:line="360" w:lineRule="auto"/>
        <w:ind w:firstLine="709"/>
        <w:jc w:val="both"/>
        <w:rPr>
          <w:sz w:val="28"/>
          <w:szCs w:val="28"/>
        </w:rPr>
      </w:pPr>
      <w:r w:rsidRPr="005138B8">
        <w:rPr>
          <w:sz w:val="28"/>
          <w:szCs w:val="28"/>
        </w:rPr>
        <w:t>6.</w:t>
      </w:r>
      <w:r w:rsidRPr="005138B8">
        <w:rPr>
          <w:sz w:val="28"/>
          <w:szCs w:val="28"/>
          <w:lang w:val="en-US"/>
        </w:rPr>
        <w:t> </w:t>
      </w:r>
      <w:r w:rsidRPr="005138B8">
        <w:rPr>
          <w:sz w:val="28"/>
          <w:szCs w:val="28"/>
        </w:rPr>
        <w:t>Невозможность ведения адекватной научно-технической политики на региональном уровне в рамках существующих полномочий региональной власти.</w:t>
      </w:r>
    </w:p>
    <w:p w:rsidR="00EA4D6C" w:rsidRPr="005138B8" w:rsidRDefault="00EA4D6C" w:rsidP="005138B8">
      <w:pPr>
        <w:spacing w:line="360" w:lineRule="auto"/>
        <w:ind w:firstLine="709"/>
        <w:jc w:val="both"/>
        <w:rPr>
          <w:sz w:val="28"/>
          <w:szCs w:val="28"/>
        </w:rPr>
      </w:pPr>
      <w:r w:rsidRPr="005138B8">
        <w:rPr>
          <w:sz w:val="28"/>
          <w:szCs w:val="28"/>
        </w:rPr>
        <w:t>7. Невозможность создания на региональном уровне эффективных мер стимулирующих проведение НИР, НИОКР на предприятиях реального сектора экономики, в рамках существующих полномочий региональной власти.</w:t>
      </w:r>
    </w:p>
    <w:p w:rsidR="00EA4D6C" w:rsidRPr="00247250" w:rsidRDefault="00247250" w:rsidP="00247250">
      <w:pPr>
        <w:pStyle w:val="1"/>
        <w:spacing w:line="360" w:lineRule="auto"/>
        <w:ind w:left="709"/>
        <w:jc w:val="center"/>
        <w:rPr>
          <w:b/>
          <w:sz w:val="28"/>
          <w:szCs w:val="28"/>
        </w:rPr>
      </w:pPr>
      <w:bookmarkStart w:id="6" w:name="_Toc219290908"/>
      <w:r>
        <w:rPr>
          <w:sz w:val="28"/>
          <w:szCs w:val="28"/>
        </w:rPr>
        <w:br w:type="page"/>
      </w:r>
      <w:r w:rsidR="000311CC" w:rsidRPr="00247250">
        <w:rPr>
          <w:b/>
          <w:sz w:val="28"/>
          <w:szCs w:val="28"/>
        </w:rPr>
        <w:t>5.</w:t>
      </w:r>
      <w:r w:rsidR="00EA4D6C" w:rsidRPr="00247250">
        <w:rPr>
          <w:b/>
          <w:sz w:val="28"/>
          <w:szCs w:val="28"/>
        </w:rPr>
        <w:t xml:space="preserve"> Механизмы реализации инновационной стратегии на уровне Правительства Ставропольского края</w:t>
      </w:r>
      <w:bookmarkEnd w:id="6"/>
    </w:p>
    <w:p w:rsidR="00247250" w:rsidRPr="00247250" w:rsidRDefault="00247250" w:rsidP="00247250"/>
    <w:p w:rsidR="00EA4D6C" w:rsidRPr="005138B8" w:rsidRDefault="00EA4D6C" w:rsidP="005138B8">
      <w:pPr>
        <w:spacing w:line="360" w:lineRule="auto"/>
        <w:ind w:firstLine="709"/>
        <w:jc w:val="both"/>
        <w:rPr>
          <w:sz w:val="28"/>
          <w:szCs w:val="28"/>
        </w:rPr>
      </w:pPr>
      <w:r w:rsidRPr="005138B8">
        <w:rPr>
          <w:sz w:val="28"/>
          <w:szCs w:val="28"/>
        </w:rPr>
        <w:t>В Ставропольском крае переход к «экономике знаний» до 2020 года предполагается осуществить с помощью построения эффективной региональной инновационной системы и программ государственно-частного партнерства, обеспечивающих технологические прорывы в приоритетных областях развития технологий</w:t>
      </w:r>
      <w:r w:rsidRPr="005138B8">
        <w:rPr>
          <w:sz w:val="28"/>
          <w:szCs w:val="28"/>
          <w:lang w:val="en-US"/>
        </w:rPr>
        <w:t> </w:t>
      </w:r>
      <w:r w:rsidRPr="005138B8">
        <w:rPr>
          <w:sz w:val="28"/>
          <w:szCs w:val="28"/>
        </w:rPr>
        <w:t>- биотехнологии, нанотехнологии, инфокоммуникационные технологии.</w:t>
      </w:r>
    </w:p>
    <w:p w:rsidR="00EA4D6C" w:rsidRPr="005138B8" w:rsidRDefault="00EA4D6C" w:rsidP="005138B8">
      <w:pPr>
        <w:spacing w:line="360" w:lineRule="auto"/>
        <w:ind w:firstLine="709"/>
        <w:jc w:val="both"/>
        <w:rPr>
          <w:sz w:val="28"/>
          <w:szCs w:val="28"/>
        </w:rPr>
      </w:pPr>
      <w:r w:rsidRPr="005138B8">
        <w:rPr>
          <w:sz w:val="28"/>
          <w:szCs w:val="28"/>
        </w:rPr>
        <w:t>Основой программ должны стать интеграционные (кластерообразующие) проекты, объединяющие исследования и разработки ученых – специалистов различных направлений  и  представителей высокотехнологичных производств. Основными механизмами реализации стратегии выступают:</w:t>
      </w:r>
    </w:p>
    <w:p w:rsidR="00EA4D6C" w:rsidRPr="005138B8" w:rsidRDefault="00EA4D6C" w:rsidP="005138B8">
      <w:pPr>
        <w:spacing w:line="360" w:lineRule="auto"/>
        <w:ind w:firstLine="709"/>
        <w:jc w:val="both"/>
        <w:rPr>
          <w:sz w:val="28"/>
          <w:szCs w:val="28"/>
        </w:rPr>
      </w:pPr>
      <w:r w:rsidRPr="005138B8">
        <w:rPr>
          <w:sz w:val="28"/>
          <w:szCs w:val="28"/>
        </w:rPr>
        <w:t>1. Совершенствование нормативно-правовой базы инновационной деятельности.</w:t>
      </w:r>
    </w:p>
    <w:p w:rsidR="00EA4D6C" w:rsidRPr="005138B8" w:rsidRDefault="00EA4D6C" w:rsidP="005138B8">
      <w:pPr>
        <w:spacing w:line="360" w:lineRule="auto"/>
        <w:ind w:firstLine="709"/>
        <w:jc w:val="both"/>
        <w:rPr>
          <w:sz w:val="28"/>
          <w:szCs w:val="28"/>
        </w:rPr>
      </w:pPr>
      <w:r w:rsidRPr="005138B8">
        <w:rPr>
          <w:sz w:val="28"/>
          <w:szCs w:val="28"/>
        </w:rPr>
        <w:t>2. Программно-целевая государственная поддержка инновационной деятельности.</w:t>
      </w:r>
    </w:p>
    <w:p w:rsidR="00EA4D6C" w:rsidRPr="005138B8" w:rsidRDefault="00EA4D6C" w:rsidP="005138B8">
      <w:pPr>
        <w:pStyle w:val="style10"/>
        <w:spacing w:before="0" w:beforeAutospacing="0" w:after="0" w:afterAutospacing="0" w:line="360" w:lineRule="auto"/>
        <w:ind w:firstLine="709"/>
        <w:jc w:val="both"/>
        <w:rPr>
          <w:sz w:val="28"/>
          <w:szCs w:val="28"/>
        </w:rPr>
      </w:pPr>
      <w:r w:rsidRPr="005138B8">
        <w:rPr>
          <w:sz w:val="28"/>
          <w:szCs w:val="28"/>
        </w:rPr>
        <w:t>3. Развитие инновационной инфраструктуры. Создание условий для работы научных системных интеграторов.</w:t>
      </w:r>
    </w:p>
    <w:p w:rsidR="00EA4D6C" w:rsidRPr="005138B8" w:rsidRDefault="00EA4D6C" w:rsidP="005138B8">
      <w:pPr>
        <w:pStyle w:val="style10"/>
        <w:spacing w:before="0" w:beforeAutospacing="0" w:after="0" w:afterAutospacing="0" w:line="360" w:lineRule="auto"/>
        <w:ind w:firstLine="709"/>
        <w:jc w:val="both"/>
        <w:rPr>
          <w:sz w:val="28"/>
          <w:szCs w:val="28"/>
        </w:rPr>
      </w:pPr>
      <w:r w:rsidRPr="005138B8">
        <w:rPr>
          <w:sz w:val="28"/>
          <w:szCs w:val="28"/>
        </w:rPr>
        <w:t>4. Создание эффективно действующих совещательных и координирующих органов.</w:t>
      </w:r>
    </w:p>
    <w:p w:rsidR="00EA4D6C" w:rsidRPr="005138B8" w:rsidRDefault="00EA4D6C" w:rsidP="005138B8">
      <w:pPr>
        <w:spacing w:line="360" w:lineRule="auto"/>
        <w:ind w:firstLine="709"/>
        <w:jc w:val="both"/>
        <w:rPr>
          <w:sz w:val="28"/>
          <w:szCs w:val="28"/>
        </w:rPr>
      </w:pPr>
      <w:r w:rsidRPr="005138B8">
        <w:rPr>
          <w:sz w:val="28"/>
          <w:szCs w:val="28"/>
        </w:rPr>
        <w:t>5. Консолидация ресурсов, выделяемых министерствам и ведомствам на инновационную деятельность, под единым координирующим органом; программы и планы развития в различных отраслях краевого хозяйства Ставропольского края и экономики Ставропольского края должны содержать самостоятельный раздел, посвященный мероприятиям в сфере инновационной деятельности.</w:t>
      </w:r>
    </w:p>
    <w:p w:rsidR="00EA4D6C" w:rsidRPr="005138B8" w:rsidRDefault="00EA4D6C" w:rsidP="005138B8">
      <w:pPr>
        <w:pStyle w:val="style10"/>
        <w:spacing w:before="0" w:beforeAutospacing="0" w:after="0" w:afterAutospacing="0" w:line="360" w:lineRule="auto"/>
        <w:ind w:firstLine="709"/>
        <w:jc w:val="both"/>
        <w:rPr>
          <w:sz w:val="28"/>
          <w:szCs w:val="28"/>
        </w:rPr>
      </w:pPr>
      <w:r w:rsidRPr="005138B8">
        <w:rPr>
          <w:sz w:val="28"/>
          <w:szCs w:val="28"/>
        </w:rPr>
        <w:t>6. Разработка системы учета результатов инновационной деятельности.</w:t>
      </w:r>
    </w:p>
    <w:p w:rsidR="00EA4D6C" w:rsidRPr="005138B8" w:rsidRDefault="00EA4D6C" w:rsidP="005138B8">
      <w:pPr>
        <w:pStyle w:val="style10"/>
        <w:spacing w:before="0" w:beforeAutospacing="0" w:after="0" w:afterAutospacing="0" w:line="360" w:lineRule="auto"/>
        <w:ind w:firstLine="709"/>
        <w:jc w:val="both"/>
        <w:rPr>
          <w:sz w:val="28"/>
          <w:szCs w:val="28"/>
        </w:rPr>
      </w:pPr>
      <w:r w:rsidRPr="005138B8">
        <w:rPr>
          <w:sz w:val="28"/>
          <w:szCs w:val="28"/>
        </w:rPr>
        <w:t>7. Развитие финансовых механизмов поддержки и стимулирования инновационной деятельности.</w:t>
      </w:r>
    </w:p>
    <w:p w:rsidR="00EA4D6C" w:rsidRPr="005138B8" w:rsidRDefault="00EA4D6C" w:rsidP="005138B8">
      <w:pPr>
        <w:pStyle w:val="style10"/>
        <w:spacing w:before="0" w:beforeAutospacing="0" w:after="0" w:afterAutospacing="0" w:line="360" w:lineRule="auto"/>
        <w:ind w:firstLine="709"/>
        <w:jc w:val="both"/>
        <w:rPr>
          <w:sz w:val="28"/>
          <w:szCs w:val="28"/>
        </w:rPr>
      </w:pPr>
      <w:r w:rsidRPr="005138B8">
        <w:rPr>
          <w:sz w:val="28"/>
          <w:szCs w:val="28"/>
        </w:rPr>
        <w:t xml:space="preserve">8. Госзаказы, государственно-частное партнерство в софинансировании инновационных проектов. </w:t>
      </w:r>
    </w:p>
    <w:p w:rsidR="00EA4D6C" w:rsidRPr="005138B8" w:rsidRDefault="00EA4D6C" w:rsidP="005138B8">
      <w:pPr>
        <w:pStyle w:val="style10"/>
        <w:spacing w:before="0" w:beforeAutospacing="0" w:after="0" w:afterAutospacing="0" w:line="360" w:lineRule="auto"/>
        <w:ind w:firstLine="709"/>
        <w:jc w:val="both"/>
        <w:rPr>
          <w:sz w:val="28"/>
          <w:szCs w:val="28"/>
        </w:rPr>
      </w:pPr>
      <w:r w:rsidRPr="005138B8">
        <w:rPr>
          <w:sz w:val="28"/>
          <w:szCs w:val="28"/>
        </w:rPr>
        <w:t>9. Формирование рынка венчурных инвестиций.</w:t>
      </w:r>
    </w:p>
    <w:p w:rsidR="00EA4D6C" w:rsidRPr="005138B8" w:rsidRDefault="00EA4D6C" w:rsidP="005138B8">
      <w:pPr>
        <w:pStyle w:val="style10"/>
        <w:spacing w:before="0" w:beforeAutospacing="0" w:after="0" w:afterAutospacing="0" w:line="360" w:lineRule="auto"/>
        <w:ind w:firstLine="709"/>
        <w:jc w:val="both"/>
        <w:rPr>
          <w:sz w:val="28"/>
          <w:szCs w:val="28"/>
        </w:rPr>
      </w:pPr>
      <w:r w:rsidRPr="005138B8">
        <w:rPr>
          <w:sz w:val="28"/>
          <w:szCs w:val="28"/>
        </w:rPr>
        <w:t>10. Развитие лизинга для инновационных предприятий.</w:t>
      </w:r>
    </w:p>
    <w:p w:rsidR="00EA4D6C" w:rsidRPr="005138B8" w:rsidRDefault="00EA4D6C" w:rsidP="005138B8">
      <w:pPr>
        <w:pStyle w:val="style10"/>
        <w:spacing w:before="0" w:beforeAutospacing="0" w:after="0" w:afterAutospacing="0" w:line="360" w:lineRule="auto"/>
        <w:ind w:firstLine="709"/>
        <w:jc w:val="both"/>
        <w:rPr>
          <w:sz w:val="28"/>
          <w:szCs w:val="28"/>
        </w:rPr>
      </w:pPr>
      <w:r w:rsidRPr="005138B8">
        <w:rPr>
          <w:sz w:val="28"/>
          <w:szCs w:val="28"/>
        </w:rPr>
        <w:t>11. Программы технологического перевооружения отраслей и создания кластеров высоких технологий.</w:t>
      </w:r>
    </w:p>
    <w:p w:rsidR="00EA4D6C" w:rsidRPr="005138B8" w:rsidRDefault="00EA4D6C" w:rsidP="005138B8">
      <w:pPr>
        <w:pStyle w:val="style10"/>
        <w:spacing w:before="0" w:beforeAutospacing="0" w:after="0" w:afterAutospacing="0" w:line="360" w:lineRule="auto"/>
        <w:ind w:firstLine="709"/>
        <w:jc w:val="both"/>
        <w:rPr>
          <w:sz w:val="28"/>
          <w:szCs w:val="28"/>
        </w:rPr>
      </w:pPr>
      <w:r w:rsidRPr="005138B8">
        <w:rPr>
          <w:sz w:val="28"/>
          <w:szCs w:val="28"/>
        </w:rPr>
        <w:t>12. Экспертиза, конкурсы и тендеры для поддержки из бюджета края инновационных проектов.</w:t>
      </w:r>
    </w:p>
    <w:p w:rsidR="00EA4D6C" w:rsidRPr="005138B8" w:rsidRDefault="00EA4D6C" w:rsidP="005138B8">
      <w:pPr>
        <w:pStyle w:val="style10"/>
        <w:spacing w:before="0" w:beforeAutospacing="0" w:after="0" w:afterAutospacing="0" w:line="360" w:lineRule="auto"/>
        <w:ind w:firstLine="709"/>
        <w:jc w:val="both"/>
        <w:rPr>
          <w:sz w:val="28"/>
          <w:szCs w:val="28"/>
        </w:rPr>
      </w:pPr>
      <w:r w:rsidRPr="005138B8">
        <w:rPr>
          <w:sz w:val="28"/>
          <w:szCs w:val="28"/>
        </w:rPr>
        <w:t>13. Участие в международной и национальной информационной среде для поддержки конкурентоспособности инновационной деятельности.</w:t>
      </w:r>
    </w:p>
    <w:p w:rsidR="00EA4D6C" w:rsidRPr="005138B8" w:rsidRDefault="00EA4D6C" w:rsidP="005138B8">
      <w:pPr>
        <w:spacing w:line="360" w:lineRule="auto"/>
        <w:ind w:firstLine="709"/>
        <w:jc w:val="both"/>
        <w:rPr>
          <w:sz w:val="28"/>
          <w:szCs w:val="28"/>
        </w:rPr>
      </w:pPr>
      <w:r w:rsidRPr="005138B8">
        <w:rPr>
          <w:sz w:val="28"/>
          <w:szCs w:val="28"/>
        </w:rPr>
        <w:t>14. Координация деятельности инновационной инфраструктуры в ВУЗах.</w:t>
      </w:r>
    </w:p>
    <w:p w:rsidR="00EA4D6C" w:rsidRPr="005138B8" w:rsidRDefault="00EA4D6C" w:rsidP="005138B8">
      <w:pPr>
        <w:spacing w:line="360" w:lineRule="auto"/>
        <w:ind w:firstLine="709"/>
        <w:jc w:val="both"/>
        <w:rPr>
          <w:sz w:val="28"/>
          <w:szCs w:val="28"/>
        </w:rPr>
      </w:pPr>
      <w:r w:rsidRPr="005138B8">
        <w:rPr>
          <w:sz w:val="28"/>
          <w:szCs w:val="28"/>
        </w:rPr>
        <w:t>15. Совершенствование региональной системы подготовки кадров.</w:t>
      </w:r>
    </w:p>
    <w:p w:rsidR="00EA4D6C" w:rsidRPr="005138B8" w:rsidRDefault="00EA4D6C" w:rsidP="005138B8">
      <w:pPr>
        <w:spacing w:line="360" w:lineRule="auto"/>
        <w:ind w:firstLine="709"/>
        <w:jc w:val="both"/>
        <w:rPr>
          <w:sz w:val="28"/>
          <w:szCs w:val="28"/>
        </w:rPr>
      </w:pPr>
      <w:r w:rsidRPr="005138B8">
        <w:rPr>
          <w:sz w:val="28"/>
          <w:szCs w:val="28"/>
        </w:rPr>
        <w:t>16. Содействие развитию малых форм предприятий в научно-технической сфере.</w:t>
      </w:r>
    </w:p>
    <w:p w:rsidR="00247250" w:rsidRDefault="00247250" w:rsidP="005138B8">
      <w:pPr>
        <w:pStyle w:val="1"/>
        <w:spacing w:line="360" w:lineRule="auto"/>
        <w:ind w:firstLine="709"/>
        <w:jc w:val="both"/>
        <w:rPr>
          <w:sz w:val="28"/>
          <w:szCs w:val="28"/>
        </w:rPr>
      </w:pPr>
      <w:bookmarkStart w:id="7" w:name="_Toc219290909"/>
    </w:p>
    <w:p w:rsidR="00EA4D6C" w:rsidRPr="00247250" w:rsidRDefault="000C1483" w:rsidP="00247250">
      <w:pPr>
        <w:pStyle w:val="1"/>
        <w:spacing w:line="360" w:lineRule="auto"/>
        <w:ind w:firstLine="709"/>
        <w:jc w:val="center"/>
        <w:rPr>
          <w:b/>
          <w:sz w:val="28"/>
          <w:szCs w:val="28"/>
        </w:rPr>
      </w:pPr>
      <w:r w:rsidRPr="00247250">
        <w:rPr>
          <w:b/>
          <w:sz w:val="28"/>
          <w:szCs w:val="28"/>
        </w:rPr>
        <w:t xml:space="preserve">5.1 </w:t>
      </w:r>
      <w:r w:rsidR="00EA4D6C" w:rsidRPr="00247250">
        <w:rPr>
          <w:b/>
          <w:sz w:val="28"/>
          <w:szCs w:val="28"/>
        </w:rPr>
        <w:t>Ожидаемые результаты</w:t>
      </w:r>
      <w:bookmarkEnd w:id="7"/>
    </w:p>
    <w:p w:rsidR="00247250" w:rsidRDefault="00247250" w:rsidP="005138B8">
      <w:pPr>
        <w:pStyle w:val="style10"/>
        <w:spacing w:before="0" w:beforeAutospacing="0" w:after="0" w:afterAutospacing="0" w:line="360" w:lineRule="auto"/>
        <w:ind w:firstLine="709"/>
        <w:jc w:val="both"/>
        <w:rPr>
          <w:sz w:val="28"/>
          <w:szCs w:val="28"/>
        </w:rPr>
      </w:pPr>
    </w:p>
    <w:p w:rsidR="00EA4D6C" w:rsidRPr="005138B8" w:rsidRDefault="00EA4D6C" w:rsidP="005138B8">
      <w:pPr>
        <w:pStyle w:val="style10"/>
        <w:spacing w:before="0" w:beforeAutospacing="0" w:after="0" w:afterAutospacing="0" w:line="360" w:lineRule="auto"/>
        <w:ind w:firstLine="709"/>
        <w:jc w:val="both"/>
        <w:rPr>
          <w:sz w:val="28"/>
          <w:szCs w:val="28"/>
        </w:rPr>
      </w:pPr>
      <w:r w:rsidRPr="005138B8">
        <w:rPr>
          <w:sz w:val="28"/>
          <w:szCs w:val="28"/>
        </w:rPr>
        <w:t>1. В результате решения поставленных задач будут созданы условия для реализации инновационного потенциала ВУЗов, отраслевых институтов, предприятий и организаций, что создаст предпосылки для формирования элементов нового технологического уклада в экономике региона, основанного на экономике знаний, а также к развитию человеческого капитала, повышение привлекательности края как места комфортного обитания, обучения и профессионального развития.</w:t>
      </w:r>
    </w:p>
    <w:p w:rsidR="00EA4D6C" w:rsidRPr="005138B8" w:rsidRDefault="00EA4D6C" w:rsidP="005138B8">
      <w:pPr>
        <w:pStyle w:val="style10"/>
        <w:spacing w:before="0" w:beforeAutospacing="0" w:after="0" w:afterAutospacing="0" w:line="360" w:lineRule="auto"/>
        <w:ind w:firstLine="709"/>
        <w:jc w:val="both"/>
        <w:rPr>
          <w:sz w:val="28"/>
          <w:szCs w:val="28"/>
        </w:rPr>
      </w:pPr>
      <w:r w:rsidRPr="005138B8">
        <w:rPr>
          <w:sz w:val="28"/>
          <w:szCs w:val="28"/>
        </w:rPr>
        <w:t>2. Реализация инновационного потенциала Ставропольского края в виде создания на территории Ставропольского края высокотехнологичных производств и системы взаимодействия интеллектуального потенциала региона с региональной промышленностью.</w:t>
      </w:r>
    </w:p>
    <w:p w:rsidR="00EA4D6C" w:rsidRPr="005138B8" w:rsidRDefault="00EA4D6C" w:rsidP="005138B8">
      <w:pPr>
        <w:pStyle w:val="style10"/>
        <w:spacing w:before="0" w:beforeAutospacing="0" w:after="0" w:afterAutospacing="0" w:line="360" w:lineRule="auto"/>
        <w:ind w:firstLine="709"/>
        <w:jc w:val="both"/>
        <w:rPr>
          <w:sz w:val="28"/>
          <w:szCs w:val="28"/>
        </w:rPr>
      </w:pPr>
      <w:r w:rsidRPr="005138B8">
        <w:rPr>
          <w:sz w:val="28"/>
          <w:szCs w:val="28"/>
        </w:rPr>
        <w:t>3. Критерии и целевые показатели, определяющих необходимость, обоснованность и результативность реализации инновационной деятельности в Ставропольском крае, которые могут быть использованы для количественной оценки достигнутых результатов, это такие индикаторы как:</w:t>
      </w:r>
    </w:p>
    <w:p w:rsidR="00EA4D6C" w:rsidRPr="005138B8" w:rsidRDefault="00EA4D6C" w:rsidP="005138B8">
      <w:pPr>
        <w:spacing w:line="360" w:lineRule="auto"/>
        <w:ind w:firstLine="709"/>
        <w:jc w:val="both"/>
        <w:rPr>
          <w:sz w:val="28"/>
          <w:szCs w:val="28"/>
        </w:rPr>
      </w:pPr>
      <w:r w:rsidRPr="005138B8">
        <w:rPr>
          <w:sz w:val="28"/>
          <w:szCs w:val="28"/>
        </w:rPr>
        <w:t>рост удельного веса инновационной продукции в общем объеме продаж промышленной продукции, в 2007 году – н/д, к 2020 году – 35%;</w:t>
      </w:r>
    </w:p>
    <w:p w:rsidR="00EA4D6C" w:rsidRPr="005138B8" w:rsidRDefault="00EA4D6C" w:rsidP="005138B8">
      <w:pPr>
        <w:spacing w:line="360" w:lineRule="auto"/>
        <w:ind w:firstLine="709"/>
        <w:jc w:val="both"/>
        <w:rPr>
          <w:sz w:val="28"/>
          <w:szCs w:val="28"/>
        </w:rPr>
      </w:pPr>
      <w:r w:rsidRPr="005138B8">
        <w:rPr>
          <w:sz w:val="28"/>
          <w:szCs w:val="28"/>
        </w:rPr>
        <w:t>коэффициент изобретательской активности, в 2007 году – 1, к 2020 году – 5;</w:t>
      </w:r>
    </w:p>
    <w:p w:rsidR="00EA4D6C" w:rsidRPr="005138B8" w:rsidRDefault="00EA4D6C" w:rsidP="005138B8">
      <w:pPr>
        <w:spacing w:line="360" w:lineRule="auto"/>
        <w:ind w:firstLine="709"/>
        <w:jc w:val="both"/>
        <w:rPr>
          <w:sz w:val="28"/>
          <w:szCs w:val="28"/>
        </w:rPr>
      </w:pPr>
      <w:r w:rsidRPr="005138B8">
        <w:rPr>
          <w:sz w:val="28"/>
          <w:szCs w:val="28"/>
        </w:rPr>
        <w:t>удельный вес предприятий, осуществляющих технологические инновации, в общем их числе, в 2007 году – 7%, к 2020 году – 50%;</w:t>
      </w:r>
    </w:p>
    <w:p w:rsidR="00EA4D6C" w:rsidRPr="005138B8" w:rsidRDefault="00EA4D6C" w:rsidP="005138B8">
      <w:pPr>
        <w:spacing w:line="360" w:lineRule="auto"/>
        <w:ind w:firstLine="709"/>
        <w:jc w:val="both"/>
        <w:rPr>
          <w:sz w:val="28"/>
          <w:szCs w:val="28"/>
        </w:rPr>
      </w:pPr>
      <w:r w:rsidRPr="005138B8">
        <w:rPr>
          <w:sz w:val="28"/>
          <w:szCs w:val="28"/>
        </w:rPr>
        <w:t>ежегодный прирост малых инновационных предприятий, в 2007 году – 20 предприятий, к 2020 году – 100 предприятий;</w:t>
      </w:r>
    </w:p>
    <w:p w:rsidR="00EA4D6C" w:rsidRPr="005138B8" w:rsidRDefault="00EA4D6C" w:rsidP="005138B8">
      <w:pPr>
        <w:spacing w:line="360" w:lineRule="auto"/>
        <w:ind w:firstLine="709"/>
        <w:jc w:val="both"/>
        <w:rPr>
          <w:sz w:val="28"/>
          <w:szCs w:val="28"/>
        </w:rPr>
      </w:pPr>
      <w:r w:rsidRPr="005138B8">
        <w:rPr>
          <w:sz w:val="28"/>
          <w:szCs w:val="28"/>
        </w:rPr>
        <w:t>доля внебюджетных средств во внутренних затратах на исследования и разработки, в 2007 году – 61%, к 2020 году – 70%;</w:t>
      </w:r>
    </w:p>
    <w:p w:rsidR="004E516B" w:rsidRPr="00247250" w:rsidRDefault="00247250" w:rsidP="00247250">
      <w:pPr>
        <w:spacing w:line="360" w:lineRule="auto"/>
        <w:ind w:firstLine="709"/>
        <w:jc w:val="center"/>
        <w:rPr>
          <w:b/>
          <w:sz w:val="28"/>
          <w:szCs w:val="28"/>
        </w:rPr>
      </w:pPr>
      <w:r>
        <w:rPr>
          <w:sz w:val="28"/>
          <w:szCs w:val="28"/>
        </w:rPr>
        <w:br w:type="page"/>
      </w:r>
      <w:r w:rsidR="000311CC" w:rsidRPr="00247250">
        <w:rPr>
          <w:b/>
          <w:sz w:val="28"/>
          <w:szCs w:val="28"/>
        </w:rPr>
        <w:t>6</w:t>
      </w:r>
      <w:r w:rsidR="004E516B" w:rsidRPr="00247250">
        <w:rPr>
          <w:b/>
          <w:sz w:val="28"/>
          <w:szCs w:val="28"/>
        </w:rPr>
        <w:t>.</w:t>
      </w:r>
      <w:r w:rsidRPr="00247250">
        <w:rPr>
          <w:b/>
          <w:sz w:val="28"/>
          <w:szCs w:val="28"/>
        </w:rPr>
        <w:t xml:space="preserve"> </w:t>
      </w:r>
      <w:r w:rsidR="00EB5148" w:rsidRPr="00247250">
        <w:rPr>
          <w:b/>
          <w:sz w:val="28"/>
          <w:szCs w:val="28"/>
        </w:rPr>
        <w:t>Создание регионального т</w:t>
      </w:r>
      <w:r w:rsidRPr="00247250">
        <w:rPr>
          <w:b/>
          <w:sz w:val="28"/>
          <w:szCs w:val="28"/>
        </w:rPr>
        <w:t>ехнопарка в Ставропольском крае</w:t>
      </w:r>
    </w:p>
    <w:p w:rsidR="00247250" w:rsidRDefault="00247250" w:rsidP="005138B8">
      <w:pPr>
        <w:spacing w:line="360" w:lineRule="auto"/>
        <w:ind w:firstLine="709"/>
        <w:jc w:val="both"/>
        <w:rPr>
          <w:rStyle w:val="newstext"/>
          <w:sz w:val="28"/>
          <w:szCs w:val="28"/>
        </w:rPr>
      </w:pPr>
    </w:p>
    <w:p w:rsidR="004E516B" w:rsidRPr="005138B8" w:rsidRDefault="004E516B" w:rsidP="005138B8">
      <w:pPr>
        <w:spacing w:line="360" w:lineRule="auto"/>
        <w:ind w:firstLine="709"/>
        <w:jc w:val="both"/>
        <w:rPr>
          <w:sz w:val="28"/>
          <w:szCs w:val="28"/>
        </w:rPr>
      </w:pPr>
      <w:r w:rsidRPr="005138B8">
        <w:rPr>
          <w:rStyle w:val="newstext"/>
          <w:sz w:val="28"/>
          <w:szCs w:val="28"/>
        </w:rPr>
        <w:t>Минэкономразвития Ставропольского края заключит соглашения с вузами в области создания регионального технопарка. Концепция его создания была одобрена по итогам заседания координационного совета по развитию малого и среднего предпринимательства в Ставропольском крае, сообщили в министерстве экономического развития края.</w:t>
      </w:r>
    </w:p>
    <w:p w:rsidR="004E516B" w:rsidRPr="005138B8" w:rsidRDefault="004E516B" w:rsidP="005138B8">
      <w:pPr>
        <w:spacing w:line="360" w:lineRule="auto"/>
        <w:ind w:firstLine="709"/>
        <w:jc w:val="both"/>
        <w:rPr>
          <w:sz w:val="28"/>
          <w:szCs w:val="28"/>
        </w:rPr>
      </w:pPr>
      <w:r w:rsidRPr="005138B8">
        <w:rPr>
          <w:rStyle w:val="newstext"/>
          <w:sz w:val="28"/>
          <w:szCs w:val="28"/>
        </w:rPr>
        <w:t>В настоящее время министерство экономического развития Ставропольского края заключает соглашения о сотрудничестве с заинтересованными вузами Ставрополья в области создания и развития технопарка. Начата разработка программы его деятельности на 2010 год. Создать региональный технопарк на Ставрополье планируется до конца текущего года.</w:t>
      </w:r>
    </w:p>
    <w:p w:rsidR="004E516B" w:rsidRPr="005138B8" w:rsidRDefault="004E516B" w:rsidP="005138B8">
      <w:pPr>
        <w:spacing w:line="360" w:lineRule="auto"/>
        <w:ind w:firstLine="709"/>
        <w:jc w:val="both"/>
        <w:rPr>
          <w:sz w:val="28"/>
          <w:szCs w:val="28"/>
        </w:rPr>
      </w:pPr>
      <w:r w:rsidRPr="005138B8">
        <w:rPr>
          <w:rStyle w:val="newstext"/>
          <w:sz w:val="28"/>
          <w:szCs w:val="28"/>
        </w:rPr>
        <w:t>Технопарк станет важной частью инновационной системы региона. Концентрация на его территории малых инновационных предприятий послужит отправной точкой формирования высокотехнологичных отраслей производства на территории Ставрополья. Основная цель - скоординировать и направить существующий в научных организациях инновационный потенциал на практическую реализацию проектов. Разработанный проект концепции создания технопарка направлен на тесное сотрудничество с краевыми вузами, поскольку одним из основных факторов успешной деятельности технопарка является его интеграция с университетами и научными организациями края, как источником инноваций и квалифицированных кадров. В перспективе структурные подразделения технопарка планируется создать на базе всех крупных вузов края, что позволит наиболее оптимально распределять усилия по развитию малого предпринимательства в научно-технической сфере.</w:t>
      </w:r>
    </w:p>
    <w:p w:rsidR="004E516B" w:rsidRDefault="004E516B" w:rsidP="005138B8">
      <w:pPr>
        <w:spacing w:line="360" w:lineRule="auto"/>
        <w:ind w:firstLine="709"/>
        <w:jc w:val="both"/>
        <w:rPr>
          <w:rStyle w:val="newstext"/>
          <w:sz w:val="28"/>
          <w:szCs w:val="28"/>
        </w:rPr>
      </w:pPr>
      <w:r w:rsidRPr="005138B8">
        <w:rPr>
          <w:rStyle w:val="newstext"/>
          <w:sz w:val="28"/>
          <w:szCs w:val="28"/>
        </w:rPr>
        <w:t>В состав технопарка войдут ряд элементов, работающих под управлением или в составе унитарного предприятия "Управляющая компания Технопарка", создать которую планируется в текущем году. Именно эта организация непосредственно займется поддержкой малых инновационных предприятий. На первых этапах элементы технопарка планируется создать в Ставрополе, Пятигорске и Невинномысске. При этом создаваемый в Невинномысске региональный индустриальный парк (РИТ-парк) возможно будет интегрирован в состав регионального технологического парка. Организационно Технопарк будет состоять из инновационно-технологического бизнес-центра, центров коллективного пользования высокотехнологичным оборудованием, центра высоких технологий, инновационно-технологических центров и бизнес-инкубаторов на базе вузов и промышленных площадок предприятий.</w:t>
      </w:r>
    </w:p>
    <w:p w:rsidR="0084143F" w:rsidRPr="005138B8" w:rsidRDefault="00E83FBE" w:rsidP="00E83FBE">
      <w:pPr>
        <w:spacing w:line="360" w:lineRule="auto"/>
        <w:jc w:val="both"/>
        <w:rPr>
          <w:sz w:val="28"/>
          <w:szCs w:val="28"/>
        </w:rPr>
      </w:pPr>
      <w:r>
        <w:rPr>
          <w:rStyle w:val="newstext"/>
          <w:sz w:val="28"/>
          <w:szCs w:val="28"/>
        </w:rPr>
        <w:br w:type="page"/>
      </w:r>
      <w:r w:rsidR="006E090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0" o:spid="_x0000_i1025" type="#_x0000_t75" alt="схема" style="width:452.25pt;height:639.75pt;visibility:visible" wrapcoords="-31 0 -31 21578 21600 21578 21600 0 -31 0" o:allowoverlap="f">
            <v:imagedata r:id="rId7" o:title=""/>
          </v:shape>
        </w:pict>
      </w:r>
    </w:p>
    <w:p w:rsidR="000C1483" w:rsidRPr="005138B8" w:rsidRDefault="000C1483" w:rsidP="005138B8">
      <w:pPr>
        <w:spacing w:line="360" w:lineRule="auto"/>
        <w:ind w:firstLine="709"/>
        <w:jc w:val="both"/>
        <w:rPr>
          <w:sz w:val="28"/>
          <w:szCs w:val="28"/>
        </w:rPr>
      </w:pPr>
      <w:r w:rsidRPr="005138B8">
        <w:rPr>
          <w:sz w:val="28"/>
          <w:szCs w:val="28"/>
        </w:rPr>
        <w:t>Рис.1. Функциональная структура региональной инновационной системы</w:t>
      </w:r>
    </w:p>
    <w:p w:rsidR="0084143F" w:rsidRPr="00E83FBE" w:rsidRDefault="00E83FBE" w:rsidP="00E83FBE">
      <w:pPr>
        <w:shd w:val="clear" w:color="auto" w:fill="FFFFFF"/>
        <w:spacing w:line="360" w:lineRule="auto"/>
        <w:ind w:firstLine="709"/>
        <w:jc w:val="center"/>
        <w:rPr>
          <w:b/>
          <w:sz w:val="28"/>
          <w:szCs w:val="28"/>
        </w:rPr>
      </w:pPr>
      <w:r>
        <w:rPr>
          <w:sz w:val="28"/>
          <w:szCs w:val="28"/>
        </w:rPr>
        <w:br w:type="page"/>
      </w:r>
      <w:r w:rsidR="004E516B" w:rsidRPr="00E83FBE">
        <w:rPr>
          <w:b/>
          <w:sz w:val="28"/>
          <w:szCs w:val="28"/>
        </w:rPr>
        <w:t>Заключение</w:t>
      </w:r>
    </w:p>
    <w:p w:rsidR="00E83FBE" w:rsidRDefault="00E83FBE" w:rsidP="005138B8">
      <w:pPr>
        <w:pStyle w:val="3"/>
        <w:spacing w:line="360" w:lineRule="auto"/>
        <w:ind w:firstLine="709"/>
        <w:rPr>
          <w:kern w:val="28"/>
          <w:sz w:val="28"/>
          <w:szCs w:val="28"/>
        </w:rPr>
      </w:pPr>
    </w:p>
    <w:p w:rsidR="00A57A2A" w:rsidRPr="005138B8" w:rsidRDefault="00AB5C47" w:rsidP="005138B8">
      <w:pPr>
        <w:pStyle w:val="3"/>
        <w:spacing w:line="360" w:lineRule="auto"/>
        <w:ind w:firstLine="709"/>
        <w:rPr>
          <w:kern w:val="28"/>
          <w:sz w:val="28"/>
          <w:szCs w:val="28"/>
        </w:rPr>
      </w:pPr>
      <w:r w:rsidRPr="005138B8">
        <w:rPr>
          <w:kern w:val="28"/>
          <w:sz w:val="28"/>
          <w:szCs w:val="28"/>
        </w:rPr>
        <w:t>В результате проведённой работы можно сделать ряд</w:t>
      </w:r>
      <w:r w:rsidR="00A57A2A" w:rsidRPr="005138B8">
        <w:rPr>
          <w:kern w:val="28"/>
          <w:sz w:val="28"/>
          <w:szCs w:val="28"/>
        </w:rPr>
        <w:t xml:space="preserve"> </w:t>
      </w:r>
      <w:r w:rsidR="00266309" w:rsidRPr="005138B8">
        <w:rPr>
          <w:kern w:val="28"/>
          <w:sz w:val="28"/>
          <w:szCs w:val="28"/>
        </w:rPr>
        <w:t>выводов</w:t>
      </w:r>
      <w:r w:rsidR="00A57A2A" w:rsidRPr="005138B8">
        <w:rPr>
          <w:kern w:val="28"/>
          <w:sz w:val="28"/>
          <w:szCs w:val="28"/>
        </w:rPr>
        <w:t>.</w:t>
      </w:r>
      <w:r w:rsidRPr="005138B8">
        <w:rPr>
          <w:kern w:val="28"/>
          <w:sz w:val="28"/>
          <w:szCs w:val="28"/>
        </w:rPr>
        <w:t xml:space="preserve"> </w:t>
      </w:r>
      <w:r w:rsidR="00A57A2A" w:rsidRPr="005138B8">
        <w:rPr>
          <w:bCs w:val="0"/>
          <w:sz w:val="28"/>
          <w:szCs w:val="28"/>
        </w:rPr>
        <w:t>В результате экономического развития страны на смену управления функционированием приходит управление развитием. Источником же развития, как известно, являются противоречия, которые рано или поздно приведут к системному кризису, трансформации ее в новое качество. Но система всегда стремится к стабильности, поэтому необходим определенный раздражающий фактор. Таким фактором служат инновации. Причем очень важно, чтобы изменения, вызываемые инновациями, воспринимались не как разрушение, а как новый шанс на успех. Для этого необходимо научиться эффективно, управлять инновациями и инновационным процессом. В результате начинает активно развиваться особое направление в менеджменте предприятий - инновационный менеджмент.</w:t>
      </w:r>
    </w:p>
    <w:p w:rsidR="00AB5C47" w:rsidRPr="005138B8" w:rsidRDefault="00A57A2A" w:rsidP="005138B8">
      <w:pPr>
        <w:spacing w:line="360" w:lineRule="auto"/>
        <w:ind w:firstLine="709"/>
        <w:jc w:val="both"/>
        <w:rPr>
          <w:sz w:val="28"/>
          <w:szCs w:val="28"/>
        </w:rPr>
      </w:pPr>
      <w:r w:rsidRPr="005138B8">
        <w:rPr>
          <w:sz w:val="28"/>
          <w:szCs w:val="28"/>
        </w:rPr>
        <w:t>В последнее время усиление внимания российских экономистов к проблемам инновационного менеджмента объясняется не только мировыми экономическими тенденциями (усложнение структуры экономики, ускорение темпов НТП, вызывающее противоречие между уменьшением срока рыночной жизни продукта и увеличением продолжительности его потенциальных возможностей и т.д.), но и сугубо российскими экономическими проблемами. В условиях общего кризиса, переживаемого сейчас нашей страной, инновационные инвестиции в наибольшей мере ставятся под удар. Хотя инвестиционный кризис пока менее заметен, нежели, например, кризис потребительской сферы, но по своим последствиям он далеко превосходит все остальные составляющие упомянутого общего экономического кризиса. Поэтому реализация инноваций в условиях дефицита финансовых ресурсов требует высочайшего профессионализма</w:t>
      </w:r>
    </w:p>
    <w:p w:rsidR="004E516B" w:rsidRPr="00E83FBE" w:rsidRDefault="00E83FBE" w:rsidP="00E83FBE">
      <w:pPr>
        <w:spacing w:line="360" w:lineRule="auto"/>
        <w:ind w:firstLine="709"/>
        <w:jc w:val="center"/>
        <w:rPr>
          <w:b/>
          <w:sz w:val="28"/>
          <w:szCs w:val="28"/>
        </w:rPr>
      </w:pPr>
      <w:r>
        <w:rPr>
          <w:sz w:val="28"/>
          <w:szCs w:val="28"/>
        </w:rPr>
        <w:br w:type="page"/>
      </w:r>
      <w:r w:rsidR="004E516B" w:rsidRPr="00E83FBE">
        <w:rPr>
          <w:b/>
          <w:sz w:val="28"/>
          <w:szCs w:val="28"/>
        </w:rPr>
        <w:t>Список используем</w:t>
      </w:r>
      <w:r w:rsidR="000311CC" w:rsidRPr="00E83FBE">
        <w:rPr>
          <w:b/>
          <w:sz w:val="28"/>
          <w:szCs w:val="28"/>
        </w:rPr>
        <w:t>ых источников</w:t>
      </w:r>
    </w:p>
    <w:p w:rsidR="00E83FBE" w:rsidRPr="005138B8" w:rsidRDefault="00E83FBE" w:rsidP="005138B8">
      <w:pPr>
        <w:spacing w:line="360" w:lineRule="auto"/>
        <w:ind w:firstLine="709"/>
        <w:jc w:val="both"/>
        <w:rPr>
          <w:sz w:val="28"/>
          <w:szCs w:val="28"/>
        </w:rPr>
      </w:pPr>
    </w:p>
    <w:p w:rsidR="0070007D" w:rsidRPr="005138B8" w:rsidRDefault="0070007D" w:rsidP="00E83FBE">
      <w:pPr>
        <w:numPr>
          <w:ilvl w:val="0"/>
          <w:numId w:val="6"/>
        </w:numPr>
        <w:spacing w:line="360" w:lineRule="auto"/>
        <w:ind w:left="0" w:firstLine="0"/>
        <w:jc w:val="both"/>
        <w:rPr>
          <w:sz w:val="28"/>
          <w:szCs w:val="28"/>
        </w:rPr>
      </w:pPr>
      <w:r w:rsidRPr="005138B8">
        <w:rPr>
          <w:sz w:val="28"/>
          <w:szCs w:val="28"/>
        </w:rPr>
        <w:t>В.А. Шаповалов, П.В. Акинин «</w:t>
      </w:r>
      <w:r w:rsidR="000311CC" w:rsidRPr="005138B8">
        <w:rPr>
          <w:sz w:val="28"/>
          <w:szCs w:val="28"/>
        </w:rPr>
        <w:t>Устойчивое развитие региона в условиях экономической интеграции России в мировое хозяйство</w:t>
      </w:r>
      <w:r w:rsidRPr="005138B8">
        <w:rPr>
          <w:sz w:val="28"/>
          <w:szCs w:val="28"/>
        </w:rPr>
        <w:t>» - сборник, издательство Ставропольского государственного университета, 2006.</w:t>
      </w:r>
    </w:p>
    <w:p w:rsidR="000311CC" w:rsidRPr="005138B8" w:rsidRDefault="0070007D" w:rsidP="00E83FBE">
      <w:pPr>
        <w:numPr>
          <w:ilvl w:val="0"/>
          <w:numId w:val="6"/>
        </w:numPr>
        <w:spacing w:line="360" w:lineRule="auto"/>
        <w:ind w:left="0" w:firstLine="0"/>
        <w:jc w:val="both"/>
        <w:rPr>
          <w:sz w:val="28"/>
          <w:szCs w:val="28"/>
        </w:rPr>
      </w:pPr>
      <w:r w:rsidRPr="005138B8">
        <w:rPr>
          <w:bCs/>
          <w:sz w:val="28"/>
          <w:szCs w:val="28"/>
        </w:rPr>
        <w:t>Фатхутдинов Р.А. Инновационный менеджмент: Учебник для вузов. – М.: Бизнес-школа «Интел-Синтез», 2001г</w:t>
      </w:r>
      <w:bookmarkStart w:id="8" w:name="_GoBack"/>
      <w:bookmarkEnd w:id="8"/>
    </w:p>
    <w:sectPr w:rsidR="000311CC" w:rsidRPr="005138B8" w:rsidSect="005138B8">
      <w:footerReference w:type="even"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8E3" w:rsidRDefault="000F68E3">
      <w:r>
        <w:separator/>
      </w:r>
    </w:p>
  </w:endnote>
  <w:endnote w:type="continuationSeparator" w:id="0">
    <w:p w:rsidR="000F68E3" w:rsidRDefault="000F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CD" w:rsidRDefault="003264CD" w:rsidP="00511CF1">
    <w:pPr>
      <w:pStyle w:val="a4"/>
      <w:framePr w:wrap="around" w:vAnchor="text" w:hAnchor="margin" w:xAlign="right" w:y="1"/>
      <w:rPr>
        <w:rStyle w:val="a6"/>
      </w:rPr>
    </w:pPr>
  </w:p>
  <w:p w:rsidR="003264CD" w:rsidRDefault="003264CD" w:rsidP="003264C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CD" w:rsidRDefault="007D1079" w:rsidP="00511CF1">
    <w:pPr>
      <w:pStyle w:val="a4"/>
      <w:framePr w:wrap="around" w:vAnchor="text" w:hAnchor="margin" w:xAlign="right" w:y="1"/>
      <w:rPr>
        <w:rStyle w:val="a6"/>
      </w:rPr>
    </w:pPr>
    <w:r>
      <w:rPr>
        <w:rStyle w:val="a6"/>
        <w:noProof/>
      </w:rPr>
      <w:t>2</w:t>
    </w:r>
  </w:p>
  <w:p w:rsidR="003264CD" w:rsidRDefault="003264CD" w:rsidP="003264C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8E3" w:rsidRDefault="000F68E3">
      <w:r>
        <w:separator/>
      </w:r>
    </w:p>
  </w:footnote>
  <w:footnote w:type="continuationSeparator" w:id="0">
    <w:p w:rsidR="000F68E3" w:rsidRDefault="000F6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32CAB6"/>
    <w:lvl w:ilvl="0">
      <w:numFmt w:val="decimal"/>
      <w:lvlText w:val="*"/>
      <w:lvlJc w:val="left"/>
      <w:rPr>
        <w:rFonts w:cs="Times New Roman"/>
      </w:rPr>
    </w:lvl>
  </w:abstractNum>
  <w:abstractNum w:abstractNumId="1">
    <w:nsid w:val="02F40482"/>
    <w:multiLevelType w:val="hybridMultilevel"/>
    <w:tmpl w:val="FF5AA662"/>
    <w:lvl w:ilvl="0" w:tplc="04190001">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3785BB1"/>
    <w:multiLevelType w:val="singleLevel"/>
    <w:tmpl w:val="141A774E"/>
    <w:lvl w:ilvl="0">
      <w:start w:val="1"/>
      <w:numFmt w:val="decimal"/>
      <w:lvlText w:val="%1."/>
      <w:legacy w:legacy="1" w:legacySpace="0" w:legacyIndent="269"/>
      <w:lvlJc w:val="left"/>
      <w:rPr>
        <w:rFonts w:ascii="Times New Roman" w:hAnsi="Times New Roman" w:cs="Times New Roman" w:hint="default"/>
      </w:rPr>
    </w:lvl>
  </w:abstractNum>
  <w:abstractNum w:abstractNumId="3">
    <w:nsid w:val="300C0251"/>
    <w:multiLevelType w:val="hybridMultilevel"/>
    <w:tmpl w:val="AE5A5A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5414C7"/>
    <w:multiLevelType w:val="hybridMultilevel"/>
    <w:tmpl w:val="42FC4F96"/>
    <w:lvl w:ilvl="0" w:tplc="0A689E82">
      <w:start w:val="1"/>
      <w:numFmt w:val="bullet"/>
      <w:pStyle w:val="a"/>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192"/>
        <w:lvlJc w:val="left"/>
        <w:rPr>
          <w:rFonts w:ascii="Times New Roman" w:hAnsi="Times New Roman" w:hint="default"/>
        </w:rPr>
      </w:lvl>
    </w:lvlOverride>
  </w:num>
  <w:num w:numId="3">
    <w:abstractNumId w:val="0"/>
    <w:lvlOverride w:ilvl="0">
      <w:lvl w:ilvl="0">
        <w:numFmt w:val="bullet"/>
        <w:lvlText w:val="-"/>
        <w:legacy w:legacy="1" w:legacySpace="0" w:legacyIndent="182"/>
        <w:lvlJc w:val="left"/>
        <w:rPr>
          <w:rFonts w:ascii="Times New Roman" w:hAnsi="Times New Roman" w:hint="default"/>
        </w:rPr>
      </w:lvl>
    </w:lvlOverride>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43F"/>
    <w:rsid w:val="000311CC"/>
    <w:rsid w:val="000C1483"/>
    <w:rsid w:val="000F68E3"/>
    <w:rsid w:val="001C0E5E"/>
    <w:rsid w:val="001E6B1D"/>
    <w:rsid w:val="00247250"/>
    <w:rsid w:val="00266309"/>
    <w:rsid w:val="003264CD"/>
    <w:rsid w:val="003A0C13"/>
    <w:rsid w:val="004E516B"/>
    <w:rsid w:val="00511CF1"/>
    <w:rsid w:val="005138B8"/>
    <w:rsid w:val="00544A66"/>
    <w:rsid w:val="005C176A"/>
    <w:rsid w:val="0066777F"/>
    <w:rsid w:val="006E0904"/>
    <w:rsid w:val="0070007D"/>
    <w:rsid w:val="00715166"/>
    <w:rsid w:val="007D1079"/>
    <w:rsid w:val="0084143F"/>
    <w:rsid w:val="008E100C"/>
    <w:rsid w:val="009E23B3"/>
    <w:rsid w:val="00A3593F"/>
    <w:rsid w:val="00A57A2A"/>
    <w:rsid w:val="00A91904"/>
    <w:rsid w:val="00AB5C47"/>
    <w:rsid w:val="00B0523B"/>
    <w:rsid w:val="00B8631D"/>
    <w:rsid w:val="00BC3D77"/>
    <w:rsid w:val="00C170E5"/>
    <w:rsid w:val="00C4108F"/>
    <w:rsid w:val="00D90381"/>
    <w:rsid w:val="00E12B5C"/>
    <w:rsid w:val="00E83FBE"/>
    <w:rsid w:val="00EA4D6C"/>
    <w:rsid w:val="00EB5148"/>
    <w:rsid w:val="00F3586E"/>
    <w:rsid w:val="00FD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D36D08F-6A78-4978-8BED-4511970F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EA4D6C"/>
    <w:pPr>
      <w:keepNext/>
      <w:outlineLvl w:val="0"/>
    </w:pPr>
    <w:rPr>
      <w:szCs w:val="20"/>
    </w:rPr>
  </w:style>
  <w:style w:type="paragraph" w:styleId="2">
    <w:name w:val="heading 2"/>
    <w:basedOn w:val="a0"/>
    <w:next w:val="a0"/>
    <w:link w:val="20"/>
    <w:uiPriority w:val="9"/>
    <w:qFormat/>
    <w:rsid w:val="00EA4D6C"/>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ConsPlusNormal">
    <w:name w:val="ConsPlusNormal"/>
    <w:rsid w:val="00EA4D6C"/>
    <w:pPr>
      <w:widowControl w:val="0"/>
      <w:autoSpaceDE w:val="0"/>
      <w:autoSpaceDN w:val="0"/>
      <w:adjustRightInd w:val="0"/>
      <w:ind w:firstLine="720"/>
    </w:pPr>
    <w:rPr>
      <w:rFonts w:ascii="Arial" w:hAnsi="Arial" w:cs="Arial"/>
    </w:rPr>
  </w:style>
  <w:style w:type="paragraph" w:customStyle="1" w:styleId="style10">
    <w:name w:val="style10"/>
    <w:basedOn w:val="a0"/>
    <w:rsid w:val="00EA4D6C"/>
    <w:pPr>
      <w:spacing w:before="100" w:beforeAutospacing="1" w:after="100" w:afterAutospacing="1"/>
    </w:pPr>
  </w:style>
  <w:style w:type="character" w:customStyle="1" w:styleId="newstext">
    <w:name w:val="newstext"/>
    <w:rsid w:val="004E516B"/>
    <w:rPr>
      <w:rFonts w:cs="Times New Roman"/>
      <w:bdr w:val="none" w:sz="0" w:space="0" w:color="auto" w:frame="1"/>
    </w:rPr>
  </w:style>
  <w:style w:type="paragraph" w:customStyle="1" w:styleId="a">
    <w:name w:val="Полный абзац"/>
    <w:basedOn w:val="a0"/>
    <w:rsid w:val="00AB5C47"/>
    <w:pPr>
      <w:numPr>
        <w:numId w:val="4"/>
      </w:numPr>
    </w:pPr>
    <w:rPr>
      <w:sz w:val="16"/>
      <w:szCs w:val="20"/>
    </w:rPr>
  </w:style>
  <w:style w:type="paragraph" w:customStyle="1" w:styleId="FR4">
    <w:name w:val="FR4"/>
    <w:rsid w:val="00AB5C47"/>
    <w:pPr>
      <w:widowControl w:val="0"/>
      <w:autoSpaceDE w:val="0"/>
      <w:autoSpaceDN w:val="0"/>
      <w:adjustRightInd w:val="0"/>
    </w:pPr>
    <w:rPr>
      <w:sz w:val="24"/>
      <w:szCs w:val="24"/>
    </w:rPr>
  </w:style>
  <w:style w:type="paragraph" w:styleId="3">
    <w:name w:val="Body Text Indent 3"/>
    <w:basedOn w:val="a0"/>
    <w:link w:val="30"/>
    <w:uiPriority w:val="99"/>
    <w:rsid w:val="00A57A2A"/>
    <w:pPr>
      <w:overflowPunct w:val="0"/>
      <w:autoSpaceDE w:val="0"/>
      <w:autoSpaceDN w:val="0"/>
      <w:adjustRightInd w:val="0"/>
      <w:ind w:firstLine="1134"/>
      <w:jc w:val="both"/>
      <w:textAlignment w:val="baseline"/>
    </w:pPr>
    <w:rPr>
      <w:bCs/>
      <w:sz w:val="26"/>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a4">
    <w:name w:val="footer"/>
    <w:basedOn w:val="a0"/>
    <w:link w:val="a5"/>
    <w:uiPriority w:val="99"/>
    <w:rsid w:val="003264C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264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Сфетя</dc:creator>
  <cp:keywords/>
  <dc:description/>
  <cp:lastModifiedBy>admin</cp:lastModifiedBy>
  <cp:revision>2</cp:revision>
  <dcterms:created xsi:type="dcterms:W3CDTF">2014-02-28T10:02:00Z</dcterms:created>
  <dcterms:modified xsi:type="dcterms:W3CDTF">2014-02-28T10:02:00Z</dcterms:modified>
</cp:coreProperties>
</file>