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65" w:rsidRPr="003856BF" w:rsidRDefault="00311465" w:rsidP="003856B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311465" w:rsidRPr="003856BF" w:rsidRDefault="00311465" w:rsidP="003856B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311465" w:rsidRPr="003856BF" w:rsidRDefault="00311465" w:rsidP="003856B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Медицинский Институт</w:t>
      </w:r>
    </w:p>
    <w:p w:rsidR="00311465" w:rsidRPr="003856BF" w:rsidRDefault="00311465" w:rsidP="003856B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311465" w:rsidRPr="003856BF" w:rsidRDefault="00311465" w:rsidP="003856B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 xml:space="preserve">Кафедра </w:t>
      </w:r>
      <w:r w:rsidR="002A36EB" w:rsidRPr="003856BF">
        <w:rPr>
          <w:b/>
          <w:color w:val="000000"/>
          <w:sz w:val="28"/>
          <w:szCs w:val="32"/>
        </w:rPr>
        <w:t>Хирург</w:t>
      </w:r>
      <w:r w:rsidRPr="003856BF">
        <w:rPr>
          <w:b/>
          <w:color w:val="000000"/>
          <w:sz w:val="28"/>
          <w:szCs w:val="32"/>
        </w:rPr>
        <w:t>ии</w:t>
      </w: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36"/>
        </w:rPr>
      </w:pPr>
      <w:r w:rsidRPr="003856BF">
        <w:rPr>
          <w:color w:val="000000"/>
          <w:sz w:val="28"/>
          <w:szCs w:val="36"/>
        </w:rPr>
        <w:t>Реферат</w:t>
      </w: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36"/>
        </w:rPr>
      </w:pPr>
      <w:r w:rsidRPr="003856BF">
        <w:rPr>
          <w:color w:val="000000"/>
          <w:sz w:val="28"/>
          <w:szCs w:val="36"/>
        </w:rPr>
        <w:t>на тему:</w:t>
      </w:r>
    </w:p>
    <w:p w:rsidR="00311465" w:rsidRPr="003856BF" w:rsidRDefault="00311465" w:rsidP="003856B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3856BF">
        <w:rPr>
          <w:b/>
          <w:color w:val="000000"/>
          <w:sz w:val="28"/>
          <w:szCs w:val="36"/>
        </w:rPr>
        <w:t>«</w:t>
      </w:r>
      <w:r w:rsidR="002A36EB" w:rsidRPr="003856BF">
        <w:rPr>
          <w:b/>
          <w:color w:val="000000"/>
          <w:sz w:val="28"/>
          <w:szCs w:val="36"/>
        </w:rPr>
        <w:t>Инородные тела</w:t>
      </w:r>
      <w:r w:rsidRPr="003856BF">
        <w:rPr>
          <w:b/>
          <w:color w:val="000000"/>
          <w:sz w:val="28"/>
          <w:szCs w:val="36"/>
        </w:rPr>
        <w:t>»</w:t>
      </w: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P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Default="00311465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856BF" w:rsidRPr="003856BF" w:rsidRDefault="003856BF" w:rsidP="003856BF">
      <w:pPr>
        <w:spacing w:line="360" w:lineRule="auto"/>
        <w:jc w:val="center"/>
        <w:rPr>
          <w:color w:val="000000"/>
          <w:sz w:val="28"/>
          <w:szCs w:val="28"/>
        </w:rPr>
      </w:pPr>
    </w:p>
    <w:p w:rsidR="00311465" w:rsidRPr="003856BF" w:rsidRDefault="00311465" w:rsidP="003856B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Пенза</w:t>
      </w:r>
      <w:r w:rsidR="003856BF">
        <w:rPr>
          <w:b/>
          <w:color w:val="000000"/>
          <w:sz w:val="28"/>
          <w:szCs w:val="32"/>
        </w:rPr>
        <w:t xml:space="preserve"> </w:t>
      </w:r>
      <w:r w:rsidRPr="003856BF">
        <w:rPr>
          <w:b/>
          <w:color w:val="000000"/>
          <w:sz w:val="28"/>
          <w:szCs w:val="32"/>
        </w:rPr>
        <w:t>2008</w:t>
      </w:r>
    </w:p>
    <w:p w:rsidR="00311465" w:rsidRDefault="003856BF" w:rsidP="003856BF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311465" w:rsidRPr="003856BF">
        <w:rPr>
          <w:b/>
          <w:color w:val="000000"/>
          <w:szCs w:val="32"/>
        </w:rPr>
        <w:t>План</w:t>
      </w:r>
    </w:p>
    <w:p w:rsidR="003856BF" w:rsidRPr="003856BF" w:rsidRDefault="003856BF" w:rsidP="003856BF">
      <w:pPr>
        <w:spacing w:line="360" w:lineRule="auto"/>
        <w:rPr>
          <w:sz w:val="28"/>
          <w:szCs w:val="28"/>
        </w:rPr>
      </w:pP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тканей лица и полости рта</w:t>
      </w: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наружного уха</w:t>
      </w:r>
    </w:p>
    <w:p w:rsidR="00311465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среднего уха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носа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глотки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гортани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пищевода и желудка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прямой кишки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мочевого пузыря</w:t>
      </w:r>
    </w:p>
    <w:p w:rsidR="002A36EB" w:rsidRPr="003856BF" w:rsidRDefault="002A36EB" w:rsidP="003856BF">
      <w:pPr>
        <w:numPr>
          <w:ilvl w:val="0"/>
          <w:numId w:val="1"/>
        </w:numPr>
        <w:tabs>
          <w:tab w:val="clear" w:pos="2670"/>
          <w:tab w:val="num" w:pos="51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мочеиспускательного канала</w:t>
      </w:r>
    </w:p>
    <w:p w:rsidR="00311465" w:rsidRPr="003856BF" w:rsidRDefault="00311465" w:rsidP="003856BF">
      <w:pPr>
        <w:shd w:val="clear" w:color="auto" w:fill="FFFFFF"/>
        <w:tabs>
          <w:tab w:val="num" w:pos="513"/>
        </w:tabs>
        <w:spacing w:line="360" w:lineRule="auto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Литература</w:t>
      </w:r>
    </w:p>
    <w:p w:rsidR="002A36EB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1. Инородные тела тканей лица и органов полости рта</w:t>
      </w:r>
    </w:p>
    <w:p w:rsid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в тканях лица и органах полости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встречаются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огнестрельных и неогнестрельных ранениях и в том числе во время проведения местной анестезии и удаления зубов. Инородными телами могут быть пули, осколки гранат, мин и снарядов, инъекционные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иглы,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неметаллические предметы (стекло, деревянные щепки, спички), 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также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корни, пломбы, коронки и</w:t>
      </w:r>
      <w:r w:rsidR="003856BF">
        <w:rPr>
          <w:color w:val="000000"/>
          <w:sz w:val="28"/>
          <w:szCs w:val="28"/>
        </w:rPr>
        <w:t xml:space="preserve"> </w:t>
      </w:r>
      <w:r w:rsidR="003856BF" w:rsidRPr="003856BF">
        <w:rPr>
          <w:color w:val="000000"/>
          <w:sz w:val="28"/>
          <w:szCs w:val="28"/>
        </w:rPr>
        <w:t>т</w:t>
      </w:r>
      <w:r w:rsidR="003856BF">
        <w:rPr>
          <w:color w:val="000000"/>
          <w:sz w:val="28"/>
          <w:szCs w:val="28"/>
        </w:rPr>
        <w:t>.</w:t>
      </w:r>
      <w:r w:rsidR="003856BF" w:rsidRPr="003856BF">
        <w:rPr>
          <w:color w:val="000000"/>
          <w:sz w:val="28"/>
          <w:szCs w:val="28"/>
        </w:rPr>
        <w:t>п.</w:t>
      </w:r>
      <w:r w:rsidRPr="003856BF">
        <w:rPr>
          <w:color w:val="000000"/>
          <w:sz w:val="28"/>
          <w:szCs w:val="28"/>
        </w:rPr>
        <w:t xml:space="preserve"> Локализация их может быть самая различная: мягкие ткани лица, язык, небные миндалины, придаточные пазухи носа и др.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уточняется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жалоб больного и объективного обследования. Больные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предъявлять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жалобы на боль и кровотечение, нарушение речи, приема пищи, глотания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дыхания, ограниченное открывание рта. Иногда во время удаления зуба последний может оказаться в верхнечелюстной пазухе; при этом из лупки появляется пенистая кровь, полость рта сообщается с паузой, что определяется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помощи зонда, жидкость попадает в полость носа, больной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надуть щеки. При позднем обращении за медицинской помощью в месте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расположения инородного тела может образоваться абсцесс или флегмона с типичной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 картиной (отек, гиперемия, местная и общая гиперемия,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флюктуация, нарушение функции, общие симптомы воспалительного процесса). Точная локализация рентгенонегативных предметов определяется на рентгенограммах в двух или более проекциях.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 заключается в своевременной остановке кровотечения, профилактике воспалительных осложнений. Если перфорация стенки верхнечелюстной пазухи произошла во время удаления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интактной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пазухе (без ранее имевшихся очагов воспаления), то врач, удалявший зуб,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обязан произвести широкую мобилизацию краев раны и ушить лунку кетгутовыми швами. При наличии же воспалительного процесса в пазухе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следует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направить больного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стоматологический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стационар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проведения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гайморотомии, пластики и удаления из пазухи зуба.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 госпитализации нуждаются все больные, которым требуется хирургическое удаление инородных тел. Обязательному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подлежат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тела, а также те, которые привели к нарушению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функции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глотания,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речи, открывания рта и др. Множественные металлические инородные тела,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например деформированные дробинки при ранениях 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охотничьих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ружей,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обязательному удалению не подлежат; если они не нарушают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функций,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могут быть оставлены в тканях для инкапсуляции.</w:t>
      </w:r>
    </w:p>
    <w:p w:rsidR="003856BF" w:rsidRP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2. Инородные тела наружного уха</w:t>
      </w:r>
    </w:p>
    <w:p w:rsid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856BF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Инородные тела наружного уха </w:t>
      </w:r>
      <w:r w:rsidR="00311465" w:rsidRPr="003856BF">
        <w:rPr>
          <w:color w:val="000000"/>
          <w:sz w:val="28"/>
          <w:szCs w:val="28"/>
        </w:rPr>
        <w:t>наиболее часто наблюдаются у детей,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которые, играя с различными мелкими предметами (камешки, вишневые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косточки, бусины, пуговицы, зерна подсолнуха, горох, бумажные шарики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и</w:t>
      </w:r>
      <w:r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 xml:space="preserve">др.), </w:t>
      </w:r>
      <w:r w:rsidR="002A36EB" w:rsidRPr="003856BF">
        <w:rPr>
          <w:color w:val="000000"/>
          <w:sz w:val="28"/>
          <w:szCs w:val="28"/>
        </w:rPr>
        <w:t>вкладывают</w:t>
      </w:r>
      <w:r w:rsidR="00311465" w:rsidRPr="003856BF">
        <w:rPr>
          <w:color w:val="000000"/>
          <w:sz w:val="28"/>
          <w:szCs w:val="28"/>
        </w:rPr>
        <w:t xml:space="preserve"> их себе в ухо. У взрослых инородными телами могут быть спички, кусочки ваты. Встречаются также живые инородные тела (насекомые).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величины и характера инородного тела.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острых однородных телах отмечаются боль и кровотечение из уха. 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тела, обтурирующие слуховой проход, вызывают чувство давления и шум в ухе, понижение слуха, иногда головокружение. При живых инородных телах возникают резкая боль в ухе и шум.</w:t>
      </w:r>
      <w:r w:rsidR="002B04E3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Диагноз ставят на основании анамнеза и отоскопии.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Инородные тело уха, как правило,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представляет опасности для больного и не требует срочного удаления.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Опасны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неумелые попытки удаления инородного тела. Не рекомендуется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использовать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пинцет для удаления круглых инородных тел, так как это может привести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смещению их в костный отдел слухового прохода и даже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барабанную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полость. Пинцетом можно удалять только инородные тела удлиненной формы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(спичка). При живых инородных телах рекомендуется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вливание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наружный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слуховой проход подогретого масла (подсолнечного или вазелинового), что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приводит к гибели насекомого. Удаление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производится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промыванием уха теплой водой или дезинфицирующим раствором (раствор перманганата калия слабой концентрации, 0,0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 фурацилина) из </w:t>
      </w:r>
      <w:r w:rsidR="002A36EB" w:rsidRPr="003856BF">
        <w:rPr>
          <w:color w:val="000000"/>
          <w:sz w:val="28"/>
          <w:szCs w:val="28"/>
        </w:rPr>
        <w:t>шприца</w:t>
      </w:r>
      <w:r w:rsidRPr="003856BF">
        <w:rPr>
          <w:color w:val="000000"/>
          <w:sz w:val="28"/>
          <w:szCs w:val="28"/>
        </w:rPr>
        <w:t xml:space="preserve"> Хане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вместимостью 100150 мл. При отсутствии шприца его можно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заменить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резиновым баллоном. Струю</w:t>
      </w:r>
      <w:r w:rsidR="002A36EB" w:rsidRPr="003856BF">
        <w:rPr>
          <w:color w:val="000000"/>
          <w:sz w:val="28"/>
          <w:szCs w:val="28"/>
        </w:rPr>
        <w:t xml:space="preserve"> жидкости направляют по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верхне</w:t>
      </w:r>
      <w:r w:rsidRPr="003856BF">
        <w:rPr>
          <w:color w:val="000000"/>
          <w:sz w:val="28"/>
          <w:szCs w:val="28"/>
        </w:rPr>
        <w:t>задней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наружного слухового прохода, вместе с жидкостью удаляется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Перед удалением разбухших </w:t>
      </w:r>
      <w:r w:rsidR="002A36EB" w:rsidRPr="003856BF">
        <w:rPr>
          <w:color w:val="000000"/>
          <w:sz w:val="28"/>
          <w:szCs w:val="28"/>
        </w:rPr>
        <w:t>инородных</w:t>
      </w:r>
      <w:r w:rsidRPr="003856BF">
        <w:rPr>
          <w:color w:val="000000"/>
          <w:sz w:val="28"/>
          <w:szCs w:val="28"/>
        </w:rPr>
        <w:t xml:space="preserve"> тел (горох, фасоль) 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обезвоживания рекомендуется предварительно влить в ухо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несколько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капель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подогретого 7</w:t>
      </w:r>
      <w:r w:rsidR="003856BF" w:rsidRPr="003856BF">
        <w:rPr>
          <w:color w:val="000000"/>
          <w:sz w:val="28"/>
          <w:szCs w:val="28"/>
        </w:rPr>
        <w:t>0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спирта. Во время промывания уха голова должна быть хорошо фиксирована. Промывание уха противопоказано при наличии перфорации барабанной перепонки (особенно сухой), при полной обтурации слухового прохода инородным телом, а также при инородных телах остроконечной формы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(металлическая стружка). Как правило, инородные тела уха удаляют амбулаторно.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Если удалить инородное тело промыванием 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удается,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направляют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в оториноларингологическое </w:t>
      </w:r>
      <w:r w:rsidR="002A36EB" w:rsidRPr="003856BF">
        <w:rPr>
          <w:color w:val="000000"/>
          <w:sz w:val="28"/>
          <w:szCs w:val="28"/>
        </w:rPr>
        <w:t>отделение</w:t>
      </w:r>
      <w:r w:rsidRPr="003856BF">
        <w:rPr>
          <w:color w:val="000000"/>
          <w:sz w:val="28"/>
          <w:szCs w:val="28"/>
        </w:rPr>
        <w:t>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 с осложнениями направляют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оториноларингологическое отделение для удаления инородные тела хирургическим путем и лечения.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3. Инородные тела среднего уха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Встречаются редко. Они бывают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травмах и ранениях височной кости. Инородное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неудачных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попытках удаления может внедриться в барабанную полость из слухового прохода.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Симптомы: боль в ухе и снижение слуха,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кровотечение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уха.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 быть тяжелым общее состояние. Возможны головокружение, нистагм,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периферический парез лицевого нерва.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ставят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картины,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 отоскопии и рентгенографии височной кости.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При кровотечении вводят в ухо стерильную турунду.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Больного в экстренном порядке в положении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лежа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направляют в оториноларингологическое отделение.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4. Инородные тела носа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Чаще встречаются у детей, которые во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игры вводят себе в нос различные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предметы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(бусины,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пуговицы,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зерна подсолнуха, горох, ягодные косточки, монеты, кусочки бумаги и др.). Инородные тела могут попасть в нос при болевых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производственных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травмах лица (осколки снаряда, пуля, кусочки стекла,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камня,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расплавленный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металл), а также через носоглотку при рвоте (пищевые массы), редко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встречаются живые инородные тела (пиявки, аскариды). При длительном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пребывании инородного тела в носовой полости вследствие выпадения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вокруг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него фосфатов и карбонатов кальция образуются ринолиты (носовые камни).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инородного тела носа зависят от характера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 длительности его пребывания в носовой полости. Инородное тело,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попавшее в носовую полость, рефлекторно вызывает чиханье и слезотечение.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Позднее появляются затруднение носового дыхания и односторонний гнойный насморк. При острых инородных телах возникают боль и кровотечение.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Небольшие,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 гладкой поверхностью инородные тела могут длительное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вызывать симптомов.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ставят на основании анамнеза, данных риноскопии, зондирования и рентгенологического исследования.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Удаление небольших инородных тел может быть выполнено путем высмаркивания после предварит</w:t>
      </w:r>
      <w:r w:rsidR="002A36EB" w:rsidRPr="003856BF">
        <w:rPr>
          <w:color w:val="000000"/>
          <w:sz w:val="28"/>
          <w:szCs w:val="28"/>
        </w:rPr>
        <w:t>ельного</w:t>
      </w:r>
      <w:r w:rsidRPr="003856BF">
        <w:rPr>
          <w:color w:val="000000"/>
          <w:sz w:val="28"/>
          <w:szCs w:val="28"/>
        </w:rPr>
        <w:t xml:space="preserve"> закапывания в нос сосудосуживающих средств (</w:t>
      </w:r>
      <w:r w:rsidR="003856BF" w:rsidRPr="003856BF">
        <w:rPr>
          <w:color w:val="000000"/>
          <w:sz w:val="28"/>
          <w:szCs w:val="28"/>
        </w:rPr>
        <w:t>3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 эфедрина или 0,</w:t>
      </w:r>
      <w:r w:rsidR="003856BF" w:rsidRPr="003856BF">
        <w:rPr>
          <w:color w:val="000000"/>
          <w:sz w:val="28"/>
          <w:szCs w:val="28"/>
        </w:rPr>
        <w:t>1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раствор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нафтазина). Если попытка удаления не удалась, больного направляют в оториноларигологическое отделение, где инородное тело обычно удаляют амбулаторно.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Больных, которым для удаления инородного тела крупных размеров предполагается хирургическое вмешательство, направляют в отоларингологический стационар.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5. Инородные тела глотки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чаще попадают в глотку вместе с пищей (рыбьи и мясные кости, осколки стекла,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кусочки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проволоки,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куски мяса, сала). Инородными телами могут быть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случайно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попавшие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рот предметы (булавки, гвозди, кнопки), зубные протезы. Реже наблюдаются живые инородные тела (пиявки, аскариды). Попадание инородных тел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глотку бывает обусловлено такими предрасполагающими моментами как быстрая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еда, внезапный смех или кашель во время еды,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отсутствие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зубов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наличие зубных протезов, привычка держать во рту мелкие предметы.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ротоглотке обычно застревают острые и мелкие 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внедряясь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небные миндалины, дужки, корень языка, валлекулы. Инородные тела крупного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размера останавливаются в гортаноглотке (над входом в пищевод или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грушевидном кармане). Значительно реже инородные тела попадают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носоглотку (при травмах носа и околоносовых пазух, рвоте).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размеров инородного тела, его формы, места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внедрения. Основные симптомы: боль в горле, усиливающаяся при глотании, ощущение постороннего предмета в горле, затруднение при проглатывании пищи, саливация. Большие инородные тела, застрявшие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нижнем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отделе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глотки, нарушают речь, вызывают кашель и резкое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возможна асфиксия. Следствием попадания в глотку пиявки может быть кровохарканье. В месте внедрения инородного тела в стенку глотки возникает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воспаление, что усиливает болевые ощущения. При длительном пребывании в глотке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 возможны осложнения в виде абсцессов глотки, флегмоны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шеи, сепсиса, кровотечения. Часто инородное тело, уже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прошедшее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желудок, травмирует слизистую оболочку глотки, что может вызвать симптомы мнимого инородного тела. Ощущение инородного тела может быть связано с хроническими воспалительными процессами и опухолями глотки, парестезиями,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удлинением шиловидного отростка и чрезмерной мнительностью пациента.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может быть поставлен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осмотра глотки, пальпации, рентгенографии. Выявление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крупных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 глотке не представляются сложным. Труднее обнаружить мелкие и прозрачные инородные тела, а также инородные тела, внедрившиеся в стенку глотки.</w:t>
      </w:r>
    </w:p>
    <w:p w:rsidR="003856BF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Удаление инородного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глотки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должно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производиться в оториноларинголоическом кабинете (отделении). Как правило, инородные тела удаляют амбулаторно. При асфиксии нужно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попытаться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удалить инородное тело пальцем, в случае неудачи необходима трахеостомия.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Вопрос о госпитализации решается индивидуально.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6. Инородные тела гортани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6BF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Мясные и рыбь</w:t>
      </w:r>
      <w:r w:rsidR="002A36EB" w:rsidRPr="003856BF">
        <w:rPr>
          <w:color w:val="000000"/>
          <w:sz w:val="28"/>
          <w:szCs w:val="28"/>
        </w:rPr>
        <w:t>и кости, иголки,</w:t>
      </w:r>
      <w:r w:rsidRPr="003856BF">
        <w:rPr>
          <w:color w:val="000000"/>
          <w:sz w:val="28"/>
          <w:szCs w:val="28"/>
        </w:rPr>
        <w:t xml:space="preserve"> булавки,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кнопки, яичная скорлупа, зубные протезы, монеты, мелкие части игрушек обычно попадают в гортань из полости рта, реже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 желудка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рвоте.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Значительно реже встречаются такие инородные тела, как части сломанных хирургических инструментов, удаления во время операции ткань (аденоиды,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небная миндалина, хоанальный полип), а также живые инородные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(пиявки, аскариды, пчелы, осы). Механизм попадания инородного тела в гортань связан с неожиданным глубоким вдохом, во время которого предмет, находящийся в полости рта, струей воздуха увлекается в гортань. К аспирации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инородных тел предрасполагают вредная привычка держать во рту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предметы, разговор во время торопливой еды, неожиданный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глубокий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вдох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при испуге, плаче, падении; опьянение, снижение </w:t>
      </w:r>
      <w:r w:rsidR="002A36EB" w:rsidRPr="003856BF">
        <w:rPr>
          <w:color w:val="000000"/>
          <w:sz w:val="28"/>
          <w:szCs w:val="28"/>
        </w:rPr>
        <w:t>рефлексов</w:t>
      </w:r>
      <w:r w:rsidRPr="003856BF">
        <w:rPr>
          <w:color w:val="000000"/>
          <w:sz w:val="28"/>
          <w:szCs w:val="28"/>
        </w:rPr>
        <w:t xml:space="preserve"> слизистой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оболочки глотки и гортани при некоторых заболеваниях центральной нервной системы. В гортани задерживаются крупные инородные тела, которые не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пройти через голосовую щель, или инородные тела небольшого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размера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острыми неровными краями, вонзающимися в слизистую оболочку.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 гортани могут спуститься в трахею. Выкашливание инородного тела наблюдается редко.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Симптомы зависят от размера инородного тела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локализации.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аспирации небольших инородных тел возникает судорожный кашель, затруднение дыхания, цианоз. Затем появляется охриплость, боль в области гортани как самостоятельная, так и при разговоре. Периодически повторяются приступы кашля. При небольших инородных телах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дыхания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вначале может не быть. Оно появляется позднее, когда вследствие травмы слизистой оболочки и кровоизлияния начинается отек тканей, что и приводит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сужению просвета гортани. Инородное тело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небольшой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величины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иногда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 длительное время находиться в подскладковом пространстве, вызывая охриплость и кашель. Осложнения инородного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гортани: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абсцесс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гортани, флегмонозный ларингит, перихондрит, сепсис. При аспирации крупного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тела, полностью обтурирующего голосовую цель, развивается асфиксия с летальным исходом.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ставят на основании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данных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анамнеза,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клинической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картины, прямой ларингоскопии у детей и непрямой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 взрослых. Рентгенологическое исследование ценно только при рентгеноконтрастных инородных телах.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При развитии асфиксии показана срочная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трахеостомия.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Госпитализация. Больных с инородным телом гортани срочно направляют в оториноларинголоическое отделение.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7. Инородные тела пищевода и желудка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 пищеводе задерживаются инородные 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различного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характера.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Чаще всего происходит случайное проглатывание рыбьей или мясной кости, зубной коронки, зубного съемного протеза, иголки, булавки, монеты </w:t>
      </w:r>
      <w:r w:rsidR="003856BF">
        <w:rPr>
          <w:color w:val="000000"/>
          <w:sz w:val="28"/>
          <w:szCs w:val="28"/>
        </w:rPr>
        <w:t>и т.д.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Пострадавший обычно сам указывает, что случайно проглотил тот или иной предмет. Возможно умышленное проглатывание инородных тел психически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больными. </w:t>
      </w:r>
      <w:r w:rsidR="002A36EB" w:rsidRPr="003856BF">
        <w:rPr>
          <w:color w:val="000000"/>
          <w:sz w:val="28"/>
          <w:szCs w:val="28"/>
        </w:rPr>
        <w:t>Инородные</w:t>
      </w:r>
      <w:r w:rsidRPr="003856BF">
        <w:rPr>
          <w:color w:val="000000"/>
          <w:sz w:val="28"/>
          <w:szCs w:val="28"/>
        </w:rPr>
        <w:t xml:space="preserve"> тела пищевода относительно чаще наблюдается у лиц,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страдающих частичным его сужением после перенесенного ожога пищевода.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желудок инородные тела проникают через пищевод и лишь изредка через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гастростому или во время операции.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Первоначально больные отмечают ощущение задержки проглоченного предмета в пищеводе, вскоре присоединяется боль в груди,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связанная с развитием эзофагоспазма. Появляется дисфагия, выраженность которой зависит от степени перекрытия просвета пищевода инородным телом.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полной обтурации пищевода возникает срыгивание.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могут приводить к развитию тяжелых осложнений: перфорация пищевода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острым </w:t>
      </w:r>
      <w:r w:rsidR="002A36EB" w:rsidRPr="003856BF">
        <w:rPr>
          <w:color w:val="000000"/>
          <w:sz w:val="28"/>
          <w:szCs w:val="28"/>
        </w:rPr>
        <w:t>инородным</w:t>
      </w:r>
      <w:r w:rsidRPr="003856BF">
        <w:rPr>
          <w:color w:val="000000"/>
          <w:sz w:val="28"/>
          <w:szCs w:val="28"/>
        </w:rPr>
        <w:t xml:space="preserve"> телом с развитием гнойного </w:t>
      </w:r>
      <w:r w:rsidR="002A36EB" w:rsidRPr="003856BF">
        <w:rPr>
          <w:color w:val="000000"/>
          <w:sz w:val="28"/>
          <w:szCs w:val="28"/>
        </w:rPr>
        <w:t>медиастинита</w:t>
      </w:r>
      <w:r w:rsidRPr="003856BF">
        <w:rPr>
          <w:color w:val="000000"/>
          <w:sz w:val="28"/>
          <w:szCs w:val="28"/>
        </w:rPr>
        <w:t>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пролежень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стенки пищевода, который может развиваться в течение нескольких дней с осложнениями в виде медиастинита, плеврита, перикардита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аррозии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крупного сосуда со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смертельным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кровотечением;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полная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непроходимость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вследствие его обтурации. Однако почти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7</w:t>
      </w:r>
      <w:r w:rsidR="003856BF" w:rsidRPr="003856BF">
        <w:rPr>
          <w:color w:val="000000"/>
          <w:sz w:val="28"/>
          <w:szCs w:val="28"/>
        </w:rPr>
        <w:t>5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больных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имеется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лишь субъективное ощущение задержки инородного тела в пищеводе. На самом деле инородное тело оставляет лишь ссадину на слизистой оболочке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 самостоятельно опускается в желудок. Острые предметы могут изредка внедряться в слизистую оболочку желудка. При этом может возникнуть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перфорация стенки желудка с развитием перитонита. Крупные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тела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 длительном их пребывании в желудке могут вызвать пролежень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его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стенки, приводящий к кровотечению или прободению. Относительно мелкие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тела, даже имеющие острые края, как правило, свободно эвакуируются в кишечник.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основывается на данных анамнеза и оценке клинических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симптомов. Завершающим этапом диагностики является эзофагоскопия,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рентгенологическое исследование.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 и госпитализация. В связи с опасностью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чрезвычайно грозных осложнений все больше с жалобами на задержку в пищеводе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инородного тела, а также больные с инородными телами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желудка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должны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быть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 экстренном порядке доставлены в специализированное лечебное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учреждение, где уточняется диагноз. Любые попытки протолкнуть инородное тело 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пищевода в желудок в домашних условиях абсолютно недопустимы. Для подавления рвотного рефлекса перед транспортировкой следует ввести внутримышечно 2 мл 2,</w:t>
      </w:r>
      <w:r w:rsidR="003856BF" w:rsidRPr="003856BF">
        <w:rPr>
          <w:color w:val="000000"/>
          <w:sz w:val="28"/>
          <w:szCs w:val="28"/>
        </w:rPr>
        <w:t>5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аминазина или пропазина.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Инородное тело из пищевода должно быть экстренно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удалено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помощью жесткого эзофагоскопа 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фиброэзофагоскопа.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обнаружении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свежего разрыва пищевода производят экстренную операцию. Удалению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подлежат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все крупные инородные тела желудка, которые не могут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выйти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самостоятельно. Боль в желудке, симптомы обтурации, кровотечения 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малейшие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признаки раздражения брюшины диктуют необходимость</w:t>
      </w:r>
      <w:r w:rsidR="003856BF" w:rsidRPr="003856BF">
        <w:rPr>
          <w:color w:val="000000"/>
          <w:sz w:val="28"/>
          <w:szCs w:val="28"/>
        </w:rPr>
        <w:t xml:space="preserve"> </w:t>
      </w:r>
      <w:r w:rsidR="002A36EB" w:rsidRPr="003856BF">
        <w:rPr>
          <w:color w:val="000000"/>
          <w:sz w:val="28"/>
          <w:szCs w:val="28"/>
        </w:rPr>
        <w:t>экстренного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оперативного вмешательства. При проглатывании иглы, булавки больного необходимо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госпитализировать для клинического наблюдения и рентгенологического контроля за пассажем их по пищеварительному тракту. В подавляющем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большинстве случаев иглы выходят самостоятельно естественным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путем.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Из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желудка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и </w:t>
      </w:r>
      <w:r w:rsidR="002A7598" w:rsidRPr="003856BF">
        <w:rPr>
          <w:color w:val="000000"/>
          <w:sz w:val="28"/>
          <w:szCs w:val="28"/>
        </w:rPr>
        <w:t>двенадцатиперстной</w:t>
      </w:r>
      <w:r w:rsidRPr="003856BF">
        <w:rPr>
          <w:color w:val="000000"/>
          <w:sz w:val="28"/>
          <w:szCs w:val="28"/>
        </w:rPr>
        <w:t xml:space="preserve"> кишки иглу иногда удается удалить гастродуоденоскопом.</w:t>
      </w:r>
    </w:p>
    <w:p w:rsidR="002B04E3" w:rsidRPr="003856BF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B04E3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8. Инородные тела прямой кишки</w:t>
      </w:r>
    </w:p>
    <w:p w:rsidR="002B04E3" w:rsidRDefault="002B04E3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Инородные тела попадают в прямую кишку из кишечника после проглатывания их или же вводятся через задний проход преднамеренно.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проглатывании инородных тел. (кости, зубные протезы, гвозди </w:t>
      </w:r>
      <w:r w:rsidR="003856BF">
        <w:rPr>
          <w:color w:val="000000"/>
          <w:sz w:val="28"/>
          <w:szCs w:val="28"/>
        </w:rPr>
        <w:t>и т.д.</w:t>
      </w:r>
      <w:r w:rsidRPr="003856BF">
        <w:rPr>
          <w:color w:val="000000"/>
          <w:sz w:val="28"/>
          <w:szCs w:val="28"/>
        </w:rPr>
        <w:t>)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они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могут остановиться в промежностном отделе прямой кишки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постановке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клизмы (наконечник), при мастурбации или насильственном введении другими лицами с целью озорства.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Боль в заднем проходе или чувство полноты и давления в кишке, при помощи прямокишечного зеркала, ректоскопа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рентгенологического исследования.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Неотложная помощь и госпитализация. При сильных болях 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промедола или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пантопона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подкожно.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Лишь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относительно мелкие тупые инородные тела можно удалить не в больничных условиях (при пальцевом исследовании). Более крупные или острые инородные тела необходимо удалять в хирургическом отделении, так как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достаточного растяжения сфинктера заднего прохода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требуется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местная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анестезия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 наркоз с применением миорелаксантов.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9. Инородные тела мочевого пузыря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Различные предметы (карандаши,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стеклянные трубки, металлические стержни </w:t>
      </w:r>
      <w:r w:rsidR="003856BF">
        <w:rPr>
          <w:color w:val="000000"/>
          <w:sz w:val="28"/>
          <w:szCs w:val="28"/>
        </w:rPr>
        <w:t>и т.д.</w:t>
      </w:r>
      <w:r w:rsidRPr="003856BF">
        <w:rPr>
          <w:color w:val="000000"/>
          <w:sz w:val="28"/>
          <w:szCs w:val="28"/>
        </w:rPr>
        <w:t>) попадают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мочевой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пузырь через мочеиспускательный канал (у женщин) во 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мастурбации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по ошибке при попытке произвести аборт. Части эндоскопических инструментов, катетеров при их неисправности могут быть оставлены в мочевом пузыре при эндоскопических манипуляциях. При заболеваниях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соседних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органов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через стенку мочевого пузыря могут проникнуть лигатуры,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секвестры,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пули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или металлические осколки, причем иногда это происходит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бессимптомно.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Инородные тела мочевого пузыря способствуют развитию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нем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воспалительных изменений, которые при инфицировании могут привести к возникновению пиелонефрита. Инородные тела могут стать ядром для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образования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конкрементов, а длинные и тонкие предметы могут привести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прободению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пузыря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с развитием парацистита.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Боль внизу живота, иррадиирующая в наружные половые органы, учащенное и болезненное мочеиспускание, терминальная гематурия и пиурия. Все эти явления усиливаются при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движении;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может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возникать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прерывание струи мочи, а иногда острая задержка ее. Анамнез облегчает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диагностику, но нередко больные скрывают факт и пути попадания инородного тела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мочевой пузырь.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Диагноз подтверждается цистокопией </w:t>
      </w:r>
      <w:r w:rsidR="003856BF" w:rsidRPr="003856BF">
        <w:rPr>
          <w:color w:val="000000"/>
          <w:sz w:val="28"/>
          <w:szCs w:val="28"/>
        </w:rPr>
        <w:t>(</w:t>
      </w:r>
      <w:r w:rsidR="003856BF">
        <w:rPr>
          <w:color w:val="000000"/>
          <w:sz w:val="28"/>
          <w:szCs w:val="28"/>
        </w:rPr>
        <w:t>«</w:t>
      </w:r>
      <w:r w:rsidR="003856BF" w:rsidRPr="003856BF">
        <w:rPr>
          <w:color w:val="000000"/>
          <w:sz w:val="28"/>
          <w:szCs w:val="28"/>
        </w:rPr>
        <w:t>всплывающие конкременты</w:t>
      </w:r>
      <w:r w:rsidR="003856BF">
        <w:rPr>
          <w:color w:val="000000"/>
          <w:sz w:val="28"/>
          <w:szCs w:val="28"/>
        </w:rPr>
        <w:t>»</w:t>
      </w:r>
      <w:r w:rsidR="003856BF" w:rsidRPr="003856BF">
        <w:rPr>
          <w:color w:val="000000"/>
          <w:sz w:val="28"/>
          <w:szCs w:val="28"/>
        </w:rPr>
        <w:t>)</w:t>
      </w:r>
      <w:r w:rsidRPr="003856BF">
        <w:rPr>
          <w:color w:val="000000"/>
          <w:sz w:val="28"/>
          <w:szCs w:val="28"/>
        </w:rPr>
        <w:t xml:space="preserve">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обзорной рентгенографией.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 xml:space="preserve">Неотложная помощь. При болях подкожно вводят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промедола или 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пантопона.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При повышенной температуре назначают антибиотики (бензилпенициллин по 300000 ЕД 4 раза в день внутрь).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 обязательна в урологическое или хирургическое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отделение, где производят эпицистомию и удаляют инородное тело.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6EB" w:rsidRPr="003856BF" w:rsidRDefault="002A36EB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856BF">
        <w:rPr>
          <w:b/>
          <w:color w:val="000000"/>
          <w:sz w:val="28"/>
          <w:szCs w:val="32"/>
        </w:rPr>
        <w:t>10</w:t>
      </w:r>
      <w:r w:rsidR="002A7598" w:rsidRPr="003856BF">
        <w:rPr>
          <w:b/>
          <w:color w:val="000000"/>
          <w:sz w:val="28"/>
          <w:szCs w:val="32"/>
        </w:rPr>
        <w:t>. Инородные тела мочеиспускательного канала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Pr="003856BF" w:rsidRDefault="002A36EB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В</w:t>
      </w:r>
      <w:r w:rsidR="00311465" w:rsidRPr="003856BF">
        <w:rPr>
          <w:color w:val="000000"/>
          <w:sz w:val="28"/>
          <w:szCs w:val="28"/>
        </w:rPr>
        <w:t>стречаются преимущественно у мужчин (детей и взрослых). Нередко вводятся детьми во время игры или с целью мастурбации. Иногда инородным телом уретры оказываются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части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эндоскопических инструментов или ватные шарики, используемые при уретроскопии. Длительное пребывание инородного тела в уретре приводит к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распространению</w:t>
      </w:r>
      <w:r w:rsidR="00311465" w:rsidRPr="003856BF">
        <w:rPr>
          <w:color w:val="000000"/>
          <w:sz w:val="28"/>
          <w:szCs w:val="28"/>
        </w:rPr>
        <w:t xml:space="preserve"> воспалительного процесса с уретры на окружающие ткани и</w:t>
      </w:r>
      <w:r w:rsidR="003856BF" w:rsidRPr="003856BF">
        <w:rPr>
          <w:color w:val="000000"/>
          <w:sz w:val="28"/>
          <w:szCs w:val="28"/>
        </w:rPr>
        <w:t xml:space="preserve"> </w:t>
      </w:r>
      <w:r w:rsidR="00311465" w:rsidRPr="003856BF">
        <w:rPr>
          <w:color w:val="000000"/>
          <w:sz w:val="28"/>
          <w:szCs w:val="28"/>
        </w:rPr>
        <w:t>возникновению парауретрального абсцесса.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Сразу после попадания инородного тела в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мочеиспускательный канал возникает боль, которая может резко усиливаться во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время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мочеиспускания или эрекции;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мочеиспускание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затруднено,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болезненно,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нередко возникает острая задержка мочи.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Сопутствующий гнойный воспалительный процесс в уретре приводит к кровотечению.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Диагноз при четком анамнезе нетруден. При локализации инородного тела в передней уретре его иногда можно определить пальпаторно.</w:t>
      </w:r>
    </w:p>
    <w:p w:rsidR="00311465" w:rsidRPr="003856BF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Неотложная помощь. В амбулаторных условиях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нецелесообразно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пытаться извлечь инородное тело из уретры, так как при этом легко повредить мочеиспускательный канал или неблагоприятно изменить локализацию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инородного тела. Назначают противоинфекционное лечение (фурадонин по </w:t>
      </w:r>
      <w:smartTag w:uri="urn:schemas-microsoft-com:office:smarttags" w:element="metricconverter">
        <w:smartTagPr>
          <w:attr w:name="ProductID" w:val="0,1 г"/>
        </w:smartTagPr>
        <w:r w:rsidRPr="003856BF">
          <w:rPr>
            <w:color w:val="000000"/>
            <w:sz w:val="28"/>
            <w:szCs w:val="28"/>
          </w:rPr>
          <w:t>0,1 г</w:t>
        </w:r>
      </w:smartTag>
      <w:r w:rsidRPr="003856BF">
        <w:rPr>
          <w:color w:val="000000"/>
          <w:sz w:val="28"/>
          <w:szCs w:val="28"/>
        </w:rPr>
        <w:t xml:space="preserve"> 3</w:t>
      </w:r>
      <w:r w:rsidR="003856BF">
        <w:rPr>
          <w:color w:val="000000"/>
          <w:sz w:val="28"/>
          <w:szCs w:val="28"/>
        </w:rPr>
        <w:t>–</w:t>
      </w:r>
      <w:r w:rsidR="003856BF" w:rsidRPr="003856BF">
        <w:rPr>
          <w:color w:val="000000"/>
          <w:sz w:val="28"/>
          <w:szCs w:val="28"/>
        </w:rPr>
        <w:t>4</w:t>
      </w:r>
      <w:r w:rsidRPr="003856BF">
        <w:rPr>
          <w:color w:val="000000"/>
          <w:sz w:val="28"/>
          <w:szCs w:val="28"/>
        </w:rPr>
        <w:t xml:space="preserve"> раза в день внутрь, бензилпенициллин по 300000 ЕД 4 раза в день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внутримышечно, стрептомицин по 0,</w:t>
      </w:r>
      <w:r w:rsidR="003856BF" w:rsidRPr="003856BF">
        <w:rPr>
          <w:color w:val="000000"/>
          <w:sz w:val="28"/>
          <w:szCs w:val="28"/>
        </w:rPr>
        <w:t>25 г</w:t>
      </w:r>
      <w:r w:rsidR="003856BF">
        <w:rPr>
          <w:color w:val="000000"/>
          <w:sz w:val="28"/>
          <w:szCs w:val="28"/>
        </w:rPr>
        <w:t>.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2 раза в день внутримышечно) и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 xml:space="preserve">обезболивающие препараты (1 мл </w:t>
      </w:r>
      <w:r w:rsidR="003856BF" w:rsidRPr="003856BF">
        <w:rPr>
          <w:color w:val="000000"/>
          <w:sz w:val="28"/>
          <w:szCs w:val="28"/>
        </w:rPr>
        <w:t>2</w:t>
      </w:r>
      <w:r w:rsidR="003856BF">
        <w:rPr>
          <w:color w:val="000000"/>
          <w:sz w:val="28"/>
          <w:szCs w:val="28"/>
        </w:rPr>
        <w:t>%</w:t>
      </w:r>
      <w:r w:rsidRPr="003856BF">
        <w:rPr>
          <w:color w:val="000000"/>
          <w:sz w:val="28"/>
          <w:szCs w:val="28"/>
        </w:rPr>
        <w:t xml:space="preserve"> раствора промедола или 1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мл</w:t>
      </w:r>
      <w:r w:rsidR="003856BF" w:rsidRPr="003856BF">
        <w:rPr>
          <w:color w:val="000000"/>
          <w:sz w:val="28"/>
          <w:szCs w:val="28"/>
        </w:rPr>
        <w:t xml:space="preserve"> 1</w:t>
      </w:r>
      <w:r w:rsidR="003856BF">
        <w:rPr>
          <w:color w:val="000000"/>
          <w:sz w:val="28"/>
          <w:szCs w:val="28"/>
        </w:rPr>
        <w:t>%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раствора</w:t>
      </w:r>
      <w:r w:rsidR="003856BF" w:rsidRPr="003856BF">
        <w:rPr>
          <w:color w:val="000000"/>
          <w:sz w:val="28"/>
          <w:szCs w:val="28"/>
        </w:rPr>
        <w:t xml:space="preserve"> </w:t>
      </w:r>
      <w:r w:rsidRPr="003856BF">
        <w:rPr>
          <w:color w:val="000000"/>
          <w:sz w:val="28"/>
          <w:szCs w:val="28"/>
        </w:rPr>
        <w:t>пантопона подкожно).</w:t>
      </w:r>
    </w:p>
    <w:p w:rsidR="00311465" w:rsidRDefault="00311465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6BF">
        <w:rPr>
          <w:color w:val="000000"/>
          <w:sz w:val="28"/>
          <w:szCs w:val="28"/>
        </w:rPr>
        <w:t>Госпитализация в урологическое отделение для оказания срочной специализированной помощи.</w:t>
      </w:r>
    </w:p>
    <w:p w:rsidR="002A7598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598" w:rsidRPr="003856BF" w:rsidRDefault="002A7598" w:rsidP="003856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465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856BF">
        <w:rPr>
          <w:b/>
          <w:color w:val="000000"/>
          <w:sz w:val="28"/>
          <w:szCs w:val="32"/>
        </w:rPr>
        <w:t>Литература</w:t>
      </w:r>
    </w:p>
    <w:p w:rsidR="002A7598" w:rsidRPr="003856BF" w:rsidRDefault="002A7598" w:rsidP="003856B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A7598" w:rsidRPr="00993E32" w:rsidRDefault="002A7598" w:rsidP="002A7598">
      <w:pPr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993E32">
        <w:rPr>
          <w:color w:val="000000"/>
          <w:sz w:val="28"/>
          <w:szCs w:val="28"/>
        </w:rPr>
        <w:t>«Неотложная медицинская помощь», под ред. Дж.Э.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>Тинтиналли, Р. Кроума, Э.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 xml:space="preserve">Руиза, </w:t>
      </w:r>
      <w:r w:rsidRPr="00993E32">
        <w:rPr>
          <w:iCs/>
          <w:color w:val="000000"/>
          <w:sz w:val="28"/>
          <w:szCs w:val="28"/>
        </w:rPr>
        <w:t>Перевод с английского В.И.</w:t>
      </w:r>
      <w:r>
        <w:rPr>
          <w:iCs/>
          <w:color w:val="000000"/>
          <w:sz w:val="28"/>
          <w:szCs w:val="28"/>
        </w:rPr>
        <w:t> </w:t>
      </w:r>
      <w:r w:rsidRPr="00993E32">
        <w:rPr>
          <w:iCs/>
          <w:color w:val="000000"/>
          <w:sz w:val="28"/>
          <w:szCs w:val="28"/>
        </w:rPr>
        <w:t>Кандрора,</w:t>
      </w:r>
      <w:r w:rsidRPr="00993E32">
        <w:rPr>
          <w:color w:val="000000"/>
          <w:sz w:val="28"/>
        </w:rPr>
        <w:t xml:space="preserve"> </w:t>
      </w:r>
      <w:r w:rsidRPr="00993E32">
        <w:rPr>
          <w:iCs/>
          <w:color w:val="000000"/>
          <w:sz w:val="28"/>
          <w:szCs w:val="28"/>
        </w:rPr>
        <w:t>М.В.</w:t>
      </w:r>
      <w:r>
        <w:rPr>
          <w:iCs/>
          <w:color w:val="000000"/>
          <w:sz w:val="28"/>
          <w:szCs w:val="28"/>
        </w:rPr>
        <w:t> </w:t>
      </w:r>
      <w:r w:rsidRPr="00993E32">
        <w:rPr>
          <w:iCs/>
          <w:color w:val="000000"/>
          <w:sz w:val="28"/>
          <w:szCs w:val="28"/>
        </w:rPr>
        <w:t>Неверовой, Москва «Медицина» 2001</w:t>
      </w:r>
    </w:p>
    <w:p w:rsidR="002A7598" w:rsidRPr="00993E32" w:rsidRDefault="002A7598" w:rsidP="002A7598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93E32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993E32">
        <w:rPr>
          <w:color w:val="000000"/>
          <w:sz w:val="28"/>
          <w:szCs w:val="28"/>
        </w:rPr>
        <w:t>О.М. Справочник по оказанию скорой и неотложной п</w:t>
      </w:r>
      <w:r>
        <w:rPr>
          <w:color w:val="000000"/>
          <w:sz w:val="28"/>
          <w:szCs w:val="28"/>
        </w:rPr>
        <w:t>омощи, «Лейла», СПБ, 1996 г.</w:t>
      </w:r>
      <w:bookmarkStart w:id="0" w:name="_GoBack"/>
      <w:bookmarkEnd w:id="0"/>
    </w:p>
    <w:sectPr w:rsidR="002A7598" w:rsidRPr="00993E32" w:rsidSect="003856B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85" w:rsidRDefault="00B57785">
      <w:r>
        <w:separator/>
      </w:r>
    </w:p>
  </w:endnote>
  <w:endnote w:type="continuationSeparator" w:id="0">
    <w:p w:rsidR="00B57785" w:rsidRDefault="00B5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65" w:rsidRDefault="00311465" w:rsidP="00854654">
    <w:pPr>
      <w:pStyle w:val="a4"/>
      <w:framePr w:wrap="around" w:vAnchor="text" w:hAnchor="margin" w:xAlign="right" w:y="1"/>
      <w:rPr>
        <w:rStyle w:val="a6"/>
      </w:rPr>
    </w:pPr>
  </w:p>
  <w:p w:rsidR="00311465" w:rsidRDefault="00311465" w:rsidP="003114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65" w:rsidRDefault="00990980" w:rsidP="0085465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11465" w:rsidRDefault="00311465" w:rsidP="003114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85" w:rsidRDefault="00B57785">
      <w:r>
        <w:separator/>
      </w:r>
    </w:p>
  </w:footnote>
  <w:footnote w:type="continuationSeparator" w:id="0">
    <w:p w:rsidR="00B57785" w:rsidRDefault="00B5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46486890"/>
    <w:multiLevelType w:val="hybridMultilevel"/>
    <w:tmpl w:val="30626CF2"/>
    <w:lvl w:ilvl="0" w:tplc="BF722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65"/>
    <w:rsid w:val="00176A36"/>
    <w:rsid w:val="002A36EB"/>
    <w:rsid w:val="002A7598"/>
    <w:rsid w:val="002B04E3"/>
    <w:rsid w:val="00311465"/>
    <w:rsid w:val="003856BF"/>
    <w:rsid w:val="003A16AD"/>
    <w:rsid w:val="00854654"/>
    <w:rsid w:val="00990980"/>
    <w:rsid w:val="00993E32"/>
    <w:rsid w:val="00A5693C"/>
    <w:rsid w:val="00B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34EC01-8C4D-4DE8-8A83-A33B9E7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1465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11465"/>
  </w:style>
  <w:style w:type="paragraph" w:styleId="a4">
    <w:name w:val="footer"/>
    <w:basedOn w:val="a"/>
    <w:link w:val="a5"/>
    <w:uiPriority w:val="99"/>
    <w:rsid w:val="003114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114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2014-02-25T00:30:00Z</dcterms:created>
  <dcterms:modified xsi:type="dcterms:W3CDTF">2014-02-25T00:30:00Z</dcterms:modified>
</cp:coreProperties>
</file>