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8D0" w:rsidRPr="009201CD" w:rsidRDefault="009E68D0" w:rsidP="00C50C40">
      <w:pPr>
        <w:pStyle w:val="aff2"/>
      </w:pPr>
      <w:r w:rsidRPr="009201CD">
        <w:t>МИНИСТЕРСВО ОБРАЗОВАНИЯ И НАУКИ УКРАИНЫ</w:t>
      </w:r>
    </w:p>
    <w:p w:rsidR="009201CD" w:rsidRDefault="009E68D0" w:rsidP="00C50C40">
      <w:pPr>
        <w:pStyle w:val="aff2"/>
      </w:pPr>
      <w:r w:rsidRPr="009201CD">
        <w:t>НАЦИОНАЛЬНЫЙ ТЕХНИЧЕСКИЙ УНИВЕРСИТЕТ</w:t>
      </w:r>
    </w:p>
    <w:p w:rsidR="009201CD" w:rsidRDefault="009201CD" w:rsidP="00C50C40">
      <w:pPr>
        <w:pStyle w:val="aff2"/>
      </w:pPr>
      <w:r>
        <w:t>"</w:t>
      </w:r>
      <w:r w:rsidR="009E68D0" w:rsidRPr="009201CD">
        <w:t>ХАРЬКОВСКИЙ ПОЛИТЕХНИЧЕСКИЙ УНИВЕРСИТЕТ</w:t>
      </w:r>
      <w:r>
        <w:t>"</w:t>
      </w:r>
    </w:p>
    <w:p w:rsidR="009201CD" w:rsidRDefault="009E68D0" w:rsidP="00C50C40">
      <w:pPr>
        <w:pStyle w:val="aff2"/>
      </w:pPr>
      <w:r w:rsidRPr="009201CD">
        <w:t>Кафедра организации производства и управления персоналом</w:t>
      </w:r>
    </w:p>
    <w:p w:rsidR="00C50C40" w:rsidRDefault="00C50C40" w:rsidP="00C50C40">
      <w:pPr>
        <w:pStyle w:val="aff2"/>
      </w:pPr>
    </w:p>
    <w:p w:rsidR="00C50C40" w:rsidRDefault="00C50C40" w:rsidP="00C50C40">
      <w:pPr>
        <w:pStyle w:val="aff2"/>
      </w:pPr>
    </w:p>
    <w:p w:rsidR="00C50C40" w:rsidRDefault="00C50C40" w:rsidP="00C50C40">
      <w:pPr>
        <w:pStyle w:val="aff2"/>
      </w:pPr>
    </w:p>
    <w:p w:rsidR="00C50C40" w:rsidRDefault="00C50C40" w:rsidP="00C50C40">
      <w:pPr>
        <w:pStyle w:val="aff2"/>
      </w:pPr>
    </w:p>
    <w:p w:rsidR="00C50C40" w:rsidRDefault="00C50C40" w:rsidP="00C50C40">
      <w:pPr>
        <w:pStyle w:val="aff2"/>
      </w:pPr>
    </w:p>
    <w:p w:rsidR="00C50C40" w:rsidRDefault="00C50C40" w:rsidP="00C50C40">
      <w:pPr>
        <w:pStyle w:val="aff2"/>
      </w:pPr>
    </w:p>
    <w:p w:rsidR="009E68D0" w:rsidRPr="009201CD" w:rsidRDefault="009E68D0" w:rsidP="00C50C40">
      <w:pPr>
        <w:pStyle w:val="aff2"/>
      </w:pPr>
      <w:r w:rsidRPr="009201CD">
        <w:t>РЕФЕРАТ</w:t>
      </w:r>
    </w:p>
    <w:p w:rsidR="009201CD" w:rsidRDefault="009E68D0" w:rsidP="00C50C40">
      <w:pPr>
        <w:pStyle w:val="aff2"/>
      </w:pPr>
      <w:r w:rsidRPr="009201CD">
        <w:t>по дисциплине</w:t>
      </w:r>
      <w:r w:rsidR="009201CD">
        <w:t xml:space="preserve"> "</w:t>
      </w:r>
      <w:r w:rsidR="00803CA8">
        <w:t>Н</w:t>
      </w:r>
      <w:r w:rsidR="00AD7200" w:rsidRPr="009201CD">
        <w:t>аучные направления в интеллектуальной собственности</w:t>
      </w:r>
      <w:r w:rsidR="009201CD">
        <w:t>"</w:t>
      </w:r>
    </w:p>
    <w:p w:rsidR="009201CD" w:rsidRDefault="009E68D0" w:rsidP="00C50C40">
      <w:pPr>
        <w:pStyle w:val="aff2"/>
      </w:pPr>
      <w:r w:rsidRPr="009201CD">
        <w:t>на тему</w:t>
      </w:r>
      <w:r w:rsidR="009201CD" w:rsidRPr="009201CD">
        <w:t>:</w:t>
      </w:r>
      <w:r w:rsidR="009201CD">
        <w:t xml:space="preserve"> "</w:t>
      </w:r>
      <w:r w:rsidR="00AD7200" w:rsidRPr="009201CD">
        <w:t>Защита прав на интеллектуальную собственность в сети Интернет</w:t>
      </w:r>
      <w:r w:rsidR="009201CD">
        <w:t>"</w:t>
      </w:r>
    </w:p>
    <w:p w:rsidR="00C50C40" w:rsidRDefault="00C50C40" w:rsidP="00C50C40">
      <w:pPr>
        <w:pStyle w:val="aff2"/>
      </w:pPr>
    </w:p>
    <w:p w:rsidR="00C50C40" w:rsidRDefault="00C50C40" w:rsidP="00C50C40">
      <w:pPr>
        <w:pStyle w:val="aff2"/>
      </w:pPr>
    </w:p>
    <w:p w:rsidR="00C50C40" w:rsidRDefault="00C50C40" w:rsidP="00C50C40">
      <w:pPr>
        <w:pStyle w:val="aff2"/>
      </w:pPr>
    </w:p>
    <w:p w:rsidR="00C50C40" w:rsidRDefault="00C50C40" w:rsidP="00C50C40">
      <w:pPr>
        <w:pStyle w:val="aff2"/>
      </w:pPr>
    </w:p>
    <w:p w:rsidR="00C50C40" w:rsidRDefault="00C50C40" w:rsidP="00C50C40">
      <w:pPr>
        <w:pStyle w:val="aff2"/>
      </w:pPr>
    </w:p>
    <w:p w:rsidR="00C50C40" w:rsidRDefault="009E68D0" w:rsidP="00C50C40">
      <w:pPr>
        <w:pStyle w:val="aff2"/>
        <w:jc w:val="left"/>
      </w:pPr>
      <w:r w:rsidRPr="009201CD">
        <w:t>Выполнил</w:t>
      </w:r>
      <w:r w:rsidR="009201CD" w:rsidRPr="009201CD">
        <w:t xml:space="preserve">: </w:t>
      </w:r>
    </w:p>
    <w:p w:rsidR="009E68D0" w:rsidRPr="009201CD" w:rsidRDefault="009E68D0" w:rsidP="00C50C40">
      <w:pPr>
        <w:pStyle w:val="aff2"/>
        <w:jc w:val="left"/>
      </w:pPr>
      <w:r w:rsidRPr="009201CD">
        <w:t>Стадник Александр Александрович</w:t>
      </w:r>
    </w:p>
    <w:p w:rsidR="009E68D0" w:rsidRPr="009201CD" w:rsidRDefault="009E68D0" w:rsidP="00C50C40">
      <w:pPr>
        <w:pStyle w:val="aff2"/>
        <w:jc w:val="left"/>
      </w:pPr>
      <w:r w:rsidRPr="009201CD">
        <w:t>студент группы ЭК-24а</w:t>
      </w:r>
    </w:p>
    <w:p w:rsidR="00C50C40" w:rsidRDefault="009E68D0" w:rsidP="00C50C40">
      <w:pPr>
        <w:pStyle w:val="aff2"/>
        <w:jc w:val="left"/>
      </w:pPr>
      <w:r w:rsidRPr="009201CD">
        <w:t>Проверил</w:t>
      </w:r>
      <w:r w:rsidR="009201CD" w:rsidRPr="009201CD">
        <w:t xml:space="preserve">: </w:t>
      </w:r>
    </w:p>
    <w:p w:rsidR="009201CD" w:rsidRDefault="009E68D0" w:rsidP="00C50C40">
      <w:pPr>
        <w:pStyle w:val="aff2"/>
        <w:jc w:val="left"/>
      </w:pPr>
      <w:r w:rsidRPr="009201CD">
        <w:t>Тимофеев Дмитрий Владимирович</w:t>
      </w:r>
    </w:p>
    <w:p w:rsidR="00C50C40" w:rsidRDefault="00C50C40" w:rsidP="00C50C40">
      <w:pPr>
        <w:pStyle w:val="aff2"/>
      </w:pPr>
    </w:p>
    <w:p w:rsidR="00C50C40" w:rsidRDefault="00C50C40" w:rsidP="00C50C40">
      <w:pPr>
        <w:pStyle w:val="aff2"/>
      </w:pPr>
    </w:p>
    <w:p w:rsidR="00C50C40" w:rsidRDefault="00C50C40" w:rsidP="00C50C40">
      <w:pPr>
        <w:pStyle w:val="aff2"/>
      </w:pPr>
    </w:p>
    <w:p w:rsidR="00C50C40" w:rsidRDefault="00C50C40" w:rsidP="00C50C40">
      <w:pPr>
        <w:pStyle w:val="aff2"/>
      </w:pPr>
    </w:p>
    <w:p w:rsidR="00C50C40" w:rsidRDefault="00C50C40" w:rsidP="00C50C40">
      <w:pPr>
        <w:pStyle w:val="aff2"/>
      </w:pPr>
    </w:p>
    <w:p w:rsidR="009E68D0" w:rsidRPr="009201CD" w:rsidRDefault="009E68D0" w:rsidP="00C50C40">
      <w:pPr>
        <w:pStyle w:val="aff2"/>
      </w:pPr>
      <w:r w:rsidRPr="009201CD">
        <w:t>Харьков 2009</w:t>
      </w:r>
    </w:p>
    <w:p w:rsidR="009E68D0" w:rsidRDefault="009201CD" w:rsidP="00C50C40">
      <w:pPr>
        <w:pStyle w:val="afa"/>
      </w:pPr>
      <w:bookmarkStart w:id="0" w:name="_Toc242371409"/>
      <w:r>
        <w:br w:type="page"/>
      </w:r>
      <w:r w:rsidR="00C50C40">
        <w:t>С</w:t>
      </w:r>
      <w:r w:rsidR="00993AE4" w:rsidRPr="009201CD">
        <w:t>одержание</w:t>
      </w:r>
      <w:bookmarkEnd w:id="0"/>
    </w:p>
    <w:p w:rsidR="00C50C40" w:rsidRDefault="00C50C40" w:rsidP="009201CD"/>
    <w:p w:rsidR="007D4550" w:rsidRDefault="007D4550">
      <w:pPr>
        <w:pStyle w:val="21"/>
        <w:rPr>
          <w:smallCaps w:val="0"/>
          <w:noProof/>
          <w:sz w:val="24"/>
          <w:szCs w:val="24"/>
        </w:rPr>
      </w:pPr>
      <w:r w:rsidRPr="00CC709A">
        <w:rPr>
          <w:rStyle w:val="ad"/>
          <w:noProof/>
        </w:rPr>
        <w:t>Введение</w:t>
      </w:r>
    </w:p>
    <w:p w:rsidR="007D4550" w:rsidRDefault="007D4550">
      <w:pPr>
        <w:pStyle w:val="21"/>
        <w:rPr>
          <w:smallCaps w:val="0"/>
          <w:noProof/>
          <w:sz w:val="24"/>
          <w:szCs w:val="24"/>
        </w:rPr>
      </w:pPr>
      <w:r w:rsidRPr="00CC709A">
        <w:rPr>
          <w:rStyle w:val="ad"/>
          <w:noProof/>
        </w:rPr>
        <w:t>1. Юридическая природа сети Интернет</w:t>
      </w:r>
    </w:p>
    <w:p w:rsidR="007D4550" w:rsidRDefault="007D4550">
      <w:pPr>
        <w:pStyle w:val="21"/>
        <w:rPr>
          <w:smallCaps w:val="0"/>
          <w:noProof/>
          <w:sz w:val="24"/>
          <w:szCs w:val="24"/>
        </w:rPr>
      </w:pPr>
      <w:r w:rsidRPr="00CC709A">
        <w:rPr>
          <w:rStyle w:val="ad"/>
          <w:noProof/>
        </w:rPr>
        <w:t>2. Интеллектуальная собственность и Интернет</w:t>
      </w:r>
    </w:p>
    <w:p w:rsidR="007D4550" w:rsidRDefault="007D4550">
      <w:pPr>
        <w:pStyle w:val="21"/>
        <w:rPr>
          <w:smallCaps w:val="0"/>
          <w:noProof/>
          <w:sz w:val="24"/>
          <w:szCs w:val="24"/>
        </w:rPr>
      </w:pPr>
      <w:r w:rsidRPr="00CC709A">
        <w:rPr>
          <w:rStyle w:val="ad"/>
          <w:noProof/>
        </w:rPr>
        <w:t>3. Особенности существования объектов интеллектуальной собственности в Интернет</w:t>
      </w:r>
    </w:p>
    <w:p w:rsidR="007D4550" w:rsidRDefault="007D4550">
      <w:pPr>
        <w:pStyle w:val="21"/>
        <w:rPr>
          <w:smallCaps w:val="0"/>
          <w:noProof/>
          <w:sz w:val="24"/>
          <w:szCs w:val="24"/>
        </w:rPr>
      </w:pPr>
      <w:r w:rsidRPr="00CC709A">
        <w:rPr>
          <w:rStyle w:val="ad"/>
          <w:noProof/>
        </w:rPr>
        <w:t>4. Способы защиты интеллектуальной собственности в Интернет</w:t>
      </w:r>
    </w:p>
    <w:p w:rsidR="007D4550" w:rsidRDefault="007D4550">
      <w:pPr>
        <w:pStyle w:val="21"/>
        <w:rPr>
          <w:smallCaps w:val="0"/>
          <w:noProof/>
          <w:sz w:val="24"/>
          <w:szCs w:val="24"/>
        </w:rPr>
      </w:pPr>
      <w:r w:rsidRPr="00CC709A">
        <w:rPr>
          <w:rStyle w:val="ad"/>
          <w:noProof/>
        </w:rPr>
        <w:t>5. Ответственность Интернет-провайдеров за нарушение прав интеллектуальной собственности</w:t>
      </w:r>
    </w:p>
    <w:p w:rsidR="007D4550" w:rsidRDefault="007D4550">
      <w:pPr>
        <w:pStyle w:val="21"/>
        <w:rPr>
          <w:smallCaps w:val="0"/>
          <w:noProof/>
          <w:sz w:val="24"/>
          <w:szCs w:val="24"/>
        </w:rPr>
      </w:pPr>
      <w:r w:rsidRPr="00CC709A">
        <w:rPr>
          <w:rStyle w:val="ad"/>
          <w:noProof/>
        </w:rPr>
        <w:t>6. Проблемы авторского права в Интернет-пространстве Украины</w:t>
      </w:r>
    </w:p>
    <w:p w:rsidR="007D4550" w:rsidRDefault="007D4550">
      <w:pPr>
        <w:pStyle w:val="21"/>
        <w:rPr>
          <w:smallCaps w:val="0"/>
          <w:noProof/>
          <w:sz w:val="24"/>
          <w:szCs w:val="24"/>
        </w:rPr>
      </w:pPr>
      <w:r w:rsidRPr="00CC709A">
        <w:rPr>
          <w:rStyle w:val="ad"/>
          <w:noProof/>
        </w:rPr>
        <w:t>Заключение</w:t>
      </w:r>
    </w:p>
    <w:p w:rsidR="007D4550" w:rsidRDefault="007D4550">
      <w:pPr>
        <w:pStyle w:val="21"/>
        <w:rPr>
          <w:smallCaps w:val="0"/>
          <w:noProof/>
          <w:sz w:val="24"/>
          <w:szCs w:val="24"/>
        </w:rPr>
      </w:pPr>
      <w:r w:rsidRPr="00CC709A">
        <w:rPr>
          <w:rStyle w:val="ad"/>
          <w:noProof/>
        </w:rPr>
        <w:t>Список использованных источников</w:t>
      </w:r>
    </w:p>
    <w:p w:rsidR="00C50C40" w:rsidRPr="009201CD" w:rsidRDefault="00C50C40" w:rsidP="009201CD"/>
    <w:p w:rsidR="009201CD" w:rsidRPr="009201CD" w:rsidRDefault="00993AE4" w:rsidP="00C50C40">
      <w:pPr>
        <w:pStyle w:val="2"/>
      </w:pPr>
      <w:r w:rsidRPr="009201CD">
        <w:br w:type="page"/>
      </w:r>
      <w:bookmarkStart w:id="1" w:name="_Toc242371410"/>
      <w:bookmarkStart w:id="2" w:name="_Toc242820008"/>
      <w:r w:rsidR="00C50C40">
        <w:t>В</w:t>
      </w:r>
      <w:r w:rsidRPr="009201CD">
        <w:t>ведение</w:t>
      </w:r>
      <w:bookmarkEnd w:id="1"/>
      <w:bookmarkEnd w:id="2"/>
    </w:p>
    <w:p w:rsidR="00C50C40" w:rsidRDefault="00C50C40" w:rsidP="009201CD"/>
    <w:p w:rsidR="009201CD" w:rsidRDefault="00642627" w:rsidP="009201CD">
      <w:r w:rsidRPr="009201CD">
        <w:t>Современные наука и техника накопили огромный массив информационного материала, что вызывало острую потребность в ускоренном обращении знаний</w:t>
      </w:r>
      <w:r w:rsidR="009201CD" w:rsidRPr="009201CD">
        <w:t xml:space="preserve">. </w:t>
      </w:r>
      <w:r w:rsidRPr="009201CD">
        <w:t>При этом, как правило, основная масса информации представляет собой чью-то интеллектуальную собственность</w:t>
      </w:r>
      <w:r w:rsidR="009201CD" w:rsidRPr="009201CD">
        <w:t xml:space="preserve">. </w:t>
      </w:r>
      <w:r w:rsidRPr="009201CD">
        <w:t>Непрестанный рост объемов информации во всем мире приводит к резкому снижению эффективности использования накопленных знаний во многих сферах человеческой деятельности</w:t>
      </w:r>
      <w:r w:rsidR="009201CD" w:rsidRPr="009201CD">
        <w:t xml:space="preserve">: </w:t>
      </w:r>
      <w:r w:rsidRPr="009201CD">
        <w:t>науке, технике, экономике, политике, правые, потому, что традиционные средства и методы обработки данных не в состоянии справиться с таким потоком информации, не способны представить полную и точную картину состояния вопроса, который вызывает интерес</w:t>
      </w:r>
      <w:r w:rsidR="009201CD" w:rsidRPr="009201CD">
        <w:t>.</w:t>
      </w:r>
    </w:p>
    <w:p w:rsidR="009201CD" w:rsidRDefault="00642627" w:rsidP="009201CD">
      <w:r w:rsidRPr="009201CD">
        <w:t xml:space="preserve">Основные показатели производства в различных отраслях хозяйства за последние десятилетия изменились в </w:t>
      </w:r>
      <w:r w:rsidR="004653B4" w:rsidRPr="009201CD">
        <w:t>пользу</w:t>
      </w:r>
      <w:r w:rsidRPr="009201CD">
        <w:t xml:space="preserve"> </w:t>
      </w:r>
      <w:r w:rsidR="004653B4" w:rsidRPr="009201CD">
        <w:t>интеллектуальной собственности</w:t>
      </w:r>
      <w:r w:rsidR="009201CD" w:rsidRPr="009201CD">
        <w:t xml:space="preserve">. </w:t>
      </w:r>
      <w:r w:rsidRPr="009201CD">
        <w:t>Это заострило проблему правовой регуляции в сфере информационных отношений для ускорения процессов информатизации украинского общества и преодоления отставания от других стран относительно уровня решения этой задачи</w:t>
      </w:r>
      <w:r w:rsidR="009201CD" w:rsidRPr="009201CD">
        <w:t>.</w:t>
      </w:r>
    </w:p>
    <w:p w:rsidR="009201CD" w:rsidRDefault="00642627" w:rsidP="009201CD">
      <w:r w:rsidRPr="009201CD">
        <w:t>Давно начался процесс слияния компьютерной техники со средствами связи</w:t>
      </w:r>
      <w:r w:rsidR="009201CD" w:rsidRPr="009201CD">
        <w:t xml:space="preserve">. </w:t>
      </w:r>
      <w:r w:rsidRPr="009201CD">
        <w:t xml:space="preserve">Компьютеры и коммуникации между ними и их частями именно и складывают телекоммуникационные компьютерные сети, или просто </w:t>
      </w:r>
      <w:r w:rsidR="009201CD">
        <w:t>-</w:t>
      </w:r>
      <w:r w:rsidRPr="009201CD">
        <w:t xml:space="preserve"> информационные сети</w:t>
      </w:r>
      <w:r w:rsidR="009201CD" w:rsidRPr="009201CD">
        <w:t xml:space="preserve">. </w:t>
      </w:r>
      <w:r w:rsidRPr="009201CD">
        <w:t>Интернет является наибольшей компьютерной сетью</w:t>
      </w:r>
      <w:r w:rsidR="009201CD" w:rsidRPr="009201CD">
        <w:t xml:space="preserve">. </w:t>
      </w:r>
      <w:r w:rsidRPr="009201CD">
        <w:t xml:space="preserve">В настоящее время </w:t>
      </w:r>
      <w:r w:rsidR="009201CD">
        <w:t>-</w:t>
      </w:r>
      <w:r w:rsidRPr="009201CD">
        <w:t xml:space="preserve"> это огромный накопитель разнообразной информации</w:t>
      </w:r>
      <w:r w:rsidR="004653B4" w:rsidRPr="009201CD">
        <w:t xml:space="preserve"> и, в том числе, информации, представляющей собой интеллектуальную собственность</w:t>
      </w:r>
      <w:r w:rsidR="009201CD" w:rsidRPr="009201CD">
        <w:t xml:space="preserve">. </w:t>
      </w:r>
      <w:r w:rsidRPr="009201CD">
        <w:t xml:space="preserve">Именно </w:t>
      </w:r>
      <w:r w:rsidR="004653B4" w:rsidRPr="009201CD">
        <w:t>в этом</w:t>
      </w:r>
      <w:r w:rsidRPr="009201CD">
        <w:t xml:space="preserve"> сеть сетей требует совершенной правовой регуляции ее функционирования во всех сферах общественной жизни</w:t>
      </w:r>
      <w:r w:rsidR="009201CD" w:rsidRPr="009201CD">
        <w:t xml:space="preserve">. </w:t>
      </w:r>
      <w:r w:rsidR="00D25754" w:rsidRPr="009201CD">
        <w:t>Новые технологии вызывают к жизни новые формы использования охраняемых произведений и услуг, прежде всего</w:t>
      </w:r>
      <w:r w:rsidR="009201CD" w:rsidRPr="009201CD">
        <w:t xml:space="preserve">: </w:t>
      </w:r>
      <w:r w:rsidR="00D25754" w:rsidRPr="009201CD">
        <w:t>вещание, сетевую коммуникацию, цифровую запись и мультимедийные произведения</w:t>
      </w:r>
      <w:r w:rsidR="009201CD" w:rsidRPr="009201CD">
        <w:t>.</w:t>
      </w:r>
    </w:p>
    <w:p w:rsidR="009201CD" w:rsidRDefault="00642627" w:rsidP="009201CD">
      <w:r w:rsidRPr="009201CD">
        <w:t>Очевидно, при такой значимости Интернета неминуемой становится необходимость правового урегулирования отношений, которые возникают при использовании глобальной сети</w:t>
      </w:r>
      <w:r w:rsidR="009201CD" w:rsidRPr="009201CD">
        <w:t xml:space="preserve">. </w:t>
      </w:r>
      <w:r w:rsidRPr="009201CD">
        <w:t xml:space="preserve">На этом этапе и будет зарождаться и формироваться Интернет-право как правовая форма регуляции общественных отношений, которые возникают при использовании сети Интернет, в частности </w:t>
      </w:r>
      <w:r w:rsidR="004653B4" w:rsidRPr="009201CD">
        <w:t>оборот объектов интеллектуальной собственности</w:t>
      </w:r>
      <w:r w:rsidR="009201CD" w:rsidRPr="009201CD">
        <w:t>.</w:t>
      </w:r>
    </w:p>
    <w:p w:rsidR="009201CD" w:rsidRDefault="00642627" w:rsidP="009201CD">
      <w:r w:rsidRPr="009201CD">
        <w:t>Таким образом, целью данного реферата является рассмотрение проблемы защиты прав на интеллектуальную собственность в сети Интерне</w:t>
      </w:r>
      <w:r w:rsidR="009201CD">
        <w:t>т.</w:t>
      </w:r>
      <w:r w:rsidR="00C50C40">
        <w:t xml:space="preserve"> Д</w:t>
      </w:r>
      <w:r w:rsidR="004653B4" w:rsidRPr="009201CD">
        <w:t>ля это необходимо решить такие задачи</w:t>
      </w:r>
      <w:r w:rsidR="009201CD" w:rsidRPr="009201CD">
        <w:t>:</w:t>
      </w:r>
    </w:p>
    <w:p w:rsidR="009201CD" w:rsidRDefault="004653B4" w:rsidP="009201CD">
      <w:r w:rsidRPr="009201CD">
        <w:t>определить юридическую природу интернета</w:t>
      </w:r>
      <w:r w:rsidR="009201CD" w:rsidRPr="009201CD">
        <w:t>;</w:t>
      </w:r>
    </w:p>
    <w:p w:rsidR="009201CD" w:rsidRDefault="007E7386" w:rsidP="009201CD">
      <w:r w:rsidRPr="009201CD">
        <w:t>определить соотношение понятий интеллектуальной собственности и сети Интернет</w:t>
      </w:r>
      <w:r w:rsidR="009201CD" w:rsidRPr="009201CD">
        <w:t>;</w:t>
      </w:r>
    </w:p>
    <w:p w:rsidR="009201CD" w:rsidRDefault="007E7386" w:rsidP="009201CD">
      <w:r w:rsidRPr="009201CD">
        <w:t>рассмотреть особенн</w:t>
      </w:r>
      <w:r w:rsidR="00C50C40">
        <w:t>о</w:t>
      </w:r>
      <w:r w:rsidRPr="009201CD">
        <w:t>сти существования объектов интеллектуальной собственности в Интернет</w:t>
      </w:r>
      <w:r w:rsidR="009201CD" w:rsidRPr="009201CD">
        <w:t>;</w:t>
      </w:r>
    </w:p>
    <w:p w:rsidR="009201CD" w:rsidRDefault="007E7386" w:rsidP="009201CD">
      <w:r w:rsidRPr="009201CD">
        <w:t>изучить способы защиты интеллектуальной собственности в Интернет</w:t>
      </w:r>
      <w:r w:rsidR="009201CD" w:rsidRPr="009201CD">
        <w:t>;</w:t>
      </w:r>
    </w:p>
    <w:p w:rsidR="009201CD" w:rsidRDefault="007E7386" w:rsidP="009201CD">
      <w:r w:rsidRPr="009201CD">
        <w:t>определить ответственность Интернет-провайдеров за нарушение прав интеллектуальной собственности</w:t>
      </w:r>
      <w:r w:rsidR="009201CD" w:rsidRPr="009201CD">
        <w:t>;</w:t>
      </w:r>
    </w:p>
    <w:p w:rsidR="009201CD" w:rsidRDefault="007E7386" w:rsidP="009201CD">
      <w:r w:rsidRPr="009201CD">
        <w:t>охарактеризовать проблемы авторского права в Интернет-пространстве Украины</w:t>
      </w:r>
      <w:r w:rsidR="009201CD" w:rsidRPr="009201CD">
        <w:t>.</w:t>
      </w:r>
    </w:p>
    <w:p w:rsidR="009201CD" w:rsidRPr="009201CD" w:rsidRDefault="009E68D0" w:rsidP="00C50C40">
      <w:pPr>
        <w:pStyle w:val="2"/>
      </w:pPr>
      <w:r w:rsidRPr="009201CD">
        <w:br w:type="page"/>
      </w:r>
      <w:bookmarkStart w:id="3" w:name="_Toc242371411"/>
      <w:bookmarkStart w:id="4" w:name="_Toc242820009"/>
      <w:r w:rsidR="00C50C40">
        <w:t>1. Юридическая природа сети И</w:t>
      </w:r>
      <w:r w:rsidR="00C50C40" w:rsidRPr="009201CD">
        <w:t>нтернет</w:t>
      </w:r>
      <w:bookmarkEnd w:id="3"/>
      <w:bookmarkEnd w:id="4"/>
    </w:p>
    <w:p w:rsidR="00C50C40" w:rsidRDefault="00C50C40" w:rsidP="009201CD"/>
    <w:p w:rsidR="009201CD" w:rsidRDefault="004445B7" w:rsidP="009201CD">
      <w:r w:rsidRPr="009201CD">
        <w:t>Всеобщая декларация прав человека 1948 г</w:t>
      </w:r>
      <w:r w:rsidR="009201CD" w:rsidRPr="009201CD">
        <w:t xml:space="preserve">. </w:t>
      </w:r>
      <w:r w:rsidRPr="009201CD">
        <w:t>была первым документом, в котором были закреплены основные права человека</w:t>
      </w:r>
      <w:r w:rsidR="009201CD" w:rsidRPr="009201CD">
        <w:t xml:space="preserve">. </w:t>
      </w:r>
      <w:r w:rsidRPr="009201CD">
        <w:t>Наверное, нет необходимости объяснять, что их действие не зависит от государственных границ и является универсальным</w:t>
      </w:r>
      <w:r w:rsidR="009201CD" w:rsidRPr="009201CD">
        <w:t xml:space="preserve">. </w:t>
      </w:r>
      <w:r w:rsidRPr="009201CD">
        <w:t>Сначала эта декларация была рекомендательным актом, но в силу ее широкого применения она стала обязательным документом</w:t>
      </w:r>
      <w:r w:rsidR="009201CD" w:rsidRPr="009201CD">
        <w:t xml:space="preserve">. </w:t>
      </w:r>
      <w:r w:rsidRPr="009201CD">
        <w:t>В ней провозглашено право человека</w:t>
      </w:r>
      <w:r w:rsidR="009201CD">
        <w:t xml:space="preserve"> "</w:t>
      </w:r>
      <w:r w:rsidRPr="009201CD">
        <w:t>искать, получать и распространять информацию и идеи любыми средствами и независимо от государственных границ</w:t>
      </w:r>
      <w:r w:rsidR="009201CD">
        <w:t xml:space="preserve">" </w:t>
      </w:r>
      <w:r w:rsidRPr="009201CD">
        <w:t>Это право может быть ограничено законом с целью обеспечения других прав, морали, общественного порядка и общего благосостояния</w:t>
      </w:r>
      <w:r w:rsidR="009201CD" w:rsidRPr="009201CD">
        <w:t>.</w:t>
      </w:r>
    </w:p>
    <w:p w:rsidR="009201CD" w:rsidRDefault="004445B7" w:rsidP="009201CD">
      <w:r w:rsidRPr="009201CD">
        <w:t>Ограничение этого права было дополнено в Международном пакте о гражданских и политических правах 1966 г</w:t>
      </w:r>
      <w:r w:rsidR="009201CD" w:rsidRPr="009201CD">
        <w:t xml:space="preserve">. </w:t>
      </w:r>
      <w:r w:rsidRPr="009201CD">
        <w:t>целями</w:t>
      </w:r>
      <w:r w:rsidR="009201CD">
        <w:t xml:space="preserve"> "</w:t>
      </w:r>
      <w:r w:rsidRPr="009201CD">
        <w:t>охраны государственной безопасности</w:t>
      </w:r>
      <w:r w:rsidR="009201CD">
        <w:t xml:space="preserve">" </w:t>
      </w:r>
      <w:r w:rsidRPr="009201CD">
        <w:t>и</w:t>
      </w:r>
      <w:r w:rsidR="009201CD">
        <w:t xml:space="preserve"> "</w:t>
      </w:r>
      <w:r w:rsidRPr="009201CD">
        <w:t>здоровья и нравственности населения</w:t>
      </w:r>
      <w:r w:rsidR="009201CD">
        <w:t xml:space="preserve">". </w:t>
      </w:r>
      <w:r w:rsidRPr="009201CD">
        <w:t>Вокруг этих ограничений и разворачиваются споры поклонников теории свободного потока информации и сторонников цензуры и фильтрования информации</w:t>
      </w:r>
      <w:r w:rsidR="009201CD" w:rsidRPr="009201CD">
        <w:t xml:space="preserve">. </w:t>
      </w:r>
      <w:r w:rsidRPr="009201CD">
        <w:t>Очевидно, можно сказать, что отмеченное право человека существует и что любые ограничения его должны быть исключением из правила в разумных пределах</w:t>
      </w:r>
      <w:r w:rsidR="009201CD" w:rsidRPr="009201CD">
        <w:t xml:space="preserve">. </w:t>
      </w:r>
      <w:r w:rsidRPr="009201CD">
        <w:t xml:space="preserve">Это право, этот принцип, вероятно, который должен сложить основу новой отрасли права </w:t>
      </w:r>
      <w:r w:rsidR="009201CD">
        <w:t>-</w:t>
      </w:r>
      <w:r w:rsidRPr="009201CD">
        <w:t xml:space="preserve"> информационного права</w:t>
      </w:r>
      <w:r w:rsidR="009201CD" w:rsidRPr="009201CD">
        <w:t>.</w:t>
      </w:r>
    </w:p>
    <w:p w:rsidR="009201CD" w:rsidRDefault="004445B7" w:rsidP="009201CD">
      <w:r w:rsidRPr="009201CD">
        <w:t>В Окинавск</w:t>
      </w:r>
      <w:r w:rsidR="00C50C40">
        <w:t>о</w:t>
      </w:r>
      <w:r w:rsidRPr="009201CD">
        <w:t>й хартии глобального информационного общества государства провозглашают следующий принцип</w:t>
      </w:r>
      <w:r w:rsidR="009201CD" w:rsidRPr="009201CD">
        <w:t>:</w:t>
      </w:r>
      <w:r w:rsidR="009201CD">
        <w:t xml:space="preserve"> "</w:t>
      </w:r>
      <w:r w:rsidRPr="009201CD">
        <w:t>все люди везде, без исключения, должны иметь возможность пользоваться преимуществами глобального информационного общества</w:t>
      </w:r>
      <w:r w:rsidR="009201CD">
        <w:t xml:space="preserve">" </w:t>
      </w:r>
      <w:r w:rsidR="009201CD" w:rsidRPr="009201CD">
        <w:t>[</w:t>
      </w:r>
      <w:r w:rsidR="002403C2" w:rsidRPr="009201CD">
        <w:t>14</w:t>
      </w:r>
      <w:r w:rsidR="009201CD" w:rsidRPr="009201CD">
        <w:t>].</w:t>
      </w:r>
    </w:p>
    <w:p w:rsidR="009201CD" w:rsidRDefault="004445B7" w:rsidP="009201CD">
      <w:r w:rsidRPr="009201CD">
        <w:t>На первый взгляд, такая постановка вопроса кажется антиправовой, что содействует беззаконию и разгулу хакерства</w:t>
      </w:r>
      <w:r w:rsidR="009201CD" w:rsidRPr="009201CD">
        <w:t xml:space="preserve">. </w:t>
      </w:r>
      <w:r w:rsidRPr="009201CD">
        <w:t>В действительности же, речь идет совсем не о лишении сети правовой регуляции, об определении правил юрисдикции, которые должны применяться в соответствующих общественных отношениях</w:t>
      </w:r>
      <w:r w:rsidR="009201CD" w:rsidRPr="009201CD">
        <w:t xml:space="preserve">. </w:t>
      </w:r>
      <w:r w:rsidRPr="009201CD">
        <w:t>Это крайне необходимо для решения таких вопросов как установление границ государственной регуляции в данной отрасли и ответственности лиц, которые используют киберпространство</w:t>
      </w:r>
      <w:r w:rsidR="009201CD" w:rsidRPr="009201CD">
        <w:t xml:space="preserve">. </w:t>
      </w:r>
      <w:r w:rsidRPr="009201CD">
        <w:t>Так, например, может ли государство запретить размещение информации е Интернете, которая в соответствии с законами этого государства является незаконной, в другом государстве</w:t>
      </w:r>
      <w:r w:rsidR="009201CD" w:rsidRPr="009201CD">
        <w:t xml:space="preserve">? </w:t>
      </w:r>
      <w:r w:rsidRPr="009201CD">
        <w:t>Может ли она запретить своим гражданам доступ к такой информации</w:t>
      </w:r>
      <w:r w:rsidR="009201CD" w:rsidRPr="009201CD">
        <w:t xml:space="preserve">? </w:t>
      </w:r>
      <w:r w:rsidRPr="009201CD">
        <w:t>Ответы на многочисленные подобные вопросы могут быть даны, только если будет построена единая теоретическая концепция Интернет пространства</w:t>
      </w:r>
      <w:r w:rsidR="009201CD" w:rsidRPr="009201CD">
        <w:t>.</w:t>
      </w:r>
    </w:p>
    <w:p w:rsidR="009201CD" w:rsidRDefault="00481D12" w:rsidP="009201CD">
      <w:r w:rsidRPr="009201CD">
        <w:t xml:space="preserve">При рассмотрении любых правовых вопросов современного общества, связанных с сетью Интернет всегда прежде всего возникает вопрос, как рассматривать Интернет </w:t>
      </w:r>
      <w:r w:rsidR="009201CD">
        <w:t>-</w:t>
      </w:r>
      <w:r w:rsidRPr="009201CD">
        <w:t xml:space="preserve"> как субъект права, вступающий в правоотношения со своими пользователями, или как объект правоотношений, правового регулирования</w:t>
      </w:r>
      <w:r w:rsidR="009201CD" w:rsidRPr="009201CD">
        <w:t>?</w:t>
      </w:r>
    </w:p>
    <w:p w:rsidR="009201CD" w:rsidRDefault="00481D12" w:rsidP="009201CD">
      <w:r w:rsidRPr="009201CD">
        <w:t>Как известно, не существует организационной структуры, выступающей собственником или владельцем этой компьютерной сети</w:t>
      </w:r>
      <w:r w:rsidR="009201CD" w:rsidRPr="009201CD">
        <w:t xml:space="preserve">. </w:t>
      </w:r>
      <w:r w:rsidRPr="009201CD">
        <w:t>Интернет не имеет собственного обособленного имущества, его ресурсы принадлежат на праве собственности разным субъектам</w:t>
      </w:r>
      <w:r w:rsidR="009201CD" w:rsidRPr="009201CD">
        <w:t xml:space="preserve">: </w:t>
      </w:r>
      <w:r w:rsidRPr="009201CD">
        <w:t xml:space="preserve">каналы связи </w:t>
      </w:r>
      <w:r w:rsidR="009201CD">
        <w:t>-</w:t>
      </w:r>
      <w:r w:rsidRPr="009201CD">
        <w:t xml:space="preserve"> телекоммуникационным компаниям</w:t>
      </w:r>
      <w:r w:rsidR="009201CD" w:rsidRPr="009201CD">
        <w:t xml:space="preserve">; </w:t>
      </w:r>
      <w:r w:rsidRPr="009201CD">
        <w:t xml:space="preserve">компьютерное оборудование </w:t>
      </w:r>
      <w:r w:rsidR="009201CD">
        <w:t>-</w:t>
      </w:r>
      <w:r w:rsidRPr="009201CD">
        <w:t xml:space="preserve"> пользователям</w:t>
      </w:r>
      <w:r w:rsidR="009201CD" w:rsidRPr="009201CD">
        <w:t xml:space="preserve">; </w:t>
      </w:r>
      <w:r w:rsidRPr="009201CD">
        <w:t xml:space="preserve">информация </w:t>
      </w:r>
      <w:r w:rsidR="009201CD">
        <w:t>-</w:t>
      </w:r>
      <w:r w:rsidRPr="009201CD">
        <w:t xml:space="preserve"> ее собственникам</w:t>
      </w:r>
      <w:r w:rsidR="009201CD" w:rsidRPr="009201CD">
        <w:t xml:space="preserve">; </w:t>
      </w:r>
      <w:r w:rsidRPr="009201CD">
        <w:t xml:space="preserve">техника и программное обеспечение поддержки магистральных сетей </w:t>
      </w:r>
      <w:r w:rsidR="009201CD">
        <w:t>-</w:t>
      </w:r>
      <w:r w:rsidRPr="009201CD">
        <w:t xml:space="preserve"> их владельцам</w:t>
      </w:r>
      <w:r w:rsidR="009201CD" w:rsidRPr="009201CD">
        <w:t>.</w:t>
      </w:r>
    </w:p>
    <w:p w:rsidR="009201CD" w:rsidRDefault="00481D12" w:rsidP="009201CD">
      <w:r w:rsidRPr="009201CD">
        <w:t>Интернет не может иметь какие-то самостоятельные права и нести обязанности</w:t>
      </w:r>
      <w:r w:rsidR="009201CD" w:rsidRPr="009201CD">
        <w:t xml:space="preserve">; </w:t>
      </w:r>
      <w:r w:rsidRPr="009201CD">
        <w:t>за каждым возникающим в процессе работы в Интернете правоотношением стоит конкретный правоспособный субъект</w:t>
      </w:r>
      <w:r w:rsidR="009201CD" w:rsidRPr="009201CD">
        <w:t xml:space="preserve">: </w:t>
      </w:r>
      <w:r w:rsidRPr="009201CD">
        <w:t xml:space="preserve">при подключении к сети </w:t>
      </w:r>
      <w:r w:rsidR="009201CD">
        <w:t>-</w:t>
      </w:r>
      <w:r w:rsidRPr="009201CD">
        <w:t xml:space="preserve"> провайдер, при покупке через сеть товара </w:t>
      </w:r>
      <w:r w:rsidR="009201CD">
        <w:t>-</w:t>
      </w:r>
      <w:r w:rsidRPr="009201CD">
        <w:t xml:space="preserve"> организация-продавец, при платеже по сделке через сеть </w:t>
      </w:r>
      <w:r w:rsidR="009201CD">
        <w:t>-</w:t>
      </w:r>
      <w:r w:rsidRPr="009201CD">
        <w:t xml:space="preserve"> специализированная финансовая фирма</w:t>
      </w:r>
      <w:r w:rsidR="009201CD">
        <w:t xml:space="preserve"> (</w:t>
      </w:r>
      <w:r w:rsidRPr="009201CD">
        <w:t>виртуальный банк</w:t>
      </w:r>
      <w:r w:rsidR="009201CD" w:rsidRPr="009201CD">
        <w:t>).</w:t>
      </w:r>
    </w:p>
    <w:p w:rsidR="009201CD" w:rsidRDefault="00481D12" w:rsidP="009201CD">
      <w:r w:rsidRPr="009201CD">
        <w:t>Таким образом, Интернет не является ни зарегистрированной организацией, ни юридическим лицом</w:t>
      </w:r>
      <w:r w:rsidR="009201CD" w:rsidRPr="009201CD">
        <w:t>.</w:t>
      </w:r>
    </w:p>
    <w:p w:rsidR="009201CD" w:rsidRDefault="00481D12" w:rsidP="009201CD">
      <w:r w:rsidRPr="009201CD">
        <w:t>В юридической литературе предлагается рассматривать его субъектом права нового типа</w:t>
      </w:r>
      <w:r w:rsidR="002403C2" w:rsidRPr="009201CD">
        <w:t xml:space="preserve"> как</w:t>
      </w:r>
      <w:r w:rsidRPr="009201CD">
        <w:t xml:space="preserve"> организационное единство, введя для этого новое понятие</w:t>
      </w:r>
      <w:r w:rsidR="009201CD">
        <w:t xml:space="preserve"> "</w:t>
      </w:r>
      <w:r w:rsidRPr="009201CD">
        <w:t>множественности субъектного состава</w:t>
      </w:r>
      <w:r w:rsidR="009201CD">
        <w:t xml:space="preserve">" </w:t>
      </w:r>
      <w:r w:rsidRPr="009201CD">
        <w:t>Интернета, и наделяя последний характеристикой нового субъекта права</w:t>
      </w:r>
      <w:r w:rsidR="009201CD" w:rsidRPr="009201CD">
        <w:t xml:space="preserve"> [</w:t>
      </w:r>
      <w:r w:rsidR="002403C2" w:rsidRPr="009201CD">
        <w:t>5</w:t>
      </w:r>
      <w:r w:rsidR="009201CD" w:rsidRPr="009201CD">
        <w:t>].</w:t>
      </w:r>
    </w:p>
    <w:p w:rsidR="009201CD" w:rsidRDefault="00481D12" w:rsidP="009201CD">
      <w:r w:rsidRPr="009201CD">
        <w:t>Представляется безосновательным такое выделение, поскольку организации, вступающие в правоотношения, самостоятельно осуществляют свои права и несут обязанности, и нет никакой необходимости объединять их в такой</w:t>
      </w:r>
      <w:r w:rsidR="009201CD">
        <w:t xml:space="preserve"> "</w:t>
      </w:r>
      <w:r w:rsidRPr="009201CD">
        <w:t>множественный субъект</w:t>
      </w:r>
      <w:r w:rsidR="009201CD">
        <w:t>".</w:t>
      </w:r>
    </w:p>
    <w:p w:rsidR="009201CD" w:rsidRDefault="00481D12" w:rsidP="009201CD">
      <w:r w:rsidRPr="009201CD">
        <w:t>Таким образом, Интернет не является участником правоотношений, субъектом прав</w:t>
      </w:r>
      <w:r w:rsidR="009201CD" w:rsidRPr="009201CD">
        <w:t xml:space="preserve">. </w:t>
      </w:r>
      <w:r w:rsidRPr="009201CD">
        <w:t>Интернет как компьютерная сеть не создает новых объектов и товаров, а лишь предоставляет возможности для их создания, размещения и доступа к ним пользователей сети</w:t>
      </w:r>
      <w:r w:rsidR="009201CD" w:rsidRPr="009201CD">
        <w:t xml:space="preserve">. </w:t>
      </w:r>
      <w:r w:rsidRPr="009201CD">
        <w:t>Отношения же, возникающие в связи с функционированием Интернет как сети компьютеров, относятся больше к сфере технических стандартов и практически не носят правового характера</w:t>
      </w:r>
      <w:r w:rsidR="009201CD" w:rsidRPr="009201CD">
        <w:t>.</w:t>
      </w:r>
    </w:p>
    <w:p w:rsidR="009201CD" w:rsidRDefault="003B62AC" w:rsidP="009201CD">
      <w:r w:rsidRPr="009201CD">
        <w:t>Можно говорить только о некоторых элементах управления и регулирования Интернета, поскольку участие в Сети</w:t>
      </w:r>
      <w:r w:rsidR="009201CD" w:rsidRPr="009201CD">
        <w:t xml:space="preserve"> </w:t>
      </w:r>
      <w:r w:rsidRPr="009201CD">
        <w:t>добровольное и в ней нет единого хозяина и централизованного управления</w:t>
      </w:r>
      <w:r w:rsidR="009201CD" w:rsidRPr="009201CD">
        <w:t xml:space="preserve">. </w:t>
      </w:r>
      <w:r w:rsidRPr="009201CD">
        <w:t>По существу идет речь о совокупности сетей, подчиняющихся некоторым общим правилам, которые определяются особенностями используемой технологии, государственного регулирования и экономическими факторами</w:t>
      </w:r>
      <w:r w:rsidR="009201CD" w:rsidRPr="009201CD">
        <w:t>.</w:t>
      </w:r>
    </w:p>
    <w:p w:rsidR="009201CD" w:rsidRDefault="003B62AC" w:rsidP="009201CD">
      <w:r w:rsidRPr="009201CD">
        <w:t xml:space="preserve">Интернет </w:t>
      </w:r>
      <w:r w:rsidR="009201CD">
        <w:t>-</w:t>
      </w:r>
      <w:r w:rsidRPr="009201CD">
        <w:t xml:space="preserve"> иерархическая структура, каждая из сетей которой отвечает за трафик</w:t>
      </w:r>
      <w:r w:rsidR="009201CD">
        <w:t xml:space="preserve"> (</w:t>
      </w:r>
      <w:r w:rsidRPr="009201CD">
        <w:t>время передачи</w:t>
      </w:r>
      <w:r w:rsidR="009201CD" w:rsidRPr="009201CD">
        <w:t>),</w:t>
      </w:r>
      <w:r w:rsidRPr="009201CD">
        <w:t xml:space="preserve"> за передачу информации в сеть более высокого уровня, а также за свое финансирование</w:t>
      </w:r>
      <w:r w:rsidR="009201CD" w:rsidRPr="009201CD">
        <w:t>.</w:t>
      </w:r>
    </w:p>
    <w:p w:rsidR="009201CD" w:rsidRDefault="003B62AC" w:rsidP="009201CD">
      <w:r w:rsidRPr="009201CD">
        <w:t>Существуют следующие компоненты управления и регулирования Интернет в мировом сообществе</w:t>
      </w:r>
      <w:r w:rsidR="009201CD" w:rsidRPr="009201CD">
        <w:t>.</w:t>
      </w:r>
    </w:p>
    <w:p w:rsidR="009201CD" w:rsidRDefault="003B62AC" w:rsidP="009201CD">
      <w:r w:rsidRPr="009201CD">
        <w:t>Внутренние правила сетей, входящих в Интернет</w:t>
      </w:r>
      <w:r w:rsidR="009201CD" w:rsidRPr="009201CD">
        <w:t xml:space="preserve">. </w:t>
      </w:r>
      <w:r w:rsidRPr="009201CD">
        <w:t>На практике понятие регулирования с учетом различных источников финансирования привели к оформлению Правил приемлемого использования</w:t>
      </w:r>
      <w:r w:rsidR="009201CD">
        <w:t xml:space="preserve"> (</w:t>
      </w:r>
      <w:r w:rsidRPr="009201CD">
        <w:t xml:space="preserve">Accepted Use Policy </w:t>
      </w:r>
      <w:r w:rsidR="009201CD">
        <w:t>-</w:t>
      </w:r>
      <w:r w:rsidRPr="009201CD">
        <w:t xml:space="preserve"> AUP</w:t>
      </w:r>
      <w:r w:rsidR="009201CD" w:rsidRPr="009201CD">
        <w:t xml:space="preserve">) </w:t>
      </w:r>
      <w:r w:rsidRPr="009201CD">
        <w:t>для сетей, имеющих бюджетную поддержку</w:t>
      </w:r>
      <w:r w:rsidR="009201CD" w:rsidRPr="009201CD">
        <w:t>.</w:t>
      </w:r>
    </w:p>
    <w:p w:rsidR="009201CD" w:rsidRDefault="003B62AC" w:rsidP="009201CD">
      <w:r w:rsidRPr="009201CD">
        <w:t>Общественное регулирование Интернета</w:t>
      </w:r>
      <w:r w:rsidR="009201CD" w:rsidRPr="009201CD">
        <w:t xml:space="preserve">. </w:t>
      </w:r>
      <w:r w:rsidRPr="009201CD">
        <w:t>Основным органом, осуществляющим регулирование Интернета, является Internet Society</w:t>
      </w:r>
      <w:r w:rsidR="009201CD">
        <w:t xml:space="preserve"> (</w:t>
      </w:r>
      <w:r w:rsidRPr="009201CD">
        <w:t>ISOC</w:t>
      </w:r>
      <w:r w:rsidR="009201CD" w:rsidRPr="009201CD">
        <w:t xml:space="preserve">) </w:t>
      </w:r>
      <w:r w:rsidR="009201CD">
        <w:t>-</w:t>
      </w:r>
      <w:r w:rsidRPr="009201CD">
        <w:t xml:space="preserve"> общественная организация, ее финансовой основой являются взносы участников и пожертвования спонсоров</w:t>
      </w:r>
      <w:r w:rsidR="009201CD" w:rsidRPr="009201CD">
        <w:t xml:space="preserve">. </w:t>
      </w:r>
      <w:r w:rsidRPr="009201CD">
        <w:t>ISOC проводит ежегодные конференции</w:t>
      </w:r>
      <w:r w:rsidR="009201CD">
        <w:t xml:space="preserve"> (</w:t>
      </w:r>
      <w:r w:rsidRPr="009201CD">
        <w:t>INET</w:t>
      </w:r>
      <w:r w:rsidR="009201CD" w:rsidRPr="009201CD">
        <w:t>),</w:t>
      </w:r>
      <w:r w:rsidRPr="009201CD">
        <w:t xml:space="preserve"> выпускает информационные материалы</w:t>
      </w:r>
      <w:r w:rsidR="009201CD">
        <w:t xml:space="preserve"> (</w:t>
      </w:r>
      <w:r w:rsidRPr="009201CD">
        <w:t>Internet Society News</w:t>
      </w:r>
      <w:r w:rsidR="009201CD" w:rsidRPr="009201CD">
        <w:t>),</w:t>
      </w:r>
      <w:r w:rsidRPr="009201CD">
        <w:t xml:space="preserve"> поддерживает информационные сервера</w:t>
      </w:r>
      <w:r w:rsidR="009201CD" w:rsidRPr="009201CD">
        <w:t xml:space="preserve"> [</w:t>
      </w:r>
      <w:r w:rsidR="002403C2" w:rsidRPr="009201CD">
        <w:t>5</w:t>
      </w:r>
      <w:r w:rsidR="009201CD" w:rsidRPr="009201CD">
        <w:t>].</w:t>
      </w:r>
    </w:p>
    <w:p w:rsidR="009201CD" w:rsidRDefault="003B62AC" w:rsidP="009201CD">
      <w:r w:rsidRPr="009201CD">
        <w:t>Кроме того, существуют технические комитеты, поддерживающие системы стандартов, на которых базируется вся сеть</w:t>
      </w:r>
      <w:r w:rsidR="009201CD" w:rsidRPr="009201CD">
        <w:t>.</w:t>
      </w:r>
    </w:p>
    <w:p w:rsidR="009201CD" w:rsidRDefault="00B43A17" w:rsidP="009201CD">
      <w:r w:rsidRPr="009201CD">
        <w:t>П</w:t>
      </w:r>
      <w:r w:rsidR="00481D12" w:rsidRPr="009201CD">
        <w:t>ри подключении пользователя</w:t>
      </w:r>
      <w:r w:rsidR="009201CD">
        <w:t xml:space="preserve"> (</w:t>
      </w:r>
      <w:r w:rsidR="00481D12" w:rsidRPr="009201CD">
        <w:t>клиента</w:t>
      </w:r>
      <w:r w:rsidR="009201CD" w:rsidRPr="009201CD">
        <w:t xml:space="preserve">) </w:t>
      </w:r>
      <w:r w:rsidR="00481D12" w:rsidRPr="009201CD">
        <w:t xml:space="preserve">к сети, продаже для этого программного обеспечения, аппаратных средств, аренде каналов связи применяются теоретически проработанные понятия </w:t>
      </w:r>
      <w:r w:rsidR="009201CD">
        <w:t>-</w:t>
      </w:r>
      <w:r w:rsidR="00481D12" w:rsidRPr="009201CD">
        <w:t xml:space="preserve"> договор купли-продажи, право собственности на продаваемый товар, договор аренды, исключительное право на предоставленное программное обеспечение</w:t>
      </w:r>
      <w:r w:rsidR="009201CD" w:rsidRPr="009201CD">
        <w:t xml:space="preserve">. </w:t>
      </w:r>
      <w:r w:rsidR="00481D12" w:rsidRPr="009201CD">
        <w:t>Сетевая купля-продажа, оплата в сети с применением условных электронных денег, несмотря на предмет и специфику расчетных отношений, имеет аналогию с безналичными расчетами кредитными карточками</w:t>
      </w:r>
      <w:r w:rsidR="009201CD" w:rsidRPr="009201CD">
        <w:t>.</w:t>
      </w:r>
    </w:p>
    <w:p w:rsidR="009201CD" w:rsidRDefault="00481D12" w:rsidP="009201CD">
      <w:r w:rsidRPr="009201CD">
        <w:t>Юридическая особенность отношений в Интернете состоит в специфическом способе реализации прав и обязанностей пользователей сети</w:t>
      </w:r>
      <w:r w:rsidR="009201CD" w:rsidRPr="009201CD">
        <w:t xml:space="preserve">. </w:t>
      </w:r>
      <w:r w:rsidRPr="009201CD">
        <w:t>С появлением сетевых услуг возникает новый характер взаимоотношений между людьми и организациями</w:t>
      </w:r>
      <w:r w:rsidR="009201CD" w:rsidRPr="009201CD">
        <w:t xml:space="preserve">. </w:t>
      </w:r>
      <w:r w:rsidRPr="009201CD">
        <w:t>Подавляющее большинство сделок в сети осуществляется между лицами, физически находящимися в разных странах, и не ясно, какое право подлежит применению</w:t>
      </w:r>
      <w:r w:rsidR="009201CD" w:rsidRPr="009201CD">
        <w:t xml:space="preserve"> [</w:t>
      </w:r>
      <w:r w:rsidR="002403C2" w:rsidRPr="009201CD">
        <w:t>5</w:t>
      </w:r>
      <w:r w:rsidR="009201CD" w:rsidRPr="009201CD">
        <w:t>].</w:t>
      </w:r>
    </w:p>
    <w:p w:rsidR="009201CD" w:rsidRDefault="00481D12" w:rsidP="009201CD">
      <w:r w:rsidRPr="009201CD">
        <w:t>Таким образом, можно говорить о специфическом способе возникновения правоотношений между физическими и юридическими лицами посредством компьютерной сети</w:t>
      </w:r>
      <w:r w:rsidR="009201CD" w:rsidRPr="009201CD">
        <w:t>.</w:t>
      </w:r>
    </w:p>
    <w:p w:rsidR="00C50C40" w:rsidRDefault="00481D12" w:rsidP="009201CD">
      <w:r w:rsidRPr="009201CD">
        <w:t>Глобальный характер Всемирной сети создает проблемы в определении того, какие правоприменительные органы должны рассматривать споры по правоотношениям</w:t>
      </w:r>
      <w:r w:rsidR="009201CD" w:rsidRPr="009201CD">
        <w:t xml:space="preserve">. </w:t>
      </w:r>
      <w:r w:rsidRPr="009201CD">
        <w:t>Таким образом, Интернет, не имея территориальных границ, позволяет получить доступ к информации, распространение которой каким-либо иным способом запрещается</w:t>
      </w:r>
      <w:r w:rsidR="009201CD" w:rsidRPr="009201CD">
        <w:t>.</w:t>
      </w:r>
    </w:p>
    <w:p w:rsidR="009201CD" w:rsidRPr="009201CD" w:rsidRDefault="00C50C40" w:rsidP="00C50C40">
      <w:pPr>
        <w:pStyle w:val="2"/>
      </w:pPr>
      <w:r>
        <w:br w:type="page"/>
      </w:r>
      <w:bookmarkStart w:id="5" w:name="_Toc242371412"/>
      <w:bookmarkStart w:id="6" w:name="_Toc242820010"/>
      <w:r>
        <w:t>2. И</w:t>
      </w:r>
      <w:r w:rsidRPr="009201CD">
        <w:t>н</w:t>
      </w:r>
      <w:r>
        <w:t>теллектуальная собственность и И</w:t>
      </w:r>
      <w:r w:rsidRPr="009201CD">
        <w:t>нтернет</w:t>
      </w:r>
      <w:bookmarkEnd w:id="5"/>
      <w:bookmarkEnd w:id="6"/>
    </w:p>
    <w:p w:rsidR="00C50C40" w:rsidRDefault="00C50C40" w:rsidP="009201CD"/>
    <w:p w:rsidR="009201CD" w:rsidRDefault="00820A11" w:rsidP="009201CD">
      <w:r w:rsidRPr="009201CD">
        <w:t>В Интернете помещено огромное количество произведений без согласия правообладателей</w:t>
      </w:r>
      <w:r w:rsidR="009201CD" w:rsidRPr="009201CD">
        <w:t xml:space="preserve">. </w:t>
      </w:r>
      <w:r w:rsidRPr="009201CD">
        <w:t>Все чаще возникает вопрос о соблюдении авторского права во</w:t>
      </w:r>
      <w:r w:rsidR="009201CD">
        <w:t xml:space="preserve"> "</w:t>
      </w:r>
      <w:r w:rsidRPr="009201CD">
        <w:t>всемирной паутине</w:t>
      </w:r>
      <w:r w:rsidR="009201CD">
        <w:t>".</w:t>
      </w:r>
    </w:p>
    <w:p w:rsidR="009201CD" w:rsidRDefault="00820A11" w:rsidP="009201CD">
      <w:r w:rsidRPr="009201CD">
        <w:t xml:space="preserve">Казалось бы, что при наличии соответствующих норм права проблема не должна возникать </w:t>
      </w:r>
      <w:r w:rsidR="009201CD">
        <w:t>-</w:t>
      </w:r>
      <w:r w:rsidRPr="009201CD">
        <w:t xml:space="preserve"> при размещении произведения в Интернете нарушается право автора разрешать или запрещать использование путем передачи его для всеобщего сведения по кабелю или с помощью аналогичных средств</w:t>
      </w:r>
      <w:r w:rsidR="009201CD" w:rsidRPr="009201CD">
        <w:t>.</w:t>
      </w:r>
    </w:p>
    <w:p w:rsidR="009201CD" w:rsidRDefault="00820A11" w:rsidP="009201CD">
      <w:r w:rsidRPr="009201CD">
        <w:t>Однако вопросы практического наказания нарушителя будут, наверное, возникать всегда</w:t>
      </w:r>
      <w:r w:rsidR="009201CD" w:rsidRPr="009201CD">
        <w:t xml:space="preserve">. </w:t>
      </w:r>
      <w:r w:rsidRPr="009201CD">
        <w:t>Так, в прессе была информация об отказе автору, чье произведение было размещено в Интернете, в иске по мотивам отсутствия нарушения авторского права</w:t>
      </w:r>
      <w:r w:rsidR="009201CD" w:rsidRPr="009201CD">
        <w:t xml:space="preserve">. </w:t>
      </w:r>
      <w:r w:rsidRPr="009201CD">
        <w:t>В противовес этому в Сети создаются</w:t>
      </w:r>
      <w:r w:rsidR="009201CD">
        <w:t xml:space="preserve"> "</w:t>
      </w:r>
      <w:r w:rsidRPr="009201CD">
        <w:t>Доски позора</w:t>
      </w:r>
      <w:r w:rsidR="009201CD">
        <w:t xml:space="preserve">", </w:t>
      </w:r>
      <w:r w:rsidRPr="009201CD">
        <w:t>содержащие сведения о злостных нарушителях</w:t>
      </w:r>
      <w:r w:rsidR="009201CD" w:rsidRPr="009201CD">
        <w:t xml:space="preserve">. </w:t>
      </w:r>
      <w:r w:rsidRPr="009201CD">
        <w:t>Иногда это приводит к отключению некоторых провайдеров от Интернета</w:t>
      </w:r>
      <w:r w:rsidR="009201CD" w:rsidRPr="009201CD">
        <w:t>.</w:t>
      </w:r>
    </w:p>
    <w:p w:rsidR="009201CD" w:rsidRDefault="00820A11" w:rsidP="009201CD">
      <w:r w:rsidRPr="009201CD">
        <w:t>Во многих зарубежных странах идут по пути сбора в организациях некоторого авторского вознаграждения и затем его распределения в помощь молодым или нуждающимся творческим работникам, на выплату стипендий, премий</w:t>
      </w:r>
      <w:r w:rsidR="009201CD" w:rsidRPr="009201CD">
        <w:t xml:space="preserve">. </w:t>
      </w:r>
      <w:r w:rsidRPr="009201CD">
        <w:t>В небольшой Норвегии такой сбор достигает 20 млн</w:t>
      </w:r>
      <w:r w:rsidR="009201CD" w:rsidRPr="009201CD">
        <w:t xml:space="preserve">. </w:t>
      </w:r>
      <w:r w:rsidRPr="009201CD">
        <w:t>дол</w:t>
      </w:r>
      <w:r w:rsidR="009201CD" w:rsidRPr="009201CD">
        <w:t xml:space="preserve">. </w:t>
      </w:r>
      <w:r w:rsidRPr="009201CD">
        <w:t>в год</w:t>
      </w:r>
      <w:r w:rsidR="009201CD" w:rsidRPr="009201CD">
        <w:t>.</w:t>
      </w:r>
    </w:p>
    <w:p w:rsidR="009201CD" w:rsidRDefault="00820A11" w:rsidP="009201CD">
      <w:r w:rsidRPr="009201CD">
        <w:t xml:space="preserve">Размещение объектов, охраняемых авторским правом в сети Интернет, не изменяет существующих положений об их охране, которые декларированы в законах </w:t>
      </w:r>
      <w:r w:rsidR="00993AE4" w:rsidRPr="009201CD">
        <w:t>Украины</w:t>
      </w:r>
      <w:r w:rsidR="009201CD">
        <w:t xml:space="preserve"> "</w:t>
      </w:r>
      <w:r w:rsidRPr="009201CD">
        <w:t>Об авторском праве и смежных правах</w:t>
      </w:r>
      <w:r w:rsidR="009201CD">
        <w:t xml:space="preserve">" </w:t>
      </w:r>
      <w:r w:rsidR="009201CD" w:rsidRPr="009201CD">
        <w:rPr>
          <w:lang w:val="uk-UA"/>
        </w:rPr>
        <w:t>[</w:t>
      </w:r>
      <w:r w:rsidR="002403C2" w:rsidRPr="009201CD">
        <w:rPr>
          <w:lang w:val="uk-UA"/>
        </w:rPr>
        <w:t>1</w:t>
      </w:r>
      <w:r w:rsidR="009201CD">
        <w:rPr>
          <w:lang w:val="uk-UA"/>
        </w:rPr>
        <w:t>],</w:t>
      </w:r>
      <w:r w:rsidR="009201CD">
        <w:t xml:space="preserve"> "</w:t>
      </w:r>
      <w:r w:rsidR="00993AE4" w:rsidRPr="009201CD">
        <w:t>Об информации</w:t>
      </w:r>
      <w:r w:rsidR="009201CD">
        <w:t xml:space="preserve">" </w:t>
      </w:r>
      <w:r w:rsidR="009201CD" w:rsidRPr="009201CD">
        <w:rPr>
          <w:lang w:val="uk-UA"/>
        </w:rPr>
        <w:t>[</w:t>
      </w:r>
      <w:r w:rsidR="002403C2" w:rsidRPr="009201CD">
        <w:rPr>
          <w:lang w:val="uk-UA"/>
        </w:rPr>
        <w:t>2</w:t>
      </w:r>
      <w:r w:rsidR="009201CD" w:rsidRPr="009201CD">
        <w:rPr>
          <w:lang w:val="uk-UA"/>
        </w:rPr>
        <w:t xml:space="preserve">] </w:t>
      </w:r>
      <w:r w:rsidR="00993AE4" w:rsidRPr="009201CD">
        <w:t>и проч</w:t>
      </w:r>
      <w:r w:rsidR="009201CD" w:rsidRPr="009201CD">
        <w:t>.</w:t>
      </w:r>
    </w:p>
    <w:p w:rsidR="009201CD" w:rsidRDefault="00820A11" w:rsidP="009201CD">
      <w:r w:rsidRPr="009201CD">
        <w:t>Интернет представляет широкие возможности для бесконтрольного распространения таких объектов интеллектуальной собственности</w:t>
      </w:r>
      <w:r w:rsidR="009201CD" w:rsidRPr="009201CD">
        <w:t xml:space="preserve">. </w:t>
      </w:r>
      <w:r w:rsidRPr="009201CD">
        <w:t>Закон требует, чтобы все пользователи Сети, размещая в ней информацию, предварительно получали согласие официальных владельцев на воспроизведение информации</w:t>
      </w:r>
      <w:r w:rsidR="009201CD" w:rsidRPr="009201CD">
        <w:t xml:space="preserve">. </w:t>
      </w:r>
      <w:r w:rsidRPr="009201CD">
        <w:t>Но это происходит не всегда, и число конфликтных ситуаций быстро увеличивается, что находит свое объяснение в имеющем место подходе к проблеме правового регулирования в Интернете, пропагандирующем абсолютную свободу</w:t>
      </w:r>
      <w:r w:rsidR="009201CD" w:rsidRPr="009201CD">
        <w:t xml:space="preserve">. </w:t>
      </w:r>
      <w:r w:rsidRPr="009201CD">
        <w:t>Такой подход восходит к сетевой традиции свободного обмена информацией, утверждающей, что принятое цитирование чужих идей тормозит знакомство с результатами научной работы</w:t>
      </w:r>
      <w:r w:rsidR="009201CD" w:rsidRPr="009201CD">
        <w:t>.</w:t>
      </w:r>
    </w:p>
    <w:p w:rsidR="009201CD" w:rsidRDefault="00820A11" w:rsidP="009201CD">
      <w:r w:rsidRPr="009201CD">
        <w:t>В связи с</w:t>
      </w:r>
      <w:r w:rsidR="009201CD" w:rsidRPr="009201CD">
        <w:t xml:space="preserve"> </w:t>
      </w:r>
      <w:r w:rsidRPr="009201CD">
        <w:t>возникновением правовых коллизий встал вопрос обеспечения доказательств для сети Интернет</w:t>
      </w:r>
      <w:r w:rsidR="009201CD" w:rsidRPr="009201CD">
        <w:t xml:space="preserve">. </w:t>
      </w:r>
      <w:r w:rsidRPr="009201CD">
        <w:t xml:space="preserve">Оставив в стороне традиционные методы доказательства авторских прав, а в этой области существуют различные виды экспертиз, </w:t>
      </w:r>
      <w:r w:rsidR="00993AE4" w:rsidRPr="009201CD">
        <w:t>необходимо указать</w:t>
      </w:r>
      <w:r w:rsidRPr="009201CD">
        <w:t xml:space="preserve"> на то, что Интернет выработал современные способы защиты прав на объекты интеллектуальной собственности</w:t>
      </w:r>
      <w:r w:rsidR="009201CD" w:rsidRPr="009201CD">
        <w:t>.</w:t>
      </w:r>
    </w:p>
    <w:p w:rsidR="009201CD" w:rsidRDefault="00820A11" w:rsidP="009201CD">
      <w:r w:rsidRPr="009201CD">
        <w:t xml:space="preserve">Можно защищать авторские права в Интернете посредством записи информации с Web-страниц на лазерный диск и последующем его депонировании в хранилище </w:t>
      </w:r>
      <w:r w:rsidR="009201CD">
        <w:t>-</w:t>
      </w:r>
      <w:r w:rsidRPr="009201CD">
        <w:t xml:space="preserve"> Web-депозитарий</w:t>
      </w:r>
      <w:r w:rsidR="009201CD" w:rsidRPr="009201CD">
        <w:t xml:space="preserve">. </w:t>
      </w:r>
      <w:r w:rsidRPr="009201CD">
        <w:t>Для этого лицо подает заявление об авторстве с указанием произведения, его описания, фиксируется дата приема, оформляется свидетельство о принятии объекта</w:t>
      </w:r>
      <w:r w:rsidR="009201CD" w:rsidRPr="009201CD">
        <w:t xml:space="preserve">. </w:t>
      </w:r>
      <w:r w:rsidRPr="009201CD">
        <w:t>Дата депонирования будет доказательством, что в указанное время заявитель обладал копией объекта</w:t>
      </w:r>
      <w:r w:rsidR="009201CD" w:rsidRPr="009201CD">
        <w:t>.</w:t>
      </w:r>
    </w:p>
    <w:p w:rsidR="009201CD" w:rsidRDefault="00993AE4" w:rsidP="009201CD">
      <w:pPr>
        <w:rPr>
          <w:lang w:val="uk-UA"/>
        </w:rPr>
      </w:pPr>
      <w:r w:rsidRPr="009201CD">
        <w:t>В некоторых сегментах с</w:t>
      </w:r>
      <w:r w:rsidR="00820A11" w:rsidRPr="009201CD">
        <w:t>ети эффективно используется способ защиты в виде</w:t>
      </w:r>
      <w:r w:rsidR="009201CD">
        <w:t xml:space="preserve"> "</w:t>
      </w:r>
      <w:r w:rsidR="00820A11" w:rsidRPr="009201CD">
        <w:t>водяных знаков</w:t>
      </w:r>
      <w:r w:rsidR="009201CD">
        <w:t xml:space="preserve">" </w:t>
      </w:r>
      <w:r w:rsidR="00820A11" w:rsidRPr="009201CD">
        <w:t>в электронных копиях фотографий и изображений</w:t>
      </w:r>
      <w:r w:rsidR="009201CD" w:rsidRPr="009201CD">
        <w:t xml:space="preserve">. </w:t>
      </w:r>
      <w:r w:rsidR="00820A11" w:rsidRPr="009201CD">
        <w:t>С помощью специального программного обеспечения встраивается скрытый код определенного формата в файлы</w:t>
      </w:r>
      <w:r w:rsidR="009201CD" w:rsidRPr="009201CD">
        <w:t xml:space="preserve">. </w:t>
      </w:r>
      <w:r w:rsidR="00820A11" w:rsidRPr="009201CD">
        <w:t xml:space="preserve">При визуальном рассмотрении не видно закодированных обозначений </w:t>
      </w:r>
      <w:r w:rsidR="009201CD">
        <w:t>-</w:t>
      </w:r>
      <w:r w:rsidR="00820A11" w:rsidRPr="009201CD">
        <w:t xml:space="preserve"> имени автора, года издания, знака авторства</w:t>
      </w:r>
      <w:r w:rsidR="009201CD" w:rsidRPr="009201CD">
        <w:t xml:space="preserve">. </w:t>
      </w:r>
      <w:r w:rsidR="00820A11" w:rsidRPr="009201CD">
        <w:t xml:space="preserve">Водяные знаки устойчивы к любым операциям над изображением </w:t>
      </w:r>
      <w:r w:rsidR="009201CD">
        <w:t>-</w:t>
      </w:r>
      <w:r w:rsidR="00820A11" w:rsidRPr="009201CD">
        <w:t xml:space="preserve"> сжатия, изменения размера, формата, цветности</w:t>
      </w:r>
      <w:r w:rsidR="009201CD" w:rsidRPr="009201CD">
        <w:t xml:space="preserve">. </w:t>
      </w:r>
      <w:r w:rsidR="00820A11" w:rsidRPr="009201CD">
        <w:t>При применении определенного программного средства можно доказать, что файлы содержат дополнительную информацию, указывающую на лицо, ее записавшее</w:t>
      </w:r>
      <w:r w:rsidR="009201CD" w:rsidRPr="009201CD">
        <w:t xml:space="preserve">. </w:t>
      </w:r>
      <w:r w:rsidR="00820A11" w:rsidRPr="009201CD">
        <w:t>Аналогичным образом пытаются защищать и текстовую информацию</w:t>
      </w:r>
      <w:r w:rsidR="009201CD" w:rsidRPr="009201CD">
        <w:t xml:space="preserve">. </w:t>
      </w:r>
      <w:r w:rsidR="00820A11" w:rsidRPr="009201CD">
        <w:t xml:space="preserve">Такие системы защиты начинают распространяться и в </w:t>
      </w:r>
      <w:r w:rsidRPr="009201CD">
        <w:t>Украине</w:t>
      </w:r>
      <w:r w:rsidR="009201CD" w:rsidRPr="009201CD">
        <w:rPr>
          <w:lang w:val="uk-UA"/>
        </w:rPr>
        <w:t xml:space="preserve"> [</w:t>
      </w:r>
      <w:r w:rsidR="002403C2" w:rsidRPr="009201CD">
        <w:rPr>
          <w:lang w:val="uk-UA"/>
        </w:rPr>
        <w:t>4</w:t>
      </w:r>
      <w:r w:rsidR="009201CD" w:rsidRPr="009201CD">
        <w:rPr>
          <w:lang w:val="uk-UA"/>
        </w:rPr>
        <w:t>].</w:t>
      </w:r>
    </w:p>
    <w:p w:rsidR="009201CD" w:rsidRDefault="00820A11" w:rsidP="009201CD">
      <w:r w:rsidRPr="009201CD">
        <w:t>В сети Интернет возникла юридическая проблема в сфере авторского права, не имеющая аналогии в реальном мире</w:t>
      </w:r>
      <w:r w:rsidR="009201CD" w:rsidRPr="009201CD">
        <w:t xml:space="preserve">. </w:t>
      </w:r>
      <w:r w:rsidRPr="009201CD">
        <w:t xml:space="preserve">На сайтах в Интернете можно, используя механизм гиперссылок, адресоваться к другим источникам информации в </w:t>
      </w:r>
      <w:r w:rsidR="00993AE4" w:rsidRPr="009201CD">
        <w:t>с</w:t>
      </w:r>
      <w:r w:rsidRPr="009201CD">
        <w:t>ети</w:t>
      </w:r>
      <w:r w:rsidR="009201CD" w:rsidRPr="009201CD">
        <w:t xml:space="preserve">. </w:t>
      </w:r>
      <w:r w:rsidRPr="009201CD">
        <w:t>Но при постановке ссылок на источник информации необходимо учитывать законные интересы правообладателя ресурсов, давать о них полную информацию и корректно адресоваться</w:t>
      </w:r>
      <w:r w:rsidR="009201CD" w:rsidRPr="009201CD">
        <w:t>.</w:t>
      </w:r>
    </w:p>
    <w:p w:rsidR="009201CD" w:rsidRDefault="00820A11" w:rsidP="009201CD">
      <w:r w:rsidRPr="009201CD">
        <w:t>Так, известен спор между Ticketmaster и фирмой Microsoft, которая поставила ссылку с подписью</w:t>
      </w:r>
      <w:r w:rsidR="009201CD">
        <w:t xml:space="preserve"> "</w:t>
      </w:r>
      <w:r w:rsidRPr="009201CD">
        <w:t>продажа билетов</w:t>
      </w:r>
      <w:r w:rsidR="009201CD">
        <w:t xml:space="preserve">" </w:t>
      </w:r>
      <w:r w:rsidRPr="009201CD">
        <w:t>и адресовалась к публикации Ticketmaster, где находилась форма заказа на билеты</w:t>
      </w:r>
      <w:r w:rsidR="009201CD" w:rsidRPr="009201CD">
        <w:t xml:space="preserve">. </w:t>
      </w:r>
      <w:r w:rsidRPr="009201CD">
        <w:t>Такая ссылка создавала впечатление у пользователя о принадлежности формы заказа и услуги непосредственно Microsoft</w:t>
      </w:r>
      <w:r w:rsidR="009201CD" w:rsidRPr="009201CD">
        <w:t xml:space="preserve">. </w:t>
      </w:r>
      <w:r w:rsidRPr="009201CD">
        <w:t>После рассмотрения спора компания Microsoft ликвидировала нарушения</w:t>
      </w:r>
      <w:r w:rsidR="009201CD" w:rsidRPr="009201CD">
        <w:t>.</w:t>
      </w:r>
    </w:p>
    <w:p w:rsidR="009201CD" w:rsidRDefault="00820A11" w:rsidP="009201CD">
      <w:r w:rsidRPr="009201CD">
        <w:t>Для организации доступа к информации в Интернете используют систем</w:t>
      </w:r>
      <w:r w:rsidR="007D4550">
        <w:t>у специальных окон на экране бра</w:t>
      </w:r>
      <w:r w:rsidRPr="009201CD">
        <w:t>узера</w:t>
      </w:r>
      <w:r w:rsidR="009201CD">
        <w:t xml:space="preserve"> (</w:t>
      </w:r>
      <w:r w:rsidRPr="009201CD">
        <w:t>фреймов</w:t>
      </w:r>
      <w:r w:rsidR="009201CD" w:rsidRPr="009201CD">
        <w:t xml:space="preserve">). </w:t>
      </w:r>
      <w:r w:rsidRPr="009201CD">
        <w:t>В этих окнах можно показывать чужие страницы</w:t>
      </w:r>
      <w:r w:rsidR="009201CD" w:rsidRPr="009201CD">
        <w:t xml:space="preserve">. </w:t>
      </w:r>
      <w:r w:rsidRPr="009201CD">
        <w:t xml:space="preserve">Так поступили Total News, открывая у себя ресурсы Washington Post, Reuter и </w:t>
      </w:r>
      <w:r w:rsidR="009201CD">
        <w:t>т.д.,</w:t>
      </w:r>
      <w:r w:rsidRPr="009201CD">
        <w:t xml:space="preserve"> что привело к необходимости восстановления законных прав обладателей ресурсов</w:t>
      </w:r>
      <w:r w:rsidR="009201CD" w:rsidRPr="009201CD">
        <w:t xml:space="preserve"> [</w:t>
      </w:r>
      <w:r w:rsidR="002403C2" w:rsidRPr="009201CD">
        <w:rPr>
          <w:lang w:val="uk-UA"/>
        </w:rPr>
        <w:t>16</w:t>
      </w:r>
      <w:r w:rsidR="009201CD" w:rsidRPr="009201CD">
        <w:t>].</w:t>
      </w:r>
    </w:p>
    <w:p w:rsidR="009201CD" w:rsidRDefault="00820A11" w:rsidP="009201CD">
      <w:r w:rsidRPr="009201CD">
        <w:t>Специфика правоотношений в Интернете проявляется в том, что использование особого технологического обеспечения</w:t>
      </w:r>
      <w:r w:rsidR="009201CD">
        <w:t xml:space="preserve"> (</w:t>
      </w:r>
      <w:r w:rsidRPr="009201CD">
        <w:t>компьютеры, средства телекоммуникаций, программные продукты</w:t>
      </w:r>
      <w:r w:rsidR="009201CD" w:rsidRPr="009201CD">
        <w:t xml:space="preserve">) </w:t>
      </w:r>
      <w:r w:rsidRPr="009201CD">
        <w:t>должно обеспечивать для каждого участника правоотношений четкое фиксированное волеизъявление и авторизацию</w:t>
      </w:r>
      <w:r w:rsidR="009201CD" w:rsidRPr="009201CD">
        <w:t>.</w:t>
      </w:r>
    </w:p>
    <w:p w:rsidR="009201CD" w:rsidRDefault="00820A11" w:rsidP="009201CD">
      <w:r w:rsidRPr="009201CD">
        <w:t>Добавим к сказанному, что в настоящее время стали применяться безналичные способы оплаты через Интернет, появились понятия</w:t>
      </w:r>
      <w:r w:rsidR="009201CD">
        <w:t xml:space="preserve"> "</w:t>
      </w:r>
      <w:r w:rsidRPr="009201CD">
        <w:t>электронные деньги</w:t>
      </w:r>
      <w:r w:rsidR="009201CD">
        <w:t xml:space="preserve">", </w:t>
      </w:r>
      <w:r w:rsidRPr="009201CD">
        <w:t>как условные расчетные единицы, эквивалентные</w:t>
      </w:r>
      <w:r w:rsidR="009201CD">
        <w:t xml:space="preserve"> "</w:t>
      </w:r>
      <w:r w:rsidRPr="009201CD">
        <w:t>реальным</w:t>
      </w:r>
      <w:r w:rsidR="009201CD">
        <w:t xml:space="preserve">" </w:t>
      </w:r>
      <w:r w:rsidRPr="009201CD">
        <w:t xml:space="preserve">деньгам на счету пользователя в </w:t>
      </w:r>
      <w:r w:rsidR="00993AE4" w:rsidRPr="009201CD">
        <w:t xml:space="preserve">компании </w:t>
      </w:r>
      <w:r w:rsidR="009201CD">
        <w:t>-</w:t>
      </w:r>
      <w:r w:rsidR="00993AE4" w:rsidRPr="009201CD">
        <w:t xml:space="preserve"> </w:t>
      </w:r>
      <w:r w:rsidRPr="009201CD">
        <w:t>виртуальн</w:t>
      </w:r>
      <w:r w:rsidR="00993AE4" w:rsidRPr="009201CD">
        <w:t>ом</w:t>
      </w:r>
      <w:r w:rsidRPr="009201CD">
        <w:t xml:space="preserve"> банк</w:t>
      </w:r>
      <w:r w:rsidR="00993AE4" w:rsidRPr="009201CD">
        <w:t>е</w:t>
      </w:r>
      <w:r w:rsidRPr="009201CD">
        <w:t>, осуществляющей расчеты по сделке</w:t>
      </w:r>
      <w:r w:rsidR="009201CD" w:rsidRPr="009201CD">
        <w:t>.</w:t>
      </w:r>
    </w:p>
    <w:p w:rsidR="009201CD" w:rsidRDefault="00820A11" w:rsidP="009201CD">
      <w:r w:rsidRPr="009201CD">
        <w:t>Такие</w:t>
      </w:r>
      <w:r w:rsidR="009201CD" w:rsidRPr="009201CD">
        <w:t xml:space="preserve"> </w:t>
      </w:r>
      <w:r w:rsidRPr="009201CD">
        <w:t>способы</w:t>
      </w:r>
      <w:r w:rsidR="009201CD" w:rsidRPr="009201CD">
        <w:t xml:space="preserve"> </w:t>
      </w:r>
      <w:r w:rsidRPr="009201CD">
        <w:t>расчета</w:t>
      </w:r>
      <w:r w:rsidR="009201CD" w:rsidRPr="009201CD">
        <w:t xml:space="preserve"> </w:t>
      </w:r>
      <w:r w:rsidRPr="009201CD">
        <w:t>применимы</w:t>
      </w:r>
      <w:r w:rsidR="009201CD" w:rsidRPr="009201CD">
        <w:t xml:space="preserve"> </w:t>
      </w:r>
      <w:r w:rsidRPr="009201CD">
        <w:t>только</w:t>
      </w:r>
      <w:r w:rsidR="009201CD" w:rsidRPr="009201CD">
        <w:t xml:space="preserve"> </w:t>
      </w:r>
      <w:r w:rsidR="00993AE4" w:rsidRPr="009201CD">
        <w:t>к</w:t>
      </w:r>
      <w:r w:rsidR="009201CD" w:rsidRPr="009201CD">
        <w:t xml:space="preserve"> </w:t>
      </w:r>
      <w:r w:rsidR="00993AE4" w:rsidRPr="009201CD">
        <w:t>сделкам, осуществляемым в с</w:t>
      </w:r>
      <w:r w:rsidRPr="009201CD">
        <w:t>ети</w:t>
      </w:r>
      <w:r w:rsidR="009201CD" w:rsidRPr="009201CD">
        <w:t xml:space="preserve">. </w:t>
      </w:r>
      <w:r w:rsidRPr="009201CD">
        <w:t>Пока остаются открытыми требования, которые должны предъявляться к</w:t>
      </w:r>
      <w:r w:rsidR="009201CD">
        <w:t xml:space="preserve"> "</w:t>
      </w:r>
      <w:r w:rsidRPr="009201CD">
        <w:t>виртуальным банкам</w:t>
      </w:r>
      <w:r w:rsidR="009201CD">
        <w:t xml:space="preserve">". </w:t>
      </w:r>
      <w:r w:rsidRPr="009201CD">
        <w:t xml:space="preserve">Отношения по поводу расчетов в </w:t>
      </w:r>
      <w:r w:rsidR="00993AE4" w:rsidRPr="009201CD">
        <w:t>с</w:t>
      </w:r>
      <w:r w:rsidRPr="009201CD">
        <w:t>ети имеют ту же сущность, что и денежные, и их специфика проявляется в форме их реализации</w:t>
      </w:r>
      <w:r w:rsidR="009201CD" w:rsidRPr="009201CD">
        <w:t>.</w:t>
      </w:r>
    </w:p>
    <w:p w:rsidR="00C348AA" w:rsidRDefault="00C348AA" w:rsidP="009201CD">
      <w:bookmarkStart w:id="7" w:name="_Toc242371413"/>
    </w:p>
    <w:p w:rsidR="009201CD" w:rsidRPr="009201CD" w:rsidRDefault="00C348AA" w:rsidP="00C348AA">
      <w:pPr>
        <w:pStyle w:val="2"/>
      </w:pPr>
      <w:bookmarkStart w:id="8" w:name="_Toc242820011"/>
      <w:r>
        <w:t>3. О</w:t>
      </w:r>
      <w:r w:rsidR="00626879" w:rsidRPr="009201CD">
        <w:t>собенн</w:t>
      </w:r>
      <w:r>
        <w:t>о</w:t>
      </w:r>
      <w:r w:rsidR="00626879" w:rsidRPr="009201CD">
        <w:t>сти существования об</w:t>
      </w:r>
      <w:r w:rsidR="007E7386" w:rsidRPr="009201CD">
        <w:t>ъ</w:t>
      </w:r>
      <w:r w:rsidR="00626879" w:rsidRPr="009201CD">
        <w:t>ектов ин</w:t>
      </w:r>
      <w:r>
        <w:t>теллектуальной собственности в И</w:t>
      </w:r>
      <w:r w:rsidR="00626879" w:rsidRPr="009201CD">
        <w:t>нтернет</w:t>
      </w:r>
      <w:bookmarkEnd w:id="7"/>
      <w:bookmarkEnd w:id="8"/>
    </w:p>
    <w:p w:rsidR="00C348AA" w:rsidRDefault="00C348AA" w:rsidP="009201CD"/>
    <w:p w:rsidR="009201CD" w:rsidRDefault="00626879" w:rsidP="009201CD">
      <w:r w:rsidRPr="009201CD">
        <w:t>Сравнивая правовые отношения, существующие в повседневной жизни и составляющие традиционное представление о праве, с теми, что складываются в киберпространстве, можно заметить черты как сходства, так и различия</w:t>
      </w:r>
      <w:r w:rsidR="009201CD" w:rsidRPr="009201CD">
        <w:t xml:space="preserve">. </w:t>
      </w:r>
      <w:r w:rsidRPr="009201CD">
        <w:t>С одной стороны, проблемы, порожденные новыми информационными и коммуникационными технологиями, не более чем новое обличие старых проблем</w:t>
      </w:r>
      <w:r w:rsidR="009201CD" w:rsidRPr="009201CD">
        <w:t xml:space="preserve">: </w:t>
      </w:r>
      <w:r w:rsidRPr="009201CD">
        <w:t>воровство, вандализм, плагиат,</w:t>
      </w:r>
      <w:r w:rsidR="009201CD">
        <w:t xml:space="preserve"> "</w:t>
      </w:r>
      <w:r w:rsidRPr="009201CD">
        <w:t>пиратство</w:t>
      </w:r>
      <w:r w:rsidR="009201CD">
        <w:t xml:space="preserve">" </w:t>
      </w:r>
      <w:r w:rsidRPr="009201CD">
        <w:t xml:space="preserve">в отношении интеллектуальной собственности, уклонение от выплаты авторского вознаграждения и </w:t>
      </w:r>
      <w:r w:rsidR="009201CD">
        <w:t>т.д.</w:t>
      </w:r>
      <w:r w:rsidR="009201CD" w:rsidRPr="009201CD">
        <w:t xml:space="preserve"> </w:t>
      </w:r>
      <w:r w:rsidRPr="009201CD">
        <w:t>С другой стороны, легкость,</w:t>
      </w:r>
      <w:r w:rsidR="009201CD">
        <w:t xml:space="preserve"> "</w:t>
      </w:r>
      <w:r w:rsidRPr="009201CD">
        <w:t>домашность</w:t>
      </w:r>
      <w:r w:rsidR="009201CD">
        <w:t xml:space="preserve">" </w:t>
      </w:r>
      <w:r w:rsidR="00D10EE9" w:rsidRPr="009201CD">
        <w:t>нарушения</w:t>
      </w:r>
      <w:r w:rsidRPr="009201CD">
        <w:t>, совершаемого перед экраном персонального компьютера, создает обманчивое ощущение невин</w:t>
      </w:r>
      <w:r w:rsidR="00D10EE9" w:rsidRPr="009201CD">
        <w:t>овности</w:t>
      </w:r>
      <w:r w:rsidRPr="009201CD">
        <w:t xml:space="preserve"> и полной защищенности</w:t>
      </w:r>
      <w:r w:rsidR="009201CD" w:rsidRPr="009201CD">
        <w:t>.</w:t>
      </w:r>
    </w:p>
    <w:p w:rsidR="009201CD" w:rsidRDefault="00626879" w:rsidP="009201CD">
      <w:r w:rsidRPr="009201CD">
        <w:t>Кроме того, нарушения в киберпространстве могут быть связаны с неопытностью, функциональной неподготовленностью пользователя</w:t>
      </w:r>
      <w:r w:rsidR="009201CD" w:rsidRPr="009201CD">
        <w:t xml:space="preserve">. </w:t>
      </w:r>
      <w:r w:rsidRPr="009201CD">
        <w:t>Так, к журналистам присоединились ныне тысячи других участников информационного взаимодействия, многие из которых не имеют ни малейшего представления о традициях и нормах журналистской этики, строящейся на идеях общественного служения, профессионального долга и социальной ответственности</w:t>
      </w:r>
      <w:r w:rsidR="009201CD" w:rsidRPr="009201CD">
        <w:t>.</w:t>
      </w:r>
    </w:p>
    <w:p w:rsidR="009201CD" w:rsidRDefault="00626879" w:rsidP="009201CD">
      <w:r w:rsidRPr="009201CD">
        <w:t xml:space="preserve">Что же касается </w:t>
      </w:r>
      <w:r w:rsidR="00D10EE9" w:rsidRPr="009201CD">
        <w:t>правонарушений</w:t>
      </w:r>
      <w:r w:rsidRPr="009201CD">
        <w:t xml:space="preserve"> в сфере авторско-правовых отношений, то в киберпространстве их очертания в значительной степени смазываются</w:t>
      </w:r>
      <w:r w:rsidR="009201CD" w:rsidRPr="009201CD">
        <w:t>.</w:t>
      </w:r>
    </w:p>
    <w:p w:rsidR="009201CD" w:rsidRDefault="00D10EE9" w:rsidP="009201CD">
      <w:r w:rsidRPr="009201CD">
        <w:t>Во-первых, с</w:t>
      </w:r>
      <w:r w:rsidR="00626879" w:rsidRPr="009201CD">
        <w:t>убъект становится трудно различимым, особенно если он оперирует из рядового интернет-кафе или другого места общего пользования</w:t>
      </w:r>
      <w:r w:rsidR="009201CD" w:rsidRPr="009201CD">
        <w:t>.</w:t>
      </w:r>
    </w:p>
    <w:p w:rsidR="009201CD" w:rsidRDefault="00D10EE9" w:rsidP="009201CD">
      <w:r w:rsidRPr="009201CD">
        <w:t>Во-вторых, П</w:t>
      </w:r>
      <w:r w:rsidR="00626879" w:rsidRPr="009201CD">
        <w:t>равонарушение в виртуальном мире длительное время может оставаться незамеченным, поскольку совершается оно в режиме</w:t>
      </w:r>
      <w:r w:rsidR="009201CD">
        <w:t xml:space="preserve"> "</w:t>
      </w:r>
      <w:r w:rsidR="00626879" w:rsidRPr="009201CD">
        <w:t>on-line</w:t>
      </w:r>
      <w:r w:rsidR="009201CD">
        <w:t xml:space="preserve">", </w:t>
      </w:r>
      <w:r w:rsidR="00626879" w:rsidRPr="009201CD">
        <w:t>а никакого мониторинга за правовым порядком в киберсреде пока не ведется</w:t>
      </w:r>
      <w:r w:rsidR="009201CD" w:rsidRPr="009201CD">
        <w:t>.</w:t>
      </w:r>
    </w:p>
    <w:p w:rsidR="009201CD" w:rsidRDefault="00626879" w:rsidP="009201CD">
      <w:r w:rsidRPr="009201CD">
        <w:t>Например, согласно исследованию, проведенному Социологическим отделением интернет-домена Yahoo, с сентября 1998 г</w:t>
      </w:r>
      <w:r w:rsidR="009201CD" w:rsidRPr="009201CD">
        <w:t xml:space="preserve">. </w:t>
      </w:r>
      <w:r w:rsidRPr="009201CD">
        <w:t>по февраль 1999 г</w:t>
      </w:r>
      <w:r w:rsidR="009201CD" w:rsidRPr="009201CD">
        <w:t xml:space="preserve">. </w:t>
      </w:r>
      <w:r w:rsidRPr="009201CD">
        <w:t>в интернете появилось 236 веб-страниц, на которых размещены репродукции картин современного британского художника Николаса Ли</w:t>
      </w:r>
      <w:r w:rsidR="009201CD">
        <w:t xml:space="preserve"> (</w:t>
      </w:r>
      <w:r w:rsidRPr="009201CD">
        <w:t>Nick Lee</w:t>
      </w:r>
      <w:r w:rsidR="009201CD" w:rsidRPr="009201CD">
        <w:t xml:space="preserve">). </w:t>
      </w:r>
      <w:r w:rsidRPr="009201CD">
        <w:t>При этом господин Ли и не подозревал о том, что его работы используются без указания авторства</w:t>
      </w:r>
      <w:r w:rsidR="009201CD" w:rsidRPr="009201CD">
        <w:t xml:space="preserve"> [</w:t>
      </w:r>
      <w:r w:rsidR="002403C2" w:rsidRPr="009201CD">
        <w:rPr>
          <w:lang w:val="uk-UA"/>
        </w:rPr>
        <w:t>23</w:t>
      </w:r>
      <w:r w:rsidR="009201CD" w:rsidRPr="009201CD">
        <w:t>].</w:t>
      </w:r>
    </w:p>
    <w:p w:rsidR="009201CD" w:rsidRDefault="00D10EE9" w:rsidP="009201CD">
      <w:r w:rsidRPr="009201CD">
        <w:t>В-третьих, п</w:t>
      </w:r>
      <w:r w:rsidR="00626879" w:rsidRPr="009201CD">
        <w:t>роизведение, не имеющее специальной защиты, будучи одиножды загружено в киберпространство, становится легко до</w:t>
      </w:r>
      <w:r w:rsidRPr="009201CD">
        <w:t>ступным для</w:t>
      </w:r>
      <w:r w:rsidR="00626879" w:rsidRPr="009201CD">
        <w:t xml:space="preserve"> всякого, кто пожелает его воспроизвести, скопировать, использовать в компиляции, изменить, наконец, с целью навредить репутации автора</w:t>
      </w:r>
      <w:r w:rsidR="009201CD" w:rsidRPr="009201CD">
        <w:t xml:space="preserve">. </w:t>
      </w:r>
      <w:r w:rsidR="00626879" w:rsidRPr="009201CD">
        <w:t xml:space="preserve">И </w:t>
      </w:r>
      <w:r w:rsidRPr="009201CD">
        <w:t>этот процесс становится необратимым</w:t>
      </w:r>
      <w:r w:rsidR="00626879" w:rsidRPr="009201CD">
        <w:t xml:space="preserve">, </w:t>
      </w:r>
      <w:r w:rsidRPr="009201CD">
        <w:t>так как</w:t>
      </w:r>
      <w:r w:rsidR="00626879" w:rsidRPr="009201CD">
        <w:t xml:space="preserve"> подделка успела ш</w:t>
      </w:r>
      <w:r w:rsidRPr="009201CD">
        <w:t>ироко распространиться по сети</w:t>
      </w:r>
      <w:r w:rsidR="009201CD" w:rsidRPr="009201CD">
        <w:t>.</w:t>
      </w:r>
    </w:p>
    <w:p w:rsidR="009201CD" w:rsidRDefault="00D10EE9" w:rsidP="009201CD">
      <w:r w:rsidRPr="009201CD">
        <w:t xml:space="preserve">В этой связи, можно привести в пример </w:t>
      </w:r>
      <w:r w:rsidR="00626879" w:rsidRPr="009201CD">
        <w:t>судебное решение, проливающее свет на характер и сферу действия авторских прав в интернете</w:t>
      </w:r>
      <w:r w:rsidR="009201CD" w:rsidRPr="009201CD">
        <w:t xml:space="preserve">. </w:t>
      </w:r>
      <w:r w:rsidR="00626879" w:rsidRPr="009201CD">
        <w:t>Речь идет о решении Парижского окружного суда от 14 августа 1996 г</w:t>
      </w:r>
      <w:r w:rsidR="009201CD" w:rsidRPr="009201CD">
        <w:t xml:space="preserve">. </w:t>
      </w:r>
      <w:r w:rsidR="00626879" w:rsidRPr="009201CD">
        <w:t>по иску к</w:t>
      </w:r>
      <w:r w:rsidR="009201CD" w:rsidRPr="009201CD">
        <w:t xml:space="preserve"> </w:t>
      </w:r>
      <w:r w:rsidR="00626879" w:rsidRPr="009201CD">
        <w:t>пользователю, который без разрешения авторов оцифровал охраняемые авторским правом песни, занес их в память своего компьютера для сохранения и тем самым открыл к ним доступ всем лицам, подключающимся к интернету</w:t>
      </w:r>
      <w:r w:rsidR="009201CD" w:rsidRPr="009201CD">
        <w:t xml:space="preserve">. </w:t>
      </w:r>
      <w:r w:rsidR="00626879" w:rsidRPr="009201CD">
        <w:t>Владельцы авторских прав выдвинули обвинение в нарушении их прав как на воспроизведение, так и на публичное сообщение</w:t>
      </w:r>
      <w:r w:rsidR="009201CD" w:rsidRPr="009201CD">
        <w:t xml:space="preserve">. </w:t>
      </w:r>
      <w:r w:rsidR="00626879" w:rsidRPr="009201CD">
        <w:t>Пользователь строил свою защиту следующим образом</w:t>
      </w:r>
      <w:r w:rsidR="009201CD" w:rsidRPr="009201CD">
        <w:t xml:space="preserve">. </w:t>
      </w:r>
      <w:r w:rsidR="00626879" w:rsidRPr="009201CD">
        <w:t>Во-первых, он доказывал, что воспроизводил копии только в целях личного использования, а, значит, не нарушал права на воспроизведение</w:t>
      </w:r>
      <w:r w:rsidR="009201CD" w:rsidRPr="009201CD">
        <w:t xml:space="preserve">. </w:t>
      </w:r>
      <w:r w:rsidR="00626879" w:rsidRPr="009201CD">
        <w:t>Во-вторых, он утверждал, что за распространение сделанных им цифровых копий песен должен нести ответственность не он, а те лица, которые через интернет без спросу посетили его веб-сайт</w:t>
      </w:r>
      <w:r w:rsidR="009201CD" w:rsidRPr="009201CD">
        <w:t xml:space="preserve">. </w:t>
      </w:r>
      <w:r w:rsidR="00626879" w:rsidRPr="009201CD">
        <w:t>Он пытался убедить суд, что веб-сайт следует уподобить</w:t>
      </w:r>
      <w:r w:rsidR="009201CD">
        <w:t xml:space="preserve"> "</w:t>
      </w:r>
      <w:r w:rsidR="00626879" w:rsidRPr="009201CD">
        <w:t>частному виртуальному дому</w:t>
      </w:r>
      <w:r w:rsidR="009201CD">
        <w:t xml:space="preserve">". </w:t>
      </w:r>
      <w:r w:rsidR="00626879" w:rsidRPr="009201CD">
        <w:t>В-третьих, он заявлял, что не нарушил права на публичное сообщение, поскольку не производил никаких действий по передаче или распространению оцифрованных им копий</w:t>
      </w:r>
      <w:r w:rsidR="009201CD" w:rsidRPr="009201CD">
        <w:t>.</w:t>
      </w:r>
    </w:p>
    <w:p w:rsidR="009201CD" w:rsidRDefault="00626879" w:rsidP="009201CD">
      <w:r w:rsidRPr="009201CD">
        <w:t>Парижский окружной суд решил, что в данном случае имеет место нарушение права на воспроизведение, поскольку лицо, которое, не имея разрешения, записывает охраняемое произведение в память своего персонального компьютера, связанного с интернетом, тем самым воспроизводит его и поощряет его коллективное использование</w:t>
      </w:r>
      <w:r w:rsidR="009201CD" w:rsidRPr="009201CD">
        <w:t xml:space="preserve">. </w:t>
      </w:r>
      <w:r w:rsidRPr="009201CD">
        <w:t>В то же время судья не установил в данном деле нарушения права на публичное сообщение</w:t>
      </w:r>
      <w:r w:rsidR="009201CD" w:rsidRPr="009201CD">
        <w:t xml:space="preserve">. </w:t>
      </w:r>
      <w:r w:rsidRPr="009201CD">
        <w:t>Было признано, что пользователь за свое нарушение несет ответственность перед правообладателями в двояком качестве</w:t>
      </w:r>
      <w:r w:rsidR="009201CD" w:rsidRPr="009201CD">
        <w:t xml:space="preserve">: </w:t>
      </w:r>
      <w:r w:rsidRPr="009201CD">
        <w:t>как</w:t>
      </w:r>
      <w:r w:rsidR="009201CD">
        <w:t xml:space="preserve"> "</w:t>
      </w:r>
      <w:r w:rsidRPr="009201CD">
        <w:t>провайдер содержания</w:t>
      </w:r>
      <w:r w:rsidR="009201CD">
        <w:t>" (</w:t>
      </w:r>
      <w:r w:rsidRPr="009201CD">
        <w:t>он поместил песни в сеть</w:t>
      </w:r>
      <w:r w:rsidR="009201CD" w:rsidRPr="009201CD">
        <w:t xml:space="preserve">) </w:t>
      </w:r>
      <w:r w:rsidRPr="009201CD">
        <w:t>и как</w:t>
      </w:r>
      <w:r w:rsidR="009201CD">
        <w:t xml:space="preserve"> "</w:t>
      </w:r>
      <w:r w:rsidRPr="009201CD">
        <w:t>диспетчер сайта</w:t>
      </w:r>
      <w:r w:rsidR="009201CD">
        <w:t>". "</w:t>
      </w:r>
      <w:r w:rsidRPr="009201CD">
        <w:t>Провайдера доступа</w:t>
      </w:r>
      <w:r w:rsidR="009201CD">
        <w:t xml:space="preserve">" </w:t>
      </w:r>
      <w:r w:rsidRPr="009201CD">
        <w:t>суд оправдал, так как он закрыл доступ к сайту, едва узнав о протестах авторов</w:t>
      </w:r>
      <w:r w:rsidR="009201CD" w:rsidRPr="009201CD">
        <w:t xml:space="preserve"> [</w:t>
      </w:r>
      <w:r w:rsidR="002403C2" w:rsidRPr="009201CD">
        <w:rPr>
          <w:lang w:val="uk-UA"/>
        </w:rPr>
        <w:t>16</w:t>
      </w:r>
      <w:r w:rsidR="009201CD" w:rsidRPr="009201CD">
        <w:t>].</w:t>
      </w:r>
    </w:p>
    <w:p w:rsidR="009201CD" w:rsidRDefault="00D10EE9" w:rsidP="009201CD">
      <w:r w:rsidRPr="009201CD">
        <w:t>И</w:t>
      </w:r>
      <w:r w:rsidR="00626879" w:rsidRPr="009201CD">
        <w:t xml:space="preserve">нтерактивность </w:t>
      </w:r>
      <w:r w:rsidR="009201CD">
        <w:t>-</w:t>
      </w:r>
      <w:r w:rsidR="00626879" w:rsidRPr="009201CD">
        <w:t xml:space="preserve"> результат качественно новой степени взаимодействия потребителя-пользователя с произведением</w:t>
      </w:r>
      <w:r w:rsidRPr="009201CD">
        <w:t xml:space="preserve"> </w:t>
      </w:r>
      <w:r w:rsidR="009201CD">
        <w:t>-</w:t>
      </w:r>
      <w:r w:rsidRPr="009201CD">
        <w:t xml:space="preserve"> также подвергает опасности неприкосновенность авторского права</w:t>
      </w:r>
      <w:r w:rsidR="009201CD" w:rsidRPr="009201CD">
        <w:t xml:space="preserve">. </w:t>
      </w:r>
      <w:r w:rsidR="00626879" w:rsidRPr="009201CD">
        <w:t>Приглашая пользователя к самостоятельным действиям в рамках произведения мультимедиа, она объективно формирует в его сознании представление о допустимости вторжения в авторское произведение</w:t>
      </w:r>
      <w:r w:rsidR="009201CD" w:rsidRPr="009201CD">
        <w:t>.</w:t>
      </w:r>
    </w:p>
    <w:p w:rsidR="009201CD" w:rsidRDefault="00626879" w:rsidP="009201CD">
      <w:r w:rsidRPr="009201CD">
        <w:t>Например, компьютерная игра</w:t>
      </w:r>
      <w:r w:rsidR="009201CD">
        <w:t xml:space="preserve"> "</w:t>
      </w:r>
      <w:r w:rsidRPr="009201CD">
        <w:t>Mon theatre magique</w:t>
      </w:r>
      <w:r w:rsidR="009201CD">
        <w:t xml:space="preserve">" </w:t>
      </w:r>
      <w:r w:rsidRPr="009201CD">
        <w:t xml:space="preserve">приглашает пользователя самостоятельно сделать анимационный фильм с помощью движущихся и озвученных изображений людей, животных, растений и </w:t>
      </w:r>
      <w:r w:rsidR="009201CD">
        <w:t>т.д.</w:t>
      </w:r>
      <w:r w:rsidR="009201CD" w:rsidRPr="009201CD">
        <w:t xml:space="preserve"> </w:t>
      </w:r>
      <w:r w:rsidRPr="009201CD">
        <w:t>Если сама эта мультимедийная игра является экземпляром произведения, то создаваемые с ее помощью квазифильмы обладают всеми чертами произведений</w:t>
      </w:r>
      <w:r w:rsidR="009201CD" w:rsidRPr="009201CD">
        <w:t xml:space="preserve">. </w:t>
      </w:r>
      <w:r w:rsidRPr="009201CD">
        <w:t>Причем они могут интерпретироваться как производные, но, будучи сохранены в игровом файле,</w:t>
      </w:r>
      <w:r w:rsidR="00D10EE9" w:rsidRPr="009201CD">
        <w:t xml:space="preserve"> уже становятся частью</w:t>
      </w:r>
      <w:r w:rsidRPr="009201CD">
        <w:t xml:space="preserve"> экземпляра исходного произведения, который, в свою очередь, утрачивает идентичность с оригиналом, переставая быть копией</w:t>
      </w:r>
      <w:r w:rsidR="009201CD" w:rsidRPr="009201CD">
        <w:t xml:space="preserve"> [</w:t>
      </w:r>
      <w:r w:rsidR="002403C2" w:rsidRPr="009201CD">
        <w:rPr>
          <w:lang w:val="uk-UA"/>
        </w:rPr>
        <w:t>23</w:t>
      </w:r>
      <w:r w:rsidR="009201CD" w:rsidRPr="009201CD">
        <w:t>].</w:t>
      </w:r>
    </w:p>
    <w:p w:rsidR="009201CD" w:rsidRDefault="00626879" w:rsidP="009201CD">
      <w:r w:rsidRPr="009201CD">
        <w:t>Итак, границы между творчеством и интерпретацией ранее заложенных данных становятся все более размытыми</w:t>
      </w:r>
      <w:r w:rsidR="009201CD" w:rsidRPr="009201CD">
        <w:t xml:space="preserve">. </w:t>
      </w:r>
      <w:r w:rsidRPr="009201CD">
        <w:t>Ясно, что говорить о появлении объекта авторского права в результате взаимодействия человека с компьютером правомерно лишь в том случае, если деятельность пользователя была творческой и имела целью именно создание произведения</w:t>
      </w:r>
      <w:r w:rsidR="009201CD" w:rsidRPr="009201CD">
        <w:t xml:space="preserve">. </w:t>
      </w:r>
      <w:r w:rsidRPr="009201CD">
        <w:t>Но в виртуальном мире, особенно при коллективном взаимодействии, возможно и спонтанное творчество</w:t>
      </w:r>
      <w:r w:rsidR="009201CD" w:rsidRPr="009201CD">
        <w:t xml:space="preserve">. </w:t>
      </w:r>
      <w:r w:rsidRPr="009201CD">
        <w:t>Здесь нередки и так называемые случайные произведения, сформировавшиеся, например, в результате ошибки пользователя либо работы какого-либо периферийного устройства или программного продукта</w:t>
      </w:r>
      <w:r w:rsidR="009201CD" w:rsidRPr="009201CD">
        <w:t xml:space="preserve">. </w:t>
      </w:r>
      <w:r w:rsidRPr="009201CD">
        <w:t>Может ли разработчик компьютерной программы претендовать на соавторство в таком произведении или права должны признаваться только за пользователем</w:t>
      </w:r>
      <w:r w:rsidR="009201CD" w:rsidRPr="009201CD">
        <w:t xml:space="preserve">? </w:t>
      </w:r>
      <w:r w:rsidRPr="009201CD">
        <w:t>В то же время можно ли считать автором пользователя, который лишь поставил перед компьютером задачу создания произведения</w:t>
      </w:r>
      <w:r w:rsidR="009201CD" w:rsidRPr="009201CD">
        <w:t>?</w:t>
      </w:r>
    </w:p>
    <w:p w:rsidR="009201CD" w:rsidRDefault="00626879" w:rsidP="009201CD">
      <w:r w:rsidRPr="009201CD">
        <w:t>Логи</w:t>
      </w:r>
      <w:r w:rsidR="004D0EF9" w:rsidRPr="009201CD">
        <w:t>чен</w:t>
      </w:r>
      <w:r w:rsidRPr="009201CD">
        <w:t xml:space="preserve"> положительный ответ на последний вопрос</w:t>
      </w:r>
      <w:r w:rsidR="004D0EF9" w:rsidRPr="009201CD">
        <w:t>, обусловленный</w:t>
      </w:r>
      <w:r w:rsidRPr="009201CD">
        <w:t xml:space="preserve"> наличием некоего творческого начала в постановке задачи пользователем</w:t>
      </w:r>
      <w:r w:rsidR="009201CD" w:rsidRPr="009201CD">
        <w:t xml:space="preserve">. </w:t>
      </w:r>
      <w:r w:rsidRPr="009201CD">
        <w:t>Например, пользователь при формулировании задачи может задать алгоритм ее выполнения или сформулировать главную идею будущего произведения</w:t>
      </w:r>
      <w:r w:rsidR="009201CD" w:rsidRPr="009201CD">
        <w:t xml:space="preserve">. </w:t>
      </w:r>
      <w:r w:rsidRPr="009201CD">
        <w:t xml:space="preserve">Творческий характер подобных действий несомненен, как несомненно и то, что все действующие конвенции выводят охрану идей, процессов, алгоритмов и </w:t>
      </w:r>
      <w:r w:rsidR="009201CD">
        <w:t>т.п.</w:t>
      </w:r>
      <w:r w:rsidR="009201CD" w:rsidRPr="009201CD">
        <w:t xml:space="preserve"> </w:t>
      </w:r>
      <w:r w:rsidRPr="009201CD">
        <w:t>за рамки авторского права</w:t>
      </w:r>
      <w:r w:rsidR="009201CD" w:rsidRPr="009201CD">
        <w:t xml:space="preserve">. </w:t>
      </w:r>
      <w:r w:rsidRPr="009201CD">
        <w:t>Следовательно, природа творчества в киберпространстве заставляет вновь верну</w:t>
      </w:r>
      <w:r w:rsidR="004D0EF9" w:rsidRPr="009201CD">
        <w:t>ться к далеко не новому вопросу</w:t>
      </w:r>
      <w:r w:rsidRPr="009201CD">
        <w:t xml:space="preserve"> интеллектуальной собственности </w:t>
      </w:r>
      <w:r w:rsidR="009201CD">
        <w:t>-</w:t>
      </w:r>
      <w:r w:rsidRPr="009201CD">
        <w:t xml:space="preserve"> о правовой защите идей</w:t>
      </w:r>
      <w:r w:rsidR="009201CD" w:rsidRPr="009201CD">
        <w:t>.</w:t>
      </w:r>
    </w:p>
    <w:p w:rsidR="009201CD" w:rsidRDefault="00626879" w:rsidP="009201CD">
      <w:pPr>
        <w:rPr>
          <w:lang w:val="uk-UA"/>
        </w:rPr>
      </w:pPr>
      <w:r w:rsidRPr="009201CD">
        <w:t>Революционизируя способы создания, распространения и использования произведений, новые информационные и коммуникационные технологии объективно подталкивают мировое сообщество к все более и более глубокой ревизии устоев общепризнанной авторско-правовой доктрины</w:t>
      </w:r>
      <w:r w:rsidR="009201CD" w:rsidRPr="009201CD">
        <w:t xml:space="preserve">. </w:t>
      </w:r>
      <w:r w:rsidR="004D0EF9" w:rsidRPr="009201CD">
        <w:t>При этом необходимо отметить</w:t>
      </w:r>
      <w:r w:rsidRPr="009201CD">
        <w:t xml:space="preserve"> в Договоре ВОИС по авторскому праву 1996 года норм, касающихся используемых авторами технических средств</w:t>
      </w:r>
      <w:r w:rsidR="009201CD">
        <w:t xml:space="preserve"> (</w:t>
      </w:r>
      <w:r w:rsidRPr="009201CD">
        <w:t>ст</w:t>
      </w:r>
      <w:r w:rsidR="009201CD">
        <w:t>.1</w:t>
      </w:r>
      <w:r w:rsidRPr="009201CD">
        <w:t>1</w:t>
      </w:r>
      <w:r w:rsidR="009201CD" w:rsidRPr="009201CD">
        <w:t xml:space="preserve">) </w:t>
      </w:r>
      <w:r w:rsidRPr="009201CD">
        <w:t>и обязательств государств-участников в отношении информации об управлении правами</w:t>
      </w:r>
      <w:r w:rsidR="009201CD">
        <w:t xml:space="preserve"> (</w:t>
      </w:r>
      <w:r w:rsidRPr="009201CD">
        <w:t>ст</w:t>
      </w:r>
      <w:r w:rsidR="009201CD">
        <w:t>.1</w:t>
      </w:r>
      <w:r w:rsidRPr="009201CD">
        <w:t>2</w:t>
      </w:r>
      <w:r w:rsidR="009201CD" w:rsidRPr="009201CD">
        <w:t xml:space="preserve">). </w:t>
      </w:r>
      <w:r w:rsidRPr="009201CD">
        <w:t>Принципиальное значение имеет истолкование электронной информации об управлении правами как сведений, которые идентифицируют произведение, автора произведения, обладателя какого-либо права на произведение или содержат информацию об условиях его использования</w:t>
      </w:r>
      <w:r w:rsidR="009201CD" w:rsidRPr="009201CD">
        <w:rPr>
          <w:lang w:val="uk-UA"/>
        </w:rPr>
        <w:t xml:space="preserve"> [</w:t>
      </w:r>
      <w:r w:rsidR="00E54A26" w:rsidRPr="009201CD">
        <w:rPr>
          <w:lang w:val="uk-UA"/>
        </w:rPr>
        <w:t>23</w:t>
      </w:r>
      <w:r w:rsidR="009201CD" w:rsidRPr="009201CD">
        <w:rPr>
          <w:lang w:val="uk-UA"/>
        </w:rPr>
        <w:t>].</w:t>
      </w:r>
    </w:p>
    <w:p w:rsidR="009201CD" w:rsidRDefault="00626879" w:rsidP="009201CD">
      <w:r w:rsidRPr="009201CD">
        <w:t xml:space="preserve">Это уже предельно близко к регистрации произведений </w:t>
      </w:r>
      <w:r w:rsidR="009201CD">
        <w:t>-</w:t>
      </w:r>
      <w:r w:rsidRPr="009201CD">
        <w:t xml:space="preserve"> институту, </w:t>
      </w:r>
      <w:r w:rsidR="004D0EF9" w:rsidRPr="009201CD">
        <w:t>входящему в противоречие с нормами</w:t>
      </w:r>
      <w:r w:rsidRPr="009201CD">
        <w:t xml:space="preserve"> Бернской </w:t>
      </w:r>
      <w:r w:rsidR="004D0EF9" w:rsidRPr="009201CD">
        <w:t>конвенции</w:t>
      </w:r>
      <w:r w:rsidR="009201CD" w:rsidRPr="009201CD">
        <w:t xml:space="preserve">. </w:t>
      </w:r>
      <w:r w:rsidRPr="009201CD">
        <w:t>Но в д</w:t>
      </w:r>
      <w:r w:rsidR="004D0EF9" w:rsidRPr="009201CD">
        <w:t>анном случае функцию регистрации</w:t>
      </w:r>
      <w:r w:rsidRPr="009201CD">
        <w:t xml:space="preserve"> берет на себя не государство, а ассоциации авторов, которые, естественно, будут сами решать, что заслуживает того, чтобы быть признанным в качестве произведения, а что нет</w:t>
      </w:r>
      <w:r w:rsidR="009201CD" w:rsidRPr="009201CD">
        <w:t xml:space="preserve">. </w:t>
      </w:r>
      <w:r w:rsidRPr="009201CD">
        <w:t>Таким образом, не исключено появление новой разновидности цензуры</w:t>
      </w:r>
      <w:r w:rsidR="009201CD" w:rsidRPr="009201CD">
        <w:t xml:space="preserve">. </w:t>
      </w:r>
      <w:r w:rsidRPr="009201CD">
        <w:t>Кроме того, легализация практики, когда электронная информация об управлении правами обязательно появляется на экране компьютера в связи с сообщением произведения для всеобщего сведения, на деле означает, что произведение, не снабженное такой информацией</w:t>
      </w:r>
      <w:r w:rsidR="004D0EF9" w:rsidRPr="009201CD">
        <w:t xml:space="preserve"> фактически</w:t>
      </w:r>
      <w:r w:rsidRPr="009201CD">
        <w:t xml:space="preserve"> оказывается в общественном достоянии</w:t>
      </w:r>
      <w:r w:rsidR="009201CD" w:rsidRPr="009201CD">
        <w:t>.</w:t>
      </w:r>
    </w:p>
    <w:p w:rsidR="009201CD" w:rsidRDefault="00626879" w:rsidP="009201CD">
      <w:r w:rsidRPr="009201CD">
        <w:t xml:space="preserve">Итак, с одной стороны, </w:t>
      </w:r>
      <w:r w:rsidR="009201CD">
        <w:t>-</w:t>
      </w:r>
      <w:r w:rsidRPr="009201CD">
        <w:t xml:space="preserve"> объективная трудность адекватно отразить особенности новых информационных и коммуникационных технологий в международном праве и национальном законодательстве</w:t>
      </w:r>
      <w:r w:rsidR="009201CD" w:rsidRPr="009201CD">
        <w:t xml:space="preserve">. </w:t>
      </w:r>
      <w:r w:rsidRPr="009201CD">
        <w:t xml:space="preserve">С другой </w:t>
      </w:r>
      <w:r w:rsidR="009201CD">
        <w:t>-</w:t>
      </w:r>
      <w:r w:rsidRPr="009201CD">
        <w:t xml:space="preserve"> сложность контроля над киберпространством в связи с его трансграничностью и неопосредованным характером коммуникации, особенно в режиме</w:t>
      </w:r>
      <w:r w:rsidR="009201CD">
        <w:t xml:space="preserve"> "</w:t>
      </w:r>
      <w:r w:rsidRPr="009201CD">
        <w:t>on-line</w:t>
      </w:r>
      <w:r w:rsidR="009201CD">
        <w:t xml:space="preserve">". </w:t>
      </w:r>
      <w:r w:rsidRPr="009201CD">
        <w:t>Отсюда, однако, не следует, что в киберпространстве нет места ни праву, ни государственному регулированию</w:t>
      </w:r>
      <w:r w:rsidR="009201CD" w:rsidRPr="009201CD">
        <w:t xml:space="preserve">. </w:t>
      </w:r>
      <w:r w:rsidRPr="009201CD">
        <w:t>Напротив, нарастание серьезности вызовов диктует необходимость более активной роли государства</w:t>
      </w:r>
      <w:r w:rsidR="009201CD" w:rsidRPr="009201CD">
        <w:t>.</w:t>
      </w:r>
    </w:p>
    <w:p w:rsidR="00C348AA" w:rsidRDefault="00C348AA" w:rsidP="009201CD"/>
    <w:p w:rsidR="009201CD" w:rsidRPr="009201CD" w:rsidRDefault="00C348AA" w:rsidP="00C348AA">
      <w:pPr>
        <w:pStyle w:val="2"/>
      </w:pPr>
      <w:bookmarkStart w:id="9" w:name="_Toc242371414"/>
      <w:bookmarkStart w:id="10" w:name="_Toc242820012"/>
      <w:r>
        <w:t>4. Способы з</w:t>
      </w:r>
      <w:r w:rsidR="007C1D73" w:rsidRPr="009201CD">
        <w:t>ащиты интеллектуальной собственности в Интернет</w:t>
      </w:r>
      <w:bookmarkEnd w:id="9"/>
      <w:bookmarkEnd w:id="10"/>
    </w:p>
    <w:p w:rsidR="00C348AA" w:rsidRDefault="00C348AA" w:rsidP="009201CD"/>
    <w:p w:rsidR="009201CD" w:rsidRDefault="00914068" w:rsidP="009201CD">
      <w:r w:rsidRPr="009201CD">
        <w:t>Законы об авторских правах распространяются, безусловно, и на Интернет</w:t>
      </w:r>
      <w:r w:rsidR="009201CD" w:rsidRPr="009201CD">
        <w:t xml:space="preserve">. </w:t>
      </w:r>
      <w:r w:rsidRPr="009201CD">
        <w:t>Нет никаких ограничений или специальных оговорок о том, что в Интернет нормы авторского права действуют как-то иначе</w:t>
      </w:r>
      <w:r w:rsidR="009201CD" w:rsidRPr="009201CD">
        <w:t xml:space="preserve">. </w:t>
      </w:r>
      <w:r w:rsidRPr="009201CD">
        <w:t xml:space="preserve">В глазах закона об авторских правах нет разницы </w:t>
      </w:r>
      <w:r w:rsidR="009201CD">
        <w:t>-</w:t>
      </w:r>
      <w:r w:rsidRPr="009201CD">
        <w:t xml:space="preserve"> опубликована фотография авторская работа в журнале или на web-сайте</w:t>
      </w:r>
      <w:r w:rsidR="009201CD" w:rsidRPr="009201CD">
        <w:t>.</w:t>
      </w:r>
    </w:p>
    <w:p w:rsidR="009201CD" w:rsidRDefault="00914068" w:rsidP="009201CD">
      <w:r w:rsidRPr="009201CD">
        <w:t>Размещая свои работы в Интернет, авторы сохраняют на них все права</w:t>
      </w:r>
      <w:r w:rsidR="009201CD" w:rsidRPr="009201CD">
        <w:t xml:space="preserve">. </w:t>
      </w:r>
      <w:r w:rsidRPr="009201CD">
        <w:t>Люди выставляют в Интернет свои статьи или фотографии для того, чтобы другие могли ознакомиться с ними, а не для того, чтобы они могли делать с ними все, что хотят</w:t>
      </w:r>
      <w:r w:rsidR="009201CD" w:rsidRPr="009201CD">
        <w:t xml:space="preserve">. </w:t>
      </w:r>
      <w:r w:rsidRPr="009201CD">
        <w:t>Автору принадлежит эксклюзивное право решать, как его работа будет использована</w:t>
      </w:r>
      <w:r w:rsidR="009201CD" w:rsidRPr="009201CD">
        <w:t xml:space="preserve">. </w:t>
      </w:r>
      <w:r w:rsidRPr="009201CD">
        <w:t>Если автор не указал, что разрешает свободно использовать свою работу, следует считать, что такого разрешения нет, и работу копировать нельзя</w:t>
      </w:r>
      <w:r w:rsidR="009201CD" w:rsidRPr="009201CD">
        <w:t>.</w:t>
      </w:r>
    </w:p>
    <w:p w:rsidR="009201CD" w:rsidRDefault="00914068" w:rsidP="009201CD">
      <w:pPr>
        <w:rPr>
          <w:lang w:val="uk-UA"/>
        </w:rPr>
      </w:pPr>
      <w:r w:rsidRPr="009201CD">
        <w:t>Существует мнение, что в Интернете невозможно обеспечить правовую защиту авторских прав из-за отсутствия ограничений на свободное копирование и сложности ведения контроля за копированием и использованием произведений</w:t>
      </w:r>
      <w:r w:rsidR="009201CD" w:rsidRPr="009201CD">
        <w:t xml:space="preserve">. </w:t>
      </w:r>
      <w:r w:rsidRPr="009201CD">
        <w:t>Очевидно, что способы защиты авторского права в Интернете ничем не отличается от традиционных способов защиты</w:t>
      </w:r>
      <w:r w:rsidR="009201CD" w:rsidRPr="009201CD">
        <w:t xml:space="preserve">. </w:t>
      </w:r>
      <w:r w:rsidRPr="009201CD">
        <w:t>Сущность нарушений авторского права в Интернете такая же, и защита его от нарушений осуществляется теми же способами, предусмотренными национальным законодательством, в том числе в судебном порядке в рамках гражданского, административного или уголовного разбирательства</w:t>
      </w:r>
      <w:r w:rsidR="009201CD" w:rsidRPr="009201CD">
        <w:t xml:space="preserve">. </w:t>
      </w:r>
      <w:r w:rsidRPr="009201CD">
        <w:t>Отличие лишь в том, что простота копирования и нематериальная сущность объектов авторского права в Интернете не позволяет так же просто решить проблему обеспечения доказательств нарушений авторского права</w:t>
      </w:r>
      <w:r w:rsidR="009201CD" w:rsidRPr="009201CD">
        <w:t xml:space="preserve">. </w:t>
      </w:r>
      <w:r w:rsidRPr="009201CD">
        <w:t>Проблема не в том, что в Интернете невозможно обеспечить правовую защиту авторских прав из-за отсутствия ограничений в копировании, а в том, что</w:t>
      </w:r>
      <w:r w:rsidR="009201CD">
        <w:t xml:space="preserve"> "</w:t>
      </w:r>
      <w:r w:rsidRPr="009201CD">
        <w:t>пока никто не пытался пресечь их нарушение имеющимися в нашем распоряжении законодательными средствами</w:t>
      </w:r>
      <w:r w:rsidR="009201CD">
        <w:t xml:space="preserve">" </w:t>
      </w:r>
      <w:r w:rsidR="009201CD" w:rsidRPr="009201CD">
        <w:rPr>
          <w:lang w:val="uk-UA"/>
        </w:rPr>
        <w:t>[</w:t>
      </w:r>
      <w:r w:rsidR="005C6E1D" w:rsidRPr="009201CD">
        <w:rPr>
          <w:lang w:val="uk-UA"/>
        </w:rPr>
        <w:t>9</w:t>
      </w:r>
      <w:r w:rsidR="009201CD" w:rsidRPr="009201CD">
        <w:rPr>
          <w:lang w:val="uk-UA"/>
        </w:rPr>
        <w:t>].</w:t>
      </w:r>
    </w:p>
    <w:p w:rsidR="009201CD" w:rsidRDefault="00914068" w:rsidP="009201CD">
      <w:r w:rsidRPr="009201CD">
        <w:t>Бремя защиты авторских прав лежит, как правило, на самом авторе или на правообладателе авторских прав, и они, прежде чем помещать произведение в Интернет, должны априорно предпринимать некоторые дополнительные действия по защите своих авторских прав</w:t>
      </w:r>
      <w:r w:rsidR="009201CD" w:rsidRPr="009201CD">
        <w:t xml:space="preserve">. </w:t>
      </w:r>
      <w:r w:rsidRPr="009201CD">
        <w:t>Выявленное конкретное нарушение авторских прав предполагает конкретные действия автора или правообладателя по защите, для чего, в принципе, достаточно действующего законодательства</w:t>
      </w:r>
      <w:r w:rsidR="009201CD" w:rsidRPr="009201CD">
        <w:t xml:space="preserve">. </w:t>
      </w:r>
      <w:r w:rsidRPr="009201CD">
        <w:t>Естественно, что некоторые действия по защите авторских прав при нарушениях, связанных с использованием Интернета, намного сложнее</w:t>
      </w:r>
      <w:r w:rsidR="009201CD" w:rsidRPr="009201CD">
        <w:t xml:space="preserve">. </w:t>
      </w:r>
      <w:r w:rsidRPr="009201CD">
        <w:t>Это связано с обеспечением доказательств нарушений авторских прав в Интернете, а также неготовностью инфраструктуры судов и судейского корпуса по исковым делам по нарушению авторских прав, связанных с тем или иным использованием Интернета, что и является камнем преткновения в проблеме защиты авторских прав в Интернете</w:t>
      </w:r>
      <w:r w:rsidR="009201CD" w:rsidRPr="009201CD">
        <w:t>.</w:t>
      </w:r>
    </w:p>
    <w:p w:rsidR="009201CD" w:rsidRDefault="00914068" w:rsidP="009201CD">
      <w:r w:rsidRPr="009201CD">
        <w:t>Хотя приоритет в авторском праве не столь важен, тем не менее, одной из самых главных проблем защиты авторских прав является отсутствие легальной процедуры, признанной всеми субъектами права, обеспечивающей возможность зафиксировать с привязкой к хост-серверу факт размещения электронных документов с авторскими материалами, время их размещения и другие реквизиты, а также обеспечивающей целостность таких документов и защиту от несанкционированного изменения, что позволило бы проводить аутентификацию и идентификацию таких документов и решило бы проблему обеспечения доказательств в защиту авторских прав в сети Интернет</w:t>
      </w:r>
      <w:r w:rsidR="009201CD" w:rsidRPr="009201CD">
        <w:t xml:space="preserve"> [</w:t>
      </w:r>
      <w:r w:rsidR="005C6E1D" w:rsidRPr="009201CD">
        <w:rPr>
          <w:lang w:val="uk-UA"/>
        </w:rPr>
        <w:t>9</w:t>
      </w:r>
      <w:r w:rsidR="009201CD" w:rsidRPr="009201CD">
        <w:t>].</w:t>
      </w:r>
    </w:p>
    <w:p w:rsidR="009201CD" w:rsidRDefault="007C1D73" w:rsidP="009201CD">
      <w:r w:rsidRPr="009201CD">
        <w:t>Защита интеллектуальной собственности в сети Интернет может распадаться на ряд направлений, соответствующих некоторым направлениям, охраняемым авторским правом и правом промышленной собственности</w:t>
      </w:r>
      <w:r w:rsidR="009201CD" w:rsidRPr="009201CD">
        <w:rPr>
          <w:lang w:val="uk-UA"/>
        </w:rPr>
        <w:t xml:space="preserve"> [</w:t>
      </w:r>
      <w:r w:rsidR="005C6E1D" w:rsidRPr="009201CD">
        <w:rPr>
          <w:lang w:val="uk-UA"/>
        </w:rPr>
        <w:t>21</w:t>
      </w:r>
      <w:r w:rsidR="009201CD">
        <w:rPr>
          <w:lang w:val="uk-UA"/>
        </w:rPr>
        <w:t>]:</w:t>
      </w:r>
    </w:p>
    <w:p w:rsidR="009201CD" w:rsidRDefault="007C1D73" w:rsidP="009201CD">
      <w:r w:rsidRPr="009201CD">
        <w:t>защита прав на текстовое содержание</w:t>
      </w:r>
      <w:r w:rsidR="009201CD">
        <w:t xml:space="preserve"> (</w:t>
      </w:r>
      <w:r w:rsidRPr="009201CD">
        <w:t>контент</w:t>
      </w:r>
      <w:r w:rsidR="009201CD" w:rsidRPr="009201CD">
        <w:t xml:space="preserve">) </w:t>
      </w:r>
      <w:r w:rsidRPr="009201CD">
        <w:t xml:space="preserve">сайта </w:t>
      </w:r>
      <w:r w:rsidR="009201CD">
        <w:t>-</w:t>
      </w:r>
      <w:r w:rsidRPr="009201CD">
        <w:t xml:space="preserve"> как объект авторского права на литературное произведение</w:t>
      </w:r>
      <w:r w:rsidR="009201CD" w:rsidRPr="009201CD">
        <w:t>;</w:t>
      </w:r>
    </w:p>
    <w:p w:rsidR="009201CD" w:rsidRDefault="007C1D73" w:rsidP="009201CD">
      <w:r w:rsidRPr="009201CD">
        <w:t>защита прав на графические элементы</w:t>
      </w:r>
      <w:r w:rsidR="009201CD">
        <w:t xml:space="preserve"> (</w:t>
      </w:r>
      <w:r w:rsidRPr="009201CD">
        <w:t>дизайн сайта</w:t>
      </w:r>
      <w:r w:rsidR="009201CD" w:rsidRPr="009201CD">
        <w:t xml:space="preserve">) </w:t>
      </w:r>
      <w:r w:rsidR="009201CD">
        <w:t>-</w:t>
      </w:r>
      <w:r w:rsidRPr="009201CD">
        <w:t xml:space="preserve"> как объект авторского права на графическое произведение</w:t>
      </w:r>
      <w:r w:rsidR="009201CD" w:rsidRPr="009201CD">
        <w:t>;</w:t>
      </w:r>
    </w:p>
    <w:p w:rsidR="009201CD" w:rsidRDefault="007C1D73" w:rsidP="009201CD">
      <w:r w:rsidRPr="009201CD">
        <w:t xml:space="preserve">защита прав на доменное имя </w:t>
      </w:r>
      <w:r w:rsidR="009201CD">
        <w:t>-</w:t>
      </w:r>
      <w:r w:rsidRPr="009201CD">
        <w:t xml:space="preserve"> как объект права на торговую марку или фирменное наименование</w:t>
      </w:r>
      <w:r w:rsidR="009201CD" w:rsidRPr="009201CD">
        <w:t>;</w:t>
      </w:r>
    </w:p>
    <w:p w:rsidR="009201CD" w:rsidRDefault="007C1D73" w:rsidP="009201CD">
      <w:r w:rsidRPr="009201CD">
        <w:t xml:space="preserve">защита прав на сайт как на программное обеспечение </w:t>
      </w:r>
      <w:r w:rsidR="009201CD">
        <w:t>-</w:t>
      </w:r>
      <w:r w:rsidRPr="009201CD">
        <w:t xml:space="preserve"> как объект авторского права на программу для ЭВМ</w:t>
      </w:r>
      <w:r w:rsidR="009201CD" w:rsidRPr="009201CD">
        <w:t>.</w:t>
      </w:r>
    </w:p>
    <w:p w:rsidR="009201CD" w:rsidRDefault="007C1D73" w:rsidP="009201CD">
      <w:r w:rsidRPr="009201CD">
        <w:t>Способы подтверждения авторских прав на текстовое содержание</w:t>
      </w:r>
      <w:r w:rsidR="009201CD">
        <w:t xml:space="preserve"> (</w:t>
      </w:r>
      <w:r w:rsidRPr="009201CD">
        <w:t>контент</w:t>
      </w:r>
      <w:r w:rsidR="009201CD" w:rsidRPr="009201CD">
        <w:t xml:space="preserve">) </w:t>
      </w:r>
      <w:r w:rsidRPr="009201CD">
        <w:t>сайта могут быть следующими</w:t>
      </w:r>
      <w:r w:rsidR="009201CD" w:rsidRPr="009201CD">
        <w:rPr>
          <w:lang w:val="uk-UA"/>
        </w:rPr>
        <w:t xml:space="preserve"> [</w:t>
      </w:r>
      <w:r w:rsidR="00E54A26" w:rsidRPr="009201CD">
        <w:rPr>
          <w:lang w:val="uk-UA"/>
        </w:rPr>
        <w:t>1</w:t>
      </w:r>
      <w:r w:rsidR="009201CD">
        <w:rPr>
          <w:lang w:val="uk-UA"/>
        </w:rPr>
        <w:t>]:</w:t>
      </w:r>
    </w:p>
    <w:p w:rsidR="009201CD" w:rsidRDefault="00C91683" w:rsidP="009201CD">
      <w:r w:rsidRPr="009201CD">
        <w:t>Получение Свидетельства о регистрации авторского права через</w:t>
      </w:r>
      <w:r w:rsidR="009201CD">
        <w:t xml:space="preserve"> "</w:t>
      </w:r>
      <w:r w:rsidRPr="009201CD">
        <w:t>УкрПатент</w:t>
      </w:r>
      <w:r w:rsidR="009201CD">
        <w:t>"</w:t>
      </w:r>
    </w:p>
    <w:p w:rsidR="00C91683" w:rsidRPr="009201CD" w:rsidRDefault="00C91683" w:rsidP="009201CD">
      <w:r w:rsidRPr="009201CD">
        <w:t>Депонирование экземпляра текста в специальный депозитарий либо в независимый депозитарий</w:t>
      </w:r>
      <w:r w:rsidR="009201CD" w:rsidRPr="009201CD">
        <w:t xml:space="preserve">. </w:t>
      </w:r>
      <w:r w:rsidRPr="009201CD">
        <w:t>При этом выдаётся свидетельство о депонировании рукописи</w:t>
      </w:r>
      <w:r w:rsidR="009201CD" w:rsidRPr="009201CD">
        <w:t xml:space="preserve">. </w:t>
      </w:r>
      <w:r w:rsidRPr="009201CD">
        <w:t>При этом, если проводить данную процедуру до публикации текста на сайте, исключается возможность его быстрого несанкционированного копирования</w:t>
      </w:r>
      <w:r w:rsidR="009201CD" w:rsidRPr="009201CD">
        <w:t xml:space="preserve">. </w:t>
      </w:r>
      <w:r w:rsidRPr="009201CD">
        <w:t>При депонировании текста в независимом депозитарии, как правило, процедура проводится быстро</w:t>
      </w:r>
      <w:r w:rsidR="009201CD">
        <w:t xml:space="preserve"> (</w:t>
      </w:r>
      <w:r w:rsidRPr="009201CD">
        <w:t>1-2 рабочих дня</w:t>
      </w:r>
      <w:r w:rsidR="009201CD" w:rsidRPr="009201CD">
        <w:t>),</w:t>
      </w:r>
      <w:r w:rsidRPr="009201CD">
        <w:t xml:space="preserve"> заявки и тексты на депонирование принимаются он-лайн, нет необходимости личного присутствия автора при депонировании и производстве нотариального подтверждения, надлежащая доказательственная сила обеспечивается проведением нотариального заверения депонируемых материалов</w:t>
      </w:r>
    </w:p>
    <w:p w:rsidR="009201CD" w:rsidRDefault="007C1D73" w:rsidP="009201CD">
      <w:r w:rsidRPr="009201CD">
        <w:t>Проведение нотариусом осмотра текста опубликованного в сети Интернет с составление соответствующего протокола осмотра доказательств</w:t>
      </w:r>
      <w:r w:rsidR="009201CD" w:rsidRPr="009201CD">
        <w:t xml:space="preserve">. </w:t>
      </w:r>
      <w:r w:rsidR="00702EAA" w:rsidRPr="009201CD">
        <w:t>Данная процедура не занимает большого количества вр</w:t>
      </w:r>
      <w:r w:rsidR="00C348AA">
        <w:t>е</w:t>
      </w:r>
      <w:r w:rsidR="00702EAA" w:rsidRPr="009201CD">
        <w:t>мени, обеспечивает достаточную доказательную силу и позволяет фиксировать место размещения текста</w:t>
      </w:r>
      <w:r w:rsidR="009201CD" w:rsidRPr="009201CD">
        <w:t xml:space="preserve">. </w:t>
      </w:r>
      <w:r w:rsidR="00702EAA" w:rsidRPr="009201CD">
        <w:t>Но при этом, такую процедуру могут осуществлять не все нотариусы и она является достаточно дорогостоящей</w:t>
      </w:r>
      <w:r w:rsidR="009201CD" w:rsidRPr="009201CD">
        <w:t xml:space="preserve">. </w:t>
      </w:r>
      <w:r w:rsidR="00702EAA" w:rsidRPr="009201CD">
        <w:t>Кроме того, текст уже должен быть размещен в сети, а следовательно, есть вероятность его копирования до проведения процедуры осмотра</w:t>
      </w:r>
      <w:r w:rsidR="009201CD" w:rsidRPr="009201CD">
        <w:t>.</w:t>
      </w:r>
    </w:p>
    <w:p w:rsidR="009201CD" w:rsidRDefault="007C1D73" w:rsidP="009201CD">
      <w:r w:rsidRPr="009201CD">
        <w:t>Отправка произведения почтой</w:t>
      </w:r>
      <w:r w:rsidR="00C91683" w:rsidRPr="009201CD">
        <w:t xml:space="preserve"> </w:t>
      </w:r>
      <w:r w:rsidR="009201CD">
        <w:t>-</w:t>
      </w:r>
      <w:r w:rsidR="00C91683" w:rsidRPr="009201CD">
        <w:t xml:space="preserve"> обеспечивает наименьшую стоимость процедуры и её наибольшую простоту</w:t>
      </w:r>
      <w:r w:rsidR="009201CD" w:rsidRPr="009201CD">
        <w:t xml:space="preserve">: </w:t>
      </w:r>
      <w:r w:rsidR="00C91683" w:rsidRPr="009201CD">
        <w:t>текст почтой отправляют самому себе, ценным письмом с уведомлением о вручении и описью вложения</w:t>
      </w:r>
      <w:r w:rsidR="009201CD" w:rsidRPr="009201CD">
        <w:t xml:space="preserve">. </w:t>
      </w:r>
      <w:r w:rsidR="00C91683" w:rsidRPr="009201CD">
        <w:t>Но при этом высока вероятность утраты почтового отправления, а кроме того, данный способ имеет малую доказательственную силу</w:t>
      </w:r>
      <w:r w:rsidR="009201CD" w:rsidRPr="009201CD">
        <w:t>.</w:t>
      </w:r>
    </w:p>
    <w:p w:rsidR="009201CD" w:rsidRDefault="007C1D73" w:rsidP="009201CD">
      <w:r w:rsidRPr="009201CD">
        <w:t>Публикация в печатных СМИ</w:t>
      </w:r>
      <w:r w:rsidR="00C91683" w:rsidRPr="009201CD">
        <w:t xml:space="preserve"> </w:t>
      </w:r>
      <w:r w:rsidR="009201CD">
        <w:t>-</w:t>
      </w:r>
      <w:r w:rsidR="00C91683" w:rsidRPr="009201CD">
        <w:t xml:space="preserve"> не исключает несанкционированное копирование, но в тоже время является традиционным и наиболее безотказным способом утверждения авторского права</w:t>
      </w:r>
      <w:r w:rsidR="009201CD" w:rsidRPr="009201CD">
        <w:t>.</w:t>
      </w:r>
    </w:p>
    <w:p w:rsidR="009201CD" w:rsidRDefault="00C91683" w:rsidP="009201CD">
      <w:r w:rsidRPr="009201CD">
        <w:t xml:space="preserve">Немаловажным для владельцев интеллектуальной собственности представленной в виде </w:t>
      </w:r>
      <w:r w:rsidRPr="009201CD">
        <w:rPr>
          <w:lang w:val="en-US"/>
        </w:rPr>
        <w:t>web</w:t>
      </w:r>
      <w:r w:rsidRPr="009201CD">
        <w:t>-страниц является з</w:t>
      </w:r>
      <w:r w:rsidR="007C1D73" w:rsidRPr="009201CD">
        <w:t>ащита прав на доменное имя</w:t>
      </w:r>
      <w:r w:rsidR="009201CD" w:rsidRPr="009201CD">
        <w:t xml:space="preserve">. </w:t>
      </w:r>
      <w:r w:rsidRPr="009201CD">
        <w:t>Она может осуществляться при помощи как юридических, так и технических способов</w:t>
      </w:r>
      <w:r w:rsidR="009201CD" w:rsidRPr="009201CD">
        <w:t>.</w:t>
      </w:r>
    </w:p>
    <w:p w:rsidR="009201CD" w:rsidRDefault="007C1D73" w:rsidP="009201CD">
      <w:r w:rsidRPr="009201CD">
        <w:t>Юридические способы защиты домена от посягательств</w:t>
      </w:r>
      <w:r w:rsidR="009832A2" w:rsidRPr="009201CD">
        <w:t xml:space="preserve"> может заключаться в регистрации</w:t>
      </w:r>
      <w:r w:rsidRPr="009201CD">
        <w:t xml:space="preserve"> товарного знака</w:t>
      </w:r>
      <w:r w:rsidR="009832A2" w:rsidRPr="009201CD">
        <w:t xml:space="preserve"> или р</w:t>
      </w:r>
      <w:r w:rsidRPr="009201CD">
        <w:t>егистраци</w:t>
      </w:r>
      <w:r w:rsidR="009832A2" w:rsidRPr="009201CD">
        <w:t>и</w:t>
      </w:r>
      <w:r w:rsidRPr="009201CD">
        <w:t xml:space="preserve"> юридического лица с наименованием аналогичным доменному имени</w:t>
      </w:r>
      <w:r w:rsidR="009201CD" w:rsidRPr="009201CD">
        <w:t xml:space="preserve">. </w:t>
      </w:r>
      <w:r w:rsidR="009832A2" w:rsidRPr="009201CD">
        <w:t>Регистрация товарного знака может предусматривать такие процедуры</w:t>
      </w:r>
      <w:r w:rsidR="009201CD" w:rsidRPr="009201CD">
        <w:rPr>
          <w:lang w:val="uk-UA"/>
        </w:rPr>
        <w:t xml:space="preserve"> [</w:t>
      </w:r>
      <w:r w:rsidR="005C6E1D" w:rsidRPr="009201CD">
        <w:rPr>
          <w:lang w:val="uk-UA"/>
        </w:rPr>
        <w:t>22</w:t>
      </w:r>
      <w:r w:rsidR="009201CD">
        <w:rPr>
          <w:lang w:val="uk-UA"/>
        </w:rPr>
        <w:t>]:</w:t>
      </w:r>
    </w:p>
    <w:p w:rsidR="009201CD" w:rsidRDefault="009832A2" w:rsidP="009201CD">
      <w:r w:rsidRPr="009201CD">
        <w:t>регистрация в</w:t>
      </w:r>
      <w:r w:rsidR="009201CD">
        <w:t xml:space="preserve"> "</w:t>
      </w:r>
      <w:r w:rsidRPr="009201CD">
        <w:t>УкрПатенте</w:t>
      </w:r>
      <w:r w:rsidR="009201CD">
        <w:t>"</w:t>
      </w:r>
      <w:r w:rsidR="009201CD" w:rsidRPr="009201CD">
        <w:t>;</w:t>
      </w:r>
    </w:p>
    <w:p w:rsidR="009201CD" w:rsidRDefault="009832A2" w:rsidP="009201CD">
      <w:r w:rsidRPr="009201CD">
        <w:t>международная регистрация</w:t>
      </w:r>
      <w:r w:rsidR="009201CD">
        <w:t xml:space="preserve"> (</w:t>
      </w:r>
      <w:r w:rsidRPr="009201CD">
        <w:t>по Мадридскому соглашению</w:t>
      </w:r>
      <w:r w:rsidR="009201CD" w:rsidRPr="009201CD">
        <w:t>);</w:t>
      </w:r>
    </w:p>
    <w:p w:rsidR="009201CD" w:rsidRDefault="009832A2" w:rsidP="009201CD">
      <w:r w:rsidRPr="009201CD">
        <w:t>европейская регистрация</w:t>
      </w:r>
      <w:r w:rsidR="009201CD" w:rsidRPr="009201CD">
        <w:t>;</w:t>
      </w:r>
    </w:p>
    <w:p w:rsidR="009201CD" w:rsidRDefault="009832A2" w:rsidP="009201CD">
      <w:r w:rsidRPr="009201CD">
        <w:t>распространение товарного знака на определенное государство</w:t>
      </w:r>
      <w:r w:rsidR="009201CD" w:rsidRPr="009201CD">
        <w:t>.</w:t>
      </w:r>
    </w:p>
    <w:p w:rsidR="009201CD" w:rsidRDefault="009832A2" w:rsidP="009201CD">
      <w:r w:rsidRPr="009201CD">
        <w:t>Данный способ является, пожалуй, наиболее действенным, и предоставляет наилучшую защиту от посягательства на доменное имя</w:t>
      </w:r>
      <w:r w:rsidR="009201CD" w:rsidRPr="009201CD">
        <w:t xml:space="preserve">. </w:t>
      </w:r>
      <w:r w:rsidRPr="009201CD">
        <w:t>В то время, как регистрацию юридического лица с фирменным наименованием, аналогичным домену желательно использовать в комплексе с регистрацией товарного знака</w:t>
      </w:r>
      <w:r w:rsidR="009201CD" w:rsidRPr="009201CD">
        <w:t xml:space="preserve">. </w:t>
      </w:r>
      <w:r w:rsidRPr="009201CD">
        <w:t>При конфликте прав на фирменное наименование и товарный знак приоритет принадлежит средству индивидуализации, возникшему ранее, но при этом следует учитывать, что судебная практика до 2008 года больше склонялась к приоритету товарного знака по заявленным к охране товарам и услугам, исключая из фирменного наименования части, совпадающие с зарегистрированным товарным знаком</w:t>
      </w:r>
      <w:r w:rsidR="009201CD" w:rsidRPr="009201CD">
        <w:t>.</w:t>
      </w:r>
    </w:p>
    <w:p w:rsidR="009201CD" w:rsidRDefault="007C1D73" w:rsidP="009201CD">
      <w:r w:rsidRPr="009201CD">
        <w:t>Технические способы</w:t>
      </w:r>
      <w:r w:rsidR="009832A2" w:rsidRPr="009201CD">
        <w:t xml:space="preserve"> защиты доменного имени могут осуществляться в таких направлениях, как р</w:t>
      </w:r>
      <w:r w:rsidRPr="009201CD">
        <w:t>егистрация доменов одновременно во всех интересующих доменных зонах</w:t>
      </w:r>
      <w:r w:rsidR="009832A2" w:rsidRPr="009201CD">
        <w:t>, р</w:t>
      </w:r>
      <w:r w:rsidRPr="009201CD">
        <w:t>егистрация</w:t>
      </w:r>
      <w:r w:rsidR="009832A2" w:rsidRPr="009201CD">
        <w:t>,</w:t>
      </w:r>
      <w:r w:rsidRPr="009201CD">
        <w:t xml:space="preserve"> </w:t>
      </w:r>
      <w:r w:rsidR="009832A2" w:rsidRPr="009201CD">
        <w:t xml:space="preserve">попутно, </w:t>
      </w:r>
      <w:r w:rsidRPr="009201CD">
        <w:t>доменов с типичными ошибками в написании</w:t>
      </w:r>
      <w:r w:rsidR="009832A2" w:rsidRPr="009201CD">
        <w:t>, а также о</w:t>
      </w:r>
      <w:r w:rsidRPr="009201CD">
        <w:t>тказ от использовании в доменном имени составных частей не обладающих различительной способностью</w:t>
      </w:r>
      <w:r w:rsidR="009201CD" w:rsidRPr="009201CD">
        <w:t>.</w:t>
      </w:r>
    </w:p>
    <w:p w:rsidR="009201CD" w:rsidRDefault="007C1D73" w:rsidP="009201CD">
      <w:r w:rsidRPr="009201CD">
        <w:t>Сайт по своей природе является совокупностью программного обеспечения, и может быть представлен в виде программного кода</w:t>
      </w:r>
      <w:r w:rsidR="009201CD" w:rsidRPr="009201CD">
        <w:t xml:space="preserve">. </w:t>
      </w:r>
      <w:r w:rsidR="009832A2" w:rsidRPr="009201CD">
        <w:t>При этом, можно воспользоваться такими мерами защиты авторского права</w:t>
      </w:r>
      <w:r w:rsidR="009201CD" w:rsidRPr="009201CD">
        <w:rPr>
          <w:lang w:val="uk-UA"/>
        </w:rPr>
        <w:t xml:space="preserve"> [</w:t>
      </w:r>
      <w:r w:rsidR="00E54A26" w:rsidRPr="009201CD">
        <w:rPr>
          <w:lang w:val="uk-UA"/>
        </w:rPr>
        <w:t>1</w:t>
      </w:r>
      <w:r w:rsidR="009201CD">
        <w:rPr>
          <w:lang w:val="uk-UA"/>
        </w:rPr>
        <w:t>]:</w:t>
      </w:r>
    </w:p>
    <w:p w:rsidR="009201CD" w:rsidRDefault="009832A2" w:rsidP="009201CD">
      <w:r w:rsidRPr="009201CD">
        <w:t>регистрация программного обеспечения в</w:t>
      </w:r>
      <w:r w:rsidR="009201CD">
        <w:t xml:space="preserve"> "</w:t>
      </w:r>
      <w:r w:rsidRPr="009201CD">
        <w:t>УкрП</w:t>
      </w:r>
      <w:r w:rsidR="007C1D73" w:rsidRPr="009201CD">
        <w:t>атенте</w:t>
      </w:r>
      <w:r w:rsidR="009201CD">
        <w:t>"</w:t>
      </w:r>
      <w:r w:rsidR="009201CD" w:rsidRPr="009201CD">
        <w:t>;</w:t>
      </w:r>
    </w:p>
    <w:p w:rsidR="009201CD" w:rsidRDefault="009832A2" w:rsidP="009201CD">
      <w:r w:rsidRPr="009201CD">
        <w:t>оговорка о передаче прав на программное обеспечение</w:t>
      </w:r>
      <w:r w:rsidR="007C1D73" w:rsidRPr="009201CD">
        <w:t xml:space="preserve"> в договоре на создание сайта</w:t>
      </w:r>
      <w:r w:rsidR="009201CD" w:rsidRPr="009201CD">
        <w:t>;</w:t>
      </w:r>
    </w:p>
    <w:p w:rsidR="009201CD" w:rsidRDefault="009832A2" w:rsidP="009201CD">
      <w:r w:rsidRPr="009201CD">
        <w:t>з</w:t>
      </w:r>
      <w:r w:rsidR="007C1D73" w:rsidRPr="009201CD">
        <w:t>аключение лицензионного соглашения с правообладателем отдельных частей кода сайта</w:t>
      </w:r>
      <w:r w:rsidR="009201CD" w:rsidRPr="009201CD">
        <w:t>.</w:t>
      </w:r>
    </w:p>
    <w:p w:rsidR="007C1D73" w:rsidRPr="009201CD" w:rsidRDefault="007C1D73" w:rsidP="009201CD">
      <w:r w:rsidRPr="009201CD">
        <w:t>Неотчуждаемы и, соответственно, не могут быть переданы неимущественные права на программный продукт, такие как право автора на указание своего имени на экземпляре произведения</w:t>
      </w:r>
    </w:p>
    <w:p w:rsidR="009201CD" w:rsidRDefault="007C1D73" w:rsidP="009201CD">
      <w:r w:rsidRPr="009201CD">
        <w:t>Авторские права, передающиеся по лицензионному договору должны быть четко обозначены, потому как при использовании общих формулировок в последующем выясняется, что вот именно такого полномочия автор не передавал и, естественно, в этой части права остались у него</w:t>
      </w:r>
      <w:r w:rsidR="009201CD" w:rsidRPr="009201CD">
        <w:t xml:space="preserve">. </w:t>
      </w:r>
      <w:r w:rsidRPr="009201CD">
        <w:t>Особенно внимательно следует относится к правам на трансформацию программного обеспечения</w:t>
      </w:r>
      <w:r w:rsidR="009201CD" w:rsidRPr="009201CD">
        <w:t>.</w:t>
      </w:r>
    </w:p>
    <w:p w:rsidR="009201CD" w:rsidRDefault="007C1D73" w:rsidP="009201CD">
      <w:r w:rsidRPr="009201CD">
        <w:t>При передаче прав на домен необходимо руководствоваться прежде всего регламентом той доменной зоны в которой он зарегистрирован</w:t>
      </w:r>
      <w:r w:rsidR="009201CD" w:rsidRPr="009201CD">
        <w:t xml:space="preserve">. </w:t>
      </w:r>
      <w:r w:rsidRPr="009201CD">
        <w:t>По сути, передача прав на домен является передачей права</w:t>
      </w:r>
      <w:r w:rsidR="009201CD">
        <w:t xml:space="preserve"> "</w:t>
      </w:r>
      <w:r w:rsidRPr="009201CD">
        <w:t>аренды</w:t>
      </w:r>
      <w:r w:rsidR="009201CD">
        <w:t xml:space="preserve">", </w:t>
      </w:r>
      <w:r w:rsidRPr="009201CD">
        <w:t>при этом во многих доменных зонах существуют ограничения на передачу права использования доменного имени</w:t>
      </w:r>
      <w:r w:rsidR="009201CD" w:rsidRPr="009201CD">
        <w:t xml:space="preserve">. </w:t>
      </w:r>
      <w:r w:rsidRPr="009201CD">
        <w:t>Передача хостинга производится по процедуре замены стороны в обязательстве</w:t>
      </w:r>
      <w:r w:rsidR="009201CD">
        <w:t xml:space="preserve"> (</w:t>
      </w:r>
      <w:r w:rsidRPr="009201CD">
        <w:t>заключается трехсторонний договор между хостером покупателем и продавцом</w:t>
      </w:r>
      <w:r w:rsidR="009201CD" w:rsidRPr="009201CD">
        <w:t>).</w:t>
      </w:r>
    </w:p>
    <w:p w:rsidR="009201CD" w:rsidRDefault="00C348AA" w:rsidP="00C348AA">
      <w:pPr>
        <w:pStyle w:val="2"/>
      </w:pPr>
      <w:bookmarkStart w:id="11" w:name="_Toc242371415"/>
      <w:r>
        <w:br w:type="page"/>
      </w:r>
      <w:bookmarkStart w:id="12" w:name="_Toc242820013"/>
      <w:r>
        <w:t xml:space="preserve">5. </w:t>
      </w:r>
      <w:r w:rsidR="00DA5E08" w:rsidRPr="009201CD">
        <w:t>Ответственность Интернет-провайдеров за нарушение прав интеллектуальной собственности</w:t>
      </w:r>
      <w:bookmarkEnd w:id="11"/>
      <w:bookmarkEnd w:id="12"/>
    </w:p>
    <w:p w:rsidR="00C348AA" w:rsidRDefault="00C348AA" w:rsidP="009201CD"/>
    <w:p w:rsidR="009201CD" w:rsidRDefault="00DA5E08" w:rsidP="009201CD">
      <w:r w:rsidRPr="009201CD">
        <w:t xml:space="preserve">Актуальный вопрос в рамках правового регулирования интеллектуальной собственности в сети Интернет </w:t>
      </w:r>
      <w:r w:rsidR="009201CD">
        <w:t>-</w:t>
      </w:r>
      <w:r w:rsidRPr="009201CD">
        <w:t xml:space="preserve"> ответственность Интернет-сервис провайдеров за нарушения авторских прав</w:t>
      </w:r>
      <w:r w:rsidR="009201CD" w:rsidRPr="009201CD">
        <w:t>.</w:t>
      </w:r>
    </w:p>
    <w:p w:rsidR="009201CD" w:rsidRDefault="00DA5E08" w:rsidP="009201CD">
      <w:r w:rsidRPr="009201CD">
        <w:t>Вопрос ответственности имеет важный международный подтекст</w:t>
      </w:r>
      <w:r w:rsidR="009201CD" w:rsidRPr="009201CD">
        <w:t xml:space="preserve">. </w:t>
      </w:r>
      <w:r w:rsidRPr="009201CD">
        <w:t>Поскольку Интернет не имеет границ важно, чтобы сходные подходы к регулированию данного вопроса были приняты во всем мире</w:t>
      </w:r>
      <w:r w:rsidR="009201CD" w:rsidRPr="009201CD">
        <w:t xml:space="preserve">. </w:t>
      </w:r>
      <w:r w:rsidRPr="009201CD">
        <w:t>Необязательно, чтобы эти подходы были идентичными</w:t>
      </w:r>
      <w:r w:rsidR="009201CD" w:rsidRPr="009201CD">
        <w:t xml:space="preserve">: </w:t>
      </w:r>
      <w:r w:rsidRPr="009201CD">
        <w:t>они могут различаться в зависимости от конкретных обстоятельств и правовых традиций любой конкретно взятой страны</w:t>
      </w:r>
      <w:r w:rsidR="009201CD" w:rsidRPr="009201CD">
        <w:t xml:space="preserve">. </w:t>
      </w:r>
      <w:r w:rsidRPr="009201CD">
        <w:t>Но для устойчивого развития глобальных сетей и электронной коммерции, они должны быть взаимно работоспособными</w:t>
      </w:r>
      <w:r w:rsidR="009201CD" w:rsidRPr="009201CD">
        <w:t xml:space="preserve">. </w:t>
      </w:r>
      <w:r w:rsidRPr="009201CD">
        <w:t>Этот вопрос был предметом рассмотрения на рабочем семинаре ВОИС в 1999 г</w:t>
      </w:r>
      <w:r w:rsidR="009201CD">
        <w:t>.,</w:t>
      </w:r>
      <w:r w:rsidRPr="009201CD">
        <w:t xml:space="preserve"> который исследовал национальные и региональные правовые рамки, системы уведомления и снятия и возможности международной гармонизации</w:t>
      </w:r>
      <w:r w:rsidR="009201CD" w:rsidRPr="009201CD">
        <w:t>.</w:t>
      </w:r>
    </w:p>
    <w:p w:rsidR="009201CD" w:rsidRDefault="00DA5E08" w:rsidP="009201CD">
      <w:r w:rsidRPr="009201CD">
        <w:t>В Директиве Европейского Союза по электронной коммерции установлено исключение ответственности за действия по техническому копированию</w:t>
      </w:r>
      <w:r w:rsidR="009201CD">
        <w:t xml:space="preserve"> (</w:t>
      </w:r>
      <w:r w:rsidRPr="009201CD">
        <w:t>кэширование</w:t>
      </w:r>
      <w:r w:rsidR="009201CD" w:rsidRPr="009201CD">
        <w:t>),</w:t>
      </w:r>
      <w:r w:rsidRPr="009201CD">
        <w:t xml:space="preserve"> в частности, при условии, что Интернет-провайдеры, совершая такое копирование, не изменяют содержание передаваемой информации, или, узнав о незаконности содержания передаваемой информации, предприняли своевременные действия для предотвращения доступа к такой информации</w:t>
      </w:r>
      <w:r w:rsidR="009201CD" w:rsidRPr="009201CD">
        <w:t xml:space="preserve">. </w:t>
      </w:r>
      <w:r w:rsidRPr="009201CD">
        <w:t>Данное положение Директивы ЕС по электронной коммерции было реализовано во Франции, например, при помощи закона</w:t>
      </w:r>
      <w:r w:rsidR="009201CD">
        <w:t xml:space="preserve"> "</w:t>
      </w:r>
      <w:r w:rsidRPr="009201CD">
        <w:t>О доверии в цифровой экономике</w:t>
      </w:r>
      <w:r w:rsidR="009201CD">
        <w:t xml:space="preserve">" </w:t>
      </w:r>
      <w:r w:rsidRPr="009201CD">
        <w:t>от 21 июня 2004 г</w:t>
      </w:r>
      <w:r w:rsidR="009201CD">
        <w:t>.,</w:t>
      </w:r>
      <w:r w:rsidRPr="009201CD">
        <w:t xml:space="preserve"> который реформировал режим ответственности Интернет-провайдеров и ввел следующую статью в кодекс почтовых и электронных сообщений</w:t>
      </w:r>
      <w:r w:rsidR="009201CD" w:rsidRPr="009201CD">
        <w:rPr>
          <w:lang w:val="uk-UA"/>
        </w:rPr>
        <w:t xml:space="preserve"> [</w:t>
      </w:r>
      <w:r w:rsidR="005C6E1D" w:rsidRPr="009201CD">
        <w:rPr>
          <w:lang w:val="uk-UA"/>
        </w:rPr>
        <w:t>10</w:t>
      </w:r>
      <w:r w:rsidR="009201CD">
        <w:rPr>
          <w:lang w:val="uk-UA"/>
        </w:rPr>
        <w:t>]:</w:t>
      </w:r>
    </w:p>
    <w:p w:rsidR="009201CD" w:rsidRDefault="009201CD" w:rsidP="009201CD">
      <w:r>
        <w:t>"</w:t>
      </w:r>
      <w:r w:rsidR="00DA5E08" w:rsidRPr="009201CD">
        <w:t>Любое лицо, осуществляющее автоматическое переходное и временное хранение информации, единственной целью которого является эффективная передача данных заказчикам услуг, не несет ни гражданско-правовой, ни уголовно-правовой ответственности за хранение такой информации, при условии если Интернет-провайдер</w:t>
      </w:r>
      <w:r w:rsidRPr="009201CD">
        <w:rPr>
          <w:lang w:val="uk-UA"/>
        </w:rPr>
        <w:t xml:space="preserve"> [</w:t>
      </w:r>
      <w:r w:rsidR="005C6E1D" w:rsidRPr="009201CD">
        <w:rPr>
          <w:lang w:val="uk-UA"/>
        </w:rPr>
        <w:t>10</w:t>
      </w:r>
      <w:r>
        <w:rPr>
          <w:lang w:val="uk-UA"/>
        </w:rPr>
        <w:t>]:</w:t>
      </w:r>
    </w:p>
    <w:p w:rsidR="009201CD" w:rsidRDefault="00DA5E08" w:rsidP="009201CD">
      <w:r w:rsidRPr="009201CD">
        <w:t>1</w:t>
      </w:r>
      <w:r w:rsidR="009201CD" w:rsidRPr="009201CD">
        <w:t xml:space="preserve">) </w:t>
      </w:r>
      <w:r w:rsidRPr="009201CD">
        <w:t>не изменяет содержание информации, соблюдает правила по осуществлению доступа к информации и правила по обновлению информации, не препятствует нормальному и законному использованию технологий по получению информации</w:t>
      </w:r>
      <w:r w:rsidR="009201CD" w:rsidRPr="009201CD">
        <w:t>;</w:t>
      </w:r>
    </w:p>
    <w:p w:rsidR="009201CD" w:rsidRDefault="00DA5E08" w:rsidP="009201CD">
      <w:r w:rsidRPr="009201CD">
        <w:t>2</w:t>
      </w:r>
      <w:r w:rsidR="009201CD" w:rsidRPr="009201CD">
        <w:t xml:space="preserve">) </w:t>
      </w:r>
      <w:r w:rsidRPr="009201CD">
        <w:t>принимает своевременные меры по удалению хранимой информации или закрытию доступа к ней при обнаружении незаконности содержания информации, о чем Интернет-провайдеру становится известно в связи с тем, что информация была удалена у источника передачи данных, или доступ к ней был закрыт, или если судом было принято решение о закрытии доступа к информации или ее удалении</w:t>
      </w:r>
      <w:r w:rsidR="009201CD">
        <w:t>".</w:t>
      </w:r>
    </w:p>
    <w:p w:rsidR="009201CD" w:rsidRDefault="00DA5E08" w:rsidP="009201CD">
      <w:r w:rsidRPr="009201CD">
        <w:t>Во Франции также запрещено возлагать на Интернет-провайдеров обязанность по общему надзору за содержанием информации, кроме случая, когда судом был вынесен приказ об осуществлении строго определенного и временного надзора</w:t>
      </w:r>
      <w:r w:rsidR="009201CD" w:rsidRPr="009201CD">
        <w:t>.</w:t>
      </w:r>
    </w:p>
    <w:p w:rsidR="009201CD" w:rsidRDefault="00DA5E08" w:rsidP="009201CD">
      <w:r w:rsidRPr="009201CD">
        <w:t>В соответствии с согласованным заявлением в отношении статьи</w:t>
      </w:r>
      <w:r w:rsidR="009201CD" w:rsidRPr="009201CD">
        <w:t xml:space="preserve"> </w:t>
      </w:r>
      <w:r w:rsidRPr="009201CD">
        <w:t>Договора ВОИС по авторскому праву</w:t>
      </w:r>
      <w:r w:rsidR="009201CD">
        <w:t xml:space="preserve"> "</w:t>
      </w:r>
      <w:r w:rsidRPr="009201CD">
        <w:t>простое предоставление физических средств, позволяющих сделать или осуществляющих сообщение, само по себе не является сообщением в смысле настоящего Договора или Бернской конвенции</w:t>
      </w:r>
      <w:r w:rsidR="009201CD">
        <w:t xml:space="preserve">". </w:t>
      </w:r>
      <w:r w:rsidRPr="009201CD">
        <w:t>Поэтому действия Интернет-провайдеров не могут пониматься как доведение до всеобщего сведения, иначе это возложит на Интернет-провайдеров обязанность проверять всю информацию, проходящую через их инфраструктуру или хранящуюся на ней</w:t>
      </w:r>
      <w:r w:rsidR="009201CD" w:rsidRPr="009201CD">
        <w:t>.</w:t>
      </w:r>
    </w:p>
    <w:p w:rsidR="009201CD" w:rsidRDefault="00DA5E08" w:rsidP="009201CD">
      <w:r w:rsidRPr="009201CD">
        <w:t>Исполнение такой обязанности, во</w:t>
      </w:r>
      <w:r w:rsidR="00EC1E6B" w:rsidRPr="009201CD">
        <w:t>-первых, представляется трудно вы</w:t>
      </w:r>
      <w:r w:rsidRPr="009201CD">
        <w:t>полнимым</w:t>
      </w:r>
      <w:r w:rsidR="009201CD" w:rsidRPr="009201CD">
        <w:t xml:space="preserve">. </w:t>
      </w:r>
      <w:r w:rsidRPr="009201CD">
        <w:t>Во-вторых, наличие такой обязанности фактически превратит Интернет-провайдеров в цензоров сетей, если только, конечно, в законе не будут закреплены однозначные и детально разработанные положения о том, в каких случаях Интернет-провайдеры имеют право на удаление файлов, незаконно содержащих объекты авторского права</w:t>
      </w:r>
      <w:r w:rsidR="009201CD" w:rsidRPr="009201CD">
        <w:t xml:space="preserve">. </w:t>
      </w:r>
      <w:r w:rsidRPr="009201CD">
        <w:t>При отсутствии такого условия обязанность Интернет-провайдеров контролировать информацию на своих серверах создаст угрозу нарушения конституционных принципов</w:t>
      </w:r>
      <w:r w:rsidR="009201CD" w:rsidRPr="009201CD">
        <w:t xml:space="preserve">: </w:t>
      </w:r>
      <w:r w:rsidRPr="009201CD">
        <w:t xml:space="preserve">запрещения цензуры и права свободно распространять информацию любым, </w:t>
      </w:r>
      <w:r w:rsidR="00EC1E6B" w:rsidRPr="009201CD">
        <w:t>не запрещенным законом способом</w:t>
      </w:r>
      <w:r w:rsidR="009201CD" w:rsidRPr="009201CD">
        <w:t xml:space="preserve">. </w:t>
      </w:r>
      <w:r w:rsidRPr="009201CD">
        <w:t xml:space="preserve">Аналогично операторы подвижной радиотелефонной связи не имеют право проверять телефонные разговоры, </w:t>
      </w:r>
      <w:r w:rsidR="009201CD">
        <w:t>т.к</w:t>
      </w:r>
      <w:r w:rsidR="009201CD" w:rsidRPr="009201CD">
        <w:t xml:space="preserve"> </w:t>
      </w:r>
      <w:r w:rsidRPr="009201CD">
        <w:t>это буде</w:t>
      </w:r>
      <w:r w:rsidR="00EC1E6B" w:rsidRPr="009201CD">
        <w:t>т нарушением тайны</w:t>
      </w:r>
      <w:r w:rsidRPr="009201CD">
        <w:t xml:space="preserve"> связи</w:t>
      </w:r>
      <w:r w:rsidR="009201CD" w:rsidRPr="009201CD">
        <w:t>.</w:t>
      </w:r>
    </w:p>
    <w:p w:rsidR="009201CD" w:rsidRDefault="000E13F1" w:rsidP="009201CD">
      <w:r w:rsidRPr="009201CD">
        <w:t>Согласно типовому закону об информатизации, информации и защите информации СНГ</w:t>
      </w:r>
      <w:r w:rsidR="009201CD">
        <w:t xml:space="preserve"> "</w:t>
      </w:r>
      <w:r w:rsidRPr="009201CD">
        <w:t>Обладатель информации обязан соблюдать</w:t>
      </w:r>
      <w:r w:rsidR="009201CD" w:rsidRPr="009201CD">
        <w:t xml:space="preserve"> </w:t>
      </w:r>
      <w:r w:rsidRPr="009201CD">
        <w:t>авторские</w:t>
      </w:r>
      <w:r w:rsidR="009201CD" w:rsidRPr="009201CD">
        <w:t xml:space="preserve"> </w:t>
      </w:r>
      <w:r w:rsidRPr="009201CD">
        <w:t>и</w:t>
      </w:r>
      <w:r w:rsidR="009201CD" w:rsidRPr="009201CD">
        <w:t xml:space="preserve"> </w:t>
      </w:r>
      <w:r w:rsidRPr="009201CD">
        <w:t>иные исключительные</w:t>
      </w:r>
      <w:r w:rsidR="009201CD" w:rsidRPr="009201CD">
        <w:t xml:space="preserve"> </w:t>
      </w:r>
      <w:r w:rsidRPr="009201CD">
        <w:t>права</w:t>
      </w:r>
      <w:r w:rsidR="009201CD" w:rsidRPr="009201CD">
        <w:t xml:space="preserve"> </w:t>
      </w:r>
      <w:r w:rsidRPr="009201CD">
        <w:t>третьих лиц</w:t>
      </w:r>
      <w:r w:rsidR="009201CD" w:rsidRPr="009201CD">
        <w:t xml:space="preserve">, </w:t>
      </w:r>
      <w:r w:rsidRPr="009201CD">
        <w:t>которые могут быть нарушены в связи с осуществлением</w:t>
      </w:r>
      <w:r w:rsidR="009201CD" w:rsidRPr="009201CD">
        <w:t xml:space="preserve"> </w:t>
      </w:r>
      <w:r w:rsidRPr="009201CD">
        <w:t>им</w:t>
      </w:r>
      <w:r w:rsidR="009201CD" w:rsidRPr="009201CD">
        <w:t xml:space="preserve"> </w:t>
      </w:r>
      <w:r w:rsidRPr="009201CD">
        <w:t>своих</w:t>
      </w:r>
      <w:r w:rsidR="009201CD" w:rsidRPr="009201CD">
        <w:t xml:space="preserve"> </w:t>
      </w:r>
      <w:r w:rsidRPr="009201CD">
        <w:t>прав</w:t>
      </w:r>
      <w:r w:rsidR="009201CD" w:rsidRPr="009201CD">
        <w:t xml:space="preserve"> </w:t>
      </w:r>
      <w:r w:rsidRPr="009201CD">
        <w:t>и</w:t>
      </w:r>
      <w:r w:rsidR="009201CD" w:rsidRPr="009201CD">
        <w:t xml:space="preserve"> </w:t>
      </w:r>
      <w:r w:rsidRPr="009201CD">
        <w:t>законных</w:t>
      </w:r>
      <w:r w:rsidR="009201CD" w:rsidRPr="009201CD">
        <w:t xml:space="preserve"> </w:t>
      </w:r>
      <w:r w:rsidRPr="009201CD">
        <w:t>интересов</w:t>
      </w:r>
      <w:r w:rsidR="009201CD" w:rsidRPr="009201CD">
        <w:t xml:space="preserve"> </w:t>
      </w:r>
      <w:r w:rsidRPr="009201CD">
        <w:t>в отношении использования информации</w:t>
      </w:r>
      <w:r w:rsidR="009201CD">
        <w:t xml:space="preserve">". </w:t>
      </w:r>
      <w:r w:rsidRPr="009201CD">
        <w:t>Хотя, при этом, ответственности за распространение подобн</w:t>
      </w:r>
      <w:r w:rsidR="00DA5E08" w:rsidRPr="009201CD">
        <w:t>ой информации не несет лицо, оказывающее услуги</w:t>
      </w:r>
      <w:r w:rsidR="009201CD" w:rsidRPr="009201CD">
        <w:rPr>
          <w:lang w:val="uk-UA"/>
        </w:rPr>
        <w:t xml:space="preserve"> [</w:t>
      </w:r>
      <w:r w:rsidR="005C6E1D" w:rsidRPr="009201CD">
        <w:rPr>
          <w:lang w:val="uk-UA"/>
        </w:rPr>
        <w:t>10</w:t>
      </w:r>
      <w:r w:rsidR="009201CD">
        <w:rPr>
          <w:lang w:val="uk-UA"/>
        </w:rPr>
        <w:t>]:</w:t>
      </w:r>
    </w:p>
    <w:p w:rsidR="009201CD" w:rsidRDefault="00DA5E08" w:rsidP="009201CD">
      <w:r w:rsidRPr="009201CD">
        <w:t>1</w:t>
      </w:r>
      <w:r w:rsidR="009201CD" w:rsidRPr="009201CD">
        <w:t xml:space="preserve">) </w:t>
      </w:r>
      <w:r w:rsidRPr="009201CD">
        <w:t>либо по передаче информации, предоставленной другим лицом, при условии ее передачи без изменений и исправлений</w:t>
      </w:r>
      <w:r w:rsidR="009201CD" w:rsidRPr="009201CD">
        <w:t>;</w:t>
      </w:r>
    </w:p>
    <w:p w:rsidR="009201CD" w:rsidRDefault="00DA5E08" w:rsidP="009201CD">
      <w:r w:rsidRPr="009201CD">
        <w:t>2</w:t>
      </w:r>
      <w:r w:rsidR="009201CD" w:rsidRPr="009201CD">
        <w:t xml:space="preserve">) </w:t>
      </w:r>
      <w:r w:rsidRPr="009201CD">
        <w:t>либо по хранению информации и обеспечению доступа к ней при условии, что это лицо не могло знать о незаконн</w:t>
      </w:r>
      <w:r w:rsidR="000E13F1" w:rsidRPr="009201CD">
        <w:t>ости распространения информации</w:t>
      </w:r>
      <w:r w:rsidR="009201CD" w:rsidRPr="009201CD">
        <w:t>.</w:t>
      </w:r>
    </w:p>
    <w:p w:rsidR="009201CD" w:rsidRDefault="00DA5E08" w:rsidP="009201CD">
      <w:r w:rsidRPr="009201CD">
        <w:t>Однако нормы этого закона, не распространяются на отношения, связанные с правовой охраной результатов творческой деятельности и приравненных к ним средств индивидуализации</w:t>
      </w:r>
      <w:r w:rsidR="009201CD" w:rsidRPr="009201CD">
        <w:t>.</w:t>
      </w:r>
    </w:p>
    <w:p w:rsidR="009201CD" w:rsidRDefault="00DA5E08" w:rsidP="009201CD">
      <w:r w:rsidRPr="009201CD">
        <w:t>Все зарубежные законодательные акты различаются в части того, посвящены ли они только авторскому праву, или используют</w:t>
      </w:r>
      <w:r w:rsidR="009201CD">
        <w:t xml:space="preserve"> "</w:t>
      </w:r>
      <w:r w:rsidRPr="009201CD">
        <w:t>горизонтальный подход</w:t>
      </w:r>
      <w:r w:rsidR="009201CD">
        <w:t>", т.е.</w:t>
      </w:r>
      <w:r w:rsidR="009201CD" w:rsidRPr="009201CD">
        <w:t xml:space="preserve"> </w:t>
      </w:r>
      <w:r w:rsidRPr="009201CD">
        <w:t>правило, возлагающее ответственность на провайдеров услуг вне зависимости от оснований, по которым материал незаконно передавался</w:t>
      </w:r>
      <w:r w:rsidR="009201CD" w:rsidRPr="009201CD">
        <w:t xml:space="preserve">. </w:t>
      </w:r>
      <w:r w:rsidRPr="009201CD">
        <w:t>Горизонтальный подход охватывает не только нарушения авторского права, но и другие законы, такие как законы о клевете или нецензурных высказываниях</w:t>
      </w:r>
      <w:r w:rsidR="009201CD" w:rsidRPr="009201CD">
        <w:t>.</w:t>
      </w:r>
    </w:p>
    <w:p w:rsidR="009201CD" w:rsidRPr="009201CD" w:rsidRDefault="00D25754" w:rsidP="00C348AA">
      <w:pPr>
        <w:pStyle w:val="2"/>
      </w:pPr>
      <w:r w:rsidRPr="009201CD">
        <w:br w:type="page"/>
      </w:r>
      <w:bookmarkStart w:id="13" w:name="_Toc242371416"/>
      <w:bookmarkStart w:id="14" w:name="_Toc242820014"/>
      <w:r w:rsidR="00C348AA">
        <w:t xml:space="preserve">6. </w:t>
      </w:r>
      <w:r w:rsidR="001A0DA5" w:rsidRPr="009201CD">
        <w:t>Проблемы авторско</w:t>
      </w:r>
      <w:r w:rsidR="007D4550">
        <w:t>г</w:t>
      </w:r>
      <w:r w:rsidR="001A0DA5" w:rsidRPr="009201CD">
        <w:t xml:space="preserve">о права в </w:t>
      </w:r>
      <w:r w:rsidR="00C348AA">
        <w:t>И</w:t>
      </w:r>
      <w:r w:rsidR="001A0DA5" w:rsidRPr="009201CD">
        <w:t>нтернет-</w:t>
      </w:r>
      <w:r w:rsidR="00C348AA">
        <w:t>пространстве У</w:t>
      </w:r>
      <w:r w:rsidR="001A0DA5" w:rsidRPr="009201CD">
        <w:t>краины</w:t>
      </w:r>
      <w:bookmarkEnd w:id="13"/>
      <w:bookmarkEnd w:id="14"/>
    </w:p>
    <w:p w:rsidR="00C348AA" w:rsidRDefault="00C348AA" w:rsidP="009201CD"/>
    <w:p w:rsidR="009201CD" w:rsidRDefault="001A0DA5" w:rsidP="009201CD">
      <w:r w:rsidRPr="009201CD">
        <w:t xml:space="preserve">Когда речь </w:t>
      </w:r>
      <w:r w:rsidRPr="009201CD">
        <w:rPr>
          <w:lang w:val="uk-UA"/>
        </w:rPr>
        <w:t>и</w:t>
      </w:r>
      <w:r w:rsidRPr="009201CD">
        <w:t xml:space="preserve">дет об объективности защиты авторских прав на произведения, обнародованные в сети Интернет, то необходимо, в первую очередь, выяснить </w:t>
      </w:r>
      <w:r w:rsidRPr="009201CD">
        <w:rPr>
          <w:lang w:val="uk-UA"/>
        </w:rPr>
        <w:t>ряд</w:t>
      </w:r>
      <w:r w:rsidRPr="009201CD">
        <w:t xml:space="preserve"> вопросов, в частности, установить, на </w:t>
      </w:r>
      <w:r w:rsidRPr="009201CD">
        <w:rPr>
          <w:lang w:val="uk-UA"/>
        </w:rPr>
        <w:t>каком именно</w:t>
      </w:r>
      <w:r w:rsidRPr="009201CD">
        <w:t xml:space="preserve"> сайте размещен ресурс</w:t>
      </w:r>
      <w:r w:rsidR="009201CD" w:rsidRPr="009201CD">
        <w:rPr>
          <w:lang w:val="uk-UA"/>
        </w:rPr>
        <w:t xml:space="preserve">. </w:t>
      </w:r>
      <w:r w:rsidRPr="009201CD">
        <w:t>Как известно, существует два вида сайтов, которые предлагают свои услуги</w:t>
      </w:r>
      <w:r w:rsidR="009201CD" w:rsidRPr="009201CD">
        <w:rPr>
          <w:lang w:val="uk-UA"/>
        </w:rPr>
        <w:t xml:space="preserve">: </w:t>
      </w:r>
      <w:r w:rsidRPr="009201CD">
        <w:t>плат</w:t>
      </w:r>
      <w:r w:rsidRPr="009201CD">
        <w:rPr>
          <w:lang w:val="uk-UA"/>
        </w:rPr>
        <w:t>н</w:t>
      </w:r>
      <w:r w:rsidRPr="009201CD">
        <w:t>ы</w:t>
      </w:r>
      <w:r w:rsidRPr="009201CD">
        <w:rPr>
          <w:lang w:val="uk-UA"/>
        </w:rPr>
        <w:t>е</w:t>
      </w:r>
      <w:r w:rsidRPr="009201CD">
        <w:t xml:space="preserve"> и бе</w:t>
      </w:r>
      <w:r w:rsidRPr="009201CD">
        <w:rPr>
          <w:lang w:val="uk-UA"/>
        </w:rPr>
        <w:t>с</w:t>
      </w:r>
      <w:r w:rsidRPr="009201CD">
        <w:t>платные</w:t>
      </w:r>
      <w:r w:rsidR="009201CD" w:rsidRPr="009201CD">
        <w:t xml:space="preserve"> [</w:t>
      </w:r>
      <w:r w:rsidRPr="009201CD">
        <w:t>3</w:t>
      </w:r>
      <w:r w:rsidR="009201CD">
        <w:t>],</w:t>
      </w:r>
      <w:r w:rsidRPr="009201CD">
        <w:t xml:space="preserve"> Первые </w:t>
      </w:r>
      <w:r w:rsidR="009201CD">
        <w:rPr>
          <w:lang w:val="uk-UA"/>
        </w:rPr>
        <w:t>-</w:t>
      </w:r>
      <w:r w:rsidRPr="009201CD">
        <w:t xml:space="preserve"> это сайты, которые предоставляют услуги</w:t>
      </w:r>
      <w:r w:rsidR="009201CD">
        <w:t xml:space="preserve"> (</w:t>
      </w:r>
      <w:r w:rsidRPr="009201CD">
        <w:t>информацию</w:t>
      </w:r>
      <w:r w:rsidR="009201CD" w:rsidRPr="009201CD">
        <w:t xml:space="preserve">) </w:t>
      </w:r>
      <w:r w:rsidRPr="009201CD">
        <w:t>за деньги</w:t>
      </w:r>
      <w:r w:rsidR="009201CD">
        <w:t xml:space="preserve"> (</w:t>
      </w:r>
      <w:r w:rsidRPr="009201CD">
        <w:t xml:space="preserve">лицо карточкой, чеком, </w:t>
      </w:r>
      <w:r w:rsidRPr="009201CD">
        <w:rPr>
          <w:lang w:val="uk-UA"/>
        </w:rPr>
        <w:t>по</w:t>
      </w:r>
      <w:r w:rsidRPr="009201CD">
        <w:t xml:space="preserve"> телефонн</w:t>
      </w:r>
      <w:r w:rsidRPr="009201CD">
        <w:rPr>
          <w:lang w:val="uk-UA"/>
        </w:rPr>
        <w:t>о</w:t>
      </w:r>
      <w:r w:rsidRPr="009201CD">
        <w:t>м</w:t>
      </w:r>
      <w:r w:rsidRPr="009201CD">
        <w:rPr>
          <w:lang w:val="uk-UA"/>
        </w:rPr>
        <w:t>у</w:t>
      </w:r>
      <w:r w:rsidRPr="009201CD">
        <w:t xml:space="preserve"> счет</w:t>
      </w:r>
      <w:r w:rsidRPr="009201CD">
        <w:rPr>
          <w:lang w:val="uk-UA"/>
        </w:rPr>
        <w:t>у</w:t>
      </w:r>
      <w:r w:rsidRPr="009201CD">
        <w:t xml:space="preserve"> осуществляет платеж за необходимую услугу</w:t>
      </w:r>
      <w:r w:rsidR="009201CD" w:rsidRPr="009201CD">
        <w:t xml:space="preserve">); </w:t>
      </w:r>
      <w:r w:rsidRPr="009201CD">
        <w:t>общее правило</w:t>
      </w:r>
      <w:r w:rsidR="009201CD" w:rsidRPr="009201CD">
        <w:t xml:space="preserve">: </w:t>
      </w:r>
      <w:r w:rsidRPr="009201CD">
        <w:t xml:space="preserve">все платные сайты работают </w:t>
      </w:r>
      <w:r w:rsidRPr="009201CD">
        <w:rPr>
          <w:lang w:val="uk-UA"/>
        </w:rPr>
        <w:t>по</w:t>
      </w:r>
      <w:r w:rsidRPr="009201CD">
        <w:t xml:space="preserve"> подписк</w:t>
      </w:r>
      <w:r w:rsidRPr="009201CD">
        <w:rPr>
          <w:lang w:val="uk-UA"/>
        </w:rPr>
        <w:t>е</w:t>
      </w:r>
      <w:r w:rsidR="009201CD" w:rsidRPr="009201CD">
        <w:t xml:space="preserve">. </w:t>
      </w:r>
      <w:r w:rsidRPr="009201CD">
        <w:t xml:space="preserve">Вторые </w:t>
      </w:r>
      <w:r w:rsidR="009201CD">
        <w:rPr>
          <w:lang w:val="uk-UA"/>
        </w:rPr>
        <w:t>-</w:t>
      </w:r>
      <w:r w:rsidRPr="009201CD">
        <w:t xml:space="preserve"> это сайты, информация из которых предоставляется свободно, без </w:t>
      </w:r>
      <w:r w:rsidRPr="009201CD">
        <w:rPr>
          <w:lang w:val="uk-UA"/>
        </w:rPr>
        <w:t>каких-либо</w:t>
      </w:r>
      <w:r w:rsidRPr="009201CD">
        <w:t xml:space="preserve"> ограничений</w:t>
      </w:r>
      <w:r w:rsidR="009201CD">
        <w:t xml:space="preserve"> (</w:t>
      </w:r>
      <w:r w:rsidRPr="009201CD">
        <w:t xml:space="preserve">плата, открытие сайта-спонсора </w:t>
      </w:r>
      <w:r w:rsidR="009201CD">
        <w:rPr>
          <w:lang w:val="uk-UA"/>
        </w:rPr>
        <w:t>-</w:t>
      </w:r>
      <w:r w:rsidRPr="009201CD">
        <w:t xml:space="preserve"> как платеж за услугу</w:t>
      </w:r>
      <w:r w:rsidR="009201CD" w:rsidRPr="009201CD">
        <w:t>).</w:t>
      </w:r>
    </w:p>
    <w:p w:rsidR="009201CD" w:rsidRDefault="001A0DA5" w:rsidP="009201CD">
      <w:r w:rsidRPr="009201CD">
        <w:t>С платными сайтами все намного легче</w:t>
      </w:r>
      <w:r w:rsidR="009201CD">
        <w:t xml:space="preserve"> (</w:t>
      </w:r>
      <w:r w:rsidRPr="009201CD">
        <w:t xml:space="preserve">особенно если они </w:t>
      </w:r>
      <w:r w:rsidRPr="009201CD">
        <w:rPr>
          <w:lang w:val="uk-UA"/>
        </w:rPr>
        <w:t>являются</w:t>
      </w:r>
      <w:r w:rsidRPr="009201CD">
        <w:t xml:space="preserve"> резидентами</w:t>
      </w:r>
      <w:r w:rsidR="009201CD" w:rsidRPr="009201CD">
        <w:t>),</w:t>
      </w:r>
      <w:r w:rsidRPr="009201CD">
        <w:t xml:space="preserve"> поскольку речь идет о предпринимательской деятельности, а для занятий ею необходимая регистрация в соответствующих органах власти</w:t>
      </w:r>
      <w:r w:rsidR="009201CD" w:rsidRPr="009201CD">
        <w:t xml:space="preserve">. </w:t>
      </w:r>
      <w:r w:rsidRPr="009201CD">
        <w:t>Учитывая это, можно прийти к выводу, что дело имеют с юридическим лицом с четко определенным адресом, банковским счетом и руководителем</w:t>
      </w:r>
      <w:r w:rsidR="009201CD" w:rsidRPr="009201CD">
        <w:t xml:space="preserve">. </w:t>
      </w:r>
      <w:r w:rsidRPr="009201CD">
        <w:t>Субъектом предпринимательской деятельности выступает физическое лицо, которое отвечает по обязательствам все</w:t>
      </w:r>
      <w:r w:rsidRPr="009201CD">
        <w:rPr>
          <w:lang w:val="uk-UA"/>
        </w:rPr>
        <w:t>м</w:t>
      </w:r>
      <w:r w:rsidRPr="009201CD">
        <w:t xml:space="preserve"> надлежащим имуществом</w:t>
      </w:r>
      <w:r w:rsidR="009201CD" w:rsidRPr="009201CD">
        <w:t xml:space="preserve">. </w:t>
      </w:r>
      <w:r w:rsidRPr="009201CD">
        <w:t>Следовательно, при необходимости можно подать иск к конкретному ответчику</w:t>
      </w:r>
      <w:r w:rsidR="009201CD" w:rsidRPr="009201CD">
        <w:t>.</w:t>
      </w:r>
    </w:p>
    <w:p w:rsidR="009201CD" w:rsidRDefault="001A0DA5" w:rsidP="009201CD">
      <w:pPr>
        <w:rPr>
          <w:lang w:val="uk-UA"/>
        </w:rPr>
      </w:pPr>
      <w:r w:rsidRPr="009201CD">
        <w:t>С бесплатными сайтами все намного сложнее, потому что при регистрации сайта требуются минимальные данные</w:t>
      </w:r>
      <w:r w:rsidR="009201CD">
        <w:t xml:space="preserve"> (</w:t>
      </w:r>
      <w:r w:rsidRPr="009201CD">
        <w:t xml:space="preserve">фамилия, имя, </w:t>
      </w:r>
      <w:r w:rsidRPr="009201CD">
        <w:rPr>
          <w:lang w:val="uk-UA"/>
        </w:rPr>
        <w:t>отчество</w:t>
      </w:r>
      <w:r w:rsidRPr="009201CD">
        <w:t>, адрес электронной почты</w:t>
      </w:r>
      <w:r w:rsidR="009201CD" w:rsidRPr="009201CD">
        <w:t xml:space="preserve">; </w:t>
      </w:r>
      <w:r w:rsidRPr="009201CD">
        <w:t>все другие пункты в анкете не являются обязательными, и почти никем не заполняются</w:t>
      </w:r>
      <w:r w:rsidR="009201CD" w:rsidRPr="009201CD">
        <w:t xml:space="preserve">). </w:t>
      </w:r>
      <w:r w:rsidRPr="009201CD">
        <w:t>Правда, нет ни какой уверенности и в том, что предоставленные данные достоверны, поскольку регистрация происходит без явки пользователя к регистратору, а копии паспорта или другого документа, подтверждающего личность, не предоставляются регистратору</w:t>
      </w:r>
      <w:r w:rsidR="009201CD" w:rsidRPr="009201CD">
        <w:t xml:space="preserve">. </w:t>
      </w:r>
      <w:r w:rsidRPr="009201CD">
        <w:t xml:space="preserve">Вторая проблема, которая может возникнуть, заключается в том, что при обращении в суд иском, истец не будет знать фамилии лица </w:t>
      </w:r>
      <w:r w:rsidR="009201CD">
        <w:t>-</w:t>
      </w:r>
      <w:r w:rsidRPr="009201CD">
        <w:t xml:space="preserve"> владельца сайта</w:t>
      </w:r>
      <w:r w:rsidR="009201CD">
        <w:t xml:space="preserve"> (</w:t>
      </w:r>
      <w:r w:rsidRPr="009201CD">
        <w:t>точнее, не будет полной уверенности, что это действительно то лицо, за которое оно себя выдает</w:t>
      </w:r>
      <w:r w:rsidR="009201CD" w:rsidRPr="009201CD">
        <w:t>),</w:t>
      </w:r>
      <w:r w:rsidRPr="009201CD">
        <w:t xml:space="preserve"> адреса, где нарушитель проживает</w:t>
      </w:r>
      <w:r w:rsidR="009201CD">
        <w:t xml:space="preserve"> (</w:t>
      </w:r>
      <w:r w:rsidRPr="009201CD">
        <w:t>и куда следует направить вызов на суд</w:t>
      </w:r>
      <w:r w:rsidR="009201CD" w:rsidRPr="009201CD">
        <w:t>),</w:t>
      </w:r>
      <w:r w:rsidRPr="009201CD">
        <w:t xml:space="preserve"> не будет и документов, которые подтверждают, что именно лицо, вызванное в суд </w:t>
      </w:r>
      <w:r w:rsidRPr="009201CD">
        <w:rPr>
          <w:lang w:val="uk-UA"/>
        </w:rPr>
        <w:t>и</w:t>
      </w:r>
      <w:r w:rsidRPr="009201CD">
        <w:t xml:space="preserve"> является владельцем сайта, где нарушено авторское право</w:t>
      </w:r>
      <w:r w:rsidR="009201CD" w:rsidRPr="009201CD">
        <w:t xml:space="preserve">. </w:t>
      </w:r>
      <w:r w:rsidRPr="009201CD">
        <w:t>Хотя формально и было нарушено авторское право, но лицо никакого дохода из этого н</w:t>
      </w:r>
      <w:r w:rsidR="00034F5D" w:rsidRPr="009201CD">
        <w:t>е получало</w:t>
      </w:r>
      <w:r w:rsidR="009201CD" w:rsidRPr="009201CD">
        <w:t xml:space="preserve">. </w:t>
      </w:r>
      <w:r w:rsidR="00034F5D" w:rsidRPr="009201CD">
        <w:t>Следовательно, это</w:t>
      </w:r>
      <w:r w:rsidRPr="009201CD">
        <w:t xml:space="preserve"> не предпринимательская деятельность и ни один суд, исходя с положений законов, объективности и всестороннего рассмотрения дела, не сможет обязать лицо возместить моральный ущерб или потерянную выгоду</w:t>
      </w:r>
      <w:r w:rsidR="009201CD" w:rsidRPr="009201CD">
        <w:rPr>
          <w:lang w:val="uk-UA"/>
        </w:rPr>
        <w:t xml:space="preserve"> [</w:t>
      </w:r>
      <w:r w:rsidR="005C6E1D" w:rsidRPr="009201CD">
        <w:rPr>
          <w:lang w:val="uk-UA"/>
        </w:rPr>
        <w:t>20</w:t>
      </w:r>
      <w:r w:rsidR="009201CD" w:rsidRPr="009201CD">
        <w:rPr>
          <w:lang w:val="uk-UA"/>
        </w:rPr>
        <w:t>].</w:t>
      </w:r>
    </w:p>
    <w:p w:rsidR="009201CD" w:rsidRDefault="001A0DA5" w:rsidP="009201CD">
      <w:r w:rsidRPr="009201CD">
        <w:t>Существуют несколько подходов к решению проблем, связанных с нарушением авторского права бесплатными сайтами</w:t>
      </w:r>
      <w:r w:rsidR="009201CD" w:rsidRPr="009201CD">
        <w:t xml:space="preserve">. </w:t>
      </w:r>
      <w:r w:rsidRPr="009201CD">
        <w:t>Например, предупредить владельца сайта о нарушенном им авторском праве и попросить прекратить нарушение путем снятия информации с сайта</w:t>
      </w:r>
      <w:r w:rsidR="009201CD">
        <w:t xml:space="preserve"> (</w:t>
      </w:r>
      <w:r w:rsidRPr="009201CD">
        <w:t xml:space="preserve">предварительно узнав, из какого источника он взял эту информацию </w:t>
      </w:r>
      <w:r w:rsidR="009201CD">
        <w:t>-</w:t>
      </w:r>
      <w:r w:rsidR="00C348AA">
        <w:t xml:space="preserve"> это может „вы</w:t>
      </w:r>
      <w:r w:rsidRPr="009201CD">
        <w:t>вес</w:t>
      </w:r>
      <w:r w:rsidR="005C6E1D" w:rsidRPr="009201CD">
        <w:t>ти</w:t>
      </w:r>
      <w:r w:rsidR="009201CD">
        <w:t xml:space="preserve">" </w:t>
      </w:r>
      <w:r w:rsidR="005C6E1D" w:rsidRPr="009201CD">
        <w:t>на еще одного нарушителя</w:t>
      </w:r>
      <w:r w:rsidR="009201CD" w:rsidRPr="009201CD">
        <w:t>) [</w:t>
      </w:r>
      <w:r w:rsidR="005C6E1D" w:rsidRPr="009201CD">
        <w:rPr>
          <w:lang w:val="uk-UA"/>
        </w:rPr>
        <w:t>8</w:t>
      </w:r>
      <w:r w:rsidR="009201CD" w:rsidRPr="009201CD">
        <w:t xml:space="preserve">]. </w:t>
      </w:r>
      <w:r w:rsidRPr="009201CD">
        <w:t>Проинформировать владельца сайта о нарушенном им авторском праве и попросить пометить имя настоящего автора, или автора вообще</w:t>
      </w:r>
      <w:r w:rsidR="009201CD">
        <w:t xml:space="preserve"> (</w:t>
      </w:r>
      <w:r w:rsidRPr="009201CD">
        <w:t>если произведение не подписано</w:t>
      </w:r>
      <w:r w:rsidR="009201CD" w:rsidRPr="009201CD">
        <w:t xml:space="preserve">). </w:t>
      </w:r>
      <w:r w:rsidRPr="009201CD">
        <w:t>Написать жалобу в суд, в которой обжаловать действия владельца сайта и просить суд принять решения о прекращении правонарушения путем закрытия сайта</w:t>
      </w:r>
      <w:r w:rsidR="009201CD" w:rsidRPr="009201CD">
        <w:t xml:space="preserve">. </w:t>
      </w:r>
      <w:r w:rsidRPr="009201CD">
        <w:t>Перечень лиц, которые должны быть привлеченные к делу</w:t>
      </w:r>
      <w:r w:rsidR="009201CD" w:rsidRPr="009201CD">
        <w:t>:</w:t>
      </w:r>
    </w:p>
    <w:p w:rsidR="009201CD" w:rsidRDefault="001A0DA5" w:rsidP="009201CD">
      <w:r w:rsidRPr="009201CD">
        <w:t>истец</w:t>
      </w:r>
      <w:r w:rsidR="009201CD" w:rsidRPr="009201CD">
        <w:t>;</w:t>
      </w:r>
    </w:p>
    <w:p w:rsidR="009201CD" w:rsidRDefault="001A0DA5" w:rsidP="009201CD">
      <w:r w:rsidRPr="009201CD">
        <w:t>сайт-нарушитель</w:t>
      </w:r>
      <w:r w:rsidR="009201CD" w:rsidRPr="009201CD">
        <w:t xml:space="preserve">: </w:t>
      </w:r>
      <w:r w:rsidRPr="009201CD">
        <w:t>его интернет-адрес и соответствующие доказательства, что сайт является бесплатным и его регистрация не нуждается в предъявлении документов, которые удостоверяют личность</w:t>
      </w:r>
      <w:r w:rsidR="009201CD">
        <w:t xml:space="preserve"> (</w:t>
      </w:r>
      <w:r w:rsidRPr="009201CD">
        <w:t xml:space="preserve">это могут быть соответствующие положения, взятые с сайта регистратора, разъяснение уполномоченных лиц </w:t>
      </w:r>
      <w:r w:rsidR="009201CD">
        <w:t>-</w:t>
      </w:r>
      <w:r w:rsidRPr="009201CD">
        <w:t xml:space="preserve"> представителей регистратора, или соответствующие положения договора</w:t>
      </w:r>
      <w:r w:rsidR="009201CD">
        <w:t xml:space="preserve"> (</w:t>
      </w:r>
      <w:r w:rsidRPr="009201CD">
        <w:t>соглашения</w:t>
      </w:r>
      <w:r w:rsidR="009201CD" w:rsidRPr="009201CD">
        <w:t xml:space="preserve">) </w:t>
      </w:r>
      <w:r w:rsidRPr="009201CD">
        <w:t>о предоставлении места и адреса, который содержится на сайте регистратора и согласие относительно которых является обязательным элементом, без которого не может пр</w:t>
      </w:r>
      <w:r w:rsidR="005C6E1D" w:rsidRPr="009201CD">
        <w:t>ойти последующая регистрация</w:t>
      </w:r>
      <w:r w:rsidR="009201CD" w:rsidRPr="009201CD">
        <w:t>) [</w:t>
      </w:r>
      <w:r w:rsidR="005C6E1D" w:rsidRPr="009201CD">
        <w:rPr>
          <w:lang w:val="uk-UA"/>
        </w:rPr>
        <w:t>8</w:t>
      </w:r>
      <w:r w:rsidR="009201CD" w:rsidRPr="009201CD">
        <w:t>].</w:t>
      </w:r>
    </w:p>
    <w:p w:rsidR="009201CD" w:rsidRDefault="001A0DA5" w:rsidP="009201CD">
      <w:r w:rsidRPr="009201CD">
        <w:t xml:space="preserve">Поскольку </w:t>
      </w:r>
      <w:r w:rsidRPr="009201CD">
        <w:rPr>
          <w:lang w:val="uk-UA"/>
        </w:rPr>
        <w:t>ч</w:t>
      </w:r>
      <w:r w:rsidR="009201CD">
        <w:t>.1</w:t>
      </w:r>
      <w:r w:rsidRPr="009201CD">
        <w:t xml:space="preserve"> ст</w:t>
      </w:r>
      <w:r w:rsidR="009201CD">
        <w:t>.5</w:t>
      </w:r>
      <w:r w:rsidRPr="009201CD">
        <w:t xml:space="preserve">7 главы V ГПК Украины определяет доказательства как любые фактические данные, на основании которых суд доказывает наличие или отсутствие, обстоятельств, которые имеют значение для правильного решения дела, вашу электронную переписку, а также распечатки с соответствующих сайтов </w:t>
      </w:r>
      <w:r w:rsidR="005C6E1D" w:rsidRPr="009201CD">
        <w:t>являются фактическими данными</w:t>
      </w:r>
      <w:r w:rsidR="009201CD" w:rsidRPr="009201CD">
        <w:t xml:space="preserve"> [</w:t>
      </w:r>
      <w:r w:rsidR="005C6E1D" w:rsidRPr="009201CD">
        <w:rPr>
          <w:lang w:val="uk-UA"/>
        </w:rPr>
        <w:t>26</w:t>
      </w:r>
      <w:r w:rsidR="009201CD" w:rsidRPr="009201CD">
        <w:t>].</w:t>
      </w:r>
    </w:p>
    <w:p w:rsidR="009201CD" w:rsidRDefault="001A0DA5" w:rsidP="009201CD">
      <w:r w:rsidRPr="009201CD">
        <w:t>Существуют проблемы с определением формы и названия вашего документа, о защите авторского права</w:t>
      </w:r>
      <w:r w:rsidR="009201CD" w:rsidRPr="009201CD">
        <w:t xml:space="preserve">. </w:t>
      </w:r>
      <w:r w:rsidRPr="009201CD">
        <w:t>Действующий Гражданский процессуальный кодекс Украины не предусматривает такого вида обращения, как жалоба о возобновлении нарушенного авторского права и обязательства регистратора закрыть сайт-нарушитель</w:t>
      </w:r>
      <w:r w:rsidR="009201CD" w:rsidRPr="009201CD">
        <w:t xml:space="preserve">. </w:t>
      </w:r>
      <w:r w:rsidRPr="009201CD">
        <w:t>Теоретически можно подать иск, но фактически это невозможно учитывая такие обстоятельства</w:t>
      </w:r>
      <w:r w:rsidR="009201CD" w:rsidRPr="009201CD">
        <w:t xml:space="preserve">: </w:t>
      </w:r>
      <w:r w:rsidRPr="009201CD">
        <w:t xml:space="preserve">неизвестен адрес физического лица </w:t>
      </w:r>
      <w:r w:rsidR="009201CD">
        <w:t>-</w:t>
      </w:r>
      <w:r w:rsidRPr="009201CD">
        <w:t xml:space="preserve"> владельца сайта, поскольку в 99,9% случаев такая информация не предоставляется</w:t>
      </w:r>
      <w:r w:rsidR="009201CD" w:rsidRPr="009201CD">
        <w:t xml:space="preserve">; </w:t>
      </w:r>
      <w:r w:rsidRPr="009201CD">
        <w:t>подавать иск к регистратору невозможно, поскольку он не отвечает за нарушения лиц, владеющих сайтами в его регистрационном поле</w:t>
      </w:r>
      <w:r w:rsidR="009201CD" w:rsidRPr="009201CD">
        <w:rPr>
          <w:lang w:val="uk-UA"/>
        </w:rPr>
        <w:t xml:space="preserve"> [</w:t>
      </w:r>
      <w:r w:rsidR="005C6E1D" w:rsidRPr="009201CD">
        <w:rPr>
          <w:lang w:val="uk-UA"/>
        </w:rPr>
        <w:t>20</w:t>
      </w:r>
      <w:r w:rsidR="009201CD" w:rsidRPr="009201CD">
        <w:rPr>
          <w:lang w:val="uk-UA"/>
        </w:rPr>
        <w:t xml:space="preserve">]. </w:t>
      </w:r>
      <w:r w:rsidRPr="009201CD">
        <w:t>Регистратора можно лишь привлечь к рассмотрению дела как заинтересованное лицо</w:t>
      </w:r>
      <w:r w:rsidR="009201CD" w:rsidRPr="009201CD">
        <w:t xml:space="preserve">. </w:t>
      </w:r>
      <w:r w:rsidRPr="009201CD">
        <w:t>Таким образом, процессуальной формой обращения к суду должна быть жалоба, например, на неправомерные действия органов власти или должностных лиц</w:t>
      </w:r>
      <w:r w:rsidR="009201CD" w:rsidRPr="009201CD">
        <w:t>.</w:t>
      </w:r>
    </w:p>
    <w:p w:rsidR="009201CD" w:rsidRDefault="001A0DA5" w:rsidP="009201CD">
      <w:r w:rsidRPr="009201CD">
        <w:t>В данном случае нарушения со стороны органов власти нет, а должностные лица не несут ответственности за нарушение авторского права владельцем сайта</w:t>
      </w:r>
      <w:r w:rsidR="009201CD" w:rsidRPr="009201CD">
        <w:t xml:space="preserve">. </w:t>
      </w:r>
      <w:r w:rsidRPr="009201CD">
        <w:t>Однако закрытие сайта-нарушителя</w:t>
      </w:r>
      <w:r w:rsidR="009201CD" w:rsidRPr="009201CD">
        <w:t xml:space="preserve"> </w:t>
      </w:r>
      <w:r w:rsidRPr="009201CD">
        <w:t>может происходить только по мотивированному одобрению</w:t>
      </w:r>
      <w:r w:rsidR="009201CD">
        <w:t xml:space="preserve"> (</w:t>
      </w:r>
      <w:r w:rsidRPr="009201CD">
        <w:t>решением</w:t>
      </w:r>
      <w:r w:rsidR="009201CD" w:rsidRPr="009201CD">
        <w:t xml:space="preserve">) </w:t>
      </w:r>
      <w:r w:rsidRPr="009201CD">
        <w:t>суда</w:t>
      </w:r>
      <w:r w:rsidR="009201CD" w:rsidRPr="009201CD">
        <w:t xml:space="preserve">. </w:t>
      </w:r>
      <w:r w:rsidRPr="009201CD">
        <w:t>Следовательно, для того, чтобы суд принял иск, следует предоставить беспрекословные доказательства того, что вы всеми возможными путями пытались решить этот вопрос, не доводя его до суда</w:t>
      </w:r>
      <w:r w:rsidR="009201CD" w:rsidRPr="009201CD">
        <w:t xml:space="preserve">. </w:t>
      </w:r>
      <w:r w:rsidRPr="009201CD">
        <w:t>К иску необходимо приложить</w:t>
      </w:r>
      <w:r w:rsidR="009201CD" w:rsidRPr="009201CD">
        <w:t xml:space="preserve">: </w:t>
      </w:r>
      <w:r w:rsidRPr="009201CD">
        <w:t>копию претензии, копию ответа на претензию, все электронные письма, направленные нарушителю, ответы, полученные на эти электронные письма</w:t>
      </w:r>
      <w:r w:rsidR="009201CD" w:rsidRPr="009201CD">
        <w:t xml:space="preserve">; </w:t>
      </w:r>
      <w:r w:rsidRPr="009201CD">
        <w:t>распечатку сайта с договором</w:t>
      </w:r>
      <w:r w:rsidR="009201CD">
        <w:t xml:space="preserve"> (</w:t>
      </w:r>
      <w:r w:rsidRPr="009201CD">
        <w:t>соглашением</w:t>
      </w:r>
      <w:r w:rsidR="009201CD" w:rsidRPr="009201CD">
        <w:t xml:space="preserve">) </w:t>
      </w:r>
      <w:r w:rsidRPr="009201CD">
        <w:t>на регистрацию сайта</w:t>
      </w:r>
      <w:r w:rsidR="009201CD" w:rsidRPr="009201CD">
        <w:t xml:space="preserve">; </w:t>
      </w:r>
      <w:r w:rsidRPr="009201CD">
        <w:t>переписка между вами и администрацией сайта-регистратора, который предоставляет место для размещения сайта-нарушителя</w:t>
      </w:r>
      <w:r w:rsidR="009201CD" w:rsidRPr="009201CD">
        <w:t xml:space="preserve">. </w:t>
      </w:r>
      <w:r w:rsidRPr="009201CD">
        <w:t>В письмах к администрации следует указывать</w:t>
      </w:r>
      <w:r w:rsidR="009201CD" w:rsidRPr="009201CD">
        <w:t xml:space="preserve">: </w:t>
      </w:r>
      <w:r w:rsidRPr="009201CD">
        <w:t>кто вы и кого представляете</w:t>
      </w:r>
      <w:r w:rsidR="009201CD" w:rsidRPr="009201CD">
        <w:t xml:space="preserve">; </w:t>
      </w:r>
      <w:r w:rsidRPr="009201CD">
        <w:t>небольшое описание нарушения с обязательным указанием на место расположение спорного материала, доказательства того, что произведение, на которое вы указываете, принадлежит другому лицу</w:t>
      </w:r>
      <w:r w:rsidR="009201CD">
        <w:t xml:space="preserve"> (</w:t>
      </w:r>
      <w:r w:rsidRPr="009201CD">
        <w:t>ксерокопии газеты, книги, адрес сайта, где расположенный оригинальный экземпляр произведения и тому подобное</w:t>
      </w:r>
      <w:r w:rsidR="009201CD" w:rsidRPr="009201CD">
        <w:t>).</w:t>
      </w:r>
    </w:p>
    <w:p w:rsidR="009201CD" w:rsidRDefault="001A0DA5" w:rsidP="009201CD">
      <w:r w:rsidRPr="009201CD">
        <w:t>Предоставив все эти материалы, можем утверждать с большой вероятностью, примерно в 80%, что принятое по вашей жалобе решение будет пол</w:t>
      </w:r>
      <w:r w:rsidR="00C348AA">
        <w:t>о</w:t>
      </w:r>
      <w:r w:rsidRPr="009201CD">
        <w:t>жительным</w:t>
      </w:r>
      <w:r w:rsidR="009201CD" w:rsidRPr="009201CD">
        <w:t xml:space="preserve">. </w:t>
      </w:r>
      <w:r w:rsidRPr="009201CD">
        <w:t>Об этом свидетельствуют такие обстоятельства</w:t>
      </w:r>
      <w:r w:rsidR="009201CD" w:rsidRPr="009201CD">
        <w:t xml:space="preserve">: </w:t>
      </w:r>
      <w:r w:rsidRPr="009201CD">
        <w:t>сайт зарегистрирован на неизвестное лицо, а вы имеете доказательства того, что это произведение</w:t>
      </w:r>
      <w:r w:rsidR="009201CD">
        <w:t xml:space="preserve"> (</w:t>
      </w:r>
      <w:r w:rsidRPr="009201CD">
        <w:t>материал</w:t>
      </w:r>
      <w:r w:rsidR="009201CD" w:rsidRPr="009201CD">
        <w:t xml:space="preserve">) </w:t>
      </w:r>
      <w:r w:rsidRPr="009201CD">
        <w:t>принадлежит четко определенному лицу, которое имеет паспортные данные и источники, кото</w:t>
      </w:r>
      <w:r w:rsidR="005C6E1D" w:rsidRPr="009201CD">
        <w:t>рые подтверждают ее авторство</w:t>
      </w:r>
      <w:r w:rsidR="009201CD" w:rsidRPr="009201CD">
        <w:t xml:space="preserve"> [</w:t>
      </w:r>
      <w:r w:rsidR="005C6E1D" w:rsidRPr="009201CD">
        <w:rPr>
          <w:lang w:val="uk-UA"/>
        </w:rPr>
        <w:t>8</w:t>
      </w:r>
      <w:r w:rsidR="009201CD" w:rsidRPr="009201CD">
        <w:t xml:space="preserve">] ; </w:t>
      </w:r>
      <w:r w:rsidRPr="009201CD">
        <w:rPr>
          <w:lang w:val="uk-UA"/>
        </w:rPr>
        <w:t>ч</w:t>
      </w:r>
      <w:r w:rsidR="009201CD">
        <w:t>.3</w:t>
      </w:r>
      <w:r w:rsidRPr="009201CD">
        <w:t xml:space="preserve"> ст</w:t>
      </w:r>
      <w:r w:rsidR="009201CD">
        <w:t>.1</w:t>
      </w:r>
      <w:r w:rsidRPr="009201CD">
        <w:t>5 Закона Украины</w:t>
      </w:r>
      <w:r w:rsidR="009201CD">
        <w:t xml:space="preserve"> "</w:t>
      </w:r>
      <w:r w:rsidRPr="009201CD">
        <w:t>О внесении изменений в Закон Украины „Про авторское право и смежные права</w:t>
      </w:r>
      <w:r w:rsidR="009201CD">
        <w:t xml:space="preserve">" </w:t>
      </w:r>
      <w:r w:rsidRPr="009201CD">
        <w:t>предусматривает исключительные права авторов на разрешение или запрещение использования произведения</w:t>
      </w:r>
      <w:r w:rsidR="009201CD">
        <w:t xml:space="preserve"> (</w:t>
      </w:r>
      <w:r w:rsidRPr="009201CD">
        <w:t>в частности, воссоздание</w:t>
      </w:r>
      <w:r w:rsidR="009201CD" w:rsidRPr="009201CD">
        <w:t>) [</w:t>
      </w:r>
      <w:r w:rsidR="005C6E1D" w:rsidRPr="009201CD">
        <w:rPr>
          <w:lang w:val="uk-UA"/>
        </w:rPr>
        <w:t>2</w:t>
      </w:r>
      <w:r w:rsidRPr="009201CD">
        <w:t>6</w:t>
      </w:r>
      <w:r w:rsidR="009201CD" w:rsidRPr="009201CD">
        <w:t xml:space="preserve">]. </w:t>
      </w:r>
      <w:r w:rsidRPr="009201CD">
        <w:t>В обзорном письме Высшего хозяйственного суда от 14 января 2000 г</w:t>
      </w:r>
      <w:r w:rsidR="009201CD" w:rsidRPr="009201CD">
        <w:t xml:space="preserve">. </w:t>
      </w:r>
      <w:r w:rsidRPr="009201CD">
        <w:t>№01-8/31</w:t>
      </w:r>
      <w:r w:rsidR="009201CD">
        <w:t xml:space="preserve"> "</w:t>
      </w:r>
      <w:r w:rsidRPr="009201CD">
        <w:t>О некоторых вопросах решения споров, связанных с применением законодательства об интеллектуальной собственности</w:t>
      </w:r>
      <w:r w:rsidR="009201CD">
        <w:t xml:space="preserve">" </w:t>
      </w:r>
      <w:r w:rsidRPr="009201CD">
        <w:t>отмечается, что размещение произведения в сети Интернет в виде, доступном для широкого общества</w:t>
      </w:r>
      <w:r w:rsidR="009201CD">
        <w:t xml:space="preserve"> (</w:t>
      </w:r>
      <w:r w:rsidRPr="009201CD">
        <w:t>например, как Интернет-страницу с текстом</w:t>
      </w:r>
      <w:r w:rsidR="009201CD" w:rsidRPr="009201CD">
        <w:t>),</w:t>
      </w:r>
      <w:r w:rsidRPr="009201CD">
        <w:t xml:space="preserve"> является его использованием и соответственно нуждается в разрешении автора этого произведения, или лица, которо</w:t>
      </w:r>
      <w:r w:rsidR="005C6E1D" w:rsidRPr="009201CD">
        <w:t>е имеет соответствующие права</w:t>
      </w:r>
      <w:r w:rsidR="009201CD" w:rsidRPr="009201CD">
        <w:t xml:space="preserve"> [</w:t>
      </w:r>
      <w:r w:rsidR="005C6E1D" w:rsidRPr="009201CD">
        <w:rPr>
          <w:lang w:val="uk-UA"/>
        </w:rPr>
        <w:t>26</w:t>
      </w:r>
      <w:r w:rsidR="009201CD" w:rsidRPr="009201CD">
        <w:t xml:space="preserve">]. </w:t>
      </w:r>
      <w:r w:rsidRPr="009201CD">
        <w:t>Хотя это письмо распространено для ознакомления среди хозяйственных судов, его можно использовать и в гражданском судопроизводстве при решении споров по поводу нарушения авторских прав</w:t>
      </w:r>
      <w:r w:rsidR="009201CD" w:rsidRPr="009201CD">
        <w:t>.</w:t>
      </w:r>
    </w:p>
    <w:p w:rsidR="009201CD" w:rsidRPr="009201CD" w:rsidRDefault="00DA5E08" w:rsidP="00C348AA">
      <w:pPr>
        <w:pStyle w:val="2"/>
      </w:pPr>
      <w:r w:rsidRPr="009201CD">
        <w:br w:type="page"/>
      </w:r>
      <w:bookmarkStart w:id="15" w:name="_Toc242371417"/>
      <w:bookmarkStart w:id="16" w:name="_Toc242820015"/>
      <w:r w:rsidR="00C348AA">
        <w:t>З</w:t>
      </w:r>
      <w:r w:rsidR="00642627" w:rsidRPr="009201CD">
        <w:t>аключение</w:t>
      </w:r>
      <w:bookmarkEnd w:id="15"/>
      <w:bookmarkEnd w:id="16"/>
    </w:p>
    <w:p w:rsidR="00C348AA" w:rsidRDefault="00C348AA" w:rsidP="009201CD"/>
    <w:p w:rsidR="009201CD" w:rsidRDefault="001A0DA5" w:rsidP="009201CD">
      <w:r w:rsidRPr="009201CD">
        <w:t xml:space="preserve">Становление Украины как правового государства, ее выход на мировые рынки, в том числе и информационных ресурсов, нуждается в формировании ряда взаимоувязанных нормативно-правовых актов, законов и структур для решения комплекса вопросов, связанных с интеллектуальной собственностью, её оборотом, и в частности </w:t>
      </w:r>
      <w:r w:rsidR="009201CD">
        <w:t>-</w:t>
      </w:r>
      <w:r w:rsidRPr="009201CD">
        <w:t xml:space="preserve"> оборотом в сети Интернет</w:t>
      </w:r>
      <w:r w:rsidR="009201CD" w:rsidRPr="009201CD">
        <w:t xml:space="preserve">. </w:t>
      </w:r>
      <w:r w:rsidRPr="009201CD">
        <w:t xml:space="preserve">Соответственно возникает новая юридическая специализация </w:t>
      </w:r>
      <w:r w:rsidR="009201CD">
        <w:t>-</w:t>
      </w:r>
      <w:r w:rsidRPr="009201CD">
        <w:t xml:space="preserve"> Интернет-право</w:t>
      </w:r>
      <w:r w:rsidR="009201CD" w:rsidRPr="009201CD">
        <w:t>.</w:t>
      </w:r>
    </w:p>
    <w:p w:rsidR="009201CD" w:rsidRDefault="001A0DA5" w:rsidP="009201CD">
      <w:r w:rsidRPr="009201CD">
        <w:t>Существуют значительные проблемы в адекватной правовой регуляции использования новых информационных и коммуникационных технологий как в международном, так и в национальном законодательстве, а также невозможности контроля над Интернет-пространством, из-за отсутствия границ и непосредственного характера коммуникаций</w:t>
      </w:r>
      <w:r w:rsidR="009201CD" w:rsidRPr="009201CD">
        <w:t>.</w:t>
      </w:r>
    </w:p>
    <w:p w:rsidR="009201CD" w:rsidRDefault="001A0DA5" w:rsidP="009201CD">
      <w:r w:rsidRPr="009201CD">
        <w:t>На государство положена обязанность регулировать общественные отношения и защищать общественные интересы и права человека, в том числе и в Интернете</w:t>
      </w:r>
      <w:r w:rsidR="009201CD" w:rsidRPr="009201CD">
        <w:t xml:space="preserve">. </w:t>
      </w:r>
      <w:r w:rsidRPr="009201CD">
        <w:t>Однако для того, чтобы государство заняло соответствующее место в киберпространстве, оно должн</w:t>
      </w:r>
      <w:r w:rsidR="00957DDC" w:rsidRPr="009201CD">
        <w:t>о</w:t>
      </w:r>
      <w:r w:rsidRPr="009201CD">
        <w:t xml:space="preserve"> решить проблему, связанную с определением границ своего суверенитета и юрисдикции</w:t>
      </w:r>
      <w:r w:rsidR="009201CD" w:rsidRPr="009201CD">
        <w:t xml:space="preserve">. </w:t>
      </w:r>
      <w:r w:rsidRPr="009201CD">
        <w:t>В Интернете нет юридического понятия государственных границ, ведь он пользователями рассматривается как параллельно существующий мир</w:t>
      </w:r>
      <w:r w:rsidR="009201CD" w:rsidRPr="009201CD">
        <w:t>.</w:t>
      </w:r>
    </w:p>
    <w:p w:rsidR="009201CD" w:rsidRDefault="00957DDC" w:rsidP="009201CD">
      <w:r w:rsidRPr="009201CD">
        <w:t>В этом свете выявляется несовершенство законодательства в сфере Интернет технологий и существования интеллектуальной собственности в сети</w:t>
      </w:r>
      <w:r w:rsidR="009201CD" w:rsidRPr="009201CD">
        <w:t xml:space="preserve">. </w:t>
      </w:r>
      <w:r w:rsidR="0003767B" w:rsidRPr="009201CD">
        <w:t>Появившееся недавно понятие интернет-права ещё не получило законодательной основы, а поэтому все нормы закона, тем или иным образом относящиеся к сфере регулирования прав интеллектуальной собственности в сети Интернет носят нецелевой и нескоординированный характер</w:t>
      </w:r>
      <w:r w:rsidR="009201CD" w:rsidRPr="009201CD">
        <w:t>.</w:t>
      </w:r>
    </w:p>
    <w:p w:rsidR="009201CD" w:rsidRDefault="00C06382" w:rsidP="009201CD">
      <w:r w:rsidRPr="009201CD">
        <w:t xml:space="preserve">Таким образом, можно признать целесообразным создание либо специализированного закона, регулирующего права субъектов отношений в сети интернет с учётом области права интеллектуальной собственности, либо в рамках упорядочения законодательства об интеллектуальной собственности и создания Кодекса Интеллектуальной собственности </w:t>
      </w:r>
      <w:r w:rsidR="009201CD">
        <w:t>-</w:t>
      </w:r>
      <w:r w:rsidRPr="009201CD">
        <w:t xml:space="preserve"> создать раздел, регулирующий такие права в сети Интернет</w:t>
      </w:r>
      <w:r w:rsidR="009201CD" w:rsidRPr="009201CD">
        <w:t>.</w:t>
      </w:r>
    </w:p>
    <w:p w:rsidR="009201CD" w:rsidRDefault="00C06382" w:rsidP="009201CD">
      <w:r w:rsidRPr="009201CD">
        <w:t>Кроме того, в</w:t>
      </w:r>
      <w:r w:rsidR="001A0DA5" w:rsidRPr="009201CD">
        <w:t xml:space="preserve"> действующий Гражданский процессуальный кодекс Украины </w:t>
      </w:r>
      <w:r w:rsidRPr="009201CD">
        <w:t>целесообразно</w:t>
      </w:r>
      <w:r w:rsidR="001A0DA5" w:rsidRPr="009201CD">
        <w:t xml:space="preserve"> внести дополнение в соответствующие нормы, которыми предусмотрено обращение с исковыми заявлениями о возобновлениях нарушенного авторского права, удовлетворение которых может обязывать регистратора закрыть сайт-нарушитель и возместить нанесенный моральный и материальный вред</w:t>
      </w:r>
      <w:r w:rsidR="009201CD" w:rsidRPr="009201CD">
        <w:t>.</w:t>
      </w:r>
    </w:p>
    <w:p w:rsidR="009201CD" w:rsidRPr="009201CD" w:rsidRDefault="00820A11" w:rsidP="00C348AA">
      <w:pPr>
        <w:pStyle w:val="2"/>
      </w:pPr>
      <w:r w:rsidRPr="009201CD">
        <w:br w:type="page"/>
      </w:r>
      <w:bookmarkStart w:id="17" w:name="_Toc242371418"/>
      <w:bookmarkStart w:id="18" w:name="_Toc242820016"/>
      <w:r w:rsidR="00C348AA">
        <w:t>С</w:t>
      </w:r>
      <w:r w:rsidRPr="009201CD">
        <w:t>писок использованных источников</w:t>
      </w:r>
      <w:bookmarkEnd w:id="17"/>
      <w:bookmarkEnd w:id="18"/>
    </w:p>
    <w:p w:rsidR="00C348AA" w:rsidRDefault="00C348AA" w:rsidP="009201CD">
      <w:pPr>
        <w:rPr>
          <w:lang w:val="uk-UA"/>
        </w:rPr>
      </w:pPr>
    </w:p>
    <w:p w:rsidR="00B610EE" w:rsidRPr="00C348AA" w:rsidRDefault="00957DDC" w:rsidP="00803CA8">
      <w:pPr>
        <w:pStyle w:val="a1"/>
        <w:tabs>
          <w:tab w:val="left" w:pos="420"/>
        </w:tabs>
        <w:rPr>
          <w:lang w:val="uk-UA"/>
        </w:rPr>
      </w:pPr>
      <w:r w:rsidRPr="009201CD">
        <w:rPr>
          <w:lang w:val="uk-UA"/>
        </w:rPr>
        <w:t>Закон України “Про авторське право і суміжні права</w:t>
      </w:r>
      <w:r w:rsidR="009201CD">
        <w:rPr>
          <w:lang w:val="uk-UA"/>
        </w:rPr>
        <w:t xml:space="preserve">" </w:t>
      </w:r>
      <w:r w:rsidRPr="009201CD">
        <w:rPr>
          <w:lang w:val="uk-UA"/>
        </w:rPr>
        <w:t>Відомості Верховної Ради, 1994, N 13, ст</w:t>
      </w:r>
      <w:r w:rsidR="009201CD">
        <w:rPr>
          <w:lang w:val="uk-UA"/>
        </w:rPr>
        <w:t>.6</w:t>
      </w:r>
      <w:r w:rsidRPr="009201CD">
        <w:rPr>
          <w:lang w:val="uk-UA"/>
        </w:rPr>
        <w:t>4 В редакції Закону N 2627-III</w:t>
      </w:r>
      <w:r w:rsidR="009201CD">
        <w:rPr>
          <w:lang w:val="uk-UA"/>
        </w:rPr>
        <w:t xml:space="preserve"> (</w:t>
      </w:r>
      <w:r w:rsidRPr="009201CD">
        <w:rPr>
          <w:lang w:val="uk-UA"/>
        </w:rPr>
        <w:t>2627-14</w:t>
      </w:r>
      <w:r w:rsidR="009201CD" w:rsidRPr="009201CD">
        <w:rPr>
          <w:lang w:val="uk-UA"/>
        </w:rPr>
        <w:t xml:space="preserve">) </w:t>
      </w:r>
      <w:r w:rsidRPr="009201CD">
        <w:rPr>
          <w:lang w:val="uk-UA"/>
        </w:rPr>
        <w:t>від 11</w:t>
      </w:r>
      <w:r w:rsidR="009201CD">
        <w:rPr>
          <w:lang w:val="uk-UA"/>
        </w:rPr>
        <w:t>.07.20</w:t>
      </w:r>
      <w:r w:rsidRPr="009201CD">
        <w:rPr>
          <w:lang w:val="uk-UA"/>
        </w:rPr>
        <w:t>01, ВВР, 2001, N 43, ст</w:t>
      </w:r>
      <w:r w:rsidR="009201CD">
        <w:rPr>
          <w:lang w:val="uk-UA"/>
        </w:rPr>
        <w:t>.2</w:t>
      </w:r>
      <w:r w:rsidRPr="009201CD">
        <w:rPr>
          <w:lang w:val="uk-UA"/>
        </w:rPr>
        <w:t>14</w:t>
      </w:r>
    </w:p>
    <w:p w:rsidR="000E13F1" w:rsidRPr="009201CD" w:rsidRDefault="00B528B2" w:rsidP="00803CA8">
      <w:pPr>
        <w:pStyle w:val="a1"/>
        <w:tabs>
          <w:tab w:val="left" w:pos="420"/>
        </w:tabs>
      </w:pPr>
      <w:r w:rsidRPr="009201CD">
        <w:t>Закон України</w:t>
      </w:r>
      <w:r w:rsidR="009201CD">
        <w:t xml:space="preserve"> "</w:t>
      </w:r>
      <w:r w:rsidRPr="009201CD">
        <w:t>Про інформацію</w:t>
      </w:r>
      <w:r w:rsidR="009201CD">
        <w:t xml:space="preserve">" // </w:t>
      </w:r>
      <w:r w:rsidR="000E13F1" w:rsidRPr="009201CD">
        <w:t>Відомості Верховної Ради України</w:t>
      </w:r>
      <w:r w:rsidR="009201CD" w:rsidRPr="009201CD">
        <w:t xml:space="preserve">. </w:t>
      </w:r>
      <w:r w:rsidR="009201CD">
        <w:t>-</w:t>
      </w:r>
      <w:r w:rsidR="009201CD" w:rsidRPr="009201CD">
        <w:t xml:space="preserve"> </w:t>
      </w:r>
      <w:r w:rsidR="000E13F1" w:rsidRPr="009201CD">
        <w:t>1992</w:t>
      </w:r>
      <w:r w:rsidR="009201CD" w:rsidRPr="009201CD">
        <w:t xml:space="preserve">. </w:t>
      </w:r>
      <w:r w:rsidR="009201CD">
        <w:t>-</w:t>
      </w:r>
      <w:r w:rsidR="000E13F1" w:rsidRPr="009201CD">
        <w:t xml:space="preserve"> </w:t>
      </w:r>
      <w:r w:rsidRPr="009201CD">
        <w:t>№</w:t>
      </w:r>
      <w:r w:rsidR="000E13F1" w:rsidRPr="009201CD">
        <w:t xml:space="preserve"> 48</w:t>
      </w:r>
      <w:r w:rsidR="009201CD" w:rsidRPr="009201CD">
        <w:t xml:space="preserve">. </w:t>
      </w:r>
      <w:r w:rsidR="009201CD">
        <w:t>-</w:t>
      </w:r>
      <w:r w:rsidR="000E13F1" w:rsidRPr="009201CD">
        <w:t xml:space="preserve"> ст</w:t>
      </w:r>
      <w:r w:rsidR="009201CD">
        <w:t>.6</w:t>
      </w:r>
      <w:r w:rsidR="000E13F1" w:rsidRPr="009201CD">
        <w:t>50</w:t>
      </w:r>
    </w:p>
    <w:p w:rsidR="000E13F1" w:rsidRPr="009201CD" w:rsidRDefault="000E13F1" w:rsidP="00803CA8">
      <w:pPr>
        <w:pStyle w:val="a1"/>
        <w:tabs>
          <w:tab w:val="left" w:pos="420"/>
        </w:tabs>
      </w:pPr>
      <w:r w:rsidRPr="009201CD">
        <w:t>Модельный закон об информатизации, информации и защите информации Постановление № 26-7 Межпарламентской Ассамблеи государств-участников СНГ от 18 ноября 2005 года</w:t>
      </w:r>
    </w:p>
    <w:p w:rsidR="009201CD" w:rsidRDefault="001A0DA5" w:rsidP="00803CA8">
      <w:pPr>
        <w:pStyle w:val="a1"/>
        <w:tabs>
          <w:tab w:val="left" w:pos="420"/>
        </w:tabs>
      </w:pPr>
      <w:r w:rsidRPr="009201CD">
        <w:t>Авторсько-правові аспекти захисту прав на інтелектуальну власність в глобальній мережі</w:t>
      </w:r>
      <w:r w:rsidR="009201CD">
        <w:t xml:space="preserve"> // </w:t>
      </w:r>
      <w:r w:rsidRPr="009201CD">
        <w:t>Фонд Інформаційне суспільств</w:t>
      </w:r>
      <w:r w:rsidR="00404560" w:rsidRPr="009201CD">
        <w:t>о України</w:t>
      </w:r>
      <w:r w:rsidR="009201CD" w:rsidRPr="009201CD">
        <w:t xml:space="preserve">. </w:t>
      </w:r>
      <w:r w:rsidR="009201CD">
        <w:t>-</w:t>
      </w:r>
      <w:r w:rsidRPr="009201CD">
        <w:t xml:space="preserve"> 21 грудня 2005</w:t>
      </w:r>
      <w:r w:rsidR="009201CD" w:rsidRPr="009201CD">
        <w:t>.</w:t>
      </w:r>
    </w:p>
    <w:p w:rsidR="009201CD" w:rsidRDefault="00106282" w:rsidP="00803CA8">
      <w:pPr>
        <w:pStyle w:val="a1"/>
        <w:tabs>
          <w:tab w:val="left" w:pos="420"/>
        </w:tabs>
      </w:pPr>
      <w:r w:rsidRPr="009201CD">
        <w:t>Андреев Б</w:t>
      </w:r>
      <w:r w:rsidR="009201CD">
        <w:t xml:space="preserve">.В., </w:t>
      </w:r>
      <w:r w:rsidRPr="009201CD">
        <w:t>Вагонова Е</w:t>
      </w:r>
      <w:r w:rsidR="009201CD">
        <w:t xml:space="preserve">.А. </w:t>
      </w:r>
      <w:r w:rsidRPr="009201CD">
        <w:t>Право и Интернет</w:t>
      </w:r>
      <w:r w:rsidR="009201CD" w:rsidRPr="009201CD">
        <w:t xml:space="preserve">: </w:t>
      </w:r>
      <w:r w:rsidRPr="009201CD">
        <w:t>Учебное пособие</w:t>
      </w:r>
      <w:r w:rsidR="009201CD" w:rsidRPr="009201CD">
        <w:t xml:space="preserve">. </w:t>
      </w:r>
      <w:r w:rsidRPr="009201CD">
        <w:sym w:font="Symbol" w:char="F02D"/>
      </w:r>
      <w:r w:rsidRPr="009201CD">
        <w:t xml:space="preserve"> М</w:t>
      </w:r>
      <w:r w:rsidR="009201CD">
        <w:t>.:</w:t>
      </w:r>
      <w:r w:rsidR="009201CD" w:rsidRPr="009201CD">
        <w:t xml:space="preserve"> </w:t>
      </w:r>
      <w:r w:rsidRPr="009201CD">
        <w:t>ИМПЭ им</w:t>
      </w:r>
      <w:r w:rsidR="009201CD">
        <w:t>.</w:t>
      </w:r>
      <w:r w:rsidR="00C348AA">
        <w:t xml:space="preserve"> </w:t>
      </w:r>
      <w:r w:rsidR="009201CD">
        <w:t xml:space="preserve">А.С. </w:t>
      </w:r>
      <w:r w:rsidRPr="009201CD">
        <w:t>Грибоедова</w:t>
      </w:r>
      <w:r w:rsidR="009201CD" w:rsidRPr="009201CD">
        <w:t xml:space="preserve">, </w:t>
      </w:r>
      <w:r w:rsidRPr="009201CD">
        <w:t>2001</w:t>
      </w:r>
      <w:r w:rsidR="009201CD" w:rsidRPr="009201CD">
        <w:t xml:space="preserve">. </w:t>
      </w:r>
      <w:r w:rsidRPr="009201CD">
        <w:sym w:font="Symbol" w:char="F02D"/>
      </w:r>
      <w:r w:rsidRPr="009201CD">
        <w:t xml:space="preserve"> 26 с</w:t>
      </w:r>
      <w:r w:rsidR="009201CD" w:rsidRPr="009201CD">
        <w:t>.</w:t>
      </w:r>
    </w:p>
    <w:p w:rsidR="009201CD" w:rsidRDefault="00636DA2" w:rsidP="00803CA8">
      <w:pPr>
        <w:pStyle w:val="a1"/>
        <w:tabs>
          <w:tab w:val="left" w:pos="420"/>
        </w:tabs>
      </w:pPr>
      <w:r w:rsidRPr="009201CD">
        <w:t>Біленчук П</w:t>
      </w:r>
      <w:r w:rsidR="009201CD">
        <w:t xml:space="preserve">.Д., </w:t>
      </w:r>
      <w:r w:rsidRPr="009201CD">
        <w:t>Романюк Б</w:t>
      </w:r>
      <w:r w:rsidR="009201CD">
        <w:t xml:space="preserve">.В., </w:t>
      </w:r>
      <w:r w:rsidRPr="009201CD">
        <w:t>Цимбалюк B</w:t>
      </w:r>
      <w:r w:rsidR="009201CD" w:rsidRPr="009201CD">
        <w:t xml:space="preserve">. </w:t>
      </w:r>
      <w:r w:rsidRPr="009201CD">
        <w:t>C</w:t>
      </w:r>
      <w:r w:rsidR="009201CD" w:rsidRPr="009201CD">
        <w:t xml:space="preserve">. </w:t>
      </w:r>
      <w:r w:rsidRPr="009201CD">
        <w:t>та ін</w:t>
      </w:r>
      <w:r w:rsidR="009201CD" w:rsidRPr="009201CD">
        <w:t xml:space="preserve">. </w:t>
      </w:r>
      <w:r w:rsidRPr="009201CD">
        <w:t>Комп'ютерна злочинність</w:t>
      </w:r>
      <w:r w:rsidR="009201CD" w:rsidRPr="009201CD">
        <w:t xml:space="preserve">. </w:t>
      </w:r>
      <w:r w:rsidR="009201CD">
        <w:t>-</w:t>
      </w:r>
      <w:r w:rsidRPr="009201CD">
        <w:t xml:space="preserve"> К</w:t>
      </w:r>
      <w:r w:rsidR="009201CD">
        <w:t>.:</w:t>
      </w:r>
      <w:r w:rsidR="009201CD" w:rsidRPr="009201CD">
        <w:t xml:space="preserve"> </w:t>
      </w:r>
      <w:r w:rsidRPr="009201CD">
        <w:t>Атіка</w:t>
      </w:r>
      <w:r w:rsidR="009201CD" w:rsidRPr="009201CD">
        <w:t xml:space="preserve">. </w:t>
      </w:r>
      <w:r w:rsidR="009201CD">
        <w:t>-</w:t>
      </w:r>
      <w:r w:rsidRPr="009201CD">
        <w:t xml:space="preserve"> 2002</w:t>
      </w:r>
      <w:r w:rsidR="009201CD" w:rsidRPr="009201CD">
        <w:t>.</w:t>
      </w:r>
    </w:p>
    <w:p w:rsidR="009201CD" w:rsidRDefault="00636DA2" w:rsidP="00803CA8">
      <w:pPr>
        <w:pStyle w:val="a1"/>
        <w:tabs>
          <w:tab w:val="left" w:pos="420"/>
        </w:tabs>
      </w:pPr>
      <w:r w:rsidRPr="009201CD">
        <w:t>Вачевський М</w:t>
      </w:r>
      <w:r w:rsidR="009201CD">
        <w:t xml:space="preserve">.В. </w:t>
      </w:r>
      <w:r w:rsidRPr="009201CD">
        <w:t>Соціально-економічні аспекти використання інтелектуальної власності в сучасних умовах</w:t>
      </w:r>
      <w:r w:rsidR="009201CD" w:rsidRPr="009201CD">
        <w:t xml:space="preserve">. </w:t>
      </w:r>
      <w:r w:rsidR="009201CD">
        <w:t>-</w:t>
      </w:r>
      <w:r w:rsidRPr="009201CD">
        <w:t xml:space="preserve"> К</w:t>
      </w:r>
      <w:r w:rsidR="009201CD">
        <w:t>.:</w:t>
      </w:r>
      <w:r w:rsidR="009201CD" w:rsidRPr="009201CD">
        <w:t xml:space="preserve"> </w:t>
      </w:r>
      <w:r w:rsidRPr="009201CD">
        <w:t>ЦУЛ</w:t>
      </w:r>
      <w:r w:rsidR="009201CD" w:rsidRPr="009201CD">
        <w:t xml:space="preserve">. </w:t>
      </w:r>
      <w:r w:rsidR="009201CD">
        <w:t>-</w:t>
      </w:r>
      <w:r w:rsidRPr="009201CD">
        <w:t xml:space="preserve"> 2004</w:t>
      </w:r>
      <w:r w:rsidR="009201CD" w:rsidRPr="009201CD">
        <w:t>.</w:t>
      </w:r>
    </w:p>
    <w:p w:rsidR="001A0DA5" w:rsidRPr="009201CD" w:rsidRDefault="001A0DA5" w:rsidP="00803CA8">
      <w:pPr>
        <w:pStyle w:val="a1"/>
        <w:tabs>
          <w:tab w:val="left" w:pos="420"/>
        </w:tabs>
      </w:pPr>
      <w:r w:rsidRPr="009201CD">
        <w:t>Галіцин Д</w:t>
      </w:r>
      <w:r w:rsidR="009201CD" w:rsidRPr="009201CD">
        <w:t xml:space="preserve">. </w:t>
      </w:r>
      <w:r w:rsidRPr="009201CD">
        <w:t>Актуальні проблеми захисту авторського права в мережі Інтернет</w:t>
      </w:r>
      <w:r w:rsidR="009201CD">
        <w:t xml:space="preserve"> // </w:t>
      </w:r>
      <w:r w:rsidRPr="009201CD">
        <w:t>Юстініан</w:t>
      </w:r>
      <w:r w:rsidR="009201CD" w:rsidRPr="009201CD">
        <w:t xml:space="preserve">. </w:t>
      </w:r>
      <w:r w:rsidR="009201CD">
        <w:t>-</w:t>
      </w:r>
      <w:r w:rsidRPr="009201CD">
        <w:t xml:space="preserve"> 2005</w:t>
      </w:r>
      <w:r w:rsidR="009201CD" w:rsidRPr="009201CD">
        <w:t xml:space="preserve">. </w:t>
      </w:r>
      <w:r w:rsidR="009201CD">
        <w:t>-</w:t>
      </w:r>
      <w:r w:rsidRPr="009201CD">
        <w:t xml:space="preserve"> №5</w:t>
      </w:r>
    </w:p>
    <w:p w:rsidR="009201CD" w:rsidRDefault="00914068" w:rsidP="00803CA8">
      <w:pPr>
        <w:pStyle w:val="a1"/>
        <w:tabs>
          <w:tab w:val="left" w:pos="420"/>
        </w:tabs>
      </w:pPr>
      <w:r w:rsidRPr="009201CD">
        <w:t>Защита авторских и смежных прав и ответственность за их нарушение</w:t>
      </w:r>
      <w:r w:rsidR="009201CD">
        <w:t xml:space="preserve">.А. </w:t>
      </w:r>
      <w:r w:rsidRPr="009201CD">
        <w:t>Белоусов</w:t>
      </w:r>
      <w:r w:rsidR="009201CD" w:rsidRPr="009201CD">
        <w:t xml:space="preserve">. </w:t>
      </w:r>
      <w:r w:rsidR="009201CD">
        <w:t>-</w:t>
      </w:r>
      <w:r w:rsidR="00B610EE" w:rsidRPr="009201CD">
        <w:t xml:space="preserve"> 16</w:t>
      </w:r>
      <w:r w:rsidR="009201CD">
        <w:t>.04.20</w:t>
      </w:r>
      <w:r w:rsidR="00B610EE" w:rsidRPr="009201CD">
        <w:t>04</w:t>
      </w:r>
      <w:r w:rsidR="009201CD" w:rsidRPr="009201CD">
        <w:t>. [</w:t>
      </w:r>
      <w:r w:rsidR="00B610EE" w:rsidRPr="009201CD">
        <w:t>Электронный ресурс</w:t>
      </w:r>
      <w:r w:rsidR="009201CD" w:rsidRPr="009201CD">
        <w:t xml:space="preserve">] </w:t>
      </w:r>
      <w:r w:rsidR="009201CD">
        <w:t>-</w:t>
      </w:r>
      <w:r w:rsidR="00B610EE" w:rsidRPr="009201CD">
        <w:t xml:space="preserve"> Режим доступа</w:t>
      </w:r>
      <w:r w:rsidR="009201CD" w:rsidRPr="009201CD">
        <w:t xml:space="preserve">: </w:t>
      </w:r>
      <w:r w:rsidR="009201CD" w:rsidRPr="00CC709A">
        <w:t>www.</w:t>
      </w:r>
      <w:r w:rsidR="00B610EE" w:rsidRPr="00CC709A">
        <w:rPr>
          <w:vanish/>
        </w:rPr>
        <w:t>ежир</w:t>
      </w:r>
      <w:r w:rsidR="00B610EE" w:rsidRPr="00CC709A">
        <w:t>crime-research</w:t>
      </w:r>
      <w:r w:rsidR="009201CD" w:rsidRPr="00CC709A">
        <w:t>.ru</w:t>
      </w:r>
    </w:p>
    <w:p w:rsidR="00034F5D" w:rsidRPr="009201CD" w:rsidRDefault="00034F5D" w:rsidP="00803CA8">
      <w:pPr>
        <w:pStyle w:val="a1"/>
        <w:tabs>
          <w:tab w:val="left" w:pos="420"/>
        </w:tabs>
      </w:pPr>
      <w:r w:rsidRPr="009201CD">
        <w:t>Защита прав интеллектуальной собственности в сети Интернет / У</w:t>
      </w:r>
      <w:r w:rsidR="009201CD">
        <w:t xml:space="preserve">.В. </w:t>
      </w:r>
      <w:r w:rsidRPr="009201CD">
        <w:t>Зинина</w:t>
      </w:r>
      <w:r w:rsidR="009201CD">
        <w:t xml:space="preserve"> // </w:t>
      </w:r>
      <w:r w:rsidRPr="009201CD">
        <w:t>Интернет-конференция</w:t>
      </w:r>
      <w:r w:rsidR="009201CD">
        <w:t xml:space="preserve"> "</w:t>
      </w:r>
      <w:r w:rsidRPr="009201CD">
        <w:t>Право и Интернет</w:t>
      </w:r>
      <w:r w:rsidR="009201CD">
        <w:t>". -</w:t>
      </w:r>
      <w:r w:rsidRPr="009201CD">
        <w:t xml:space="preserve"> 0</w:t>
      </w:r>
      <w:r w:rsidR="009201CD">
        <w:t xml:space="preserve">1.10 </w:t>
      </w:r>
      <w:r w:rsidRPr="009201CD">
        <w:t>06</w:t>
      </w:r>
      <w:r w:rsidR="009201CD">
        <w:t>-</w:t>
      </w:r>
      <w:r w:rsidRPr="009201CD">
        <w:t>3</w:t>
      </w:r>
      <w:r w:rsidR="009201CD">
        <w:t xml:space="preserve">1.10 </w:t>
      </w:r>
      <w:r w:rsidRPr="009201CD">
        <w:t>06</w:t>
      </w:r>
    </w:p>
    <w:p w:rsidR="009201CD" w:rsidRDefault="00636DA2" w:rsidP="00803CA8">
      <w:pPr>
        <w:pStyle w:val="a1"/>
        <w:tabs>
          <w:tab w:val="left" w:pos="420"/>
        </w:tabs>
      </w:pPr>
      <w:r w:rsidRPr="009201CD">
        <w:t>Интернет для служащих государственных организаций и коммерческих фирм</w:t>
      </w:r>
      <w:r w:rsidR="009201CD" w:rsidRPr="009201CD">
        <w:t xml:space="preserve">: </w:t>
      </w:r>
      <w:r w:rsidRPr="009201CD">
        <w:t>Учеб</w:t>
      </w:r>
      <w:r w:rsidR="009201CD" w:rsidRPr="009201CD">
        <w:t xml:space="preserve">. </w:t>
      </w:r>
      <w:r w:rsidRPr="009201CD">
        <w:t>пособие</w:t>
      </w:r>
      <w:r w:rsidR="009201CD" w:rsidRPr="009201CD">
        <w:t xml:space="preserve"> </w:t>
      </w:r>
      <w:r w:rsidRPr="009201CD">
        <w:t>/ Под общ</w:t>
      </w:r>
      <w:r w:rsidR="009201CD" w:rsidRPr="009201CD">
        <w:t xml:space="preserve">. </w:t>
      </w:r>
      <w:r w:rsidRPr="009201CD">
        <w:t>ред</w:t>
      </w:r>
      <w:r w:rsidR="009201CD">
        <w:t>.</w:t>
      </w:r>
      <w:r w:rsidR="00803CA8">
        <w:t xml:space="preserve"> </w:t>
      </w:r>
      <w:r w:rsidR="009201CD">
        <w:t xml:space="preserve">П.Д. </w:t>
      </w:r>
      <w:r w:rsidRPr="009201CD">
        <w:t>Реймана</w:t>
      </w:r>
      <w:r w:rsidR="009201CD" w:rsidRPr="009201CD">
        <w:t xml:space="preserve">. </w:t>
      </w:r>
      <w:r w:rsidR="009201CD">
        <w:t>-</w:t>
      </w:r>
      <w:r w:rsidRPr="009201CD">
        <w:t xml:space="preserve"> М</w:t>
      </w:r>
      <w:r w:rsidR="009201CD" w:rsidRPr="009201CD">
        <w:t>., 20</w:t>
      </w:r>
      <w:r w:rsidRPr="009201CD">
        <w:t>01</w:t>
      </w:r>
      <w:r w:rsidR="009201CD" w:rsidRPr="009201CD">
        <w:t>.</w:t>
      </w:r>
    </w:p>
    <w:p w:rsidR="009201CD" w:rsidRDefault="00636DA2" w:rsidP="00803CA8">
      <w:pPr>
        <w:pStyle w:val="a1"/>
        <w:tabs>
          <w:tab w:val="left" w:pos="420"/>
        </w:tabs>
      </w:pPr>
      <w:r w:rsidRPr="009201CD">
        <w:t>Інтелектуальна власність в Україні</w:t>
      </w:r>
      <w:r w:rsidR="009201CD" w:rsidRPr="009201CD">
        <w:t xml:space="preserve">. </w:t>
      </w:r>
      <w:r w:rsidRPr="009201CD">
        <w:t>Нормативна база / Упорядник Роїна О</w:t>
      </w:r>
      <w:r w:rsidR="009201CD">
        <w:t>.М. -</w:t>
      </w:r>
      <w:r w:rsidRPr="009201CD">
        <w:t xml:space="preserve"> К</w:t>
      </w:r>
      <w:r w:rsidR="009201CD">
        <w:t>.:</w:t>
      </w:r>
      <w:r w:rsidR="009201CD" w:rsidRPr="009201CD">
        <w:t xml:space="preserve"> </w:t>
      </w:r>
      <w:r w:rsidRPr="009201CD">
        <w:t>КНТ</w:t>
      </w:r>
      <w:r w:rsidR="009201CD" w:rsidRPr="009201CD">
        <w:t xml:space="preserve">. </w:t>
      </w:r>
      <w:r w:rsidR="009201CD">
        <w:t>-</w:t>
      </w:r>
      <w:r w:rsidRPr="009201CD">
        <w:t xml:space="preserve"> 2005</w:t>
      </w:r>
      <w:r w:rsidR="009201CD" w:rsidRPr="009201CD">
        <w:t xml:space="preserve">. </w:t>
      </w:r>
      <w:r w:rsidR="009201CD">
        <w:t>-</w:t>
      </w:r>
      <w:r w:rsidRPr="009201CD">
        <w:t xml:space="preserve"> 400 с</w:t>
      </w:r>
      <w:r w:rsidR="009201CD" w:rsidRPr="009201CD">
        <w:t>.</w:t>
      </w:r>
    </w:p>
    <w:p w:rsidR="009201CD" w:rsidRDefault="00B528B2" w:rsidP="00803CA8">
      <w:pPr>
        <w:pStyle w:val="a1"/>
        <w:tabs>
          <w:tab w:val="left" w:pos="420"/>
        </w:tabs>
      </w:pPr>
      <w:r w:rsidRPr="009201CD">
        <w:t>Копцева О</w:t>
      </w:r>
      <w:r w:rsidR="009201CD">
        <w:t xml:space="preserve">.В. </w:t>
      </w:r>
      <w:r w:rsidRPr="009201CD">
        <w:t>Где @ порылась</w:t>
      </w:r>
      <w:r w:rsidR="009201CD" w:rsidRPr="009201CD">
        <w:t xml:space="preserve">?! </w:t>
      </w:r>
      <w:r w:rsidRPr="009201CD">
        <w:t>Защита © прав в Интернете</w:t>
      </w:r>
      <w:r w:rsidR="009201CD" w:rsidRPr="009201CD">
        <w:t xml:space="preserve">. </w:t>
      </w:r>
      <w:r w:rsidRPr="009201CD">
        <w:t>Серия</w:t>
      </w:r>
      <w:r w:rsidR="009201CD" w:rsidRPr="009201CD">
        <w:t xml:space="preserve">: </w:t>
      </w:r>
      <w:r w:rsidRPr="009201CD">
        <w:t>Новейший юридический справочник</w:t>
      </w:r>
      <w:r w:rsidR="009201CD" w:rsidRPr="009201CD">
        <w:t xml:space="preserve">. </w:t>
      </w:r>
      <w:r w:rsidR="009201CD">
        <w:t>-</w:t>
      </w:r>
      <w:r w:rsidRPr="009201CD">
        <w:t xml:space="preserve"> М</w:t>
      </w:r>
      <w:r w:rsidR="009201CD" w:rsidRPr="009201CD">
        <w:t xml:space="preserve">: </w:t>
      </w:r>
      <w:r w:rsidRPr="009201CD">
        <w:t>Эксмо, 2009 г</w:t>
      </w:r>
      <w:r w:rsidR="009201CD" w:rsidRPr="009201CD">
        <w:t xml:space="preserve">. </w:t>
      </w:r>
      <w:r w:rsidR="009201CD">
        <w:t>-</w:t>
      </w:r>
      <w:r w:rsidRPr="009201CD">
        <w:t xml:space="preserve"> 208 с</w:t>
      </w:r>
      <w:r w:rsidR="009201CD" w:rsidRPr="009201CD">
        <w:t>.</w:t>
      </w:r>
    </w:p>
    <w:p w:rsidR="009201CD" w:rsidRDefault="00820A11" w:rsidP="00803CA8">
      <w:pPr>
        <w:pStyle w:val="a1"/>
        <w:tabs>
          <w:tab w:val="left" w:pos="420"/>
        </w:tabs>
      </w:pPr>
      <w:r w:rsidRPr="009201CD">
        <w:t>Копылов В</w:t>
      </w:r>
      <w:r w:rsidR="009201CD">
        <w:t xml:space="preserve">.М. </w:t>
      </w:r>
      <w:r w:rsidRPr="009201CD">
        <w:t>Информационное право</w:t>
      </w:r>
      <w:r w:rsidR="009201CD" w:rsidRPr="009201CD">
        <w:t xml:space="preserve">. </w:t>
      </w:r>
      <w:r w:rsidR="009201CD">
        <w:t>-</w:t>
      </w:r>
      <w:r w:rsidRPr="009201CD">
        <w:t xml:space="preserve"> М</w:t>
      </w:r>
      <w:r w:rsidR="009201CD" w:rsidRPr="009201CD">
        <w:t>., 19</w:t>
      </w:r>
      <w:r w:rsidRPr="009201CD">
        <w:t>98</w:t>
      </w:r>
      <w:r w:rsidR="009201CD" w:rsidRPr="009201CD">
        <w:t>.</w:t>
      </w:r>
    </w:p>
    <w:p w:rsidR="009201CD" w:rsidRDefault="00820A11" w:rsidP="00803CA8">
      <w:pPr>
        <w:pStyle w:val="a1"/>
        <w:tabs>
          <w:tab w:val="left" w:pos="420"/>
        </w:tabs>
      </w:pPr>
      <w:r w:rsidRPr="009201CD">
        <w:t>Кореневский Ю</w:t>
      </w:r>
      <w:r w:rsidR="009201CD">
        <w:t xml:space="preserve">.В., </w:t>
      </w:r>
      <w:r w:rsidRPr="009201CD">
        <w:t>Токарева М</w:t>
      </w:r>
      <w:r w:rsidR="009201CD">
        <w:t xml:space="preserve">.Е. </w:t>
      </w:r>
      <w:r w:rsidRPr="009201CD">
        <w:t>Использование результатов оперативно-розыскной деятельности в доказывании по уголовным делам</w:t>
      </w:r>
      <w:r w:rsidR="009201CD" w:rsidRPr="009201CD">
        <w:t xml:space="preserve">: </w:t>
      </w:r>
      <w:r w:rsidRPr="009201CD">
        <w:t>Метод</w:t>
      </w:r>
      <w:r w:rsidR="009201CD" w:rsidRPr="009201CD">
        <w:t xml:space="preserve">. </w:t>
      </w:r>
      <w:r w:rsidRPr="009201CD">
        <w:t>пособие</w:t>
      </w:r>
      <w:r w:rsidR="009201CD" w:rsidRPr="009201CD">
        <w:t xml:space="preserve">. </w:t>
      </w:r>
      <w:r w:rsidR="009201CD">
        <w:t>-</w:t>
      </w:r>
      <w:r w:rsidRPr="009201CD">
        <w:t xml:space="preserve"> М</w:t>
      </w:r>
      <w:r w:rsidR="009201CD">
        <w:t>.:</w:t>
      </w:r>
      <w:r w:rsidR="009201CD" w:rsidRPr="009201CD">
        <w:t xml:space="preserve"> </w:t>
      </w:r>
      <w:r w:rsidRPr="009201CD">
        <w:t>НИИ проблем укрепления законности и правопорядка при Генеральной прокуратуре РФ, 2000</w:t>
      </w:r>
      <w:r w:rsidR="009201CD" w:rsidRPr="009201CD">
        <w:t>.</w:t>
      </w:r>
    </w:p>
    <w:p w:rsidR="00636DA2" w:rsidRPr="009201CD" w:rsidRDefault="00636DA2" w:rsidP="00803CA8">
      <w:pPr>
        <w:pStyle w:val="a1"/>
        <w:tabs>
          <w:tab w:val="left" w:pos="420"/>
        </w:tabs>
      </w:pPr>
      <w:r w:rsidRPr="009201CD">
        <w:t>Меняйленко А</w:t>
      </w:r>
      <w:r w:rsidR="009201CD">
        <w:t xml:space="preserve">.С., </w:t>
      </w:r>
      <w:r w:rsidRPr="009201CD">
        <w:t>Чужба ВА</w:t>
      </w:r>
      <w:r w:rsidR="009201CD" w:rsidRPr="009201CD">
        <w:t xml:space="preserve">. </w:t>
      </w:r>
      <w:r w:rsidRPr="009201CD">
        <w:t>Правовые аспекты взлома и проникновения в ІС в развитых странах мира и Украины</w:t>
      </w:r>
      <w:r w:rsidR="009201CD">
        <w:t xml:space="preserve"> // </w:t>
      </w:r>
      <w:r w:rsidRPr="009201CD">
        <w:t>Наука на протязі нового тисячоліття</w:t>
      </w:r>
      <w:r w:rsidR="009201CD" w:rsidRPr="009201CD">
        <w:t xml:space="preserve">. </w:t>
      </w:r>
      <w:r w:rsidR="009201CD">
        <w:t>-</w:t>
      </w:r>
      <w:r w:rsidR="006F6FF2" w:rsidRPr="009201CD">
        <w:t xml:space="preserve"> </w:t>
      </w:r>
      <w:r w:rsidRPr="009201CD">
        <w:t>2001</w:t>
      </w:r>
      <w:r w:rsidR="009201CD" w:rsidRPr="009201CD">
        <w:t xml:space="preserve">. </w:t>
      </w:r>
      <w:r w:rsidR="009201CD">
        <w:t>-</w:t>
      </w:r>
      <w:r w:rsidR="006F6FF2" w:rsidRPr="009201CD">
        <w:t xml:space="preserve"> №5</w:t>
      </w:r>
      <w:r w:rsidR="00C7355C" w:rsidRPr="009201CD">
        <w:t>4</w:t>
      </w:r>
    </w:p>
    <w:p w:rsidR="009201CD" w:rsidRDefault="00636DA2" w:rsidP="00803CA8">
      <w:pPr>
        <w:pStyle w:val="a1"/>
        <w:tabs>
          <w:tab w:val="left" w:pos="420"/>
        </w:tabs>
      </w:pPr>
      <w:r w:rsidRPr="009201CD">
        <w:t>Мікульонок І</w:t>
      </w:r>
      <w:r w:rsidR="009201CD">
        <w:t xml:space="preserve">.О. </w:t>
      </w:r>
      <w:r w:rsidRPr="009201CD">
        <w:t>Основи інтелектуальної власності</w:t>
      </w:r>
      <w:r w:rsidR="009201CD" w:rsidRPr="009201CD">
        <w:t xml:space="preserve">. </w:t>
      </w:r>
      <w:r w:rsidR="009201CD">
        <w:t>-</w:t>
      </w:r>
      <w:r w:rsidRPr="009201CD">
        <w:t xml:space="preserve"> К</w:t>
      </w:r>
      <w:r w:rsidR="009201CD">
        <w:t>.:</w:t>
      </w:r>
      <w:r w:rsidR="009201CD" w:rsidRPr="009201CD">
        <w:t xml:space="preserve"> </w:t>
      </w:r>
      <w:r w:rsidRPr="009201CD">
        <w:t>Політехніка</w:t>
      </w:r>
      <w:r w:rsidR="009201CD" w:rsidRPr="009201CD">
        <w:t xml:space="preserve">. </w:t>
      </w:r>
      <w:r w:rsidR="009201CD">
        <w:t>-</w:t>
      </w:r>
      <w:r w:rsidRPr="009201CD">
        <w:t xml:space="preserve"> 2005</w:t>
      </w:r>
      <w:r w:rsidR="009201CD" w:rsidRPr="009201CD">
        <w:t>.</w:t>
      </w:r>
    </w:p>
    <w:p w:rsidR="009201CD" w:rsidRDefault="00820A11" w:rsidP="00803CA8">
      <w:pPr>
        <w:pStyle w:val="a1"/>
        <w:tabs>
          <w:tab w:val="left" w:pos="420"/>
        </w:tabs>
      </w:pPr>
      <w:r w:rsidRPr="009201CD">
        <w:t>Наумов В</w:t>
      </w:r>
      <w:r w:rsidR="009201CD">
        <w:t xml:space="preserve">.И. </w:t>
      </w:r>
      <w:r w:rsidRPr="009201CD">
        <w:t>Проблема реализации авторских прав в сети Интернет</w:t>
      </w:r>
      <w:r w:rsidR="009201CD">
        <w:t xml:space="preserve"> // </w:t>
      </w:r>
      <w:r w:rsidRPr="009201CD">
        <w:t>Мир Медиа XXI</w:t>
      </w:r>
      <w:r w:rsidR="009201CD" w:rsidRPr="009201CD">
        <w:t xml:space="preserve">. </w:t>
      </w:r>
      <w:r w:rsidR="009201CD">
        <w:t>-</w:t>
      </w:r>
      <w:r w:rsidRPr="009201CD">
        <w:t xml:space="preserve"> 1999</w:t>
      </w:r>
      <w:r w:rsidR="009201CD" w:rsidRPr="009201CD">
        <w:t xml:space="preserve">. </w:t>
      </w:r>
      <w:r w:rsidR="009201CD">
        <w:t>-</w:t>
      </w:r>
      <w:r w:rsidRPr="009201CD">
        <w:t xml:space="preserve"> №1</w:t>
      </w:r>
      <w:r w:rsidR="009201CD" w:rsidRPr="009201CD">
        <w:t>.</w:t>
      </w:r>
    </w:p>
    <w:p w:rsidR="009201CD" w:rsidRDefault="00636DA2" w:rsidP="00803CA8">
      <w:pPr>
        <w:pStyle w:val="a1"/>
        <w:tabs>
          <w:tab w:val="left" w:pos="420"/>
        </w:tabs>
      </w:pPr>
      <w:r w:rsidRPr="009201CD">
        <w:t>Правове регулювання інформаційної діяльності в Україні / Упоряд</w:t>
      </w:r>
      <w:r w:rsidR="009201CD" w:rsidRPr="009201CD">
        <w:t xml:space="preserve">. </w:t>
      </w:r>
      <w:r w:rsidRPr="009201CD">
        <w:t>С</w:t>
      </w:r>
      <w:r w:rsidR="009201CD">
        <w:t xml:space="preserve">.Е. </w:t>
      </w:r>
      <w:r w:rsidRPr="009201CD">
        <w:t>Денський</w:t>
      </w:r>
      <w:r w:rsidR="009201CD" w:rsidRPr="009201CD">
        <w:t xml:space="preserve">. </w:t>
      </w:r>
      <w:r w:rsidR="009201CD">
        <w:t>-</w:t>
      </w:r>
      <w:r w:rsidRPr="009201CD">
        <w:t xml:space="preserve"> К</w:t>
      </w:r>
      <w:r w:rsidR="009201CD">
        <w:t>.:</w:t>
      </w:r>
      <w:r w:rsidR="009201CD" w:rsidRPr="009201CD">
        <w:t xml:space="preserve"> </w:t>
      </w:r>
      <w:r w:rsidRPr="009201CD">
        <w:t>ЮрінКОМ</w:t>
      </w:r>
      <w:r w:rsidR="009201CD" w:rsidRPr="009201CD">
        <w:t xml:space="preserve">. </w:t>
      </w:r>
      <w:r w:rsidR="009201CD">
        <w:t>-</w:t>
      </w:r>
      <w:r w:rsidRPr="009201CD">
        <w:t xml:space="preserve"> 2001</w:t>
      </w:r>
      <w:r w:rsidR="009201CD" w:rsidRPr="009201CD">
        <w:t>.</w:t>
      </w:r>
    </w:p>
    <w:p w:rsidR="009201CD" w:rsidRDefault="00C06382" w:rsidP="00803CA8">
      <w:pPr>
        <w:pStyle w:val="a1"/>
        <w:tabs>
          <w:tab w:val="left" w:pos="420"/>
        </w:tabs>
        <w:rPr>
          <w:lang w:val="uk-UA"/>
        </w:rPr>
      </w:pPr>
      <w:r w:rsidRPr="009201CD">
        <w:rPr>
          <w:lang w:val="uk-UA"/>
        </w:rPr>
        <w:t xml:space="preserve">Прогалини </w:t>
      </w:r>
      <w:r w:rsidR="00815085" w:rsidRPr="009201CD">
        <w:rPr>
          <w:lang w:val="uk-UA"/>
        </w:rPr>
        <w:t>законодавства України щодо захисту авторських прав в Інтернет / Т</w:t>
      </w:r>
      <w:r w:rsidR="009201CD">
        <w:rPr>
          <w:lang w:val="uk-UA"/>
        </w:rPr>
        <w:t xml:space="preserve">.В. </w:t>
      </w:r>
      <w:r w:rsidR="00815085" w:rsidRPr="009201CD">
        <w:rPr>
          <w:lang w:val="uk-UA"/>
        </w:rPr>
        <w:t>Курило, Н</w:t>
      </w:r>
      <w:r w:rsidR="009201CD">
        <w:rPr>
          <w:lang w:val="uk-UA"/>
        </w:rPr>
        <w:t xml:space="preserve">.В. </w:t>
      </w:r>
      <w:r w:rsidR="00815085" w:rsidRPr="009201CD">
        <w:rPr>
          <w:lang w:val="uk-UA"/>
        </w:rPr>
        <w:t>Вербова</w:t>
      </w:r>
      <w:r w:rsidR="009201CD">
        <w:rPr>
          <w:lang w:val="uk-UA"/>
        </w:rPr>
        <w:t xml:space="preserve"> // </w:t>
      </w:r>
      <w:r w:rsidR="00815085" w:rsidRPr="009201CD">
        <w:rPr>
          <w:lang w:val="uk-UA"/>
        </w:rPr>
        <w:t>Наук</w:t>
      </w:r>
      <w:r w:rsidR="009201CD" w:rsidRPr="009201CD">
        <w:rPr>
          <w:lang w:val="uk-UA"/>
        </w:rPr>
        <w:t xml:space="preserve">. </w:t>
      </w:r>
      <w:r w:rsidR="00815085" w:rsidRPr="009201CD">
        <w:rPr>
          <w:lang w:val="uk-UA"/>
        </w:rPr>
        <w:t>Вісн</w:t>
      </w:r>
      <w:r w:rsidR="009201CD" w:rsidRPr="009201CD">
        <w:rPr>
          <w:lang w:val="uk-UA"/>
        </w:rPr>
        <w:t xml:space="preserve">. </w:t>
      </w:r>
      <w:r w:rsidR="00815085" w:rsidRPr="009201CD">
        <w:rPr>
          <w:lang w:val="uk-UA"/>
        </w:rPr>
        <w:t>Львів</w:t>
      </w:r>
      <w:r w:rsidR="009201CD" w:rsidRPr="009201CD">
        <w:rPr>
          <w:lang w:val="uk-UA"/>
        </w:rPr>
        <w:t xml:space="preserve">. </w:t>
      </w:r>
      <w:r w:rsidR="00815085" w:rsidRPr="009201CD">
        <w:rPr>
          <w:lang w:val="uk-UA"/>
        </w:rPr>
        <w:t>держ</w:t>
      </w:r>
      <w:r w:rsidR="009201CD" w:rsidRPr="009201CD">
        <w:rPr>
          <w:lang w:val="uk-UA"/>
        </w:rPr>
        <w:t xml:space="preserve">. </w:t>
      </w:r>
      <w:r w:rsidR="00815085" w:rsidRPr="009201CD">
        <w:rPr>
          <w:lang w:val="uk-UA"/>
        </w:rPr>
        <w:t>ун-ту внутрішніх справ</w:t>
      </w:r>
      <w:r w:rsidR="009201CD" w:rsidRPr="009201CD">
        <w:rPr>
          <w:lang w:val="uk-UA"/>
        </w:rPr>
        <w:t xml:space="preserve">. </w:t>
      </w:r>
      <w:r w:rsidR="009201CD">
        <w:rPr>
          <w:lang w:val="uk-UA"/>
        </w:rPr>
        <w:t>-</w:t>
      </w:r>
      <w:r w:rsidR="00815085" w:rsidRPr="009201CD">
        <w:rPr>
          <w:lang w:val="uk-UA"/>
        </w:rPr>
        <w:t xml:space="preserve"> 2008</w:t>
      </w:r>
      <w:r w:rsidR="009201CD" w:rsidRPr="009201CD">
        <w:rPr>
          <w:lang w:val="uk-UA"/>
        </w:rPr>
        <w:t xml:space="preserve">. </w:t>
      </w:r>
      <w:r w:rsidR="009201CD">
        <w:rPr>
          <w:lang w:val="uk-UA"/>
        </w:rPr>
        <w:t>-</w:t>
      </w:r>
      <w:r w:rsidR="00815085" w:rsidRPr="009201CD">
        <w:rPr>
          <w:lang w:val="uk-UA"/>
        </w:rPr>
        <w:t xml:space="preserve"> №1</w:t>
      </w:r>
      <w:r w:rsidR="009201CD" w:rsidRPr="009201CD">
        <w:rPr>
          <w:lang w:val="uk-UA"/>
        </w:rPr>
        <w:t xml:space="preserve">. </w:t>
      </w:r>
      <w:r w:rsidR="009201CD">
        <w:rPr>
          <w:lang w:val="uk-UA"/>
        </w:rPr>
        <w:t>-</w:t>
      </w:r>
      <w:r w:rsidR="00815085" w:rsidRPr="009201CD">
        <w:rPr>
          <w:lang w:val="uk-UA"/>
        </w:rPr>
        <w:t xml:space="preserve"> С</w:t>
      </w:r>
      <w:r w:rsidR="009201CD">
        <w:rPr>
          <w:lang w:val="uk-UA"/>
        </w:rPr>
        <w:t>.1</w:t>
      </w:r>
      <w:r w:rsidR="00815085" w:rsidRPr="009201CD">
        <w:rPr>
          <w:lang w:val="uk-UA"/>
        </w:rPr>
        <w:t>19-124</w:t>
      </w:r>
      <w:r w:rsidR="009201CD" w:rsidRPr="009201CD">
        <w:rPr>
          <w:lang w:val="uk-UA"/>
        </w:rPr>
        <w:t>.</w:t>
      </w:r>
    </w:p>
    <w:p w:rsidR="009201CD" w:rsidRDefault="00820A11" w:rsidP="00803CA8">
      <w:pPr>
        <w:pStyle w:val="a1"/>
        <w:tabs>
          <w:tab w:val="left" w:pos="420"/>
        </w:tabs>
      </w:pPr>
      <w:r w:rsidRPr="009201CD">
        <w:t>Свердлык Г</w:t>
      </w:r>
      <w:r w:rsidR="009201CD">
        <w:t>.,</w:t>
      </w:r>
      <w:r w:rsidRPr="009201CD">
        <w:t xml:space="preserve"> Малахов С</w:t>
      </w:r>
      <w:r w:rsidR="009201CD" w:rsidRPr="009201CD">
        <w:t xml:space="preserve">. </w:t>
      </w:r>
      <w:r w:rsidRPr="009201CD">
        <w:t>Гражданские правоотношения в Сети</w:t>
      </w:r>
      <w:r w:rsidR="009201CD">
        <w:t xml:space="preserve"> // </w:t>
      </w:r>
      <w:r w:rsidRPr="009201CD">
        <w:t xml:space="preserve">Гарант </w:t>
      </w:r>
      <w:r w:rsidR="009201CD">
        <w:t>5.1.</w:t>
      </w:r>
      <w:r w:rsidR="009201CD" w:rsidRPr="009201CD">
        <w:t>, 20</w:t>
      </w:r>
      <w:r w:rsidRPr="009201CD">
        <w:t>01</w:t>
      </w:r>
      <w:r w:rsidR="009201CD" w:rsidRPr="009201CD">
        <w:t>.</w:t>
      </w:r>
    </w:p>
    <w:p w:rsidR="009201CD" w:rsidRDefault="00820A11" w:rsidP="00803CA8">
      <w:pPr>
        <w:pStyle w:val="a1"/>
        <w:tabs>
          <w:tab w:val="left" w:pos="420"/>
        </w:tabs>
      </w:pPr>
      <w:r w:rsidRPr="009201CD">
        <w:t>Старженецкий В</w:t>
      </w:r>
      <w:r w:rsidR="009201CD">
        <w:t xml:space="preserve">.В. </w:t>
      </w:r>
      <w:r w:rsidRPr="009201CD">
        <w:t>Защита прав владельцев товарных знаков в Интернете</w:t>
      </w:r>
      <w:r w:rsidR="009201CD">
        <w:t xml:space="preserve"> // </w:t>
      </w:r>
      <w:r w:rsidRPr="009201CD">
        <w:t>Арбитражная практика</w:t>
      </w:r>
      <w:r w:rsidR="009201CD" w:rsidRPr="009201CD">
        <w:t xml:space="preserve">. </w:t>
      </w:r>
      <w:r w:rsidR="009201CD">
        <w:t>-</w:t>
      </w:r>
      <w:r w:rsidRPr="009201CD">
        <w:t xml:space="preserve"> 2001</w:t>
      </w:r>
      <w:r w:rsidR="009201CD" w:rsidRPr="009201CD">
        <w:t xml:space="preserve">. </w:t>
      </w:r>
      <w:r w:rsidR="009201CD">
        <w:t>-</w:t>
      </w:r>
      <w:r w:rsidRPr="009201CD">
        <w:t xml:space="preserve"> Март-апрель</w:t>
      </w:r>
      <w:r w:rsidR="009201CD" w:rsidRPr="009201CD">
        <w:t>.</w:t>
      </w:r>
    </w:p>
    <w:p w:rsidR="009201CD" w:rsidRDefault="001A0DA5" w:rsidP="00803CA8">
      <w:pPr>
        <w:pStyle w:val="a1"/>
        <w:tabs>
          <w:tab w:val="left" w:pos="420"/>
        </w:tabs>
      </w:pPr>
      <w:r w:rsidRPr="009201CD">
        <w:t>Ступак С</w:t>
      </w:r>
      <w:r w:rsidR="009201CD" w:rsidRPr="009201CD">
        <w:t xml:space="preserve">. </w:t>
      </w:r>
      <w:r w:rsidRPr="009201CD">
        <w:t>Жучака О</w:t>
      </w:r>
      <w:r w:rsidR="009201CD" w:rsidRPr="009201CD">
        <w:t xml:space="preserve">. </w:t>
      </w:r>
      <w:r w:rsidRPr="009201CD">
        <w:t xml:space="preserve">Авторське право і суміжні права в інформаційному суспільстві в Європейських спільнотах </w:t>
      </w:r>
      <w:r w:rsidR="00B610EE" w:rsidRPr="009201CD">
        <w:t>і в Україні / Юридична газета</w:t>
      </w:r>
      <w:r w:rsidR="009201CD" w:rsidRPr="009201CD">
        <w:t xml:space="preserve">. </w:t>
      </w:r>
      <w:r w:rsidR="009201CD">
        <w:t>-</w:t>
      </w:r>
      <w:r w:rsidRPr="009201CD">
        <w:t xml:space="preserve"> 2006</w:t>
      </w:r>
      <w:r w:rsidR="009201CD" w:rsidRPr="009201CD">
        <w:t xml:space="preserve">. </w:t>
      </w:r>
      <w:r w:rsidR="009201CD">
        <w:t>-</w:t>
      </w:r>
      <w:r w:rsidRPr="009201CD">
        <w:t xml:space="preserve"> №5</w:t>
      </w:r>
      <w:r w:rsidR="009201CD" w:rsidRPr="009201CD">
        <w:t>.</w:t>
      </w:r>
    </w:p>
    <w:p w:rsidR="009201CD" w:rsidRDefault="001A0DA5" w:rsidP="00803CA8">
      <w:pPr>
        <w:pStyle w:val="a1"/>
        <w:tabs>
          <w:tab w:val="left" w:pos="420"/>
        </w:tabs>
      </w:pPr>
      <w:r w:rsidRPr="009201CD">
        <w:t>Штефан О</w:t>
      </w:r>
      <w:r w:rsidR="009201CD" w:rsidRPr="009201CD">
        <w:t xml:space="preserve">. </w:t>
      </w:r>
      <w:r w:rsidRPr="009201CD">
        <w:t>Авторське право та сучасні комп'ютерні технології / Право України</w:t>
      </w:r>
      <w:r w:rsidR="009201CD" w:rsidRPr="009201CD">
        <w:t xml:space="preserve">. </w:t>
      </w:r>
      <w:r w:rsidR="009201CD">
        <w:t>-</w:t>
      </w:r>
      <w:r w:rsidR="00B610EE" w:rsidRPr="009201CD">
        <w:t xml:space="preserve"> 2005</w:t>
      </w:r>
      <w:r w:rsidR="009201CD" w:rsidRPr="009201CD">
        <w:t xml:space="preserve">. </w:t>
      </w:r>
      <w:r w:rsidR="009201CD">
        <w:t>-</w:t>
      </w:r>
      <w:r w:rsidRPr="009201CD">
        <w:t xml:space="preserve"> № 2</w:t>
      </w:r>
      <w:r w:rsidR="009201CD" w:rsidRPr="009201CD">
        <w:t>.</w:t>
      </w:r>
    </w:p>
    <w:p w:rsidR="009201CD" w:rsidRDefault="00820A11" w:rsidP="00803CA8">
      <w:pPr>
        <w:pStyle w:val="a1"/>
        <w:tabs>
          <w:tab w:val="left" w:pos="420"/>
        </w:tabs>
      </w:pPr>
      <w:r w:rsidRPr="009201CD">
        <w:t>Якушев М</w:t>
      </w:r>
      <w:r w:rsidR="009201CD">
        <w:t xml:space="preserve">.В. </w:t>
      </w:r>
      <w:r w:rsidRPr="009201CD">
        <w:t>Интернет и право</w:t>
      </w:r>
      <w:r w:rsidR="009201CD">
        <w:t xml:space="preserve"> // </w:t>
      </w:r>
      <w:r w:rsidRPr="009201CD">
        <w:t xml:space="preserve">Гарант </w:t>
      </w:r>
      <w:r w:rsidR="009201CD">
        <w:t>5.1.</w:t>
      </w:r>
      <w:r w:rsidR="009201CD" w:rsidRPr="009201CD">
        <w:t>, 20</w:t>
      </w:r>
      <w:r w:rsidRPr="009201CD">
        <w:t>01</w:t>
      </w:r>
      <w:r w:rsidR="009201CD" w:rsidRPr="009201CD">
        <w:t>.</w:t>
      </w:r>
    </w:p>
    <w:p w:rsidR="00815085" w:rsidRPr="009201CD" w:rsidRDefault="005C6E1D" w:rsidP="00803CA8">
      <w:pPr>
        <w:pStyle w:val="a1"/>
        <w:tabs>
          <w:tab w:val="left" w:pos="420"/>
        </w:tabs>
      </w:pPr>
      <w:r w:rsidRPr="009201CD">
        <w:t>portal</w:t>
      </w:r>
      <w:r w:rsidR="009201CD" w:rsidRPr="009201CD">
        <w:t xml:space="preserve">. </w:t>
      </w:r>
      <w:r w:rsidRPr="009201CD">
        <w:t>rada</w:t>
      </w:r>
      <w:r w:rsidR="009201CD">
        <w:t>.gov.ua</w:t>
      </w:r>
      <w:bookmarkStart w:id="19" w:name="_GoBack"/>
      <w:bookmarkEnd w:id="19"/>
    </w:p>
    <w:sectPr w:rsidR="00815085" w:rsidRPr="009201CD" w:rsidSect="009201CD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3EA" w:rsidRDefault="00B763EA">
      <w:r>
        <w:separator/>
      </w:r>
    </w:p>
  </w:endnote>
  <w:endnote w:type="continuationSeparator" w:id="0">
    <w:p w:rsidR="00B763EA" w:rsidRDefault="00B76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1CD" w:rsidRDefault="009201CD" w:rsidP="00C50C40">
    <w:pPr>
      <w:pStyle w:val="a8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3EA" w:rsidRDefault="00B763EA">
      <w:r>
        <w:separator/>
      </w:r>
    </w:p>
  </w:footnote>
  <w:footnote w:type="continuationSeparator" w:id="0">
    <w:p w:rsidR="00B763EA" w:rsidRDefault="00B76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1CD" w:rsidRDefault="00CC709A" w:rsidP="009201CD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9201CD" w:rsidRDefault="009201CD" w:rsidP="00C50C40">
    <w:pPr>
      <w:pStyle w:val="ab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F3E4E73"/>
    <w:multiLevelType w:val="multilevel"/>
    <w:tmpl w:val="DE4ED1E0"/>
    <w:lvl w:ilvl="0">
      <w:start w:val="1"/>
      <w:numFmt w:val="decimal"/>
      <w:lvlText w:val="%1"/>
      <w:lvlJc w:val="left"/>
      <w:pPr>
        <w:tabs>
          <w:tab w:val="num" w:pos="709"/>
        </w:tabs>
        <w:ind w:left="1129" w:hanging="420"/>
      </w:pPr>
      <w:rPr>
        <w:rFonts w:hint="default"/>
      </w:rPr>
    </w:lvl>
    <w:lvl w:ilvl="1">
      <w:start w:val="1"/>
      <w:numFmt w:val="decimal"/>
      <w:pStyle w:val="1"/>
      <w:lvlText w:val="2.%2"/>
      <w:lvlJc w:val="left"/>
      <w:pPr>
        <w:tabs>
          <w:tab w:val="num" w:pos="709"/>
        </w:tabs>
        <w:ind w:left="1849" w:hanging="42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09"/>
        </w:tabs>
        <w:ind w:left="286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394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09"/>
        </w:tabs>
        <w:ind w:left="466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9"/>
        </w:tabs>
        <w:ind w:left="574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9"/>
        </w:tabs>
        <w:ind w:left="646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9"/>
        </w:tabs>
        <w:ind w:left="75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9"/>
        </w:tabs>
        <w:ind w:left="8629" w:hanging="2160"/>
      </w:pPr>
      <w:rPr>
        <w:rFonts w:hint="default"/>
      </w:rPr>
    </w:lvl>
  </w:abstractNum>
  <w:abstractNum w:abstractNumId="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F2694E"/>
    <w:multiLevelType w:val="hybridMultilevel"/>
    <w:tmpl w:val="A720DF54"/>
    <w:lvl w:ilvl="0" w:tplc="94DAE33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850CAA1C">
      <w:start w:val="1"/>
      <w:numFmt w:val="bullet"/>
      <w:lvlText w:val="-"/>
      <w:lvlJc w:val="left"/>
      <w:pPr>
        <w:tabs>
          <w:tab w:val="num" w:pos="1440"/>
        </w:tabs>
        <w:ind w:left="1080"/>
      </w:pPr>
      <w:rPr>
        <w:rFonts w:ascii="Courier New" w:hAnsi="Courier New" w:cs="Courier New" w:hint="default"/>
        <w:b w:val="0"/>
        <w:bCs w:val="0"/>
        <w:i w:val="0"/>
        <w:iCs w:val="0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D55E43"/>
    <w:multiLevelType w:val="hybridMultilevel"/>
    <w:tmpl w:val="05F291F0"/>
    <w:lvl w:ilvl="0" w:tplc="850CAA1C">
      <w:start w:val="1"/>
      <w:numFmt w:val="bullet"/>
      <w:lvlText w:val="-"/>
      <w:lvlJc w:val="left"/>
      <w:pPr>
        <w:tabs>
          <w:tab w:val="num" w:pos="1069"/>
        </w:tabs>
        <w:ind w:left="709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551549AA"/>
    <w:multiLevelType w:val="hybridMultilevel"/>
    <w:tmpl w:val="8DA6B316"/>
    <w:lvl w:ilvl="0" w:tplc="850CAA1C">
      <w:start w:val="1"/>
      <w:numFmt w:val="bullet"/>
      <w:lvlText w:val="-"/>
      <w:lvlJc w:val="left"/>
      <w:pPr>
        <w:tabs>
          <w:tab w:val="num" w:pos="360"/>
        </w:tabs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E1D38DB"/>
    <w:multiLevelType w:val="hybridMultilevel"/>
    <w:tmpl w:val="AFE0CF84"/>
    <w:lvl w:ilvl="0" w:tplc="91563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CABB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8CF2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CE6A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B0C2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361F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68E6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7EE3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EEBD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77723B"/>
    <w:multiLevelType w:val="hybridMultilevel"/>
    <w:tmpl w:val="1B1684F0"/>
    <w:lvl w:ilvl="0" w:tplc="850CAA1C">
      <w:start w:val="1"/>
      <w:numFmt w:val="bullet"/>
      <w:lvlText w:val="-"/>
      <w:lvlJc w:val="left"/>
      <w:pPr>
        <w:tabs>
          <w:tab w:val="num" w:pos="1069"/>
        </w:tabs>
        <w:ind w:left="709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9">
    <w:nsid w:val="7E6D7983"/>
    <w:multiLevelType w:val="hybridMultilevel"/>
    <w:tmpl w:val="F0AC91E4"/>
    <w:lvl w:ilvl="0" w:tplc="2354C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1D12"/>
    <w:rsid w:val="00023A84"/>
    <w:rsid w:val="00034F5D"/>
    <w:rsid w:val="0003767B"/>
    <w:rsid w:val="00087C93"/>
    <w:rsid w:val="000C1FB9"/>
    <w:rsid w:val="000E13F1"/>
    <w:rsid w:val="000F3859"/>
    <w:rsid w:val="000F46CE"/>
    <w:rsid w:val="00106282"/>
    <w:rsid w:val="00150628"/>
    <w:rsid w:val="001A0DA5"/>
    <w:rsid w:val="001F0086"/>
    <w:rsid w:val="00221814"/>
    <w:rsid w:val="00230A6C"/>
    <w:rsid w:val="002403C2"/>
    <w:rsid w:val="00284FF6"/>
    <w:rsid w:val="002B6245"/>
    <w:rsid w:val="002C1F3E"/>
    <w:rsid w:val="002D3AA7"/>
    <w:rsid w:val="00331712"/>
    <w:rsid w:val="00391875"/>
    <w:rsid w:val="003B62AC"/>
    <w:rsid w:val="003D58B3"/>
    <w:rsid w:val="003E3D2E"/>
    <w:rsid w:val="003F0209"/>
    <w:rsid w:val="003F24CC"/>
    <w:rsid w:val="00404560"/>
    <w:rsid w:val="004445B7"/>
    <w:rsid w:val="00453D5C"/>
    <w:rsid w:val="004576AC"/>
    <w:rsid w:val="004653B4"/>
    <w:rsid w:val="00481D12"/>
    <w:rsid w:val="004C2B47"/>
    <w:rsid w:val="004D0EF9"/>
    <w:rsid w:val="004D5A63"/>
    <w:rsid w:val="004D7216"/>
    <w:rsid w:val="00525CBB"/>
    <w:rsid w:val="005C6E1D"/>
    <w:rsid w:val="00626879"/>
    <w:rsid w:val="00636DA2"/>
    <w:rsid w:val="00642627"/>
    <w:rsid w:val="0067799A"/>
    <w:rsid w:val="00687557"/>
    <w:rsid w:val="006F6FF2"/>
    <w:rsid w:val="0070294D"/>
    <w:rsid w:val="00702EAA"/>
    <w:rsid w:val="007304DE"/>
    <w:rsid w:val="00797DA9"/>
    <w:rsid w:val="007C1D73"/>
    <w:rsid w:val="007C4EB4"/>
    <w:rsid w:val="007D4550"/>
    <w:rsid w:val="007E7386"/>
    <w:rsid w:val="00803B42"/>
    <w:rsid w:val="00803CA8"/>
    <w:rsid w:val="00815085"/>
    <w:rsid w:val="00820A11"/>
    <w:rsid w:val="0085136A"/>
    <w:rsid w:val="008E49CE"/>
    <w:rsid w:val="009115C6"/>
    <w:rsid w:val="00914068"/>
    <w:rsid w:val="009201CD"/>
    <w:rsid w:val="00957DDC"/>
    <w:rsid w:val="009832A2"/>
    <w:rsid w:val="00987891"/>
    <w:rsid w:val="0099189F"/>
    <w:rsid w:val="00993AE4"/>
    <w:rsid w:val="009E3510"/>
    <w:rsid w:val="009E68D0"/>
    <w:rsid w:val="00A7038B"/>
    <w:rsid w:val="00A951AB"/>
    <w:rsid w:val="00AB16A9"/>
    <w:rsid w:val="00AD7200"/>
    <w:rsid w:val="00B124DF"/>
    <w:rsid w:val="00B43A17"/>
    <w:rsid w:val="00B528B2"/>
    <w:rsid w:val="00B610EE"/>
    <w:rsid w:val="00B763EA"/>
    <w:rsid w:val="00B84F68"/>
    <w:rsid w:val="00BB5C45"/>
    <w:rsid w:val="00BE6F3E"/>
    <w:rsid w:val="00C06382"/>
    <w:rsid w:val="00C1023E"/>
    <w:rsid w:val="00C15876"/>
    <w:rsid w:val="00C2455E"/>
    <w:rsid w:val="00C27712"/>
    <w:rsid w:val="00C348AA"/>
    <w:rsid w:val="00C35E89"/>
    <w:rsid w:val="00C36937"/>
    <w:rsid w:val="00C50C40"/>
    <w:rsid w:val="00C7355C"/>
    <w:rsid w:val="00C91683"/>
    <w:rsid w:val="00CA55C5"/>
    <w:rsid w:val="00CC709A"/>
    <w:rsid w:val="00D10EE9"/>
    <w:rsid w:val="00D25754"/>
    <w:rsid w:val="00D26970"/>
    <w:rsid w:val="00D46B51"/>
    <w:rsid w:val="00DA5E08"/>
    <w:rsid w:val="00E013B5"/>
    <w:rsid w:val="00E5068D"/>
    <w:rsid w:val="00E54A26"/>
    <w:rsid w:val="00EC1E6B"/>
    <w:rsid w:val="00F625F0"/>
    <w:rsid w:val="00F8105E"/>
    <w:rsid w:val="00FF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6ADC0EC-FCD0-4139-B44F-1420052D1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201CD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uiPriority w:val="99"/>
    <w:qFormat/>
    <w:rsid w:val="009201CD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201CD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0">
    <w:name w:val="heading 3"/>
    <w:basedOn w:val="a2"/>
    <w:next w:val="a2"/>
    <w:link w:val="31"/>
    <w:uiPriority w:val="99"/>
    <w:qFormat/>
    <w:rsid w:val="009201CD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201CD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201CD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201CD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201CD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201CD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6">
    <w:name w:val="Заголовок Раздела"/>
    <w:basedOn w:val="10"/>
    <w:next w:val="a2"/>
    <w:uiPriority w:val="99"/>
    <w:rsid w:val="00820A11"/>
    <w:pPr>
      <w:overflowPunct w:val="0"/>
      <w:autoSpaceDE w:val="0"/>
      <w:autoSpaceDN w:val="0"/>
      <w:adjustRightInd w:val="0"/>
      <w:spacing w:after="240"/>
      <w:textAlignment w:val="baseline"/>
    </w:pPr>
    <w:rPr>
      <w:caps w:val="0"/>
      <w:lang w:val="uk-UA"/>
    </w:rPr>
  </w:style>
  <w:style w:type="paragraph" w:customStyle="1" w:styleId="1">
    <w:name w:val="Стиль1"/>
    <w:basedOn w:val="2"/>
    <w:next w:val="a2"/>
    <w:uiPriority w:val="99"/>
    <w:rsid w:val="003F24CC"/>
    <w:pPr>
      <w:numPr>
        <w:ilvl w:val="1"/>
        <w:numId w:val="2"/>
      </w:numPr>
      <w:spacing w:after="240"/>
    </w:pPr>
    <w:rPr>
      <w:i w:val="0"/>
      <w:iCs w:val="0"/>
    </w:rPr>
  </w:style>
  <w:style w:type="paragraph" w:customStyle="1" w:styleId="3">
    <w:name w:val="№заголовка 3"/>
    <w:basedOn w:val="30"/>
    <w:next w:val="a2"/>
    <w:uiPriority w:val="99"/>
    <w:rsid w:val="003F24CC"/>
    <w:pPr>
      <w:numPr>
        <w:ilvl w:val="2"/>
        <w:numId w:val="2"/>
      </w:numPr>
      <w:overflowPunct w:val="0"/>
      <w:autoSpaceDE w:val="0"/>
      <w:autoSpaceDN w:val="0"/>
      <w:adjustRightInd w:val="0"/>
      <w:textAlignment w:val="baseline"/>
    </w:pPr>
    <w:rPr>
      <w:b w:val="0"/>
      <w:bCs w:val="0"/>
    </w:rPr>
  </w:style>
  <w:style w:type="paragraph" w:customStyle="1" w:styleId="a7">
    <w:name w:val="Стиль реф"/>
    <w:basedOn w:val="a2"/>
    <w:uiPriority w:val="99"/>
    <w:rsid w:val="00453D5C"/>
    <w:pPr>
      <w:ind w:firstLine="709"/>
    </w:pPr>
  </w:style>
  <w:style w:type="paragraph" w:styleId="a8">
    <w:name w:val="footer"/>
    <w:basedOn w:val="a2"/>
    <w:link w:val="a9"/>
    <w:uiPriority w:val="99"/>
    <w:semiHidden/>
    <w:rsid w:val="009201CD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b"/>
    <w:uiPriority w:val="99"/>
    <w:semiHidden/>
    <w:locked/>
    <w:rsid w:val="009201CD"/>
    <w:rPr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9201CD"/>
  </w:style>
  <w:style w:type="character" w:customStyle="1" w:styleId="FontStyle243">
    <w:name w:val="Font Style243"/>
    <w:uiPriority w:val="99"/>
    <w:rsid w:val="00636DA2"/>
    <w:rPr>
      <w:rFonts w:ascii="Times New Roman" w:hAnsi="Times New Roman" w:cs="Times New Roman"/>
      <w:sz w:val="18"/>
      <w:szCs w:val="18"/>
    </w:rPr>
  </w:style>
  <w:style w:type="character" w:customStyle="1" w:styleId="FontStyle255">
    <w:name w:val="Font Style255"/>
    <w:uiPriority w:val="99"/>
    <w:rsid w:val="00636DA2"/>
    <w:rPr>
      <w:rFonts w:ascii="Times New Roman" w:hAnsi="Times New Roman" w:cs="Times New Roman"/>
      <w:i/>
      <w:iCs/>
      <w:sz w:val="18"/>
      <w:szCs w:val="18"/>
    </w:rPr>
  </w:style>
  <w:style w:type="character" w:styleId="ad">
    <w:name w:val="Hyperlink"/>
    <w:uiPriority w:val="99"/>
    <w:rsid w:val="009201CD"/>
    <w:rPr>
      <w:color w:val="0000FF"/>
      <w:u w:val="single"/>
    </w:rPr>
  </w:style>
  <w:style w:type="paragraph" w:customStyle="1" w:styleId="Style4">
    <w:name w:val="Style4"/>
    <w:basedOn w:val="a2"/>
    <w:uiPriority w:val="99"/>
    <w:rsid w:val="00636DA2"/>
    <w:pPr>
      <w:widowControl w:val="0"/>
      <w:autoSpaceDE w:val="0"/>
      <w:autoSpaceDN w:val="0"/>
      <w:adjustRightInd w:val="0"/>
    </w:pPr>
  </w:style>
  <w:style w:type="paragraph" w:customStyle="1" w:styleId="Style146">
    <w:name w:val="Style146"/>
    <w:basedOn w:val="a2"/>
    <w:uiPriority w:val="99"/>
    <w:rsid w:val="00636DA2"/>
    <w:pPr>
      <w:widowControl w:val="0"/>
      <w:autoSpaceDE w:val="0"/>
      <w:autoSpaceDN w:val="0"/>
      <w:adjustRightInd w:val="0"/>
      <w:spacing w:line="242" w:lineRule="exact"/>
      <w:ind w:hanging="334"/>
    </w:pPr>
  </w:style>
  <w:style w:type="paragraph" w:styleId="12">
    <w:name w:val="toc 1"/>
    <w:basedOn w:val="a2"/>
    <w:next w:val="a2"/>
    <w:autoRedefine/>
    <w:uiPriority w:val="99"/>
    <w:semiHidden/>
    <w:rsid w:val="009201CD"/>
    <w:pPr>
      <w:tabs>
        <w:tab w:val="right" w:leader="dot" w:pos="1400"/>
      </w:tabs>
      <w:ind w:firstLine="0"/>
    </w:pPr>
  </w:style>
  <w:style w:type="paragraph" w:styleId="21">
    <w:name w:val="toc 2"/>
    <w:basedOn w:val="a2"/>
    <w:next w:val="a2"/>
    <w:autoRedefine/>
    <w:uiPriority w:val="99"/>
    <w:semiHidden/>
    <w:rsid w:val="009201CD"/>
    <w:pPr>
      <w:tabs>
        <w:tab w:val="left" w:leader="dot" w:pos="3500"/>
      </w:tabs>
      <w:ind w:firstLine="0"/>
      <w:jc w:val="left"/>
    </w:pPr>
    <w:rPr>
      <w:smallCaps/>
    </w:rPr>
  </w:style>
  <w:style w:type="paragraph" w:styleId="32">
    <w:name w:val="toc 3"/>
    <w:basedOn w:val="a2"/>
    <w:next w:val="a2"/>
    <w:autoRedefine/>
    <w:uiPriority w:val="99"/>
    <w:semiHidden/>
    <w:rsid w:val="009201CD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9201CD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201CD"/>
    <w:pPr>
      <w:ind w:left="958"/>
    </w:pPr>
  </w:style>
  <w:style w:type="paragraph" w:styleId="61">
    <w:name w:val="toc 6"/>
    <w:basedOn w:val="a2"/>
    <w:next w:val="a2"/>
    <w:autoRedefine/>
    <w:uiPriority w:val="99"/>
    <w:semiHidden/>
    <w:rsid w:val="002403C2"/>
    <w:pPr>
      <w:ind w:left="1200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99"/>
    <w:semiHidden/>
    <w:rsid w:val="002403C2"/>
    <w:pPr>
      <w:ind w:left="1440"/>
    </w:pPr>
    <w:rPr>
      <w:sz w:val="18"/>
      <w:szCs w:val="18"/>
    </w:rPr>
  </w:style>
  <w:style w:type="paragraph" w:styleId="81">
    <w:name w:val="toc 8"/>
    <w:basedOn w:val="a2"/>
    <w:next w:val="a2"/>
    <w:autoRedefine/>
    <w:uiPriority w:val="99"/>
    <w:semiHidden/>
    <w:rsid w:val="002403C2"/>
    <w:pPr>
      <w:ind w:left="1680"/>
    </w:pPr>
    <w:rPr>
      <w:sz w:val="18"/>
      <w:szCs w:val="18"/>
    </w:rPr>
  </w:style>
  <w:style w:type="paragraph" w:styleId="9">
    <w:name w:val="toc 9"/>
    <w:basedOn w:val="a2"/>
    <w:next w:val="a2"/>
    <w:autoRedefine/>
    <w:uiPriority w:val="99"/>
    <w:semiHidden/>
    <w:rsid w:val="002403C2"/>
    <w:pPr>
      <w:ind w:left="1920"/>
    </w:pPr>
    <w:rPr>
      <w:sz w:val="18"/>
      <w:szCs w:val="18"/>
    </w:rPr>
  </w:style>
  <w:style w:type="table" w:styleId="-1">
    <w:name w:val="Table Web 1"/>
    <w:basedOn w:val="a4"/>
    <w:uiPriority w:val="99"/>
    <w:rsid w:val="009201C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header"/>
    <w:basedOn w:val="a2"/>
    <w:next w:val="ae"/>
    <w:link w:val="aa"/>
    <w:uiPriority w:val="99"/>
    <w:rsid w:val="009201C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9201CD"/>
    <w:rPr>
      <w:vertAlign w:val="superscript"/>
    </w:rPr>
  </w:style>
  <w:style w:type="paragraph" w:styleId="ae">
    <w:name w:val="Body Text"/>
    <w:basedOn w:val="a2"/>
    <w:link w:val="af0"/>
    <w:uiPriority w:val="99"/>
    <w:rsid w:val="009201CD"/>
    <w:pPr>
      <w:ind w:firstLine="0"/>
    </w:pPr>
  </w:style>
  <w:style w:type="character" w:customStyle="1" w:styleId="af0">
    <w:name w:val="Основной текст Знак"/>
    <w:link w:val="ae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rsid w:val="009201C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2"/>
    <w:uiPriority w:val="99"/>
    <w:rsid w:val="009201C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9201CD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sz w:val="28"/>
      <w:szCs w:val="28"/>
    </w:rPr>
  </w:style>
  <w:style w:type="character" w:customStyle="1" w:styleId="13">
    <w:name w:val="Текст Знак1"/>
    <w:link w:val="af4"/>
    <w:uiPriority w:val="99"/>
    <w:locked/>
    <w:rsid w:val="009201C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3"/>
    <w:uiPriority w:val="99"/>
    <w:rsid w:val="009201CD"/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9201CD"/>
    <w:rPr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9201CD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9201CD"/>
    <w:pPr>
      <w:numPr>
        <w:numId w:val="8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9201CD"/>
    <w:rPr>
      <w:sz w:val="28"/>
      <w:szCs w:val="28"/>
    </w:rPr>
  </w:style>
  <w:style w:type="paragraph" w:styleId="af8">
    <w:name w:val="Normal (Web)"/>
    <w:basedOn w:val="a2"/>
    <w:uiPriority w:val="99"/>
    <w:rsid w:val="009201CD"/>
    <w:pPr>
      <w:spacing w:before="100" w:beforeAutospacing="1" w:after="100" w:afterAutospacing="1"/>
    </w:pPr>
    <w:rPr>
      <w:lang w:val="uk-UA" w:eastAsia="uk-UA"/>
    </w:rPr>
  </w:style>
  <w:style w:type="paragraph" w:styleId="23">
    <w:name w:val="Body Text Indent 2"/>
    <w:basedOn w:val="a2"/>
    <w:link w:val="24"/>
    <w:uiPriority w:val="99"/>
    <w:rsid w:val="009201CD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3">
    <w:name w:val="Body Text Indent 3"/>
    <w:basedOn w:val="a2"/>
    <w:link w:val="34"/>
    <w:uiPriority w:val="99"/>
    <w:rsid w:val="009201CD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9201C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9201C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201CD"/>
    <w:pPr>
      <w:numPr>
        <w:numId w:val="9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201CD"/>
    <w:pPr>
      <w:numPr>
        <w:numId w:val="1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9201CD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9201CD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9201CD"/>
  </w:style>
  <w:style w:type="paragraph" w:customStyle="1" w:styleId="31250">
    <w:name w:val="Стиль Оглавление 3 + Слева:  125 см Первая строка:  0 см"/>
    <w:basedOn w:val="32"/>
    <w:autoRedefine/>
    <w:uiPriority w:val="99"/>
    <w:rsid w:val="009201CD"/>
    <w:rPr>
      <w:i/>
      <w:iCs/>
    </w:rPr>
  </w:style>
  <w:style w:type="paragraph" w:customStyle="1" w:styleId="afb">
    <w:name w:val="ТАБЛИЦА"/>
    <w:next w:val="a2"/>
    <w:autoRedefine/>
    <w:uiPriority w:val="99"/>
    <w:rsid w:val="009201CD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9201CD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9201CD"/>
  </w:style>
  <w:style w:type="table" w:customStyle="1" w:styleId="15">
    <w:name w:val="Стиль таблицы1"/>
    <w:uiPriority w:val="99"/>
    <w:rsid w:val="009201CD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9201CD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9201CD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9201CD"/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9201CD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9201C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04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45221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22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2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2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2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2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22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2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2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2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2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2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234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2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2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237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2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23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2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241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2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243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244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2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2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24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2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250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2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254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255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256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2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2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2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2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2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2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2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2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2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266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2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268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269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2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2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2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2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2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2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2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279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280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281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2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2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28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2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28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288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2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29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2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2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2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2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52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7827</Words>
  <Characters>44620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МИНИСТЕРСВО ОБРАЗОВАНИЯ И НАУКИ УКРАИНЫ</vt:lpstr>
    </vt:vector>
  </TitlesOfParts>
  <Company>Творческая лаборатория</Company>
  <LinksUpToDate>false</LinksUpToDate>
  <CharactersWithSpaces>52343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МИНИСТЕРСВО ОБРАЗОВАНИЯ И НАУКИ УКРАИНЫ</dc:title>
  <dc:subject/>
  <dc:creator>User</dc:creator>
  <cp:keywords/>
  <dc:description/>
  <cp:lastModifiedBy>admin</cp:lastModifiedBy>
  <cp:revision>2</cp:revision>
  <dcterms:created xsi:type="dcterms:W3CDTF">2014-03-06T06:31:00Z</dcterms:created>
  <dcterms:modified xsi:type="dcterms:W3CDTF">2014-03-06T06:31:00Z</dcterms:modified>
</cp:coreProperties>
</file>