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FCE" w:rsidRPr="00BC1898" w:rsidRDefault="00487FCE" w:rsidP="00BC1898">
      <w:pPr>
        <w:tabs>
          <w:tab w:val="left" w:pos="993"/>
        </w:tabs>
        <w:suppressAutoHyphens/>
        <w:spacing w:line="360" w:lineRule="auto"/>
        <w:ind w:firstLine="709"/>
        <w:jc w:val="center"/>
        <w:rPr>
          <w:sz w:val="28"/>
          <w:szCs w:val="22"/>
        </w:rPr>
      </w:pPr>
      <w:r w:rsidRPr="00BC1898">
        <w:rPr>
          <w:sz w:val="28"/>
          <w:szCs w:val="22"/>
        </w:rPr>
        <w:t>Федеральное агентство по образованию</w:t>
      </w:r>
    </w:p>
    <w:p w:rsidR="00487FCE" w:rsidRPr="00BC1898" w:rsidRDefault="00084A00" w:rsidP="00BC1898">
      <w:pPr>
        <w:tabs>
          <w:tab w:val="left" w:pos="993"/>
        </w:tabs>
        <w:suppressAutoHyphens/>
        <w:spacing w:line="360" w:lineRule="auto"/>
        <w:ind w:firstLine="709"/>
        <w:jc w:val="center"/>
        <w:rPr>
          <w:sz w:val="28"/>
          <w:szCs w:val="22"/>
        </w:rPr>
      </w:pPr>
      <w:r w:rsidRPr="00BC1898">
        <w:rPr>
          <w:sz w:val="28"/>
          <w:szCs w:val="22"/>
        </w:rPr>
        <w:t>Саратовский Государственный Технический Университет</w:t>
      </w:r>
    </w:p>
    <w:p w:rsidR="00487FCE" w:rsidRPr="00BC1898" w:rsidRDefault="00487FCE" w:rsidP="00BC1898">
      <w:pPr>
        <w:shd w:val="clear" w:color="auto" w:fill="FFFFFF"/>
        <w:tabs>
          <w:tab w:val="left" w:pos="993"/>
        </w:tabs>
        <w:suppressAutoHyphens/>
        <w:autoSpaceDE w:val="0"/>
        <w:autoSpaceDN w:val="0"/>
        <w:adjustRightInd w:val="0"/>
        <w:spacing w:line="360" w:lineRule="auto"/>
        <w:ind w:firstLine="709"/>
        <w:jc w:val="center"/>
        <w:rPr>
          <w:iCs/>
          <w:sz w:val="28"/>
          <w:szCs w:val="32"/>
        </w:rPr>
      </w:pPr>
    </w:p>
    <w:p w:rsidR="00487FCE" w:rsidRPr="00BC1898" w:rsidRDefault="00487FCE" w:rsidP="00BC1898">
      <w:pPr>
        <w:shd w:val="clear" w:color="auto" w:fill="FFFFFF"/>
        <w:tabs>
          <w:tab w:val="left" w:pos="993"/>
        </w:tabs>
        <w:suppressAutoHyphens/>
        <w:autoSpaceDE w:val="0"/>
        <w:autoSpaceDN w:val="0"/>
        <w:adjustRightInd w:val="0"/>
        <w:spacing w:line="360" w:lineRule="auto"/>
        <w:ind w:firstLine="709"/>
        <w:jc w:val="center"/>
        <w:rPr>
          <w:iCs/>
          <w:sz w:val="28"/>
          <w:szCs w:val="32"/>
        </w:rPr>
      </w:pPr>
    </w:p>
    <w:p w:rsidR="00487FCE" w:rsidRPr="00BC1898" w:rsidRDefault="00487FCE" w:rsidP="00BC1898">
      <w:pPr>
        <w:shd w:val="clear" w:color="auto" w:fill="FFFFFF"/>
        <w:tabs>
          <w:tab w:val="left" w:pos="993"/>
        </w:tabs>
        <w:suppressAutoHyphens/>
        <w:autoSpaceDE w:val="0"/>
        <w:autoSpaceDN w:val="0"/>
        <w:adjustRightInd w:val="0"/>
        <w:spacing w:line="360" w:lineRule="auto"/>
        <w:ind w:firstLine="709"/>
        <w:jc w:val="center"/>
        <w:rPr>
          <w:iCs/>
          <w:sz w:val="28"/>
          <w:szCs w:val="32"/>
        </w:rPr>
      </w:pPr>
    </w:p>
    <w:p w:rsidR="00487FCE" w:rsidRPr="00BC1898" w:rsidRDefault="00487FCE" w:rsidP="00BC1898">
      <w:pPr>
        <w:shd w:val="clear" w:color="auto" w:fill="FFFFFF"/>
        <w:tabs>
          <w:tab w:val="left" w:pos="993"/>
        </w:tabs>
        <w:suppressAutoHyphens/>
        <w:autoSpaceDE w:val="0"/>
        <w:autoSpaceDN w:val="0"/>
        <w:adjustRightInd w:val="0"/>
        <w:spacing w:line="360" w:lineRule="auto"/>
        <w:ind w:firstLine="709"/>
        <w:jc w:val="center"/>
        <w:rPr>
          <w:iCs/>
          <w:sz w:val="28"/>
          <w:szCs w:val="32"/>
        </w:rPr>
      </w:pPr>
    </w:p>
    <w:p w:rsidR="00487FCE" w:rsidRPr="00BC1898" w:rsidRDefault="00487FCE" w:rsidP="00BC1898">
      <w:pPr>
        <w:shd w:val="clear" w:color="auto" w:fill="FFFFFF"/>
        <w:tabs>
          <w:tab w:val="left" w:pos="993"/>
        </w:tabs>
        <w:suppressAutoHyphens/>
        <w:autoSpaceDE w:val="0"/>
        <w:autoSpaceDN w:val="0"/>
        <w:adjustRightInd w:val="0"/>
        <w:spacing w:line="360" w:lineRule="auto"/>
        <w:ind w:firstLine="709"/>
        <w:jc w:val="center"/>
        <w:rPr>
          <w:iCs/>
          <w:sz w:val="28"/>
          <w:szCs w:val="32"/>
        </w:rPr>
      </w:pPr>
    </w:p>
    <w:p w:rsidR="00487FCE" w:rsidRPr="00BC1898" w:rsidRDefault="00487FCE" w:rsidP="00BC1898">
      <w:pPr>
        <w:shd w:val="clear" w:color="auto" w:fill="FFFFFF"/>
        <w:tabs>
          <w:tab w:val="left" w:pos="993"/>
        </w:tabs>
        <w:suppressAutoHyphens/>
        <w:autoSpaceDE w:val="0"/>
        <w:autoSpaceDN w:val="0"/>
        <w:adjustRightInd w:val="0"/>
        <w:spacing w:line="360" w:lineRule="auto"/>
        <w:ind w:firstLine="709"/>
        <w:jc w:val="center"/>
        <w:rPr>
          <w:sz w:val="28"/>
          <w:szCs w:val="28"/>
        </w:rPr>
      </w:pPr>
    </w:p>
    <w:p w:rsidR="00487FCE" w:rsidRPr="00BC1898" w:rsidRDefault="00487FCE" w:rsidP="00BC1898">
      <w:pPr>
        <w:shd w:val="clear" w:color="auto" w:fill="FFFFFF"/>
        <w:tabs>
          <w:tab w:val="left" w:pos="993"/>
        </w:tabs>
        <w:suppressAutoHyphens/>
        <w:autoSpaceDE w:val="0"/>
        <w:autoSpaceDN w:val="0"/>
        <w:adjustRightInd w:val="0"/>
        <w:spacing w:line="360" w:lineRule="auto"/>
        <w:ind w:firstLine="709"/>
        <w:jc w:val="center"/>
        <w:rPr>
          <w:sz w:val="28"/>
          <w:szCs w:val="32"/>
        </w:rPr>
      </w:pPr>
    </w:p>
    <w:p w:rsidR="00487FCE" w:rsidRPr="00BC1898" w:rsidRDefault="00487FCE" w:rsidP="00BC1898">
      <w:pPr>
        <w:shd w:val="clear" w:color="auto" w:fill="FFFFFF"/>
        <w:tabs>
          <w:tab w:val="left" w:pos="993"/>
        </w:tabs>
        <w:suppressAutoHyphens/>
        <w:autoSpaceDE w:val="0"/>
        <w:autoSpaceDN w:val="0"/>
        <w:adjustRightInd w:val="0"/>
        <w:spacing w:line="360" w:lineRule="auto"/>
        <w:ind w:firstLine="709"/>
        <w:jc w:val="center"/>
        <w:rPr>
          <w:sz w:val="28"/>
          <w:szCs w:val="32"/>
        </w:rPr>
      </w:pPr>
    </w:p>
    <w:p w:rsidR="00487FCE" w:rsidRPr="00BC1898" w:rsidRDefault="00BC1898" w:rsidP="00BC1898">
      <w:pPr>
        <w:shd w:val="clear" w:color="auto" w:fill="FFFFFF"/>
        <w:tabs>
          <w:tab w:val="left" w:pos="993"/>
        </w:tabs>
        <w:suppressAutoHyphens/>
        <w:autoSpaceDE w:val="0"/>
        <w:autoSpaceDN w:val="0"/>
        <w:adjustRightInd w:val="0"/>
        <w:spacing w:line="360" w:lineRule="auto"/>
        <w:ind w:firstLine="709"/>
        <w:jc w:val="center"/>
        <w:rPr>
          <w:sz w:val="28"/>
          <w:szCs w:val="36"/>
        </w:rPr>
      </w:pPr>
      <w:r w:rsidRPr="00BC1898">
        <w:rPr>
          <w:sz w:val="28"/>
          <w:szCs w:val="36"/>
        </w:rPr>
        <w:t>Реферат</w:t>
      </w:r>
    </w:p>
    <w:p w:rsidR="00487FCE" w:rsidRPr="00BC1898" w:rsidRDefault="00487FCE" w:rsidP="00BC1898">
      <w:pPr>
        <w:shd w:val="clear" w:color="auto" w:fill="FFFFFF"/>
        <w:tabs>
          <w:tab w:val="left" w:pos="993"/>
        </w:tabs>
        <w:suppressAutoHyphens/>
        <w:autoSpaceDE w:val="0"/>
        <w:autoSpaceDN w:val="0"/>
        <w:adjustRightInd w:val="0"/>
        <w:spacing w:line="360" w:lineRule="auto"/>
        <w:ind w:firstLine="709"/>
        <w:jc w:val="center"/>
        <w:rPr>
          <w:sz w:val="28"/>
          <w:szCs w:val="32"/>
        </w:rPr>
      </w:pPr>
      <w:r w:rsidRPr="00BC1898">
        <w:rPr>
          <w:sz w:val="28"/>
          <w:szCs w:val="32"/>
        </w:rPr>
        <w:t>По дисциплине:</w:t>
      </w:r>
      <w:r w:rsidR="002A1B73" w:rsidRPr="00BC1898">
        <w:rPr>
          <w:sz w:val="28"/>
          <w:szCs w:val="32"/>
        </w:rPr>
        <w:t xml:space="preserve"> </w:t>
      </w:r>
      <w:r w:rsidR="0088742E" w:rsidRPr="00BC1898">
        <w:rPr>
          <w:sz w:val="28"/>
          <w:szCs w:val="32"/>
        </w:rPr>
        <w:t>Экономика</w:t>
      </w:r>
    </w:p>
    <w:p w:rsidR="00BC1898" w:rsidRPr="003A0C99" w:rsidRDefault="00BC1898" w:rsidP="00BC1898">
      <w:pPr>
        <w:shd w:val="clear" w:color="auto" w:fill="FFFFFF"/>
        <w:tabs>
          <w:tab w:val="left" w:pos="993"/>
        </w:tabs>
        <w:suppressAutoHyphens/>
        <w:autoSpaceDE w:val="0"/>
        <w:autoSpaceDN w:val="0"/>
        <w:adjustRightInd w:val="0"/>
        <w:spacing w:line="360" w:lineRule="auto"/>
        <w:ind w:firstLine="709"/>
        <w:jc w:val="center"/>
        <w:rPr>
          <w:sz w:val="28"/>
          <w:szCs w:val="32"/>
        </w:rPr>
      </w:pPr>
    </w:p>
    <w:p w:rsidR="00487FCE" w:rsidRPr="00BC1898" w:rsidRDefault="00487FCE" w:rsidP="00BC1898">
      <w:pPr>
        <w:shd w:val="clear" w:color="auto" w:fill="FFFFFF"/>
        <w:tabs>
          <w:tab w:val="left" w:pos="993"/>
        </w:tabs>
        <w:suppressAutoHyphens/>
        <w:autoSpaceDE w:val="0"/>
        <w:autoSpaceDN w:val="0"/>
        <w:adjustRightInd w:val="0"/>
        <w:spacing w:line="360" w:lineRule="auto"/>
        <w:ind w:firstLine="709"/>
        <w:jc w:val="center"/>
        <w:rPr>
          <w:sz w:val="28"/>
          <w:szCs w:val="32"/>
        </w:rPr>
      </w:pPr>
      <w:r w:rsidRPr="00BC1898">
        <w:rPr>
          <w:sz w:val="28"/>
          <w:szCs w:val="32"/>
        </w:rPr>
        <w:t>На тему:</w:t>
      </w:r>
      <w:r w:rsidR="002A1B73" w:rsidRPr="00BC1898">
        <w:rPr>
          <w:sz w:val="28"/>
          <w:szCs w:val="32"/>
        </w:rPr>
        <w:t xml:space="preserve"> </w:t>
      </w:r>
      <w:r w:rsidR="0088742E" w:rsidRPr="00BC1898">
        <w:rPr>
          <w:sz w:val="28"/>
          <w:szCs w:val="32"/>
        </w:rPr>
        <w:t>Интеллектуальная собственность</w:t>
      </w:r>
    </w:p>
    <w:p w:rsidR="00487FCE" w:rsidRPr="00BC1898" w:rsidRDefault="00487FCE" w:rsidP="00BC1898">
      <w:pPr>
        <w:shd w:val="clear" w:color="auto" w:fill="FFFFFF"/>
        <w:tabs>
          <w:tab w:val="left" w:pos="993"/>
        </w:tabs>
        <w:suppressAutoHyphens/>
        <w:autoSpaceDE w:val="0"/>
        <w:autoSpaceDN w:val="0"/>
        <w:adjustRightInd w:val="0"/>
        <w:spacing w:line="360" w:lineRule="auto"/>
        <w:ind w:firstLine="709"/>
        <w:jc w:val="center"/>
        <w:rPr>
          <w:sz w:val="28"/>
          <w:szCs w:val="28"/>
        </w:rPr>
      </w:pPr>
    </w:p>
    <w:p w:rsidR="00487FCE" w:rsidRPr="00BC1898" w:rsidRDefault="00487FCE" w:rsidP="00BC1898">
      <w:pPr>
        <w:shd w:val="clear" w:color="auto" w:fill="FFFFFF"/>
        <w:tabs>
          <w:tab w:val="left" w:pos="993"/>
        </w:tabs>
        <w:suppressAutoHyphens/>
        <w:autoSpaceDE w:val="0"/>
        <w:autoSpaceDN w:val="0"/>
        <w:adjustRightInd w:val="0"/>
        <w:spacing w:line="360" w:lineRule="auto"/>
        <w:ind w:firstLine="709"/>
        <w:jc w:val="center"/>
        <w:rPr>
          <w:sz w:val="28"/>
          <w:szCs w:val="32"/>
        </w:rPr>
      </w:pPr>
    </w:p>
    <w:p w:rsidR="00487FCE" w:rsidRPr="00BC1898" w:rsidRDefault="00487FCE" w:rsidP="00BC1898">
      <w:pPr>
        <w:shd w:val="clear" w:color="auto" w:fill="FFFFFF"/>
        <w:tabs>
          <w:tab w:val="left" w:pos="993"/>
        </w:tabs>
        <w:suppressAutoHyphens/>
        <w:autoSpaceDE w:val="0"/>
        <w:autoSpaceDN w:val="0"/>
        <w:adjustRightInd w:val="0"/>
        <w:spacing w:line="360" w:lineRule="auto"/>
        <w:ind w:firstLine="709"/>
        <w:jc w:val="center"/>
        <w:rPr>
          <w:sz w:val="28"/>
          <w:szCs w:val="32"/>
        </w:rPr>
      </w:pPr>
    </w:p>
    <w:p w:rsidR="002A1B73" w:rsidRPr="00BC1898" w:rsidRDefault="00487FCE" w:rsidP="00BC1898">
      <w:pPr>
        <w:shd w:val="clear" w:color="auto" w:fill="FFFFFF"/>
        <w:tabs>
          <w:tab w:val="left" w:pos="993"/>
        </w:tabs>
        <w:suppressAutoHyphens/>
        <w:autoSpaceDE w:val="0"/>
        <w:autoSpaceDN w:val="0"/>
        <w:adjustRightInd w:val="0"/>
        <w:spacing w:line="360" w:lineRule="auto"/>
        <w:ind w:firstLine="709"/>
        <w:jc w:val="both"/>
        <w:rPr>
          <w:sz w:val="28"/>
        </w:rPr>
      </w:pPr>
      <w:r w:rsidRPr="00BC1898">
        <w:rPr>
          <w:sz w:val="28"/>
        </w:rPr>
        <w:t>Выполнил:</w:t>
      </w:r>
    </w:p>
    <w:p w:rsidR="00487FCE" w:rsidRPr="00BC1898" w:rsidRDefault="00084A00" w:rsidP="00BC1898">
      <w:pPr>
        <w:shd w:val="clear" w:color="auto" w:fill="FFFFFF"/>
        <w:tabs>
          <w:tab w:val="left" w:pos="993"/>
        </w:tabs>
        <w:suppressAutoHyphens/>
        <w:autoSpaceDE w:val="0"/>
        <w:autoSpaceDN w:val="0"/>
        <w:adjustRightInd w:val="0"/>
        <w:spacing w:line="360" w:lineRule="auto"/>
        <w:ind w:firstLine="709"/>
        <w:jc w:val="both"/>
        <w:rPr>
          <w:sz w:val="28"/>
        </w:rPr>
      </w:pPr>
      <w:r w:rsidRPr="00BC1898">
        <w:rPr>
          <w:sz w:val="28"/>
        </w:rPr>
        <w:t>Студент группы ТМС-21</w:t>
      </w:r>
    </w:p>
    <w:p w:rsidR="002A1B73" w:rsidRPr="00BC1898" w:rsidRDefault="002A1B73" w:rsidP="00BC1898">
      <w:pPr>
        <w:shd w:val="clear" w:color="auto" w:fill="FFFFFF"/>
        <w:tabs>
          <w:tab w:val="left" w:pos="993"/>
        </w:tabs>
        <w:suppressAutoHyphens/>
        <w:autoSpaceDE w:val="0"/>
        <w:autoSpaceDN w:val="0"/>
        <w:adjustRightInd w:val="0"/>
        <w:spacing w:line="360" w:lineRule="auto"/>
        <w:ind w:firstLine="709"/>
        <w:jc w:val="both"/>
        <w:rPr>
          <w:sz w:val="28"/>
        </w:rPr>
      </w:pPr>
      <w:r w:rsidRPr="00BC1898">
        <w:rPr>
          <w:sz w:val="28"/>
        </w:rPr>
        <w:t>Каменский Вадим Юрьевич</w:t>
      </w:r>
    </w:p>
    <w:p w:rsidR="00BC1898" w:rsidRDefault="00487FCE" w:rsidP="00BC1898">
      <w:pPr>
        <w:shd w:val="clear" w:color="auto" w:fill="FFFFFF"/>
        <w:tabs>
          <w:tab w:val="left" w:pos="993"/>
        </w:tabs>
        <w:suppressAutoHyphens/>
        <w:autoSpaceDE w:val="0"/>
        <w:autoSpaceDN w:val="0"/>
        <w:adjustRightInd w:val="0"/>
        <w:spacing w:line="360" w:lineRule="auto"/>
        <w:ind w:firstLine="709"/>
        <w:jc w:val="both"/>
        <w:rPr>
          <w:sz w:val="28"/>
        </w:rPr>
      </w:pPr>
      <w:r w:rsidRPr="00BC1898">
        <w:rPr>
          <w:sz w:val="28"/>
        </w:rPr>
        <w:t>Проверил:</w:t>
      </w:r>
    </w:p>
    <w:p w:rsidR="00487FCE" w:rsidRPr="00BC1898" w:rsidRDefault="00084A00" w:rsidP="00BC1898">
      <w:pPr>
        <w:shd w:val="clear" w:color="auto" w:fill="FFFFFF"/>
        <w:tabs>
          <w:tab w:val="left" w:pos="993"/>
        </w:tabs>
        <w:suppressAutoHyphens/>
        <w:autoSpaceDE w:val="0"/>
        <w:autoSpaceDN w:val="0"/>
        <w:adjustRightInd w:val="0"/>
        <w:spacing w:line="360" w:lineRule="auto"/>
        <w:ind w:firstLine="709"/>
        <w:jc w:val="both"/>
        <w:rPr>
          <w:sz w:val="28"/>
        </w:rPr>
      </w:pPr>
      <w:r w:rsidRPr="00BC1898">
        <w:rPr>
          <w:sz w:val="28"/>
        </w:rPr>
        <w:t>Профессор</w:t>
      </w:r>
    </w:p>
    <w:p w:rsidR="00084A00" w:rsidRPr="00BC1898" w:rsidRDefault="0088742E" w:rsidP="00BC1898">
      <w:pPr>
        <w:shd w:val="clear" w:color="auto" w:fill="FFFFFF"/>
        <w:tabs>
          <w:tab w:val="left" w:pos="993"/>
        </w:tabs>
        <w:suppressAutoHyphens/>
        <w:autoSpaceDE w:val="0"/>
        <w:autoSpaceDN w:val="0"/>
        <w:adjustRightInd w:val="0"/>
        <w:spacing w:line="360" w:lineRule="auto"/>
        <w:ind w:firstLine="709"/>
        <w:jc w:val="both"/>
        <w:rPr>
          <w:sz w:val="28"/>
          <w:szCs w:val="32"/>
        </w:rPr>
      </w:pPr>
      <w:r w:rsidRPr="00BC1898">
        <w:rPr>
          <w:sz w:val="28"/>
        </w:rPr>
        <w:t>Лысиков Валерий Васильевич</w:t>
      </w:r>
    </w:p>
    <w:p w:rsidR="00084A00" w:rsidRPr="00BC1898" w:rsidRDefault="00084A00" w:rsidP="00BC1898">
      <w:pPr>
        <w:shd w:val="clear" w:color="auto" w:fill="FFFFFF"/>
        <w:tabs>
          <w:tab w:val="left" w:pos="993"/>
        </w:tabs>
        <w:suppressAutoHyphens/>
        <w:autoSpaceDE w:val="0"/>
        <w:autoSpaceDN w:val="0"/>
        <w:adjustRightInd w:val="0"/>
        <w:spacing w:line="360" w:lineRule="auto"/>
        <w:ind w:firstLine="709"/>
        <w:jc w:val="center"/>
        <w:rPr>
          <w:sz w:val="28"/>
          <w:szCs w:val="32"/>
        </w:rPr>
      </w:pPr>
    </w:p>
    <w:p w:rsidR="00084A00" w:rsidRPr="00BC1898" w:rsidRDefault="00084A00" w:rsidP="00BC1898">
      <w:pPr>
        <w:shd w:val="clear" w:color="auto" w:fill="FFFFFF"/>
        <w:tabs>
          <w:tab w:val="left" w:pos="993"/>
        </w:tabs>
        <w:suppressAutoHyphens/>
        <w:autoSpaceDE w:val="0"/>
        <w:autoSpaceDN w:val="0"/>
        <w:adjustRightInd w:val="0"/>
        <w:spacing w:line="360" w:lineRule="auto"/>
        <w:ind w:firstLine="709"/>
        <w:jc w:val="center"/>
        <w:rPr>
          <w:sz w:val="28"/>
          <w:szCs w:val="32"/>
        </w:rPr>
      </w:pPr>
    </w:p>
    <w:p w:rsidR="002A1B73" w:rsidRPr="00BC1898" w:rsidRDefault="002A1B73" w:rsidP="00BC1898">
      <w:pPr>
        <w:shd w:val="clear" w:color="auto" w:fill="FFFFFF"/>
        <w:tabs>
          <w:tab w:val="left" w:pos="993"/>
        </w:tabs>
        <w:suppressAutoHyphens/>
        <w:autoSpaceDE w:val="0"/>
        <w:autoSpaceDN w:val="0"/>
        <w:adjustRightInd w:val="0"/>
        <w:spacing w:line="360" w:lineRule="auto"/>
        <w:ind w:firstLine="709"/>
        <w:jc w:val="center"/>
        <w:rPr>
          <w:sz w:val="28"/>
          <w:szCs w:val="32"/>
        </w:rPr>
      </w:pPr>
    </w:p>
    <w:p w:rsidR="002A1B73" w:rsidRPr="00BC1898" w:rsidRDefault="002A1B73" w:rsidP="00BC1898">
      <w:pPr>
        <w:shd w:val="clear" w:color="auto" w:fill="FFFFFF"/>
        <w:tabs>
          <w:tab w:val="left" w:pos="993"/>
        </w:tabs>
        <w:suppressAutoHyphens/>
        <w:autoSpaceDE w:val="0"/>
        <w:autoSpaceDN w:val="0"/>
        <w:adjustRightInd w:val="0"/>
        <w:spacing w:line="360" w:lineRule="auto"/>
        <w:ind w:firstLine="709"/>
        <w:jc w:val="center"/>
        <w:rPr>
          <w:sz w:val="28"/>
          <w:szCs w:val="32"/>
        </w:rPr>
      </w:pPr>
    </w:p>
    <w:p w:rsidR="002A1B73" w:rsidRPr="00BC1898" w:rsidRDefault="002A1B73" w:rsidP="00BC1898">
      <w:pPr>
        <w:shd w:val="clear" w:color="auto" w:fill="FFFFFF"/>
        <w:tabs>
          <w:tab w:val="left" w:pos="993"/>
        </w:tabs>
        <w:suppressAutoHyphens/>
        <w:autoSpaceDE w:val="0"/>
        <w:autoSpaceDN w:val="0"/>
        <w:adjustRightInd w:val="0"/>
        <w:spacing w:line="360" w:lineRule="auto"/>
        <w:ind w:firstLine="709"/>
        <w:jc w:val="center"/>
        <w:rPr>
          <w:sz w:val="28"/>
          <w:szCs w:val="32"/>
        </w:rPr>
      </w:pPr>
    </w:p>
    <w:p w:rsidR="0088742E" w:rsidRPr="00BC1898" w:rsidRDefault="0088742E" w:rsidP="00BC1898">
      <w:pPr>
        <w:shd w:val="clear" w:color="auto" w:fill="FFFFFF"/>
        <w:tabs>
          <w:tab w:val="left" w:pos="993"/>
        </w:tabs>
        <w:suppressAutoHyphens/>
        <w:autoSpaceDE w:val="0"/>
        <w:autoSpaceDN w:val="0"/>
        <w:adjustRightInd w:val="0"/>
        <w:spacing w:line="360" w:lineRule="auto"/>
        <w:ind w:firstLine="709"/>
        <w:jc w:val="center"/>
        <w:rPr>
          <w:sz w:val="28"/>
        </w:rPr>
      </w:pPr>
    </w:p>
    <w:p w:rsidR="002A1B73" w:rsidRPr="00BC1898" w:rsidRDefault="0088742E" w:rsidP="00BC1898">
      <w:pPr>
        <w:shd w:val="clear" w:color="auto" w:fill="FFFFFF"/>
        <w:tabs>
          <w:tab w:val="left" w:pos="993"/>
        </w:tabs>
        <w:suppressAutoHyphens/>
        <w:autoSpaceDE w:val="0"/>
        <w:autoSpaceDN w:val="0"/>
        <w:adjustRightInd w:val="0"/>
        <w:spacing w:line="360" w:lineRule="auto"/>
        <w:ind w:firstLine="709"/>
        <w:jc w:val="center"/>
        <w:rPr>
          <w:sz w:val="28"/>
        </w:rPr>
      </w:pPr>
      <w:r w:rsidRPr="00BC1898">
        <w:rPr>
          <w:sz w:val="28"/>
        </w:rPr>
        <w:t xml:space="preserve">Саратов </w:t>
      </w:r>
      <w:smartTag w:uri="urn:schemas-microsoft-com:office:smarttags" w:element="metricconverter">
        <w:smartTagPr>
          <w:attr w:name="ProductID" w:val="2011 г"/>
        </w:smartTagPr>
        <w:r w:rsidRPr="00BC1898">
          <w:rPr>
            <w:sz w:val="28"/>
          </w:rPr>
          <w:t>2011</w:t>
        </w:r>
        <w:r w:rsidR="002A1B73" w:rsidRPr="00BC1898">
          <w:rPr>
            <w:sz w:val="28"/>
          </w:rPr>
          <w:t xml:space="preserve"> г</w:t>
        </w:r>
      </w:smartTag>
      <w:r w:rsidR="002A1B73" w:rsidRPr="00BC1898">
        <w:rPr>
          <w:sz w:val="28"/>
        </w:rPr>
        <w:t>.</w:t>
      </w:r>
    </w:p>
    <w:p w:rsidR="00BC1898" w:rsidRPr="00BC1898" w:rsidRDefault="00BC1898" w:rsidP="00BC1898">
      <w:pPr>
        <w:tabs>
          <w:tab w:val="left" w:pos="993"/>
        </w:tabs>
        <w:suppressAutoHyphens/>
        <w:spacing w:line="360" w:lineRule="auto"/>
        <w:ind w:firstLine="709"/>
        <w:jc w:val="both"/>
        <w:rPr>
          <w:b/>
          <w:sz w:val="28"/>
          <w:szCs w:val="32"/>
        </w:rPr>
      </w:pPr>
      <w:r>
        <w:rPr>
          <w:sz w:val="28"/>
          <w:szCs w:val="32"/>
        </w:rPr>
        <w:br w:type="page"/>
      </w:r>
      <w:r w:rsidRPr="00BC1898">
        <w:rPr>
          <w:b/>
          <w:sz w:val="28"/>
          <w:szCs w:val="32"/>
        </w:rPr>
        <w:t>Введение</w:t>
      </w:r>
    </w:p>
    <w:p w:rsidR="00BC1898" w:rsidRPr="00BC1898" w:rsidRDefault="00BC1898" w:rsidP="00BC1898">
      <w:pPr>
        <w:tabs>
          <w:tab w:val="left" w:pos="993"/>
        </w:tabs>
        <w:suppressAutoHyphens/>
        <w:spacing w:line="360" w:lineRule="auto"/>
        <w:ind w:firstLine="709"/>
        <w:jc w:val="both"/>
        <w:rPr>
          <w:sz w:val="28"/>
          <w:szCs w:val="32"/>
        </w:rPr>
      </w:pPr>
    </w:p>
    <w:p w:rsidR="006B3CBA" w:rsidRPr="00BC1898" w:rsidRDefault="006B3CBA" w:rsidP="00BC1898">
      <w:pPr>
        <w:tabs>
          <w:tab w:val="left" w:pos="993"/>
        </w:tabs>
        <w:suppressAutoHyphens/>
        <w:spacing w:line="360" w:lineRule="auto"/>
        <w:ind w:firstLine="709"/>
        <w:jc w:val="both"/>
        <w:rPr>
          <w:i/>
          <w:sz w:val="28"/>
          <w:szCs w:val="32"/>
        </w:rPr>
      </w:pPr>
      <w:r w:rsidRPr="00BC1898">
        <w:rPr>
          <w:i/>
          <w:sz w:val="28"/>
          <w:szCs w:val="32"/>
        </w:rPr>
        <w:t>Актуальность темы</w:t>
      </w:r>
    </w:p>
    <w:p w:rsidR="005C36FC" w:rsidRPr="00BC1898" w:rsidRDefault="005C36FC" w:rsidP="00BC1898">
      <w:pPr>
        <w:tabs>
          <w:tab w:val="left" w:pos="993"/>
        </w:tabs>
        <w:suppressAutoHyphens/>
        <w:spacing w:line="360" w:lineRule="auto"/>
        <w:ind w:firstLine="709"/>
        <w:jc w:val="both"/>
        <w:rPr>
          <w:sz w:val="28"/>
        </w:rPr>
      </w:pPr>
      <w:r w:rsidRPr="00BC1898">
        <w:rPr>
          <w:sz w:val="28"/>
        </w:rPr>
        <w:t>В настоящее время для экономических отношений характерна одна особенность: если раньше на рынке появлялись только чётко определённые виды интеллектуального продукта (произведения науки, литературы и искусства, результаты технического творчества и некоторые другие), то теперь виды интеллектуального продукта систематически расширяются (компьютерные программы, секреты производства, базы данных и основанная на них информация и т.п.), это связано с тем, что объектом рыночных отношений становятся результаты интеллектуального труда, если конкретное достижение представляет коммерческий интерес.</w:t>
      </w:r>
    </w:p>
    <w:p w:rsidR="005C36FC" w:rsidRPr="00BC1898" w:rsidRDefault="005C36FC" w:rsidP="00BC1898">
      <w:pPr>
        <w:tabs>
          <w:tab w:val="left" w:pos="993"/>
        </w:tabs>
        <w:suppressAutoHyphens/>
        <w:spacing w:line="360" w:lineRule="auto"/>
        <w:ind w:firstLine="709"/>
        <w:jc w:val="both"/>
        <w:rPr>
          <w:sz w:val="28"/>
        </w:rPr>
      </w:pPr>
      <w:r w:rsidRPr="00BC1898">
        <w:rPr>
          <w:sz w:val="28"/>
        </w:rPr>
        <w:t>Существенная особенность рынка интеллектуального продукта заключается в том, что на нём выступает не сам продукт, а права на него. Вне прав такой продукт, являющийся нематериальным по природе, выступать на рынке не может без чьего-либо разрешения и без выплаты вознаграждения. Поэтому построение рыночных отношений - это в большой мере вопрос правовой охраны продукта, установление на него исключительного права и вытекающих из этого законодательных ограничений использования. При этом деятельность, в результате которой появляется исключительное право или создаётся продукт, на который возможно закрепление исключительного права путём его дальнейшей регистрации, становится все более распространённой и весомой.</w:t>
      </w:r>
    </w:p>
    <w:p w:rsidR="005C36FC" w:rsidRPr="00BC1898" w:rsidRDefault="005C36FC" w:rsidP="00BC1898">
      <w:pPr>
        <w:tabs>
          <w:tab w:val="left" w:pos="993"/>
        </w:tabs>
        <w:suppressAutoHyphens/>
        <w:spacing w:line="360" w:lineRule="auto"/>
        <w:ind w:firstLine="709"/>
        <w:jc w:val="both"/>
        <w:rPr>
          <w:sz w:val="28"/>
        </w:rPr>
      </w:pPr>
      <w:r w:rsidRPr="00BC1898">
        <w:rPr>
          <w:sz w:val="28"/>
        </w:rPr>
        <w:t>Научно-технический прогресс порождает новые условия предпринимательства, для которых характерна повышенная степень опасности нарушения прав на интеллектуальную собственность. Производство и сбыт продукции в современных условиях невозможны без детальной проработки вопросов охраны и защиты прав на интеллектуальную собственность. Предприятиям, не позаботившимся об охране и защите своих прав, угрожают либо прямые потери прибыли, либо ущерб предпринимательству вследствие утраты исключительных прав на продукты (изделия) или услуги.</w:t>
      </w:r>
    </w:p>
    <w:p w:rsidR="005C36FC" w:rsidRPr="00BC1898" w:rsidRDefault="005C36FC" w:rsidP="00BC1898">
      <w:pPr>
        <w:tabs>
          <w:tab w:val="left" w:pos="993"/>
        </w:tabs>
        <w:suppressAutoHyphens/>
        <w:spacing w:line="360" w:lineRule="auto"/>
        <w:ind w:firstLine="709"/>
        <w:jc w:val="both"/>
        <w:rPr>
          <w:sz w:val="28"/>
        </w:rPr>
      </w:pPr>
      <w:r w:rsidRPr="00BC1898">
        <w:rPr>
          <w:sz w:val="28"/>
        </w:rPr>
        <w:t>Эффективное управление интеллектуальной собственностью и ее использование для развития деловых стратегий становятся все более важной задачей для предпринимателей всего мира. Получение охранных документов на объекты интеллектуальной собственности (ОИС) является важным первоначальным шагом, но эффективное управление интеллектуальной собственностью означает больше, чем просто охрану изобретений, товарных знаков, промышленных образцов или авторского права предприятия. Управление интеллектуальной собственностью предполагает наличие у хозяйствующих субъектов способности извлекать коммерческую прибыль из изобретений, предлагать свои торговые марки на рынке, лицензировать ноу-хау, заключать соглашения о совместных предприятиях и другие соглашения, касающиеся интеллектуальной собственности, осуществлять</w:t>
      </w:r>
      <w:r w:rsidRPr="00BC1898">
        <w:rPr>
          <w:rStyle w:val="FontStyle13"/>
          <w:spacing w:val="0"/>
          <w:sz w:val="28"/>
          <w:szCs w:val="24"/>
        </w:rPr>
        <w:t xml:space="preserve"> эффективный контроль и защищать свои права на продукты </w:t>
      </w:r>
      <w:r w:rsidRPr="00BC1898">
        <w:rPr>
          <w:sz w:val="28"/>
        </w:rPr>
        <w:t>интеллектуального труда - объекты интеллектуальной собственности. Эффективное управление интеллектуальной собственностью позволяет хозяйствующим субъектам использовать объекты интеллектуальной собственности для повышения конкурентоспособности и получения стратегических преимуществ.</w:t>
      </w:r>
    </w:p>
    <w:p w:rsidR="005C36FC" w:rsidRPr="00BC1898" w:rsidRDefault="005C36FC" w:rsidP="00BC1898">
      <w:pPr>
        <w:tabs>
          <w:tab w:val="left" w:pos="993"/>
        </w:tabs>
        <w:suppressAutoHyphens/>
        <w:spacing w:line="360" w:lineRule="auto"/>
        <w:ind w:firstLine="709"/>
        <w:jc w:val="both"/>
        <w:rPr>
          <w:sz w:val="28"/>
        </w:rPr>
      </w:pPr>
      <w:r w:rsidRPr="00BC1898">
        <w:rPr>
          <w:sz w:val="28"/>
        </w:rPr>
        <w:t xml:space="preserve">С 1 января </w:t>
      </w:r>
      <w:smartTag w:uri="urn:schemas-microsoft-com:office:smarttags" w:element="metricconverter">
        <w:smartTagPr>
          <w:attr w:name="ProductID" w:val="2008 г"/>
        </w:smartTagPr>
        <w:r w:rsidRPr="00BC1898">
          <w:rPr>
            <w:sz w:val="28"/>
          </w:rPr>
          <w:t>2008 г</w:t>
        </w:r>
      </w:smartTag>
      <w:r w:rsidRPr="00BC1898">
        <w:rPr>
          <w:sz w:val="28"/>
        </w:rPr>
        <w:t xml:space="preserve">. введена в действие четвёртая часть Гражданского кодекса Российской Федерации - раздел VII «Права на результаты интеллектуальной деятельности и средства индивидуализации». Этот законодательный акт принят Государственной думой 24 ноября </w:t>
      </w:r>
      <w:smartTag w:uri="urn:schemas-microsoft-com:office:smarttags" w:element="metricconverter">
        <w:smartTagPr>
          <w:attr w:name="ProductID" w:val="2006 г"/>
        </w:smartTagPr>
        <w:r w:rsidRPr="00BC1898">
          <w:rPr>
            <w:sz w:val="28"/>
          </w:rPr>
          <w:t>2006 г</w:t>
        </w:r>
      </w:smartTag>
      <w:r w:rsidRPr="00BC1898">
        <w:rPr>
          <w:sz w:val="28"/>
        </w:rPr>
        <w:t xml:space="preserve">., одобрен Советом Федерации 8 декабря </w:t>
      </w:r>
      <w:smartTag w:uri="urn:schemas-microsoft-com:office:smarttags" w:element="metricconverter">
        <w:smartTagPr>
          <w:attr w:name="ProductID" w:val="2006 г"/>
        </w:smartTagPr>
        <w:r w:rsidRPr="00BC1898">
          <w:rPr>
            <w:sz w:val="28"/>
          </w:rPr>
          <w:t>2006 г</w:t>
        </w:r>
      </w:smartTag>
      <w:r w:rsidRPr="00BC1898">
        <w:rPr>
          <w:sz w:val="28"/>
        </w:rPr>
        <w:t xml:space="preserve">., подписан Президентом РФ 19 декабря </w:t>
      </w:r>
      <w:smartTag w:uri="urn:schemas-microsoft-com:office:smarttags" w:element="metricconverter">
        <w:smartTagPr>
          <w:attr w:name="ProductID" w:val="2006 г"/>
        </w:smartTagPr>
        <w:r w:rsidRPr="00BC1898">
          <w:rPr>
            <w:sz w:val="28"/>
          </w:rPr>
          <w:t>2006 г</w:t>
        </w:r>
      </w:smartTag>
      <w:r w:rsidRPr="00BC1898">
        <w:rPr>
          <w:sz w:val="28"/>
        </w:rPr>
        <w:t xml:space="preserve">. за № 230-ФЗ. Согласно Закону РФ от 18 декабря </w:t>
      </w:r>
      <w:smartTag w:uri="urn:schemas-microsoft-com:office:smarttags" w:element="metricconverter">
        <w:smartTagPr>
          <w:attr w:name="ProductID" w:val="2006 г"/>
        </w:smartTagPr>
        <w:r w:rsidRPr="00BC1898">
          <w:rPr>
            <w:sz w:val="28"/>
          </w:rPr>
          <w:t>2006 г</w:t>
        </w:r>
      </w:smartTag>
      <w:r w:rsidRPr="00BC1898">
        <w:rPr>
          <w:sz w:val="28"/>
        </w:rPr>
        <w:t xml:space="preserve">. № 231-ФЗ «О введении в действие четвёртой части Гражданского кодекса Российской Федерации» действующие до этого времени законодательные акты признаются утратившими силу (Патентный закон РФ от 23 сентября </w:t>
      </w:r>
      <w:smartTag w:uri="urn:schemas-microsoft-com:office:smarttags" w:element="metricconverter">
        <w:smartTagPr>
          <w:attr w:name="ProductID" w:val="1992 г"/>
        </w:smartTagPr>
        <w:r w:rsidRPr="00BC1898">
          <w:rPr>
            <w:sz w:val="28"/>
          </w:rPr>
          <w:t>1992 г</w:t>
        </w:r>
      </w:smartTag>
      <w:r w:rsidRPr="00BC1898">
        <w:rPr>
          <w:sz w:val="28"/>
        </w:rPr>
        <w:t xml:space="preserve">. № 3517-1, Закон РФ «О товарных знаках, знаках обслуживания и наименования мест происхождения товаров» от 23 сентября </w:t>
      </w:r>
      <w:smartTag w:uri="urn:schemas-microsoft-com:office:smarttags" w:element="metricconverter">
        <w:smartTagPr>
          <w:attr w:name="ProductID" w:val="1992 г"/>
        </w:smartTagPr>
        <w:r w:rsidRPr="00BC1898">
          <w:rPr>
            <w:sz w:val="28"/>
          </w:rPr>
          <w:t>1992 г</w:t>
        </w:r>
      </w:smartTag>
      <w:r w:rsidRPr="00BC1898">
        <w:rPr>
          <w:sz w:val="28"/>
        </w:rPr>
        <w:t xml:space="preserve">. № 3520-1, Закон РФ «Об авторском праве и смежных правах» от 9 июля </w:t>
      </w:r>
      <w:smartTag w:uri="urn:schemas-microsoft-com:office:smarttags" w:element="metricconverter">
        <w:smartTagPr>
          <w:attr w:name="ProductID" w:val="1993 г"/>
        </w:smartTagPr>
        <w:r w:rsidRPr="00BC1898">
          <w:rPr>
            <w:sz w:val="28"/>
          </w:rPr>
          <w:t>1993 г</w:t>
        </w:r>
      </w:smartTag>
      <w:r w:rsidRPr="00BC1898">
        <w:rPr>
          <w:sz w:val="28"/>
        </w:rPr>
        <w:t xml:space="preserve">. № 5351, Закон РФ «О правовой охране программ для электронных вычислительных машин и баз данных» от 23 сентября </w:t>
      </w:r>
      <w:smartTag w:uri="urn:schemas-microsoft-com:office:smarttags" w:element="metricconverter">
        <w:smartTagPr>
          <w:attr w:name="ProductID" w:val="1992 г"/>
        </w:smartTagPr>
        <w:r w:rsidRPr="00BC1898">
          <w:rPr>
            <w:sz w:val="28"/>
          </w:rPr>
          <w:t>1992 г</w:t>
        </w:r>
      </w:smartTag>
      <w:r w:rsidRPr="00BC1898">
        <w:rPr>
          <w:sz w:val="28"/>
        </w:rPr>
        <w:t xml:space="preserve">. № 3523-1, Закон РФ «О правовой охране топологий интегральных микросхем» от 23 сентября </w:t>
      </w:r>
      <w:smartTag w:uri="urn:schemas-microsoft-com:office:smarttags" w:element="metricconverter">
        <w:smartTagPr>
          <w:attr w:name="ProductID" w:val="1992 г"/>
        </w:smartTagPr>
        <w:r w:rsidRPr="00BC1898">
          <w:rPr>
            <w:sz w:val="28"/>
          </w:rPr>
          <w:t>1992 г</w:t>
        </w:r>
      </w:smartTag>
      <w:r w:rsidRPr="00BC1898">
        <w:rPr>
          <w:sz w:val="28"/>
        </w:rPr>
        <w:t xml:space="preserve">., Закон РФ «О коммерческой тайне» от 29 июля </w:t>
      </w:r>
      <w:smartTag w:uri="urn:schemas-microsoft-com:office:smarttags" w:element="metricconverter">
        <w:smartTagPr>
          <w:attr w:name="ProductID" w:val="2004 г"/>
        </w:smartTagPr>
        <w:r w:rsidRPr="00BC1898">
          <w:rPr>
            <w:sz w:val="28"/>
          </w:rPr>
          <w:t>2004 г</w:t>
        </w:r>
      </w:smartTag>
      <w:r w:rsidRPr="00BC1898">
        <w:rPr>
          <w:sz w:val="28"/>
        </w:rPr>
        <w:t>. № 98 и др.).</w:t>
      </w:r>
    </w:p>
    <w:p w:rsidR="005C36FC" w:rsidRPr="00BC1898" w:rsidRDefault="005C36FC" w:rsidP="00BC1898">
      <w:pPr>
        <w:tabs>
          <w:tab w:val="left" w:pos="993"/>
        </w:tabs>
        <w:suppressAutoHyphens/>
        <w:spacing w:line="360" w:lineRule="auto"/>
        <w:ind w:firstLine="709"/>
        <w:jc w:val="both"/>
        <w:rPr>
          <w:i/>
          <w:sz w:val="28"/>
          <w:szCs w:val="32"/>
        </w:rPr>
      </w:pPr>
      <w:r w:rsidRPr="00BC1898">
        <w:rPr>
          <w:i/>
          <w:sz w:val="28"/>
          <w:szCs w:val="32"/>
        </w:rPr>
        <w:t>Основные задачи реферата</w:t>
      </w:r>
    </w:p>
    <w:p w:rsidR="005C36FC" w:rsidRPr="00BC1898" w:rsidRDefault="005C36FC" w:rsidP="00BC1898">
      <w:pPr>
        <w:tabs>
          <w:tab w:val="left" w:pos="993"/>
        </w:tabs>
        <w:suppressAutoHyphens/>
        <w:spacing w:line="360" w:lineRule="auto"/>
        <w:ind w:firstLine="709"/>
        <w:jc w:val="both"/>
        <w:rPr>
          <w:sz w:val="28"/>
        </w:rPr>
      </w:pPr>
      <w:r w:rsidRPr="00BC1898">
        <w:rPr>
          <w:sz w:val="28"/>
        </w:rPr>
        <w:t xml:space="preserve">Значение темы рассматриваемой в реферате в новом информационном состоянии общества, переоценить сложно, в связи с этим нужно выделить основные т.е. самые важные элементы рассматриваемой темы. </w:t>
      </w:r>
    </w:p>
    <w:p w:rsidR="006B3CBA" w:rsidRPr="00BC1898" w:rsidRDefault="005C36FC" w:rsidP="00BC1898">
      <w:pPr>
        <w:tabs>
          <w:tab w:val="left" w:pos="993"/>
        </w:tabs>
        <w:suppressAutoHyphens/>
        <w:spacing w:line="360" w:lineRule="auto"/>
        <w:ind w:firstLine="709"/>
        <w:jc w:val="both"/>
        <w:rPr>
          <w:sz w:val="28"/>
        </w:rPr>
      </w:pPr>
      <w:r w:rsidRPr="00BC1898">
        <w:rPr>
          <w:sz w:val="28"/>
        </w:rPr>
        <w:t>Это, во-первых: рассмотреть общие положения по интеллектуальной собственности в соответствии с новым законодательством РФ.</w:t>
      </w:r>
    </w:p>
    <w:p w:rsidR="005C36FC" w:rsidRPr="00BC1898" w:rsidRDefault="005C36FC" w:rsidP="00BC1898">
      <w:pPr>
        <w:tabs>
          <w:tab w:val="left" w:pos="993"/>
        </w:tabs>
        <w:suppressAutoHyphens/>
        <w:spacing w:line="360" w:lineRule="auto"/>
        <w:ind w:firstLine="709"/>
        <w:jc w:val="both"/>
        <w:rPr>
          <w:sz w:val="28"/>
        </w:rPr>
      </w:pPr>
      <w:r w:rsidRPr="00BC1898">
        <w:rPr>
          <w:sz w:val="28"/>
        </w:rPr>
        <w:t>Во-вторых: права (патентные права, права на средства индивидуализации юридических лиц</w:t>
      </w:r>
      <w:r w:rsidR="00D12FF5" w:rsidRPr="00BC1898">
        <w:rPr>
          <w:sz w:val="28"/>
        </w:rPr>
        <w:t>, товаров, работ, услуг и предпри</w:t>
      </w:r>
      <w:r w:rsidRPr="00BC1898">
        <w:rPr>
          <w:sz w:val="28"/>
        </w:rPr>
        <w:t>ятий, авторские права, комме</w:t>
      </w:r>
      <w:r w:rsidR="00D12FF5" w:rsidRPr="00BC1898">
        <w:rPr>
          <w:sz w:val="28"/>
        </w:rPr>
        <w:t>р</w:t>
      </w:r>
      <w:r w:rsidRPr="00BC1898">
        <w:rPr>
          <w:sz w:val="28"/>
        </w:rPr>
        <w:t>ческие тайны и прочее).</w:t>
      </w:r>
    </w:p>
    <w:p w:rsidR="005C36FC" w:rsidRPr="00BC1898" w:rsidRDefault="005C36FC" w:rsidP="00BC1898">
      <w:pPr>
        <w:tabs>
          <w:tab w:val="left" w:pos="993"/>
        </w:tabs>
        <w:suppressAutoHyphens/>
        <w:spacing w:line="360" w:lineRule="auto"/>
        <w:ind w:firstLine="709"/>
        <w:jc w:val="both"/>
        <w:rPr>
          <w:sz w:val="28"/>
        </w:rPr>
      </w:pPr>
      <w:r w:rsidRPr="00BC1898">
        <w:rPr>
          <w:sz w:val="28"/>
        </w:rPr>
        <w:t>И в-третьих: управление объектами интеллектуальной собственности, и в частности управление ОИС на предприятиях машиностроения</w:t>
      </w:r>
      <w:r w:rsidR="00C03B7C" w:rsidRPr="00BC1898">
        <w:rPr>
          <w:sz w:val="28"/>
        </w:rPr>
        <w:t>.</w:t>
      </w:r>
    </w:p>
    <w:p w:rsidR="0088110F" w:rsidRPr="00BC1898" w:rsidRDefault="00BC1898" w:rsidP="00BC1898">
      <w:pPr>
        <w:numPr>
          <w:ilvl w:val="0"/>
          <w:numId w:val="4"/>
        </w:numPr>
        <w:tabs>
          <w:tab w:val="left" w:pos="993"/>
        </w:tabs>
        <w:suppressAutoHyphens/>
        <w:spacing w:line="360" w:lineRule="auto"/>
        <w:ind w:left="0" w:firstLine="709"/>
        <w:jc w:val="both"/>
        <w:rPr>
          <w:b/>
          <w:sz w:val="28"/>
          <w:szCs w:val="32"/>
        </w:rPr>
      </w:pPr>
      <w:r>
        <w:rPr>
          <w:sz w:val="28"/>
          <w:szCs w:val="28"/>
        </w:rPr>
        <w:br w:type="page"/>
      </w:r>
      <w:r w:rsidR="009A6B05" w:rsidRPr="00BC1898">
        <w:rPr>
          <w:b/>
          <w:sz w:val="28"/>
          <w:szCs w:val="32"/>
        </w:rPr>
        <w:t>Основные положения по ОИС</w:t>
      </w:r>
    </w:p>
    <w:p w:rsidR="0088110F" w:rsidRPr="00BC1898" w:rsidRDefault="0088110F" w:rsidP="00BC1898">
      <w:pPr>
        <w:tabs>
          <w:tab w:val="left" w:pos="993"/>
        </w:tabs>
        <w:suppressAutoHyphens/>
        <w:spacing w:line="360" w:lineRule="auto"/>
        <w:ind w:firstLine="709"/>
        <w:jc w:val="both"/>
        <w:rPr>
          <w:sz w:val="28"/>
          <w:szCs w:val="32"/>
        </w:rPr>
      </w:pPr>
    </w:p>
    <w:p w:rsidR="009A6B05" w:rsidRPr="00BC1898" w:rsidRDefault="009A6B05" w:rsidP="00BC1898">
      <w:pPr>
        <w:tabs>
          <w:tab w:val="left" w:pos="993"/>
        </w:tabs>
        <w:suppressAutoHyphens/>
        <w:spacing w:line="360" w:lineRule="auto"/>
        <w:ind w:firstLine="709"/>
        <w:jc w:val="both"/>
        <w:rPr>
          <w:sz w:val="28"/>
        </w:rPr>
      </w:pPr>
      <w:r w:rsidRPr="00BC1898">
        <w:rPr>
          <w:sz w:val="28"/>
        </w:rPr>
        <w:t>Универсального, общепризнанного определения интеллектуальной собственности не существует.</w:t>
      </w:r>
    </w:p>
    <w:p w:rsidR="009A6B05" w:rsidRPr="00BC1898" w:rsidRDefault="009A6B05" w:rsidP="00BC1898">
      <w:pPr>
        <w:tabs>
          <w:tab w:val="left" w:pos="993"/>
        </w:tabs>
        <w:suppressAutoHyphens/>
        <w:spacing w:line="360" w:lineRule="auto"/>
        <w:ind w:firstLine="709"/>
        <w:jc w:val="both"/>
        <w:rPr>
          <w:sz w:val="28"/>
        </w:rPr>
      </w:pPr>
      <w:r w:rsidRPr="00BC1898">
        <w:rPr>
          <w:sz w:val="28"/>
        </w:rPr>
        <w:t>Термин «интеллектуальная собственность» был введен в ст. 44 Конституции РФ, а затем и в Гражданском кодексе РФ, где он используется в ст. 2, 128 и 138.</w:t>
      </w:r>
    </w:p>
    <w:p w:rsidR="009A6B05" w:rsidRPr="00BC1898" w:rsidRDefault="009A6B05" w:rsidP="00BC1898">
      <w:pPr>
        <w:tabs>
          <w:tab w:val="left" w:pos="993"/>
        </w:tabs>
        <w:suppressAutoHyphens/>
        <w:spacing w:line="360" w:lineRule="auto"/>
        <w:ind w:firstLine="709"/>
        <w:jc w:val="both"/>
        <w:rPr>
          <w:sz w:val="28"/>
        </w:rPr>
      </w:pPr>
      <w:r w:rsidRPr="00BC1898">
        <w:rPr>
          <w:sz w:val="28"/>
        </w:rPr>
        <w:t>В ст. 44 Конституции РФ определено, что каждому гражданину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9A6B05" w:rsidRPr="00BC1898" w:rsidRDefault="009A6B05" w:rsidP="00BC1898">
      <w:pPr>
        <w:tabs>
          <w:tab w:val="left" w:pos="993"/>
        </w:tabs>
        <w:suppressAutoHyphens/>
        <w:spacing w:line="360" w:lineRule="auto"/>
        <w:ind w:firstLine="709"/>
        <w:jc w:val="both"/>
        <w:rPr>
          <w:sz w:val="28"/>
        </w:rPr>
      </w:pPr>
      <w:r w:rsidRPr="00BC1898">
        <w:rPr>
          <w:sz w:val="28"/>
        </w:rPr>
        <w:t>Согласно Гражданскому кодексу Российской Федерации, ст. 138, «В случаях и в порядке, установленных настоящим Кодексом и другими законами, признается исключительное право (интеллектуальная собственность) гражданина или юридического лица на результаты творческой (интеллектуальной) деятельности и приравненные к ним средства индивидуализации юридического лица, индивидуализации продукции, выполняемых работ или услуг». Однако следует отметить, что речь идет только об отчуждаемых от физического лица результатах творческой деятельности и соответственно о правах субъекта.</w:t>
      </w:r>
    </w:p>
    <w:p w:rsidR="009A6B05" w:rsidRPr="00BC1898" w:rsidRDefault="009A6B05" w:rsidP="00BC1898">
      <w:pPr>
        <w:tabs>
          <w:tab w:val="left" w:pos="993"/>
        </w:tabs>
        <w:suppressAutoHyphens/>
        <w:spacing w:line="360" w:lineRule="auto"/>
        <w:ind w:firstLine="709"/>
        <w:jc w:val="both"/>
        <w:rPr>
          <w:sz w:val="28"/>
        </w:rPr>
      </w:pPr>
      <w:r w:rsidRPr="00BC1898">
        <w:rPr>
          <w:sz w:val="28"/>
        </w:rPr>
        <w:t xml:space="preserve">Понятие «интеллектуальная собственность» также определено международным правовым актом — Конвенцией, учреждающей Всемирную организацию интеллектуальной собственности (Стокгольм, 14 июля </w:t>
      </w:r>
      <w:smartTag w:uri="urn:schemas-microsoft-com:office:smarttags" w:element="metricconverter">
        <w:smartTagPr>
          <w:attr w:name="ProductID" w:val="1967 г"/>
        </w:smartTagPr>
        <w:r w:rsidRPr="00BC1898">
          <w:rPr>
            <w:sz w:val="28"/>
          </w:rPr>
          <w:t>1967 г</w:t>
        </w:r>
      </w:smartTag>
      <w:r w:rsidRPr="00BC1898">
        <w:rPr>
          <w:sz w:val="28"/>
        </w:rPr>
        <w:t>.), к которой наша страна присоединилась в результате ее ратификации Указом Президиума Верховного Совета СССР от 19.09.68 г. В Конвенции дана следующая формулировка: « Интеллектуальная собственность включает права, относящиеся к литературным, художественным произведениям, исполнительной деятельности артистов, звукозаписи, радио- и телевизионным передачам, изобретениям во всех областях человеческой деятельности, научным открытиям, промышленным образцам, товарным знакам, знакам обслуживания, фирменным наименованиям и коммерческим обозначениям, защите против недобросовестной конкуренции, а также все другие права, относящиеся к интеллектуальной деятельности в производственной, научной, литературной и художественной областях».</w:t>
      </w:r>
    </w:p>
    <w:p w:rsidR="009A6B05" w:rsidRPr="00BC1898" w:rsidRDefault="009A6B05" w:rsidP="00BC1898">
      <w:pPr>
        <w:tabs>
          <w:tab w:val="left" w:pos="993"/>
        </w:tabs>
        <w:suppressAutoHyphens/>
        <w:spacing w:line="360" w:lineRule="auto"/>
        <w:ind w:firstLine="709"/>
        <w:jc w:val="both"/>
        <w:rPr>
          <w:sz w:val="28"/>
        </w:rPr>
      </w:pPr>
      <w:r w:rsidRPr="00BC1898">
        <w:rPr>
          <w:sz w:val="28"/>
        </w:rPr>
        <w:t xml:space="preserve">26 июня </w:t>
      </w:r>
      <w:smartTag w:uri="urn:schemas-microsoft-com:office:smarttags" w:element="metricconverter">
        <w:smartTagPr>
          <w:attr w:name="ProductID" w:val="2000 г"/>
        </w:smartTagPr>
        <w:r w:rsidRPr="00BC1898">
          <w:rPr>
            <w:sz w:val="28"/>
          </w:rPr>
          <w:t>2000 г</w:t>
        </w:r>
      </w:smartTag>
      <w:r w:rsidRPr="00BC1898">
        <w:rPr>
          <w:sz w:val="28"/>
        </w:rPr>
        <w:t>. на втором заседании Консультативного комитета по вопросам политики Всемирной организации интеллектуальной собственности была принята Всемирная декларация по интеллектуальной собственности, в которой сообщается о важности охраны прав интеллектуальной собственности для развития экономики и культуры.</w:t>
      </w:r>
    </w:p>
    <w:p w:rsidR="009A6B05" w:rsidRPr="00BC1898" w:rsidRDefault="009A6B05" w:rsidP="00BC1898">
      <w:pPr>
        <w:tabs>
          <w:tab w:val="left" w:pos="993"/>
        </w:tabs>
        <w:suppressAutoHyphens/>
        <w:spacing w:line="360" w:lineRule="auto"/>
        <w:ind w:firstLine="709"/>
        <w:jc w:val="both"/>
        <w:rPr>
          <w:sz w:val="28"/>
        </w:rPr>
      </w:pPr>
      <w:r w:rsidRPr="00BC1898">
        <w:rPr>
          <w:sz w:val="28"/>
        </w:rPr>
        <w:t>Правовая охрана интеллектуальной собственности осуществляется в развитых государствах для регулирования имущественных (экономических) и «имущественных (моральных) правоотношений, возникающих в связи с созданием и использованием объектов интеллектуальной собственности. Регламентация этих отношений производится в основном в рамках двух традиционных ветвей права: патентного и авторского. Под действие первой из них попадают отношения в связи с изобретениями, полезными моделями, промышленными образцами. А вторая связана с правоотношениями, касающимися литературных, научных, художественных, музыкальных произведений и других объектов авторского права. Однако некоторые объекты интеллектуальной собственности,</w:t>
      </w:r>
      <w:r w:rsidR="00BC1898">
        <w:rPr>
          <w:sz w:val="28"/>
        </w:rPr>
        <w:t xml:space="preserve"> </w:t>
      </w:r>
      <w:r w:rsidRPr="00BC1898">
        <w:rPr>
          <w:sz w:val="28"/>
        </w:rPr>
        <w:t>получившие</w:t>
      </w:r>
      <w:r w:rsidR="00BC1898">
        <w:rPr>
          <w:sz w:val="28"/>
        </w:rPr>
        <w:t xml:space="preserve"> </w:t>
      </w:r>
      <w:r w:rsidRPr="00BC1898">
        <w:rPr>
          <w:sz w:val="28"/>
        </w:rPr>
        <w:t>распространение сравнительно недавно, не поддаются регул</w:t>
      </w:r>
      <w:r w:rsidR="00D12FF5" w:rsidRPr="00BC1898">
        <w:rPr>
          <w:sz w:val="28"/>
        </w:rPr>
        <w:t>ированию в рамках двух упомянут</w:t>
      </w:r>
      <w:r w:rsidRPr="00BC1898">
        <w:rPr>
          <w:sz w:val="28"/>
        </w:rPr>
        <w:t>ых ветвей законодательства. Такие объекты интеллектуальной собственности принято называть нетрадиционными, и для них используется специальное законодательство. К их числу относятся открытия, топологии интегральных микросхем, селекционные достижения, коммерческая тайна и др. Особое место занимает законодательство о средствах индивидуализации участников гражданского оборота и производимой ими продукции -товарные знаки, знаки обслуживания, наименования места происхождения товара и фирменные наименования.</w:t>
      </w:r>
    </w:p>
    <w:p w:rsidR="009A6B05" w:rsidRPr="00BC1898" w:rsidRDefault="009A6B05" w:rsidP="00BC1898">
      <w:pPr>
        <w:tabs>
          <w:tab w:val="left" w:pos="993"/>
        </w:tabs>
        <w:suppressAutoHyphens/>
        <w:spacing w:line="360" w:lineRule="auto"/>
        <w:ind w:firstLine="709"/>
        <w:jc w:val="both"/>
        <w:rPr>
          <w:sz w:val="28"/>
        </w:rPr>
      </w:pPr>
      <w:r w:rsidRPr="00BC1898">
        <w:rPr>
          <w:sz w:val="28"/>
        </w:rPr>
        <w:t>Защита прав и законных интересов авторов, обладателей патентов и других владельцев объектов интеллектуальной собственности осуществляется в судебном и административном порядке. Общим является судебный порядок, так как защита прав в административном порядке производится лишь в случаях, прямо указанных в законе. Административный порядок используется, например, при подаче возражений на экспертное заключение в апелляционную палату патентного ведомства, подаче заявления в федеральный антимонопольный орган (его территориальное представительство) о нарушении правил добросовестной конкуренции организацией, использующей запатентованное изобретение или зарегистрированный товарный знак без разрешения правообладателя. Палата вправе вынести обязательное для исполнителя решение по вопросам экспертизы, а антимонопольный орган - предписание об устранении нарушения и применить к нарушителю установленные законом санкции. Решение, принятое в административном порядке, может быть обжаловано в суде любой из сторон. Исключением являются споры, относящиеся к компетенции Высшей патентной палаты.</w:t>
      </w:r>
    </w:p>
    <w:p w:rsidR="009A6B05" w:rsidRPr="00BC1898" w:rsidRDefault="009A6B05" w:rsidP="00BC1898">
      <w:pPr>
        <w:tabs>
          <w:tab w:val="left" w:pos="993"/>
        </w:tabs>
        <w:suppressAutoHyphens/>
        <w:spacing w:line="360" w:lineRule="auto"/>
        <w:ind w:firstLine="709"/>
        <w:jc w:val="both"/>
        <w:rPr>
          <w:sz w:val="28"/>
        </w:rPr>
      </w:pPr>
      <w:r w:rsidRPr="00BC1898">
        <w:rPr>
          <w:sz w:val="28"/>
        </w:rPr>
        <w:t>Судебные санкции против нарушителей прав на объекты интеллектуальной собственности могут быть гражданско-правовыми (возмещение причиненных убытков, возврат незаконно полученной технической документации, запрещение нарушителю ее использовать и так далее) и уголовно-правовыми (штрафы, лишение свободы).</w:t>
      </w:r>
    </w:p>
    <w:p w:rsidR="00620E6A" w:rsidRPr="00BC1898" w:rsidRDefault="00BC1898" w:rsidP="00BC1898">
      <w:pPr>
        <w:tabs>
          <w:tab w:val="left" w:pos="993"/>
        </w:tabs>
        <w:suppressAutoHyphens/>
        <w:spacing w:line="360" w:lineRule="auto"/>
        <w:ind w:firstLine="709"/>
        <w:jc w:val="both"/>
        <w:rPr>
          <w:b/>
          <w:sz w:val="28"/>
          <w:szCs w:val="32"/>
        </w:rPr>
      </w:pPr>
      <w:r>
        <w:rPr>
          <w:sz w:val="28"/>
          <w:szCs w:val="28"/>
        </w:rPr>
        <w:br w:type="page"/>
      </w:r>
      <w:r w:rsidR="00620E6A" w:rsidRPr="00BC1898">
        <w:rPr>
          <w:b/>
          <w:sz w:val="28"/>
          <w:szCs w:val="32"/>
        </w:rPr>
        <w:t>2. Законодательные основы существования ОИС</w:t>
      </w:r>
    </w:p>
    <w:p w:rsidR="00BC1898" w:rsidRPr="00E805BE" w:rsidRDefault="003A0C99" w:rsidP="00BC1898">
      <w:pPr>
        <w:tabs>
          <w:tab w:val="left" w:pos="993"/>
        </w:tabs>
        <w:suppressAutoHyphens/>
        <w:spacing w:line="360" w:lineRule="auto"/>
        <w:ind w:firstLine="709"/>
        <w:jc w:val="both"/>
        <w:rPr>
          <w:color w:val="FFFFFF"/>
          <w:sz w:val="28"/>
          <w:szCs w:val="32"/>
        </w:rPr>
      </w:pPr>
      <w:r w:rsidRPr="00E805BE">
        <w:rPr>
          <w:color w:val="FFFFFF"/>
          <w:sz w:val="28"/>
          <w:szCs w:val="32"/>
        </w:rPr>
        <w:t>интеллектуальный собственность патент авторский</w:t>
      </w:r>
    </w:p>
    <w:p w:rsidR="0000305F" w:rsidRPr="00BC1898" w:rsidRDefault="00620E6A" w:rsidP="00BC1898">
      <w:pPr>
        <w:tabs>
          <w:tab w:val="left" w:pos="993"/>
        </w:tabs>
        <w:suppressAutoHyphens/>
        <w:spacing w:line="360" w:lineRule="auto"/>
        <w:ind w:firstLine="709"/>
        <w:jc w:val="both"/>
        <w:rPr>
          <w:b/>
          <w:sz w:val="28"/>
          <w:szCs w:val="32"/>
        </w:rPr>
      </w:pPr>
      <w:r w:rsidRPr="00BC1898">
        <w:rPr>
          <w:b/>
          <w:sz w:val="28"/>
          <w:szCs w:val="32"/>
        </w:rPr>
        <w:t>2.1 Патентное право</w:t>
      </w:r>
    </w:p>
    <w:p w:rsidR="0088110F" w:rsidRPr="00BC1898" w:rsidRDefault="0088110F" w:rsidP="00BC1898">
      <w:pPr>
        <w:tabs>
          <w:tab w:val="left" w:pos="993"/>
        </w:tabs>
        <w:suppressAutoHyphens/>
        <w:spacing w:line="360" w:lineRule="auto"/>
        <w:ind w:firstLine="709"/>
        <w:jc w:val="both"/>
        <w:rPr>
          <w:sz w:val="28"/>
          <w:szCs w:val="32"/>
        </w:rPr>
      </w:pPr>
    </w:p>
    <w:p w:rsidR="0000305F" w:rsidRPr="00BC1898" w:rsidRDefault="0000305F" w:rsidP="00BC1898">
      <w:pPr>
        <w:tabs>
          <w:tab w:val="left" w:pos="993"/>
        </w:tabs>
        <w:suppressAutoHyphens/>
        <w:spacing w:line="360" w:lineRule="auto"/>
        <w:ind w:firstLine="709"/>
        <w:jc w:val="both"/>
        <w:rPr>
          <w:sz w:val="28"/>
        </w:rPr>
      </w:pPr>
      <w:r w:rsidRPr="00BC1898">
        <w:rPr>
          <w:sz w:val="28"/>
        </w:rPr>
        <w:t>Объектом патентного права являются интеллектуальные права на изобретения, полезные модели и промышленные образцы.</w:t>
      </w:r>
    </w:p>
    <w:p w:rsidR="0000305F" w:rsidRPr="00BC1898" w:rsidRDefault="0000305F" w:rsidP="00BC1898">
      <w:pPr>
        <w:tabs>
          <w:tab w:val="left" w:pos="993"/>
        </w:tabs>
        <w:suppressAutoHyphens/>
        <w:spacing w:line="360" w:lineRule="auto"/>
        <w:ind w:firstLine="709"/>
        <w:jc w:val="both"/>
        <w:rPr>
          <w:sz w:val="28"/>
        </w:rPr>
      </w:pPr>
      <w:r w:rsidRPr="00BC1898">
        <w:rPr>
          <w:sz w:val="28"/>
        </w:rPr>
        <w:t>Изобретение — техническое решение задачи, относящееся к продукту или способу, обладающее новизной, неочевидностью (изобретательским уровнем) и пригодное к осуществлению промышленным путем. Изобретением является неизвестное ранее знание о том, как решить (удовлетворять) определённую общественную (утилитарную) проблему (потребность).</w:t>
      </w:r>
    </w:p>
    <w:p w:rsidR="0000305F" w:rsidRPr="00BC1898" w:rsidRDefault="0000305F" w:rsidP="00BC1898">
      <w:pPr>
        <w:tabs>
          <w:tab w:val="left" w:pos="993"/>
        </w:tabs>
        <w:suppressAutoHyphens/>
        <w:spacing w:line="360" w:lineRule="auto"/>
        <w:ind w:firstLine="709"/>
        <w:jc w:val="both"/>
        <w:rPr>
          <w:sz w:val="28"/>
        </w:rPr>
      </w:pPr>
      <w:r w:rsidRPr="00BC1898">
        <w:rPr>
          <w:sz w:val="28"/>
        </w:rPr>
        <w:t>Полезная модель - техническое решение, относящееся к устройству, обладающее новизной, имеющее явно выраженные формы пространственного воплощения и пригодное к осуществлению промышленным путем. К полезным моделям относится конструктивное выполнение средств производства и предметов потребления, а также их составных частей.</w:t>
      </w:r>
    </w:p>
    <w:p w:rsidR="0000305F" w:rsidRPr="00BC1898" w:rsidRDefault="0000305F" w:rsidP="00BC1898">
      <w:pPr>
        <w:tabs>
          <w:tab w:val="left" w:pos="993"/>
        </w:tabs>
        <w:suppressAutoHyphens/>
        <w:spacing w:line="360" w:lineRule="auto"/>
        <w:ind w:firstLine="709"/>
        <w:jc w:val="both"/>
        <w:rPr>
          <w:sz w:val="28"/>
        </w:rPr>
      </w:pPr>
      <w:r w:rsidRPr="00BC1898">
        <w:rPr>
          <w:sz w:val="28"/>
        </w:rPr>
        <w:t>Промышленный образец — художественно-конструкторское решение внешнего вида изделия, обладающее новизной, оригинальностью, удовлетворяющее современным требованиям технической эстетики и осуществимое промышленным путем.</w:t>
      </w:r>
    </w:p>
    <w:p w:rsidR="0000305F" w:rsidRPr="00BC1898" w:rsidRDefault="0000305F" w:rsidP="00BC1898">
      <w:pPr>
        <w:tabs>
          <w:tab w:val="left" w:pos="993"/>
        </w:tabs>
        <w:suppressAutoHyphens/>
        <w:spacing w:line="360" w:lineRule="auto"/>
        <w:ind w:firstLine="709"/>
        <w:jc w:val="both"/>
        <w:rPr>
          <w:sz w:val="28"/>
        </w:rPr>
      </w:pPr>
      <w:r w:rsidRPr="00BC1898">
        <w:rPr>
          <w:sz w:val="28"/>
        </w:rPr>
        <w:t>Патент является документом, удостоверяющим приоритет, авторство изобретения, полезной модели, промышленного образца и исключительное право на его использование. Обладателю патента предоставляется право запретить использование объекта интеллектуальной собственности в коммерческих целях любому юридическому или частному лицу. Государство, выдавшее патент, тем самым обязуется защищать монопольные права патентообладателя с помощью своих правоохранительных органов - судов, прокуратуры, милиции и так далее.</w:t>
      </w:r>
    </w:p>
    <w:p w:rsidR="0000305F" w:rsidRPr="00BC1898" w:rsidRDefault="0000305F" w:rsidP="00BC1898">
      <w:pPr>
        <w:tabs>
          <w:tab w:val="left" w:pos="993"/>
        </w:tabs>
        <w:suppressAutoHyphens/>
        <w:spacing w:line="360" w:lineRule="auto"/>
        <w:ind w:firstLine="709"/>
        <w:jc w:val="both"/>
        <w:rPr>
          <w:sz w:val="28"/>
        </w:rPr>
      </w:pPr>
      <w:r w:rsidRPr="00BC1898">
        <w:rPr>
          <w:sz w:val="28"/>
        </w:rPr>
        <w:t>Срок действия исключительного права на изобретение, полезную модель, промышленный образец и удостоверяющего это право патента составляет: двадцать лет - для изобретений; десять лет - для полезных моделей; пятнадцать лет - для промышленных образцов.</w:t>
      </w:r>
    </w:p>
    <w:p w:rsidR="0000305F" w:rsidRPr="00BC1898" w:rsidRDefault="0000305F" w:rsidP="00BC1898">
      <w:pPr>
        <w:tabs>
          <w:tab w:val="left" w:pos="993"/>
        </w:tabs>
        <w:suppressAutoHyphens/>
        <w:spacing w:line="360" w:lineRule="auto"/>
        <w:ind w:firstLine="709"/>
        <w:jc w:val="both"/>
        <w:rPr>
          <w:sz w:val="28"/>
        </w:rPr>
      </w:pPr>
      <w:r w:rsidRPr="00BC1898">
        <w:rPr>
          <w:sz w:val="28"/>
        </w:rPr>
        <w:t>Охранные документы довольно сложны и имеют важные и далеко идущие экономические и юридические последствия для авторов и работодателей. Поэтому подготовка заявочных материалов и последующая переписка с патентными ведомствами, как правило, производится патентоведами или патентными поверенными с участием авторов.</w:t>
      </w:r>
    </w:p>
    <w:p w:rsidR="005F58B0" w:rsidRPr="00BC1898" w:rsidRDefault="0000305F" w:rsidP="00BC1898">
      <w:pPr>
        <w:tabs>
          <w:tab w:val="left" w:pos="993"/>
        </w:tabs>
        <w:suppressAutoHyphens/>
        <w:spacing w:line="360" w:lineRule="auto"/>
        <w:ind w:firstLine="709"/>
        <w:jc w:val="both"/>
        <w:rPr>
          <w:sz w:val="28"/>
        </w:rPr>
      </w:pPr>
      <w:r w:rsidRPr="00BC1898">
        <w:rPr>
          <w:sz w:val="28"/>
        </w:rPr>
        <w:t>В России, как и во многих других странах, право на получение патента на объект интеллектуальной собственности, созданный работником в связи с выполнением им своих служебных обязанностей или полученного от работодателя конкретного задания, принадлежит работодателю, если договором между ними не предусмотрено иное.</w:t>
      </w:r>
    </w:p>
    <w:p w:rsidR="005F58B0" w:rsidRPr="00BC1898" w:rsidRDefault="005F58B0" w:rsidP="00BC1898">
      <w:pPr>
        <w:tabs>
          <w:tab w:val="left" w:pos="993"/>
        </w:tabs>
        <w:suppressAutoHyphens/>
        <w:spacing w:line="360" w:lineRule="auto"/>
        <w:ind w:firstLine="709"/>
        <w:jc w:val="both"/>
        <w:rPr>
          <w:sz w:val="28"/>
        </w:rPr>
      </w:pPr>
      <w:r w:rsidRPr="00BC1898">
        <w:rPr>
          <w:sz w:val="28"/>
        </w:rPr>
        <w:t xml:space="preserve">Основным международным документом в данной сфере является Парижская конвенция по охране промышленной собственности, подписанная рядом государств в </w:t>
      </w:r>
      <w:smartTag w:uri="urn:schemas-microsoft-com:office:smarttags" w:element="metricconverter">
        <w:smartTagPr>
          <w:attr w:name="ProductID" w:val="1883 г"/>
        </w:smartTagPr>
        <w:r w:rsidRPr="00BC1898">
          <w:rPr>
            <w:sz w:val="28"/>
          </w:rPr>
          <w:t>1883 г</w:t>
        </w:r>
      </w:smartTag>
      <w:r w:rsidRPr="00BC1898">
        <w:rPr>
          <w:sz w:val="28"/>
        </w:rPr>
        <w:t>., которая продолжает оставаться важнейшим международным соглашением в области охраны промышленных прав. В настоящее время к ней присоединились несколько десятков стран всех континентов, включая Россию. Главная цель конвенции - создание благоприятных условий для патентования изобретений и других объектов промышленной собственности гражданами и организациями одних государств в других государствах. Наиболее важное преимущество, получаемое заявителями стран-участниц Конвенции, обеспечивается правилом о конвенционном приоритете. Оно предусматривает, чтобы любой заявитель или его правопреемник, подавший правильно оформленную заявку на объект промышленной собственности в одной стране, может истребовать в течение определенного срока охрану во всех остальных странах-участницах с сохранением приоритета первой заяв</w:t>
      </w:r>
      <w:r w:rsidR="00DA73E2" w:rsidRPr="00BC1898">
        <w:rPr>
          <w:sz w:val="28"/>
        </w:rPr>
        <w:t xml:space="preserve">ки. </w:t>
      </w:r>
      <w:r w:rsidRPr="00BC1898">
        <w:rPr>
          <w:sz w:val="28"/>
        </w:rPr>
        <w:t>Парижской конвенцией по охране промышленной собственности (пункт 2 ст. 1) определено понятие «промышленная собственность», относящее к ее объектам патенты на изобретение, полезные модели, промышленные образцы, свидетельства на товарные знаки и знаки обслуживания, наименования места происхождения товара, а также фирменные наименования и пресечения недобросовестной конкуренции.</w:t>
      </w:r>
    </w:p>
    <w:p w:rsidR="005F58B0" w:rsidRPr="00BC1898" w:rsidRDefault="005F58B0" w:rsidP="00BC1898">
      <w:pPr>
        <w:tabs>
          <w:tab w:val="left" w:pos="993"/>
        </w:tabs>
        <w:suppressAutoHyphens/>
        <w:spacing w:line="360" w:lineRule="auto"/>
        <w:ind w:firstLine="709"/>
        <w:jc w:val="both"/>
        <w:rPr>
          <w:sz w:val="28"/>
          <w:szCs w:val="28"/>
        </w:rPr>
      </w:pPr>
    </w:p>
    <w:p w:rsidR="005F58B0" w:rsidRPr="00BC1898" w:rsidRDefault="005F58B0" w:rsidP="00BC1898">
      <w:pPr>
        <w:tabs>
          <w:tab w:val="left" w:pos="993"/>
        </w:tabs>
        <w:suppressAutoHyphens/>
        <w:spacing w:line="360" w:lineRule="auto"/>
        <w:ind w:firstLine="709"/>
        <w:jc w:val="both"/>
        <w:rPr>
          <w:b/>
          <w:sz w:val="28"/>
          <w:szCs w:val="32"/>
        </w:rPr>
      </w:pPr>
      <w:r w:rsidRPr="00BC1898">
        <w:rPr>
          <w:b/>
          <w:sz w:val="28"/>
          <w:szCs w:val="32"/>
        </w:rPr>
        <w:t>2.</w:t>
      </w:r>
      <w:r w:rsidR="00BC1898" w:rsidRPr="00BC1898">
        <w:rPr>
          <w:b/>
          <w:sz w:val="28"/>
          <w:szCs w:val="32"/>
        </w:rPr>
        <w:t>2</w:t>
      </w:r>
      <w:r w:rsidRPr="00BC1898">
        <w:rPr>
          <w:b/>
          <w:sz w:val="28"/>
          <w:szCs w:val="32"/>
        </w:rPr>
        <w:t xml:space="preserve"> Права на средства индивидуализации юридических лиц, товаров, работ, услуг и предприятий</w:t>
      </w:r>
    </w:p>
    <w:p w:rsidR="0088110F" w:rsidRPr="00BC1898" w:rsidRDefault="0088110F" w:rsidP="00BC1898">
      <w:pPr>
        <w:tabs>
          <w:tab w:val="left" w:pos="993"/>
        </w:tabs>
        <w:suppressAutoHyphens/>
        <w:spacing w:line="360" w:lineRule="auto"/>
        <w:ind w:firstLine="709"/>
        <w:jc w:val="both"/>
        <w:rPr>
          <w:sz w:val="28"/>
          <w:szCs w:val="32"/>
        </w:rPr>
      </w:pPr>
    </w:p>
    <w:p w:rsidR="005F58B0" w:rsidRPr="00BC1898" w:rsidRDefault="005F58B0" w:rsidP="00BC1898">
      <w:pPr>
        <w:tabs>
          <w:tab w:val="left" w:pos="993"/>
        </w:tabs>
        <w:suppressAutoHyphens/>
        <w:spacing w:line="360" w:lineRule="auto"/>
        <w:ind w:firstLine="709"/>
        <w:jc w:val="both"/>
        <w:rPr>
          <w:sz w:val="28"/>
        </w:rPr>
      </w:pPr>
      <w:r w:rsidRPr="00BC1898">
        <w:rPr>
          <w:sz w:val="28"/>
        </w:rPr>
        <w:t>Товарный знак и знак обслуживания — это обозначения, служащие для индивидуализации товаров, выполняемых работ или оказываемых услуг (далее - товары) юридических или физических лиц.</w:t>
      </w:r>
    </w:p>
    <w:p w:rsidR="005F58B0" w:rsidRPr="00BC1898" w:rsidRDefault="005F58B0" w:rsidP="00BC1898">
      <w:pPr>
        <w:tabs>
          <w:tab w:val="left" w:pos="993"/>
        </w:tabs>
        <w:suppressAutoHyphens/>
        <w:spacing w:line="360" w:lineRule="auto"/>
        <w:ind w:firstLine="709"/>
        <w:jc w:val="both"/>
        <w:rPr>
          <w:sz w:val="28"/>
        </w:rPr>
      </w:pPr>
      <w:r w:rsidRPr="00BC1898">
        <w:rPr>
          <w:sz w:val="28"/>
        </w:rPr>
        <w:t>Товарный знак — это обозначение (символ), предназначенное для того, чтобы отличить соответствующие товары одних производителей от однородных товаров других производителей. Поэтому необходимым условием его охраны является новизна. Товарный знак в виде слова, рисунка проставляется на изделии.</w:t>
      </w:r>
    </w:p>
    <w:p w:rsidR="005F58B0" w:rsidRPr="00BC1898" w:rsidRDefault="005F58B0" w:rsidP="00BC1898">
      <w:pPr>
        <w:tabs>
          <w:tab w:val="left" w:pos="993"/>
        </w:tabs>
        <w:suppressAutoHyphens/>
        <w:spacing w:line="360" w:lineRule="auto"/>
        <w:ind w:firstLine="709"/>
        <w:jc w:val="both"/>
        <w:rPr>
          <w:sz w:val="28"/>
        </w:rPr>
      </w:pPr>
      <w:r w:rsidRPr="00BC1898">
        <w:rPr>
          <w:sz w:val="28"/>
        </w:rPr>
        <w:t>Знак обслуживания — аналогичное товарному знаку обозначение (символ), предназначенное для того, чтобы отличить услуги одного юридического или физического лица от однородных услуг других юридических и физических лиц. Поэтому необходимым условием его охраны также является новизна.</w:t>
      </w:r>
    </w:p>
    <w:p w:rsidR="005F58B0" w:rsidRPr="00BC1898" w:rsidRDefault="005F58B0" w:rsidP="00BC1898">
      <w:pPr>
        <w:tabs>
          <w:tab w:val="left" w:pos="993"/>
        </w:tabs>
        <w:suppressAutoHyphens/>
        <w:spacing w:line="360" w:lineRule="auto"/>
        <w:ind w:firstLine="709"/>
        <w:jc w:val="both"/>
        <w:rPr>
          <w:sz w:val="28"/>
        </w:rPr>
      </w:pPr>
      <w:r w:rsidRPr="00BC1898">
        <w:rPr>
          <w:sz w:val="28"/>
        </w:rPr>
        <w:t>Так как знак обслуживания - это товарный знак, связанный с представлением услуг, то он используется отелями, ресторанами, туристическими бюро, магазинами, химчистками, авиакомпаниями и др.</w:t>
      </w:r>
    </w:p>
    <w:p w:rsidR="005F58B0" w:rsidRPr="00BC1898" w:rsidRDefault="005F58B0" w:rsidP="00BC1898">
      <w:pPr>
        <w:tabs>
          <w:tab w:val="left" w:pos="993"/>
        </w:tabs>
        <w:suppressAutoHyphens/>
        <w:spacing w:line="360" w:lineRule="auto"/>
        <w:ind w:firstLine="709"/>
        <w:jc w:val="both"/>
        <w:rPr>
          <w:sz w:val="28"/>
        </w:rPr>
      </w:pPr>
      <w:r w:rsidRPr="00BC1898">
        <w:rPr>
          <w:sz w:val="28"/>
        </w:rPr>
        <w:t>Бренд - заявленный и широко и неоднократно разрекламированный на рынке товарный знак (знак обслуживания), известный потребителю и конкурентам, знак, вызывающий определённые устойчивые ассоциации у значительной части потребителей (клиентов), конкурентов, партнёров по бизнесу.</w:t>
      </w:r>
    </w:p>
    <w:p w:rsidR="00506CA7" w:rsidRPr="00BC1898" w:rsidRDefault="005F58B0" w:rsidP="00BC1898">
      <w:pPr>
        <w:tabs>
          <w:tab w:val="left" w:pos="993"/>
        </w:tabs>
        <w:suppressAutoHyphens/>
        <w:spacing w:line="360" w:lineRule="auto"/>
        <w:ind w:firstLine="709"/>
        <w:jc w:val="both"/>
        <w:rPr>
          <w:sz w:val="28"/>
        </w:rPr>
      </w:pPr>
      <w:r w:rsidRPr="00BC1898">
        <w:rPr>
          <w:sz w:val="28"/>
        </w:rPr>
        <w:t>Наименование места происхождения товара - это название страны, населенного пункта, местности или другого географического объекта, используемое для обозначения товара, особые свойства которого исключительно или главным образом определяются характерными для данного гео</w:t>
      </w:r>
      <w:r w:rsidR="00506CA7" w:rsidRPr="00BC1898">
        <w:rPr>
          <w:sz w:val="28"/>
        </w:rPr>
        <w:t>графического объекта природными условиями или людскими факторами, либо природными условиями и людскими факторами одновременно.</w:t>
      </w:r>
    </w:p>
    <w:p w:rsidR="00506CA7" w:rsidRPr="00BC1898" w:rsidRDefault="00506CA7" w:rsidP="00BC1898">
      <w:pPr>
        <w:tabs>
          <w:tab w:val="left" w:pos="993"/>
        </w:tabs>
        <w:suppressAutoHyphens/>
        <w:spacing w:line="360" w:lineRule="auto"/>
        <w:ind w:firstLine="709"/>
        <w:jc w:val="both"/>
        <w:rPr>
          <w:sz w:val="28"/>
        </w:rPr>
      </w:pPr>
      <w:r w:rsidRPr="00BC1898">
        <w:rPr>
          <w:sz w:val="28"/>
        </w:rPr>
        <w:t xml:space="preserve">По наименованию места нахождения товара можно судить о специфических свойствах и качестве товара, </w:t>
      </w:r>
      <w:r w:rsidR="00336953" w:rsidRPr="00BC1898">
        <w:rPr>
          <w:sz w:val="28"/>
        </w:rPr>
        <w:t>которые определяются географиче</w:t>
      </w:r>
      <w:r w:rsidRPr="00BC1898">
        <w:rPr>
          <w:sz w:val="28"/>
        </w:rPr>
        <w:t>скими условиям и района, где этот продукт произвели. Использовать место происхождения правомочны только предприятия, расположенные в данной географической зоне, и только применительно к конкретным продуктам, произведённым в этих зонах, например названия минеральной воды («Боржоми», «Ессентуки»), вин («Букет Абхазии», «Мадера»), продуктов питания (икра «Камчатская», калач «Саратовский», «Соль Карловарская») и др.</w:t>
      </w:r>
    </w:p>
    <w:p w:rsidR="00506CA7" w:rsidRPr="00BC1898" w:rsidRDefault="00506CA7" w:rsidP="00BC1898">
      <w:pPr>
        <w:tabs>
          <w:tab w:val="left" w:pos="993"/>
        </w:tabs>
        <w:suppressAutoHyphens/>
        <w:spacing w:line="360" w:lineRule="auto"/>
        <w:ind w:firstLine="709"/>
        <w:jc w:val="both"/>
        <w:rPr>
          <w:sz w:val="28"/>
        </w:rPr>
      </w:pPr>
      <w:r w:rsidRPr="00BC1898">
        <w:rPr>
          <w:sz w:val="28"/>
        </w:rPr>
        <w:t>Фирменное наименование - обозначение, под которым предприятие осуществляет свою коммерческую деятельность, совершает свои кредитно-финансовые операции, осуществляет права и несёт обязанности. Фирменное наименование определяется как имя или обозначение, позволяющие идентифицировать предприятие определённого физического или юридического лица.</w:t>
      </w:r>
    </w:p>
    <w:p w:rsidR="00506CA7" w:rsidRPr="00BC1898" w:rsidRDefault="00506CA7" w:rsidP="00BC1898">
      <w:pPr>
        <w:tabs>
          <w:tab w:val="left" w:pos="993"/>
        </w:tabs>
        <w:suppressAutoHyphens/>
        <w:spacing w:line="360" w:lineRule="auto"/>
        <w:ind w:firstLine="709"/>
        <w:jc w:val="both"/>
        <w:rPr>
          <w:sz w:val="28"/>
        </w:rPr>
      </w:pPr>
      <w:r w:rsidRPr="00BC1898">
        <w:rPr>
          <w:sz w:val="28"/>
        </w:rPr>
        <w:t>Фирменное наименование индивидуализирует предприятие, характеризует репутацию и положение предприятия в целом, оно в конечном счёте является гарантией качества продукции и услуг предприятия. Фирменное наименование является мощным рекламным средством предприятия, так как потребитель связывает его прежде всего с деятельностью и товарами предприятия. Следует отметить, что во многом функции фирменного наименования совпадают с функциями товарных знаков.</w:t>
      </w:r>
    </w:p>
    <w:p w:rsidR="00506CA7" w:rsidRPr="00BC1898" w:rsidRDefault="00506CA7" w:rsidP="00BC1898">
      <w:pPr>
        <w:tabs>
          <w:tab w:val="left" w:pos="993"/>
        </w:tabs>
        <w:suppressAutoHyphens/>
        <w:spacing w:line="360" w:lineRule="auto"/>
        <w:ind w:firstLine="709"/>
        <w:jc w:val="both"/>
        <w:rPr>
          <w:sz w:val="28"/>
        </w:rPr>
      </w:pPr>
      <w:r w:rsidRPr="00BC1898">
        <w:rPr>
          <w:sz w:val="28"/>
        </w:rPr>
        <w:t>Фирменное наименование - собственность коммерсанта, предпринимателя. Под этим именем он выступает в хозяйственном обороте.</w:t>
      </w:r>
    </w:p>
    <w:p w:rsidR="00506CA7" w:rsidRPr="00BC1898" w:rsidRDefault="00506CA7" w:rsidP="00BC1898">
      <w:pPr>
        <w:tabs>
          <w:tab w:val="left" w:pos="993"/>
        </w:tabs>
        <w:suppressAutoHyphens/>
        <w:spacing w:line="360" w:lineRule="auto"/>
        <w:ind w:firstLine="709"/>
        <w:jc w:val="both"/>
        <w:rPr>
          <w:sz w:val="28"/>
        </w:rPr>
      </w:pPr>
      <w:r w:rsidRPr="00BC1898">
        <w:rPr>
          <w:sz w:val="28"/>
        </w:rPr>
        <w:t>Охрана фирменных наименований предусмотрена законодательствами многих стран. Но правовые режимы в отношении их резко различаются, так как определяются положениями гражданского и торгового права. Во многих странах введены различные системы регистрации фирменных наименований.</w:t>
      </w:r>
    </w:p>
    <w:p w:rsidR="00506CA7" w:rsidRPr="00BC1898" w:rsidRDefault="00506CA7" w:rsidP="00BC1898">
      <w:pPr>
        <w:tabs>
          <w:tab w:val="left" w:pos="993"/>
        </w:tabs>
        <w:suppressAutoHyphens/>
        <w:spacing w:line="360" w:lineRule="auto"/>
        <w:ind w:firstLine="709"/>
        <w:jc w:val="both"/>
        <w:rPr>
          <w:sz w:val="28"/>
        </w:rPr>
      </w:pPr>
      <w:r w:rsidRPr="00BC1898">
        <w:rPr>
          <w:sz w:val="28"/>
        </w:rPr>
        <w:t>Право на фирменное наименование не ограничено временем действия, оно в принципе бессрочно и прекращается вместе с ликвидацией именуемого предприятия.</w:t>
      </w:r>
    </w:p>
    <w:p w:rsidR="00506CA7" w:rsidRPr="00BC1898" w:rsidRDefault="00506CA7" w:rsidP="00BC1898">
      <w:pPr>
        <w:tabs>
          <w:tab w:val="left" w:pos="993"/>
        </w:tabs>
        <w:suppressAutoHyphens/>
        <w:spacing w:line="360" w:lineRule="auto"/>
        <w:ind w:firstLine="709"/>
        <w:jc w:val="both"/>
        <w:rPr>
          <w:sz w:val="28"/>
        </w:rPr>
      </w:pPr>
      <w:r w:rsidRPr="00BC1898">
        <w:rPr>
          <w:sz w:val="28"/>
        </w:rPr>
        <w:t>Условно фирменное наименование можно разделить на две составные части - обязательную и произвольную (отличительную). Российским законодательством, прежде всего, регламентируется содержание обязательной части наименования, где должно быть указание его организационно-правовой формы и произвольной, являющейся специальным наименованием предприятия.</w:t>
      </w:r>
    </w:p>
    <w:p w:rsidR="00506CA7" w:rsidRPr="00BC1898" w:rsidRDefault="00506CA7" w:rsidP="00BC1898">
      <w:pPr>
        <w:tabs>
          <w:tab w:val="left" w:pos="993"/>
        </w:tabs>
        <w:suppressAutoHyphens/>
        <w:spacing w:line="360" w:lineRule="auto"/>
        <w:ind w:firstLine="709"/>
        <w:jc w:val="both"/>
        <w:rPr>
          <w:sz w:val="28"/>
        </w:rPr>
      </w:pPr>
      <w:r w:rsidRPr="00BC1898">
        <w:rPr>
          <w:sz w:val="28"/>
        </w:rPr>
        <w:t>Наименование индивидуального предприятия, кроме указания организационно-правовой формы должно содержать фамилию собственника имущества, а полное товарищество - указание имени не менее чем одного участника товарищества.</w:t>
      </w:r>
    </w:p>
    <w:p w:rsidR="00506CA7" w:rsidRPr="00BC1898" w:rsidRDefault="00506CA7" w:rsidP="00BC1898">
      <w:pPr>
        <w:tabs>
          <w:tab w:val="left" w:pos="993"/>
        </w:tabs>
        <w:suppressAutoHyphens/>
        <w:spacing w:line="360" w:lineRule="auto"/>
        <w:ind w:firstLine="709"/>
        <w:jc w:val="both"/>
        <w:rPr>
          <w:sz w:val="28"/>
        </w:rPr>
      </w:pPr>
      <w:r w:rsidRPr="00BC1898">
        <w:rPr>
          <w:sz w:val="28"/>
        </w:rPr>
        <w:t>Чтобы обладать правом на фирменное наименование, организация должна не только иметь статус юридического лица, но и относиться к числу коммерческих организаций. При этом конкретный вид деятельности фирмовладельца (производство, торговля, посредническая деятельность, научные исследования, оказание услуг и т.п.), равно как и тип предприятия никакого значения не имеет. Необходимым объединяющим всех их признаком является предпринимательство, т.е. самостоятельная, осуществляемая на свой риск деятельность, направленная на систематическое получение прибыли.</w:t>
      </w:r>
    </w:p>
    <w:p w:rsidR="00506CA7" w:rsidRPr="00BC1898" w:rsidRDefault="00506CA7" w:rsidP="00BC1898">
      <w:pPr>
        <w:tabs>
          <w:tab w:val="left" w:pos="993"/>
        </w:tabs>
        <w:suppressAutoHyphens/>
        <w:spacing w:line="360" w:lineRule="auto"/>
        <w:ind w:firstLine="709"/>
        <w:jc w:val="both"/>
        <w:rPr>
          <w:sz w:val="28"/>
        </w:rPr>
      </w:pPr>
      <w:r w:rsidRPr="00BC1898">
        <w:rPr>
          <w:sz w:val="28"/>
        </w:rPr>
        <w:t>Коммерческое обозначение. Юридические лица, осуществляющие предпринимательскую деятельность, в том числе некоммерческие организации, а также индивидуальные предприниматели могут использовать для индивидуализации принадлежащих им торговых, промышленных и других предприятий коммерческие обозначения, не являющиеся фирменными наименованиями и не подлежащие обязательному включению в учредительные документы и единый государственный реестр юридических лиц.</w:t>
      </w:r>
    </w:p>
    <w:p w:rsidR="00506CA7" w:rsidRPr="00BC1898" w:rsidRDefault="00506CA7" w:rsidP="00BC1898">
      <w:pPr>
        <w:tabs>
          <w:tab w:val="left" w:pos="993"/>
        </w:tabs>
        <w:suppressAutoHyphens/>
        <w:spacing w:line="360" w:lineRule="auto"/>
        <w:ind w:firstLine="709"/>
        <w:jc w:val="both"/>
        <w:rPr>
          <w:sz w:val="28"/>
        </w:rPr>
      </w:pPr>
    </w:p>
    <w:p w:rsidR="00506CA7" w:rsidRPr="00BC1898" w:rsidRDefault="005671BE" w:rsidP="00BC1898">
      <w:pPr>
        <w:tabs>
          <w:tab w:val="left" w:pos="993"/>
        </w:tabs>
        <w:suppressAutoHyphens/>
        <w:spacing w:line="360" w:lineRule="auto"/>
        <w:ind w:firstLine="709"/>
        <w:jc w:val="both"/>
        <w:rPr>
          <w:b/>
          <w:sz w:val="28"/>
          <w:szCs w:val="32"/>
        </w:rPr>
      </w:pPr>
      <w:r w:rsidRPr="00BC1898">
        <w:rPr>
          <w:b/>
          <w:sz w:val="28"/>
          <w:szCs w:val="32"/>
        </w:rPr>
        <w:t>2.3</w:t>
      </w:r>
      <w:r w:rsidR="00506CA7" w:rsidRPr="00BC1898">
        <w:rPr>
          <w:b/>
          <w:sz w:val="28"/>
          <w:szCs w:val="32"/>
        </w:rPr>
        <w:t xml:space="preserve"> Авторское право</w:t>
      </w:r>
    </w:p>
    <w:p w:rsidR="0088110F" w:rsidRPr="00BC1898" w:rsidRDefault="0088110F" w:rsidP="00BC1898">
      <w:pPr>
        <w:tabs>
          <w:tab w:val="left" w:pos="993"/>
        </w:tabs>
        <w:suppressAutoHyphens/>
        <w:spacing w:line="360" w:lineRule="auto"/>
        <w:ind w:firstLine="709"/>
        <w:jc w:val="both"/>
        <w:rPr>
          <w:sz w:val="28"/>
          <w:szCs w:val="32"/>
        </w:rPr>
      </w:pPr>
    </w:p>
    <w:p w:rsidR="00506CA7" w:rsidRPr="00BC1898" w:rsidRDefault="00506CA7" w:rsidP="00BC1898">
      <w:pPr>
        <w:tabs>
          <w:tab w:val="left" w:pos="993"/>
        </w:tabs>
        <w:suppressAutoHyphens/>
        <w:spacing w:line="360" w:lineRule="auto"/>
        <w:ind w:firstLine="709"/>
        <w:jc w:val="both"/>
        <w:rPr>
          <w:sz w:val="28"/>
        </w:rPr>
      </w:pPr>
      <w:r w:rsidRPr="00BC1898">
        <w:rPr>
          <w:sz w:val="28"/>
        </w:rPr>
        <w:t>Авторское право распространяется на произведения науки, литературы и искусства, являющиеся результатом творческой деятельности, независимо от назначения и достоинства произведения.</w:t>
      </w:r>
    </w:p>
    <w:p w:rsidR="005671BE" w:rsidRPr="00BC1898" w:rsidRDefault="00506CA7" w:rsidP="00BC1898">
      <w:pPr>
        <w:tabs>
          <w:tab w:val="left" w:pos="993"/>
        </w:tabs>
        <w:suppressAutoHyphens/>
        <w:spacing w:line="360" w:lineRule="auto"/>
        <w:ind w:firstLine="709"/>
        <w:jc w:val="both"/>
        <w:rPr>
          <w:sz w:val="28"/>
        </w:rPr>
      </w:pPr>
      <w:r w:rsidRPr="00BC1898">
        <w:rPr>
          <w:sz w:val="28"/>
        </w:rPr>
        <w:t>Объектами авторского права являются: литературные произведения (включая программы для ЭВМ); драматические произведения и музыкально-драматические произведения, сценарные произведения; хореографические произведения и пантомимы; музыкальные произведения с текстом или без текста; аудиовизуальные произведения; произведения живописи</w:t>
      </w:r>
      <w:r w:rsidR="005671BE" w:rsidRPr="00BC1898">
        <w:rPr>
          <w:sz w:val="28"/>
        </w:rPr>
        <w:t xml:space="preserve"> скульптуры, графики, дизайна и другие произведения изобразительного искусства; произведения декоративно-прикладного и сценографического искусства; произведения архитектуры, градостроительства и садово-паркового искусства; фотографические произведения; географические, геологические и другие карты, планы, эскизы и пластические произведения, относящиеся к географии, топографии и к другим наукам; другие произведения.</w:t>
      </w:r>
    </w:p>
    <w:p w:rsidR="005671BE" w:rsidRPr="00BC1898" w:rsidRDefault="005671BE" w:rsidP="00BC1898">
      <w:pPr>
        <w:tabs>
          <w:tab w:val="left" w:pos="993"/>
        </w:tabs>
        <w:suppressAutoHyphens/>
        <w:spacing w:line="360" w:lineRule="auto"/>
        <w:ind w:firstLine="709"/>
        <w:jc w:val="both"/>
        <w:rPr>
          <w:sz w:val="28"/>
        </w:rPr>
      </w:pPr>
      <w:r w:rsidRPr="00BC1898">
        <w:rPr>
          <w:sz w:val="28"/>
        </w:rPr>
        <w:t>К числу авторского права также относятся: производные произведения (переводы, обработки, аннотации, рефераты, резюме, обзоры, инсценировки, аранжировки и другие переработки произведений наук, литературы и искусства); сборники (энциклопедии, антологии, базы данных) и другие составные произведения, представляющие собой по подбору или расположению материалов результат творческого труда.</w:t>
      </w:r>
    </w:p>
    <w:p w:rsidR="005671BE" w:rsidRPr="00BC1898" w:rsidRDefault="005671BE" w:rsidP="00BC1898">
      <w:pPr>
        <w:tabs>
          <w:tab w:val="left" w:pos="993"/>
        </w:tabs>
        <w:suppressAutoHyphens/>
        <w:spacing w:line="360" w:lineRule="auto"/>
        <w:ind w:firstLine="709"/>
        <w:jc w:val="both"/>
        <w:rPr>
          <w:sz w:val="28"/>
        </w:rPr>
      </w:pPr>
      <w:r w:rsidRPr="00BC1898">
        <w:rPr>
          <w:sz w:val="28"/>
        </w:rPr>
        <w:t>Научные статьи, монографии и учебники рассматриваются как частный случай литературного произведения. Программы для электронно-вычислительных машин (ЭВМ) и базы данных относятся также к объектам авторского права, программы для ЭВМ охраняются как произведения литературы, базы данных - как произведения науки.</w:t>
      </w:r>
    </w:p>
    <w:p w:rsidR="005671BE" w:rsidRPr="00BC1898" w:rsidRDefault="005671BE" w:rsidP="00BC1898">
      <w:pPr>
        <w:tabs>
          <w:tab w:val="left" w:pos="993"/>
        </w:tabs>
        <w:suppressAutoHyphens/>
        <w:spacing w:line="360" w:lineRule="auto"/>
        <w:ind w:firstLine="709"/>
        <w:jc w:val="both"/>
        <w:rPr>
          <w:sz w:val="28"/>
        </w:rPr>
      </w:pPr>
      <w:r w:rsidRPr="00BC1898">
        <w:rPr>
          <w:sz w:val="28"/>
        </w:rPr>
        <w:t>Национальные законодательства различных стран в сфере авторских прав несколько отличны друг от друга. Однако благодаря существованию международных конвенций об охране авторских прав их основные принципы соблюдаются во всех странах-участницах. В частности, общим является исключительное право на использование произведения (воспроизведение, т.е. копирование, тиражирование, исполнение, а также перевод, переработка и т.п.), которое может принадлежать автору, его преемнику и работодателю. Личными неимущественными правами автора являются:</w:t>
      </w:r>
    </w:p>
    <w:p w:rsidR="005671BE" w:rsidRPr="00BC1898" w:rsidRDefault="005671BE" w:rsidP="00BC1898">
      <w:pPr>
        <w:tabs>
          <w:tab w:val="left" w:pos="993"/>
        </w:tabs>
        <w:suppressAutoHyphens/>
        <w:spacing w:line="360" w:lineRule="auto"/>
        <w:ind w:firstLine="709"/>
        <w:jc w:val="both"/>
        <w:rPr>
          <w:sz w:val="28"/>
        </w:rPr>
      </w:pPr>
      <w:r w:rsidRPr="00BC1898">
        <w:rPr>
          <w:sz w:val="28"/>
        </w:rPr>
        <w:t>право авторства (юридически обеспеченная возможность считаться автором произведения);</w:t>
      </w:r>
    </w:p>
    <w:p w:rsidR="005671BE" w:rsidRPr="00BC1898" w:rsidRDefault="005671BE" w:rsidP="00BC1898">
      <w:pPr>
        <w:tabs>
          <w:tab w:val="left" w:pos="993"/>
        </w:tabs>
        <w:suppressAutoHyphens/>
        <w:spacing w:line="360" w:lineRule="auto"/>
        <w:ind w:firstLine="709"/>
        <w:jc w:val="both"/>
        <w:rPr>
          <w:sz w:val="28"/>
        </w:rPr>
      </w:pPr>
      <w:r w:rsidRPr="00BC1898">
        <w:rPr>
          <w:sz w:val="28"/>
        </w:rPr>
        <w:t>право на авторское имя (возможность автора использовать произведение под своим подлинным именем, псевдонимом или без обозначения имени, т.е. анонимно);</w:t>
      </w:r>
    </w:p>
    <w:p w:rsidR="005671BE" w:rsidRPr="00BC1898" w:rsidRDefault="005671BE" w:rsidP="00BC1898">
      <w:pPr>
        <w:tabs>
          <w:tab w:val="left" w:pos="993"/>
        </w:tabs>
        <w:suppressAutoHyphens/>
        <w:spacing w:line="360" w:lineRule="auto"/>
        <w:ind w:firstLine="709"/>
        <w:jc w:val="both"/>
        <w:rPr>
          <w:sz w:val="28"/>
        </w:rPr>
      </w:pPr>
      <w:r w:rsidRPr="00BC1898">
        <w:rPr>
          <w:sz w:val="28"/>
        </w:rPr>
        <w:t>право на защиту произведения, включая его название, от всякого искажения;</w:t>
      </w:r>
    </w:p>
    <w:p w:rsidR="005671BE" w:rsidRPr="00BC1898" w:rsidRDefault="005671BE" w:rsidP="00BC1898">
      <w:pPr>
        <w:tabs>
          <w:tab w:val="left" w:pos="993"/>
        </w:tabs>
        <w:suppressAutoHyphens/>
        <w:spacing w:line="360" w:lineRule="auto"/>
        <w:ind w:firstLine="709"/>
        <w:jc w:val="both"/>
        <w:rPr>
          <w:sz w:val="28"/>
        </w:rPr>
      </w:pPr>
      <w:r w:rsidRPr="00BC1898">
        <w:rPr>
          <w:sz w:val="28"/>
        </w:rPr>
        <w:t>право на обнародование произведения, включая право на отказ от ранее принятого решения об обнародовании произведения, т.е. право на отзыв.</w:t>
      </w:r>
    </w:p>
    <w:p w:rsidR="005671BE" w:rsidRPr="00BC1898" w:rsidRDefault="005671BE" w:rsidP="00BC1898">
      <w:pPr>
        <w:tabs>
          <w:tab w:val="left" w:pos="993"/>
        </w:tabs>
        <w:suppressAutoHyphens/>
        <w:spacing w:line="360" w:lineRule="auto"/>
        <w:ind w:firstLine="709"/>
        <w:jc w:val="both"/>
        <w:rPr>
          <w:sz w:val="28"/>
        </w:rPr>
      </w:pPr>
      <w:r w:rsidRPr="00BC1898">
        <w:rPr>
          <w:sz w:val="28"/>
        </w:rPr>
        <w:t>Личные неимущественные права принадлежат автору независимо от его имущественных прав и сохраняются за ним в случае уступки исключительных прав на использование объектов авторского права.</w:t>
      </w:r>
    </w:p>
    <w:p w:rsidR="005671BE" w:rsidRPr="00BC1898" w:rsidRDefault="005671BE" w:rsidP="00BC1898">
      <w:pPr>
        <w:tabs>
          <w:tab w:val="left" w:pos="993"/>
        </w:tabs>
        <w:suppressAutoHyphens/>
        <w:spacing w:line="360" w:lineRule="auto"/>
        <w:ind w:firstLine="709"/>
        <w:jc w:val="both"/>
        <w:rPr>
          <w:sz w:val="28"/>
        </w:rPr>
      </w:pPr>
      <w:r w:rsidRPr="00BC1898">
        <w:rPr>
          <w:sz w:val="28"/>
        </w:rPr>
        <w:t>Имущественные права автора основаны на наличии у него исключительных прав на использование произведения:</w:t>
      </w:r>
    </w:p>
    <w:p w:rsidR="005671BE" w:rsidRPr="00BC1898" w:rsidRDefault="005671BE" w:rsidP="00BC1898">
      <w:pPr>
        <w:tabs>
          <w:tab w:val="left" w:pos="993"/>
        </w:tabs>
        <w:suppressAutoHyphens/>
        <w:spacing w:line="360" w:lineRule="auto"/>
        <w:ind w:firstLine="709"/>
        <w:jc w:val="both"/>
        <w:rPr>
          <w:sz w:val="28"/>
        </w:rPr>
      </w:pPr>
      <w:r w:rsidRPr="00BC1898">
        <w:rPr>
          <w:sz w:val="28"/>
        </w:rPr>
        <w:t>право на воспроизведение (тиражирование, репродуцирование и т.п.);</w:t>
      </w:r>
    </w:p>
    <w:p w:rsidR="005671BE" w:rsidRPr="00BC1898" w:rsidRDefault="005671BE" w:rsidP="00BC1898">
      <w:pPr>
        <w:tabs>
          <w:tab w:val="left" w:pos="993"/>
        </w:tabs>
        <w:suppressAutoHyphens/>
        <w:spacing w:line="360" w:lineRule="auto"/>
        <w:ind w:firstLine="709"/>
        <w:jc w:val="both"/>
        <w:rPr>
          <w:sz w:val="28"/>
        </w:rPr>
      </w:pPr>
      <w:r w:rsidRPr="00BC1898">
        <w:rPr>
          <w:sz w:val="28"/>
        </w:rPr>
        <w:t>право на распространение (продажу, прокат и т.п.);</w:t>
      </w:r>
    </w:p>
    <w:p w:rsidR="005671BE" w:rsidRPr="00BC1898" w:rsidRDefault="005671BE" w:rsidP="00BC1898">
      <w:pPr>
        <w:tabs>
          <w:tab w:val="left" w:pos="993"/>
        </w:tabs>
        <w:suppressAutoHyphens/>
        <w:spacing w:line="360" w:lineRule="auto"/>
        <w:ind w:firstLine="709"/>
        <w:jc w:val="both"/>
        <w:rPr>
          <w:sz w:val="28"/>
        </w:rPr>
      </w:pPr>
      <w:r w:rsidRPr="00BC1898">
        <w:rPr>
          <w:sz w:val="28"/>
        </w:rPr>
        <w:t>право на импорт (ввоз из другой страны изготовленных с разрешения автора экземпляров);</w:t>
      </w:r>
    </w:p>
    <w:p w:rsidR="005671BE" w:rsidRPr="00BC1898" w:rsidRDefault="005671BE" w:rsidP="00BC1898">
      <w:pPr>
        <w:tabs>
          <w:tab w:val="left" w:pos="993"/>
        </w:tabs>
        <w:suppressAutoHyphens/>
        <w:spacing w:line="360" w:lineRule="auto"/>
        <w:ind w:firstLine="709"/>
        <w:jc w:val="both"/>
        <w:rPr>
          <w:sz w:val="28"/>
        </w:rPr>
      </w:pPr>
      <w:r w:rsidRPr="00BC1898">
        <w:rPr>
          <w:sz w:val="28"/>
        </w:rPr>
        <w:t>право на публичный показ (исполнение), реализующееся для произведений изобразительного искусства, музыкальных, драматических, хореографических и некоторых других произведений;</w:t>
      </w:r>
    </w:p>
    <w:p w:rsidR="005671BE" w:rsidRPr="00BC1898" w:rsidRDefault="005671BE" w:rsidP="00BC1898">
      <w:pPr>
        <w:tabs>
          <w:tab w:val="left" w:pos="993"/>
        </w:tabs>
        <w:suppressAutoHyphens/>
        <w:spacing w:line="360" w:lineRule="auto"/>
        <w:ind w:firstLine="709"/>
        <w:jc w:val="both"/>
        <w:rPr>
          <w:sz w:val="28"/>
        </w:rPr>
      </w:pPr>
      <w:r w:rsidRPr="00BC1898">
        <w:rPr>
          <w:sz w:val="28"/>
        </w:rPr>
        <w:t>право на передачу в эфир (по кабелю) произведения для всеобщего сведения;</w:t>
      </w:r>
    </w:p>
    <w:p w:rsidR="005671BE" w:rsidRPr="00BC1898" w:rsidRDefault="005671BE" w:rsidP="00BC1898">
      <w:pPr>
        <w:tabs>
          <w:tab w:val="left" w:pos="993"/>
        </w:tabs>
        <w:suppressAutoHyphens/>
        <w:spacing w:line="360" w:lineRule="auto"/>
        <w:ind w:firstLine="709"/>
        <w:jc w:val="both"/>
        <w:rPr>
          <w:sz w:val="28"/>
        </w:rPr>
      </w:pPr>
      <w:r w:rsidRPr="00BC1898">
        <w:rPr>
          <w:sz w:val="28"/>
        </w:rPr>
        <w:t>право на переработку произведения в другой вид, форму, жанр. Действия, связанные с использованием исключительных прав, автор</w:t>
      </w:r>
      <w:r w:rsidR="00C15D1E" w:rsidRPr="00BC1898">
        <w:rPr>
          <w:sz w:val="28"/>
        </w:rPr>
        <w:t xml:space="preserve"> </w:t>
      </w:r>
      <w:r w:rsidRPr="00BC1898">
        <w:rPr>
          <w:sz w:val="28"/>
        </w:rPr>
        <w:t>может осуществлять сам или разрешать их выполнение другим лицам.</w:t>
      </w:r>
    </w:p>
    <w:p w:rsidR="005671BE" w:rsidRPr="00BC1898" w:rsidRDefault="005671BE" w:rsidP="00BC1898">
      <w:pPr>
        <w:tabs>
          <w:tab w:val="left" w:pos="993"/>
        </w:tabs>
        <w:suppressAutoHyphens/>
        <w:spacing w:line="360" w:lineRule="auto"/>
        <w:ind w:firstLine="709"/>
        <w:jc w:val="both"/>
        <w:rPr>
          <w:sz w:val="28"/>
        </w:rPr>
      </w:pPr>
      <w:r w:rsidRPr="00BC1898">
        <w:rPr>
          <w:sz w:val="28"/>
        </w:rPr>
        <w:t>Исключительные права на служебное произведение, т.е. произведение, созданное автором в порядке выполнения служебных обязанностей или служебного задания, принадлежит работодателю.</w:t>
      </w:r>
    </w:p>
    <w:p w:rsidR="005671BE" w:rsidRPr="00BC1898" w:rsidRDefault="005671BE" w:rsidP="00BC1898">
      <w:pPr>
        <w:tabs>
          <w:tab w:val="left" w:pos="993"/>
        </w:tabs>
        <w:suppressAutoHyphens/>
        <w:spacing w:line="360" w:lineRule="auto"/>
        <w:ind w:firstLine="709"/>
        <w:jc w:val="both"/>
        <w:rPr>
          <w:sz w:val="28"/>
        </w:rPr>
      </w:pPr>
      <w:r w:rsidRPr="00BC1898">
        <w:rPr>
          <w:sz w:val="28"/>
        </w:rPr>
        <w:t>Авторское право действует в течение всей жизни автора и после его смерти, кроме случаев, предусмотренных законом. Это право переходит по наследству. Однако не переходит по наследству право авторства, право на имя и право на защиту произведения. Наследники автора вправе осуществлять защиту указанных прав, причем эти их правомочия сроком не ограничиваются.</w:t>
      </w:r>
    </w:p>
    <w:p w:rsidR="005671BE" w:rsidRPr="00BC1898" w:rsidRDefault="005671BE" w:rsidP="00BC1898">
      <w:pPr>
        <w:tabs>
          <w:tab w:val="left" w:pos="993"/>
        </w:tabs>
        <w:suppressAutoHyphens/>
        <w:spacing w:line="360" w:lineRule="auto"/>
        <w:ind w:firstLine="709"/>
        <w:jc w:val="both"/>
        <w:rPr>
          <w:sz w:val="28"/>
        </w:rPr>
      </w:pPr>
      <w:r w:rsidRPr="00BC1898">
        <w:rPr>
          <w:sz w:val="28"/>
        </w:rPr>
        <w:t>Защита прав и интересов обладателей авторских прав осуществляется в судебном и административном порядке.</w:t>
      </w:r>
    </w:p>
    <w:p w:rsidR="005671BE" w:rsidRPr="00BC1898" w:rsidRDefault="005671BE" w:rsidP="00BC1898">
      <w:pPr>
        <w:tabs>
          <w:tab w:val="left" w:pos="993"/>
        </w:tabs>
        <w:suppressAutoHyphens/>
        <w:spacing w:line="360" w:lineRule="auto"/>
        <w:ind w:firstLine="709"/>
        <w:jc w:val="both"/>
        <w:rPr>
          <w:sz w:val="28"/>
        </w:rPr>
      </w:pPr>
      <w:r w:rsidRPr="00BC1898">
        <w:rPr>
          <w:sz w:val="28"/>
        </w:rPr>
        <w:t>Действие авторских прав на произведение ограничивается территорией того государства, где оно было создано. Для того, чтобы объект авторского права, охраняемый на территории одного государства, был охраняемым на территории другого государства, необходимо, чтобы между этими государствами был заключен соответствующий договор или чтобы оба эти государства были участниками многостороннего соглашения о взаимном признании и охране авторских прав.</w:t>
      </w:r>
    </w:p>
    <w:p w:rsidR="0001469C" w:rsidRPr="00BC1898" w:rsidRDefault="00BC1898" w:rsidP="00BC1898">
      <w:pPr>
        <w:tabs>
          <w:tab w:val="left" w:pos="993"/>
        </w:tabs>
        <w:suppressAutoHyphens/>
        <w:spacing w:line="360" w:lineRule="auto"/>
        <w:ind w:firstLine="709"/>
        <w:jc w:val="both"/>
        <w:rPr>
          <w:b/>
          <w:sz w:val="28"/>
          <w:szCs w:val="32"/>
        </w:rPr>
      </w:pPr>
      <w:r>
        <w:rPr>
          <w:sz w:val="28"/>
        </w:rPr>
        <w:br w:type="page"/>
      </w:r>
      <w:r w:rsidR="0001469C" w:rsidRPr="00BC1898">
        <w:rPr>
          <w:b/>
          <w:sz w:val="28"/>
          <w:szCs w:val="32"/>
        </w:rPr>
        <w:t>2.4 Нетрадиционные объекты интеллектуальной собственности</w:t>
      </w:r>
    </w:p>
    <w:p w:rsidR="0088110F" w:rsidRPr="00BC1898" w:rsidRDefault="0088110F" w:rsidP="00BC1898">
      <w:pPr>
        <w:tabs>
          <w:tab w:val="left" w:pos="993"/>
        </w:tabs>
        <w:suppressAutoHyphens/>
        <w:spacing w:line="360" w:lineRule="auto"/>
        <w:ind w:firstLine="709"/>
        <w:jc w:val="both"/>
        <w:rPr>
          <w:sz w:val="28"/>
          <w:szCs w:val="32"/>
        </w:rPr>
      </w:pPr>
    </w:p>
    <w:p w:rsidR="0001469C" w:rsidRPr="00BC1898" w:rsidRDefault="0001469C" w:rsidP="00BC1898">
      <w:pPr>
        <w:tabs>
          <w:tab w:val="left" w:pos="993"/>
        </w:tabs>
        <w:suppressAutoHyphens/>
        <w:spacing w:line="360" w:lineRule="auto"/>
        <w:ind w:firstLine="709"/>
        <w:jc w:val="both"/>
        <w:rPr>
          <w:sz w:val="28"/>
        </w:rPr>
      </w:pPr>
      <w:r w:rsidRPr="00BC1898">
        <w:rPr>
          <w:sz w:val="28"/>
        </w:rPr>
        <w:t>Научное открытие — признание явлений, свойств или законов материального мира, которые до сих пор не были познаны и не допускали проверки. Согласно Женевскому договору о международной регистрации научных открытий (</w:t>
      </w:r>
      <w:smartTag w:uri="urn:schemas-microsoft-com:office:smarttags" w:element="metricconverter">
        <w:smartTagPr>
          <w:attr w:name="ProductID" w:val="1978 г"/>
        </w:smartTagPr>
        <w:r w:rsidRPr="00BC1898">
          <w:rPr>
            <w:sz w:val="28"/>
          </w:rPr>
          <w:t>1978 г</w:t>
        </w:r>
      </w:smartTag>
      <w:r w:rsidRPr="00BC1898">
        <w:rPr>
          <w:sz w:val="28"/>
        </w:rPr>
        <w:t>.), объектом открытия признается неизвестное ранее свойство или закономерность материального мира.</w:t>
      </w:r>
    </w:p>
    <w:p w:rsidR="0001469C" w:rsidRPr="00BC1898" w:rsidRDefault="0001469C" w:rsidP="00BC1898">
      <w:pPr>
        <w:tabs>
          <w:tab w:val="left" w:pos="993"/>
        </w:tabs>
        <w:suppressAutoHyphens/>
        <w:spacing w:line="360" w:lineRule="auto"/>
        <w:ind w:firstLine="709"/>
        <w:jc w:val="both"/>
        <w:rPr>
          <w:sz w:val="28"/>
        </w:rPr>
      </w:pPr>
      <w:r w:rsidRPr="00BC1898">
        <w:rPr>
          <w:sz w:val="28"/>
        </w:rPr>
        <w:t xml:space="preserve">До </w:t>
      </w:r>
      <w:smartTag w:uri="urn:schemas-microsoft-com:office:smarttags" w:element="metricconverter">
        <w:smartTagPr>
          <w:attr w:name="ProductID" w:val="1991 г"/>
        </w:smartTagPr>
        <w:r w:rsidRPr="00BC1898">
          <w:rPr>
            <w:sz w:val="28"/>
          </w:rPr>
          <w:t>1991 г</w:t>
        </w:r>
      </w:smartTag>
      <w:r w:rsidRPr="00BC1898">
        <w:rPr>
          <w:sz w:val="28"/>
        </w:rPr>
        <w:t>. заявки на научные открытия принимались Госкомитетом по делам изобретений и открытий в нашей стране. В случае положительного результата экспертизы авторам выдавался диплом, удостоверявший признание выявленных закономерностей, свойств и явлений материального мира открытием, приоритет и авторство. Затем государственная регистрация открытий была признана нецелесообразной. В настоящее время в Российской Федерации регистрация открытий осуществляется совместно с двумя общественными организациями: Российской академией естественных наук и Ассоциацией авторов научных открытий.</w:t>
      </w:r>
    </w:p>
    <w:p w:rsidR="0001469C" w:rsidRPr="00BC1898" w:rsidRDefault="0001469C" w:rsidP="00BC1898">
      <w:pPr>
        <w:tabs>
          <w:tab w:val="left" w:pos="993"/>
        </w:tabs>
        <w:suppressAutoHyphens/>
        <w:spacing w:line="360" w:lineRule="auto"/>
        <w:ind w:firstLine="709"/>
        <w:jc w:val="both"/>
        <w:rPr>
          <w:sz w:val="28"/>
        </w:rPr>
      </w:pPr>
      <w:r w:rsidRPr="00BC1898">
        <w:rPr>
          <w:sz w:val="28"/>
        </w:rPr>
        <w:t>Топология интегральной микросхемы — 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w:t>
      </w:r>
      <w:r w:rsidRPr="00BC1898">
        <w:rPr>
          <w:rStyle w:val="FontStyle13"/>
          <w:spacing w:val="0"/>
          <w:sz w:val="28"/>
          <w:szCs w:val="24"/>
        </w:rPr>
        <w:t xml:space="preserve"> </w:t>
      </w:r>
      <w:r w:rsidRPr="00BC1898">
        <w:rPr>
          <w:sz w:val="28"/>
        </w:rPr>
        <w:t>Как и во многих других странах, охраняющих топологии интегральных микросхем, в России создана особая система их регистрации. Регистрация топологий интегральных микросхем не является обязательным условием их правовой охраны. Законом охраняются любые оригинальные топологии, независимо от того, зарегистрированы они или нет. Однако в случае несанкционированного копирования или иного неправомерного использования топологии, факт ее регистрации в значительной мере облегчает процесс доказывания нарушения прав автора или иного правообладателя. Исключительное право на использование топологий интегральных микросхем действует а течение десяти лет.</w:t>
      </w:r>
    </w:p>
    <w:p w:rsidR="0001469C" w:rsidRPr="00BC1898" w:rsidRDefault="0001469C" w:rsidP="00BC1898">
      <w:pPr>
        <w:tabs>
          <w:tab w:val="left" w:pos="993"/>
        </w:tabs>
        <w:suppressAutoHyphens/>
        <w:spacing w:line="360" w:lineRule="auto"/>
        <w:ind w:firstLine="709"/>
        <w:jc w:val="both"/>
        <w:rPr>
          <w:sz w:val="28"/>
        </w:rPr>
      </w:pPr>
      <w:r w:rsidRPr="00BC1898">
        <w:rPr>
          <w:sz w:val="28"/>
        </w:rPr>
        <w:t>Селекционные достижения — решение конкретной практической задачи по выведению нового сорта растения или породы животного с необходимыми для человека качествами.</w:t>
      </w:r>
    </w:p>
    <w:p w:rsidR="0001469C" w:rsidRPr="00BC1898" w:rsidRDefault="0001469C" w:rsidP="00BC1898">
      <w:pPr>
        <w:tabs>
          <w:tab w:val="left" w:pos="993"/>
        </w:tabs>
        <w:suppressAutoHyphens/>
        <w:spacing w:line="360" w:lineRule="auto"/>
        <w:ind w:firstLine="709"/>
        <w:jc w:val="both"/>
        <w:rPr>
          <w:sz w:val="28"/>
        </w:rPr>
      </w:pPr>
      <w:r w:rsidRPr="00BC1898">
        <w:rPr>
          <w:sz w:val="28"/>
        </w:rPr>
        <w:t>Заявки на регистрацию селекционных достижений рассматриваются в России Государственной комиссией по испытанию и охране селекционных достижений. Заявителем может быть селекционер или работодатель. Последнему право на подачу заявки принадлежит в том случае, если селекционное достижение создано при выполнении служебного задания или служебных обязанностей, при условии, что договором между работодателем и селекционером не предусмотрено иное. Заявленное селекционное достижение подвергается экспертизе на новизну, отличимость, однородность и стабильность. В случае положительного результата экспертизы заявителю выдается патент, представляющий ему исключительное право на использование селекционного достижения. Срок действия патента на большинство селекционных достижений составляет 30 лет. Каждому автору (селекционеру), не являющемуся патентообладателем, Госкомиссия выдает авторское свидетельство, закрепляющее за ним права на общественное признание его заслуг и материальное стимулирование его деятельности.</w:t>
      </w:r>
    </w:p>
    <w:p w:rsidR="0001469C" w:rsidRPr="00BC1898" w:rsidRDefault="0001469C" w:rsidP="00BC1898">
      <w:pPr>
        <w:tabs>
          <w:tab w:val="left" w:pos="993"/>
        </w:tabs>
        <w:suppressAutoHyphens/>
        <w:spacing w:line="360" w:lineRule="auto"/>
        <w:ind w:firstLine="709"/>
        <w:jc w:val="both"/>
        <w:rPr>
          <w:sz w:val="28"/>
        </w:rPr>
      </w:pPr>
      <w:r w:rsidRPr="00BC1898">
        <w:rPr>
          <w:sz w:val="28"/>
        </w:rPr>
        <w:t xml:space="preserve">Рационализаторское предложение - техническое, организационное либо управленческое предложение, являющееся новым и полезным для данного предприятия (п. 3 Методических рекомендаций по организации и проведению рационализаторской работы на предприятиях Российской Федерации, </w:t>
      </w:r>
      <w:smartTag w:uri="urn:schemas-microsoft-com:office:smarttags" w:element="metricconverter">
        <w:smartTagPr>
          <w:attr w:name="ProductID" w:val="1996 г"/>
        </w:smartTagPr>
        <w:r w:rsidRPr="00BC1898">
          <w:rPr>
            <w:sz w:val="28"/>
          </w:rPr>
          <w:t>1996 г</w:t>
        </w:r>
      </w:smartTag>
      <w:r w:rsidRPr="00BC1898">
        <w:rPr>
          <w:sz w:val="28"/>
        </w:rPr>
        <w:t>.). Предложение, вносимое в качестве рационализаторского, должно не просто ставить задачу, а раскрывать конкретные средства ее решения.</w:t>
      </w:r>
    </w:p>
    <w:p w:rsidR="0001469C" w:rsidRPr="00BC1898" w:rsidRDefault="0001469C" w:rsidP="00BC1898">
      <w:pPr>
        <w:tabs>
          <w:tab w:val="left" w:pos="993"/>
        </w:tabs>
        <w:suppressAutoHyphens/>
        <w:spacing w:line="360" w:lineRule="auto"/>
        <w:ind w:firstLine="709"/>
        <w:jc w:val="both"/>
        <w:rPr>
          <w:sz w:val="28"/>
        </w:rPr>
      </w:pPr>
      <w:r w:rsidRPr="00BC1898">
        <w:rPr>
          <w:sz w:val="28"/>
        </w:rPr>
        <w:t>Коммерческая тайна (ноу-хау)</w:t>
      </w:r>
    </w:p>
    <w:p w:rsidR="0001469C" w:rsidRPr="00BC1898" w:rsidRDefault="0001469C" w:rsidP="00BC1898">
      <w:pPr>
        <w:tabs>
          <w:tab w:val="left" w:pos="993"/>
        </w:tabs>
        <w:suppressAutoHyphens/>
        <w:spacing w:line="360" w:lineRule="auto"/>
        <w:ind w:firstLine="709"/>
        <w:jc w:val="both"/>
        <w:rPr>
          <w:sz w:val="28"/>
        </w:rPr>
      </w:pPr>
      <w:r w:rsidRPr="00BC1898">
        <w:rPr>
          <w:sz w:val="28"/>
        </w:rPr>
        <w:t>Согласно п.1 ст. 139 ч. 1 Гражданского кодекса, коммерческая тайна (ноу-хау) - это информация технического, организационного, служебного или коммерческого характера, которая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w:t>
      </w:r>
    </w:p>
    <w:p w:rsidR="0001469C" w:rsidRPr="00BC1898" w:rsidRDefault="0001469C" w:rsidP="00BC1898">
      <w:pPr>
        <w:tabs>
          <w:tab w:val="left" w:pos="993"/>
        </w:tabs>
        <w:suppressAutoHyphens/>
        <w:spacing w:line="360" w:lineRule="auto"/>
        <w:ind w:firstLine="709"/>
        <w:jc w:val="both"/>
        <w:rPr>
          <w:sz w:val="28"/>
        </w:rPr>
      </w:pPr>
      <w:r w:rsidRPr="00BC1898">
        <w:rPr>
          <w:sz w:val="28"/>
        </w:rPr>
        <w:t>Под понятие коммерческой тайны могут быть подведены самые разнообразные сведения, в том числе потенциально патентоспособные решения, которые правообладатель по каким-то причинам не желает обнародовать и патентовать. Коммерческая тайна (ноу-хау) — это особый объект исключительных прав, относительно новый для нашего законодательства. Коммерческая тайна относится к объектам интеллектуальной собственности, так как обладает всеми присущими таким объектам признаками: во-первых, это нематериальный объект, во-вторых, является результатом интеллектуальной деятельности, в-третьих, это объект, на который за кем-либо закрепляется исключительное право.</w:t>
      </w:r>
    </w:p>
    <w:p w:rsidR="0001469C" w:rsidRPr="00BC1898" w:rsidRDefault="0001469C" w:rsidP="00BC1898">
      <w:pPr>
        <w:tabs>
          <w:tab w:val="left" w:pos="993"/>
        </w:tabs>
        <w:suppressAutoHyphens/>
        <w:spacing w:line="360" w:lineRule="auto"/>
        <w:ind w:firstLine="709"/>
        <w:jc w:val="both"/>
        <w:rPr>
          <w:sz w:val="28"/>
        </w:rPr>
      </w:pPr>
      <w:r w:rsidRPr="00BC1898">
        <w:rPr>
          <w:sz w:val="28"/>
        </w:rPr>
        <w:t>Отношения, связанные с правом конфиденциальности, регулируются гражданским, уголовным законодательством и законодательством о пресечении недобросовестной конкуренции. Государством предоставляется исключительное право на возмещение причиненных убытков в случае незаконных методов получения информации, составляющей коммерческую тайну, т.е. промышленный шпионаж, нарушение условий контракта о конфиденциальности и т.п. В настоящем законодательстве коммерческая тайна обозначена как секреты производства.</w:t>
      </w:r>
    </w:p>
    <w:p w:rsidR="005C36FC" w:rsidRPr="00BC1898" w:rsidRDefault="00BC1898" w:rsidP="00BC1898">
      <w:pPr>
        <w:tabs>
          <w:tab w:val="left" w:pos="993"/>
        </w:tabs>
        <w:suppressAutoHyphens/>
        <w:spacing w:line="360" w:lineRule="auto"/>
        <w:ind w:firstLine="709"/>
        <w:jc w:val="both"/>
        <w:rPr>
          <w:b/>
          <w:sz w:val="28"/>
          <w:szCs w:val="32"/>
        </w:rPr>
      </w:pPr>
      <w:r>
        <w:rPr>
          <w:sz w:val="28"/>
        </w:rPr>
        <w:br w:type="page"/>
      </w:r>
      <w:r w:rsidR="0001469C" w:rsidRPr="00BC1898">
        <w:rPr>
          <w:b/>
          <w:sz w:val="28"/>
          <w:szCs w:val="32"/>
        </w:rPr>
        <w:t>3. Управление ОИС</w:t>
      </w:r>
    </w:p>
    <w:p w:rsidR="005C36FC" w:rsidRPr="00BC1898" w:rsidRDefault="005C36FC" w:rsidP="00BC1898">
      <w:pPr>
        <w:tabs>
          <w:tab w:val="left" w:pos="993"/>
        </w:tabs>
        <w:suppressAutoHyphens/>
        <w:spacing w:line="360" w:lineRule="auto"/>
        <w:ind w:firstLine="709"/>
        <w:jc w:val="both"/>
        <w:rPr>
          <w:sz w:val="28"/>
        </w:rPr>
      </w:pPr>
    </w:p>
    <w:p w:rsidR="009E0181" w:rsidRPr="00BC1898" w:rsidRDefault="009E0181" w:rsidP="00BC1898">
      <w:pPr>
        <w:tabs>
          <w:tab w:val="left" w:pos="993"/>
        </w:tabs>
        <w:suppressAutoHyphens/>
        <w:spacing w:line="360" w:lineRule="auto"/>
        <w:ind w:firstLine="709"/>
        <w:jc w:val="both"/>
        <w:rPr>
          <w:sz w:val="28"/>
        </w:rPr>
      </w:pPr>
      <w:r w:rsidRPr="00BC1898">
        <w:rPr>
          <w:sz w:val="28"/>
        </w:rPr>
        <w:t>Основным критерием успешной работы хозяйствующих субъектов а условиях рыночной экономики, на настоящий момент, является конкурентоспособность производимых ими товаров, обеспечение которой достигается, прежде всего, за счет высокого уровня технических и технологических решений, воплощенных в товаре, успешная реализация которого связана с защитой от нарушения прав интеллектуальной собственности. Права на интеллектуальную собственность являются одним из важнейших факторов обеспечения устойчивых финансовых и рыночных позиций предприятий и организаций, а надежная охрана и эффективное использование этих прав - неотъемлемым условием их дальнейшего преуспевания. Для успешного осуществления деятельности на мировом рынке хозяйствующим субъектам необходима конкурентоспособная продукция, в которой особое значение имеют два фактора: новизна товара и патентная чистота. На современном этапе экономического развития интеллектуальная собственность, как прогрессивная составляющая интеллектуального капитала, является одним из самых конкурентоспособных товаров, который при умелом использовании способен принести наиболее высокие прибыли на современном рынке.</w:t>
      </w:r>
    </w:p>
    <w:p w:rsidR="009E0181" w:rsidRPr="00BC1898" w:rsidRDefault="009E0181" w:rsidP="00BC1898">
      <w:pPr>
        <w:tabs>
          <w:tab w:val="left" w:pos="993"/>
        </w:tabs>
        <w:suppressAutoHyphens/>
        <w:spacing w:line="360" w:lineRule="auto"/>
        <w:ind w:firstLine="709"/>
        <w:jc w:val="both"/>
        <w:rPr>
          <w:sz w:val="28"/>
        </w:rPr>
      </w:pPr>
      <w:r w:rsidRPr="00BC1898">
        <w:rPr>
          <w:sz w:val="28"/>
        </w:rPr>
        <w:t>Для включения результатов интеллектуальной деятельности в хозяйственный оборот нужно соблюсти обязательно два условия:</w:t>
      </w:r>
    </w:p>
    <w:p w:rsidR="009E0181" w:rsidRPr="00BC1898" w:rsidRDefault="009E0181" w:rsidP="00BC1898">
      <w:pPr>
        <w:tabs>
          <w:tab w:val="left" w:pos="993"/>
        </w:tabs>
        <w:suppressAutoHyphens/>
        <w:spacing w:line="360" w:lineRule="auto"/>
        <w:ind w:firstLine="709"/>
        <w:jc w:val="both"/>
        <w:rPr>
          <w:sz w:val="28"/>
        </w:rPr>
      </w:pPr>
      <w:r w:rsidRPr="00BC1898">
        <w:rPr>
          <w:sz w:val="28"/>
        </w:rPr>
        <w:t>во-первых, иметь правовые основания владеть конкретными результатами интеллектуальной творческой деятельности и использовать их;</w:t>
      </w:r>
    </w:p>
    <w:p w:rsidR="009E0181" w:rsidRPr="00BC1898" w:rsidRDefault="009E0181" w:rsidP="00BC1898">
      <w:pPr>
        <w:tabs>
          <w:tab w:val="left" w:pos="993"/>
        </w:tabs>
        <w:suppressAutoHyphens/>
        <w:spacing w:line="360" w:lineRule="auto"/>
        <w:ind w:firstLine="709"/>
        <w:jc w:val="both"/>
        <w:rPr>
          <w:sz w:val="28"/>
        </w:rPr>
      </w:pPr>
      <w:r w:rsidRPr="00BC1898">
        <w:rPr>
          <w:sz w:val="28"/>
        </w:rPr>
        <w:t>во-вторых, оформить свои права на объект или объекты интеллектуальной собственности согласно требованиям законодательства.</w:t>
      </w:r>
    </w:p>
    <w:p w:rsidR="009E0181" w:rsidRPr="00BC1898" w:rsidRDefault="009E0181" w:rsidP="00BC1898">
      <w:pPr>
        <w:tabs>
          <w:tab w:val="left" w:pos="993"/>
        </w:tabs>
        <w:suppressAutoHyphens/>
        <w:spacing w:line="360" w:lineRule="auto"/>
        <w:ind w:firstLine="709"/>
        <w:jc w:val="both"/>
        <w:rPr>
          <w:sz w:val="28"/>
        </w:rPr>
      </w:pPr>
      <w:r w:rsidRPr="00BC1898">
        <w:rPr>
          <w:sz w:val="28"/>
        </w:rPr>
        <w:t>1. Согласно первому условию:</w:t>
      </w:r>
    </w:p>
    <w:p w:rsidR="009E0181" w:rsidRPr="00BC1898" w:rsidRDefault="009E0181" w:rsidP="00BC1898">
      <w:pPr>
        <w:tabs>
          <w:tab w:val="left" w:pos="993"/>
        </w:tabs>
        <w:suppressAutoHyphens/>
        <w:spacing w:line="360" w:lineRule="auto"/>
        <w:ind w:firstLine="709"/>
        <w:jc w:val="both"/>
        <w:rPr>
          <w:sz w:val="28"/>
        </w:rPr>
      </w:pPr>
      <w:r w:rsidRPr="00BC1898">
        <w:rPr>
          <w:sz w:val="28"/>
        </w:rPr>
        <w:t>Неоформление, неправильное оформление или недостаточно полное оформление прав ведёт к существенным материальным потерям при реализации результатов интеллектуальной деятельности на рынке. Всякие разговоры об интеллектуальной собственности как о товаре, о правах на который идёт речь, подразумевают именно товарные качества результатов творческой деятельности.</w:t>
      </w:r>
    </w:p>
    <w:p w:rsidR="009E0181" w:rsidRPr="00BC1898" w:rsidRDefault="009E0181" w:rsidP="00BC1898">
      <w:pPr>
        <w:tabs>
          <w:tab w:val="left" w:pos="993"/>
        </w:tabs>
        <w:suppressAutoHyphens/>
        <w:spacing w:line="360" w:lineRule="auto"/>
        <w:ind w:firstLine="709"/>
        <w:jc w:val="both"/>
        <w:rPr>
          <w:sz w:val="28"/>
        </w:rPr>
      </w:pPr>
      <w:r w:rsidRPr="00BC1898">
        <w:rPr>
          <w:sz w:val="28"/>
        </w:rPr>
        <w:t>Результаты интеллектуальной деятельности — это не всегда в достаточной для покупателя степени доработанная технология, чаще всего это только «сырьё», нужны ещё время и средства, чтобы превратить его в технологию выпуска покупаемой продукции. Любая доработка технологии порождает новые результаты интеллектуальной деятельности, и каждый раз возникает вопрос о том, кому эти новые результаты принадлежат.</w:t>
      </w:r>
    </w:p>
    <w:p w:rsidR="009E0181" w:rsidRPr="00BC1898" w:rsidRDefault="009E0181" w:rsidP="00BC1898">
      <w:pPr>
        <w:tabs>
          <w:tab w:val="left" w:pos="993"/>
        </w:tabs>
        <w:suppressAutoHyphens/>
        <w:spacing w:line="360" w:lineRule="auto"/>
        <w:ind w:firstLine="709"/>
        <w:jc w:val="both"/>
        <w:rPr>
          <w:sz w:val="28"/>
        </w:rPr>
      </w:pPr>
      <w:r w:rsidRPr="00BC1898">
        <w:rPr>
          <w:sz w:val="28"/>
        </w:rPr>
        <w:t>Можно назвать, по крайней мере, три ролевых пары участников инновационного процесса создания и выведения на рынок нового товара, для которых важно отрегулировать отношения в сфере интеллектуальной собственности на получаемый в ходе совместной деятельности результат творческой деятельности:</w:t>
      </w:r>
    </w:p>
    <w:p w:rsidR="009E0181" w:rsidRPr="00BC1898" w:rsidRDefault="009E0181" w:rsidP="00BC1898">
      <w:pPr>
        <w:tabs>
          <w:tab w:val="left" w:pos="993"/>
        </w:tabs>
        <w:suppressAutoHyphens/>
        <w:spacing w:line="360" w:lineRule="auto"/>
        <w:ind w:firstLine="709"/>
        <w:jc w:val="both"/>
        <w:rPr>
          <w:sz w:val="28"/>
        </w:rPr>
      </w:pPr>
      <w:r w:rsidRPr="00BC1898">
        <w:rPr>
          <w:sz w:val="28"/>
        </w:rPr>
        <w:t>Автор — Работодатель автора;</w:t>
      </w:r>
    </w:p>
    <w:p w:rsidR="009E0181" w:rsidRPr="00BC1898" w:rsidRDefault="009E0181" w:rsidP="00BC1898">
      <w:pPr>
        <w:tabs>
          <w:tab w:val="left" w:pos="993"/>
        </w:tabs>
        <w:suppressAutoHyphens/>
        <w:spacing w:line="360" w:lineRule="auto"/>
        <w:ind w:firstLine="709"/>
        <w:jc w:val="both"/>
        <w:rPr>
          <w:sz w:val="28"/>
        </w:rPr>
      </w:pPr>
      <w:r w:rsidRPr="00BC1898">
        <w:rPr>
          <w:sz w:val="28"/>
        </w:rPr>
        <w:t>Исполнитель (работодатель разработчика) — Заказчик разработки;</w:t>
      </w:r>
    </w:p>
    <w:p w:rsidR="009E0181" w:rsidRPr="00BC1898" w:rsidRDefault="009E0181" w:rsidP="00BC1898">
      <w:pPr>
        <w:tabs>
          <w:tab w:val="left" w:pos="993"/>
        </w:tabs>
        <w:suppressAutoHyphens/>
        <w:spacing w:line="360" w:lineRule="auto"/>
        <w:ind w:firstLine="709"/>
        <w:jc w:val="both"/>
        <w:rPr>
          <w:sz w:val="28"/>
        </w:rPr>
      </w:pPr>
      <w:r w:rsidRPr="00BC1898">
        <w:rPr>
          <w:sz w:val="28"/>
        </w:rPr>
        <w:t>Собственник разработки — Партнёр (инвестор) по созданию новой технологии. Кому принадлежат созданные совместно результаты интеллектуальной деятельности, они, как правило, определяют в договоре между собой.</w:t>
      </w:r>
    </w:p>
    <w:p w:rsidR="009E0181" w:rsidRPr="00BC1898" w:rsidRDefault="009E0181" w:rsidP="00BC1898">
      <w:pPr>
        <w:tabs>
          <w:tab w:val="left" w:pos="993"/>
        </w:tabs>
        <w:suppressAutoHyphens/>
        <w:spacing w:line="360" w:lineRule="auto"/>
        <w:ind w:firstLine="709"/>
        <w:jc w:val="both"/>
        <w:rPr>
          <w:sz w:val="28"/>
        </w:rPr>
      </w:pPr>
      <w:r w:rsidRPr="00BC1898">
        <w:rPr>
          <w:sz w:val="28"/>
        </w:rPr>
        <w:t>2. Второе условие включения в хозяйственный оборот результатов интеллектуальной деятельности требует регистрации интеллектуального имущества как объекта права собственности, т.е. как объекта интеллектуальной собственности.</w:t>
      </w:r>
    </w:p>
    <w:p w:rsidR="009E0181" w:rsidRPr="00BC1898" w:rsidRDefault="009E0181" w:rsidP="00BC1898">
      <w:pPr>
        <w:tabs>
          <w:tab w:val="left" w:pos="993"/>
        </w:tabs>
        <w:suppressAutoHyphens/>
        <w:spacing w:line="360" w:lineRule="auto"/>
        <w:ind w:firstLine="709"/>
        <w:jc w:val="both"/>
        <w:rPr>
          <w:sz w:val="28"/>
        </w:rPr>
      </w:pPr>
      <w:r w:rsidRPr="00BC1898">
        <w:rPr>
          <w:sz w:val="28"/>
        </w:rPr>
        <w:t>Как известно, право собственности содержит три правомочия: владеть, пользоваться, распоряжаться. Наличие правовых оснований считать результаты интеллектуальной деятельности имуществом конкретного правообладателя даёт ему законную возможность хранить, поддерживать в состоянии, пригодном для использования, и использовать в собственном производстве эти результаты творчества. Однако продать, передать в доверительное управление, внести в уставной капитал, оформить как залог, передать по наследству и совершить иные действия по использованию объекта имущественных прав в хозяйственном обороте правообладатель не может, пока не зарегистрирует соответствующий объект собственности. Согласно действующему законодательству, регистрация результатов интеллектуальной деятельности (нематериального интеллектуального имущества) возможна только как регистрация объектов интеллектуальной собственности.</w:t>
      </w:r>
    </w:p>
    <w:p w:rsidR="009E0181" w:rsidRPr="00BC1898" w:rsidRDefault="009E0181" w:rsidP="00BC1898">
      <w:pPr>
        <w:tabs>
          <w:tab w:val="left" w:pos="993"/>
        </w:tabs>
        <w:suppressAutoHyphens/>
        <w:spacing w:line="360" w:lineRule="auto"/>
        <w:ind w:firstLine="709"/>
        <w:jc w:val="both"/>
        <w:rPr>
          <w:sz w:val="28"/>
        </w:rPr>
      </w:pPr>
      <w:r w:rsidRPr="00BC1898">
        <w:rPr>
          <w:sz w:val="28"/>
        </w:rPr>
        <w:t>Экономический смысл оформления прав при управлении интеллектуальной собственностью можно выразить достаточно определённо: если затраты на получение правовой охраны интеллектуальной собственности будут меньше, чем выгоды от получения исключительных прав при достаточной вероятности достижения этой выгоды, то регистрировать объекты интеллектуальной собственности целесообразно.</w:t>
      </w:r>
    </w:p>
    <w:p w:rsidR="009E0181" w:rsidRPr="00BC1898" w:rsidRDefault="009E0181" w:rsidP="00BC1898">
      <w:pPr>
        <w:tabs>
          <w:tab w:val="left" w:pos="993"/>
        </w:tabs>
        <w:suppressAutoHyphens/>
        <w:spacing w:line="360" w:lineRule="auto"/>
        <w:ind w:firstLine="709"/>
        <w:jc w:val="both"/>
        <w:rPr>
          <w:sz w:val="28"/>
        </w:rPr>
      </w:pPr>
      <w:r w:rsidRPr="00BC1898">
        <w:rPr>
          <w:sz w:val="28"/>
        </w:rPr>
        <w:t>Зачастую затраченные немалые сред</w:t>
      </w:r>
      <w:r w:rsidR="00E23C8C" w:rsidRPr="00BC1898">
        <w:rPr>
          <w:sz w:val="28"/>
        </w:rPr>
        <w:t>ства на оформление прав на ОИС н</w:t>
      </w:r>
      <w:r w:rsidRPr="00BC1898">
        <w:rPr>
          <w:sz w:val="28"/>
        </w:rPr>
        <w:t>е оправдывают себя, так как не удаётся реализовать ОИС и получить желаемую прибыль. Необходимо понимать, что вопрос о защите ОИС целесообразно ставить только при твёрдой уверенн</w:t>
      </w:r>
      <w:r w:rsidR="00336953" w:rsidRPr="00BC1898">
        <w:rPr>
          <w:sz w:val="28"/>
        </w:rPr>
        <w:t>ости в её дальнейшей коммерциализаци</w:t>
      </w:r>
      <w:r w:rsidRPr="00BC1898">
        <w:rPr>
          <w:sz w:val="28"/>
        </w:rPr>
        <w:t>я.</w:t>
      </w:r>
    </w:p>
    <w:p w:rsidR="009E0181" w:rsidRPr="00BC1898" w:rsidRDefault="009E0181" w:rsidP="00BC1898">
      <w:pPr>
        <w:tabs>
          <w:tab w:val="left" w:pos="993"/>
        </w:tabs>
        <w:suppressAutoHyphens/>
        <w:spacing w:line="360" w:lineRule="auto"/>
        <w:ind w:firstLine="709"/>
        <w:jc w:val="both"/>
        <w:rPr>
          <w:sz w:val="28"/>
        </w:rPr>
      </w:pPr>
      <w:r w:rsidRPr="00BC1898">
        <w:rPr>
          <w:sz w:val="28"/>
        </w:rPr>
        <w:t>Вместе с тем стандартный набор исключительных прав на различных этапах жизненного цикла инновационного продукта может использоваться в различных комбинациях. Выбор между патентом и ноу-хау можно сделать, лишь тщательно проанализировав область технической исключительности изобретения, состояние рынка и свои собственные возможности.</w:t>
      </w:r>
    </w:p>
    <w:p w:rsidR="009E0181" w:rsidRPr="00BC1898" w:rsidRDefault="009E0181" w:rsidP="00BC1898">
      <w:pPr>
        <w:tabs>
          <w:tab w:val="left" w:pos="993"/>
        </w:tabs>
        <w:suppressAutoHyphens/>
        <w:spacing w:line="360" w:lineRule="auto"/>
        <w:ind w:firstLine="709"/>
        <w:jc w:val="both"/>
        <w:rPr>
          <w:sz w:val="28"/>
        </w:rPr>
      </w:pPr>
      <w:r w:rsidRPr="00BC1898">
        <w:rPr>
          <w:sz w:val="28"/>
        </w:rPr>
        <w:t>Например, если речь идет об эле</w:t>
      </w:r>
      <w:r w:rsidR="00E23C8C" w:rsidRPr="00BC1898">
        <w:rPr>
          <w:sz w:val="28"/>
        </w:rPr>
        <w:t>менте производственного процесса</w:t>
      </w:r>
      <w:r w:rsidRPr="00BC1898">
        <w:rPr>
          <w:sz w:val="28"/>
        </w:rPr>
        <w:t>, факт использования которого трудно установить, то патент предоставит слабую защиту из-за сложности доказать сам факт использования такого изобретения. Если же изобретение легко «выделить» в готовом продукте, то патент способен предотвратить несанкционированное копирование.</w:t>
      </w:r>
    </w:p>
    <w:p w:rsidR="009E0181" w:rsidRPr="00BC1898" w:rsidRDefault="009E0181" w:rsidP="00BC1898">
      <w:pPr>
        <w:tabs>
          <w:tab w:val="left" w:pos="993"/>
        </w:tabs>
        <w:suppressAutoHyphens/>
        <w:spacing w:line="360" w:lineRule="auto"/>
        <w:ind w:firstLine="709"/>
        <w:jc w:val="both"/>
        <w:rPr>
          <w:sz w:val="28"/>
        </w:rPr>
      </w:pPr>
      <w:r w:rsidRPr="00BC1898">
        <w:rPr>
          <w:sz w:val="28"/>
        </w:rPr>
        <w:t>Выбор стратегии правовой охраны — это только лишь элемент длительного и сложного процесса коммерциализации ОИС. Без четко определенных целей и стратегий управления интеллектуальной собственностью успеха в области охраны и коммерциализации интеллектуальной собственности не достичь.</w:t>
      </w:r>
    </w:p>
    <w:p w:rsidR="009E0181" w:rsidRPr="00BC1898" w:rsidRDefault="009E0181" w:rsidP="00BC1898">
      <w:pPr>
        <w:tabs>
          <w:tab w:val="left" w:pos="993"/>
        </w:tabs>
        <w:suppressAutoHyphens/>
        <w:spacing w:line="360" w:lineRule="auto"/>
        <w:ind w:firstLine="709"/>
        <w:jc w:val="both"/>
        <w:rPr>
          <w:sz w:val="28"/>
        </w:rPr>
      </w:pPr>
      <w:r w:rsidRPr="00BC1898">
        <w:rPr>
          <w:sz w:val="28"/>
        </w:rPr>
        <w:t>Общеизвестно, что охранный документ на объект интеллектуальной собственности позволяет владельцу получить исключительное (т.е. монопольное) право на введение этого объекта в хозяйственный оборот любым способом, пресечь несанкционированное применение запатентованной разработки конкурентами с возмещением нанесенного ущерба. Патентование нередко используется не только для защиты прав владельца. В ряде случаев оно привлекается в ином качестве — как источник крупных ДОХОДОВ. В широком смысле слова патентование делает технические знания товаром, а иначе они остались бы недоступными для рынка. Права на интеллектуальную собственность становятся одним из важнейших факторов обеспечения устойчивых финансовых и рыночных позиций предприятий, а надежная охрана и эффективное использование этих прав — неотъемлемым условием их дальнейшего преуспевания.</w:t>
      </w:r>
    </w:p>
    <w:p w:rsidR="009E0181" w:rsidRPr="00BC1898" w:rsidRDefault="009E0181" w:rsidP="00BC1898">
      <w:pPr>
        <w:tabs>
          <w:tab w:val="left" w:pos="993"/>
        </w:tabs>
        <w:suppressAutoHyphens/>
        <w:spacing w:line="360" w:lineRule="auto"/>
        <w:ind w:firstLine="709"/>
        <w:jc w:val="both"/>
        <w:rPr>
          <w:sz w:val="28"/>
        </w:rPr>
      </w:pPr>
      <w:r w:rsidRPr="00BC1898">
        <w:rPr>
          <w:sz w:val="28"/>
        </w:rPr>
        <w:t>Преимущества для всей экономики в получении исключительных прав можно изложить в следующих пунктах.</w:t>
      </w:r>
    </w:p>
    <w:p w:rsidR="009E0181" w:rsidRPr="00BC1898" w:rsidRDefault="009E0181" w:rsidP="00BC1898">
      <w:pPr>
        <w:tabs>
          <w:tab w:val="left" w:pos="993"/>
        </w:tabs>
        <w:suppressAutoHyphens/>
        <w:spacing w:line="360" w:lineRule="auto"/>
        <w:ind w:firstLine="709"/>
        <w:jc w:val="both"/>
        <w:rPr>
          <w:sz w:val="28"/>
        </w:rPr>
      </w:pPr>
      <w:r w:rsidRPr="00BC1898">
        <w:rPr>
          <w:sz w:val="28"/>
        </w:rPr>
        <w:t>Права интеллектуальной собственности:</w:t>
      </w:r>
    </w:p>
    <w:p w:rsidR="009E0181" w:rsidRPr="00BC1898" w:rsidRDefault="009E0181" w:rsidP="00BC1898">
      <w:pPr>
        <w:tabs>
          <w:tab w:val="left" w:pos="993"/>
        </w:tabs>
        <w:suppressAutoHyphens/>
        <w:spacing w:line="360" w:lineRule="auto"/>
        <w:ind w:firstLine="709"/>
        <w:jc w:val="both"/>
        <w:rPr>
          <w:sz w:val="28"/>
        </w:rPr>
      </w:pPr>
      <w:r w:rsidRPr="00BC1898">
        <w:rPr>
          <w:sz w:val="28"/>
        </w:rPr>
        <w:t>-</w:t>
      </w:r>
      <w:r w:rsidRPr="00BC1898">
        <w:rPr>
          <w:sz w:val="28"/>
        </w:rPr>
        <w:tab/>
        <w:t>защищают и поощряют результаты интеллектуального труда;</w:t>
      </w:r>
    </w:p>
    <w:p w:rsidR="009E0181" w:rsidRPr="00BC1898" w:rsidRDefault="009E0181" w:rsidP="00BC1898">
      <w:pPr>
        <w:tabs>
          <w:tab w:val="left" w:pos="993"/>
        </w:tabs>
        <w:suppressAutoHyphens/>
        <w:spacing w:line="360" w:lineRule="auto"/>
        <w:ind w:firstLine="709"/>
        <w:jc w:val="both"/>
        <w:rPr>
          <w:sz w:val="28"/>
        </w:rPr>
      </w:pPr>
      <w:r w:rsidRPr="00BC1898">
        <w:rPr>
          <w:sz w:val="28"/>
        </w:rPr>
        <w:t>-</w:t>
      </w:r>
      <w:r w:rsidRPr="00BC1898">
        <w:rPr>
          <w:sz w:val="28"/>
        </w:rPr>
        <w:tab/>
        <w:t>распространяют новые идеи и технологии путем предоставления широко доступной базы данных о технических новшествах и их описании, тем самым снижают затраты на осуществление операций, включающих передачу технологий;</w:t>
      </w:r>
    </w:p>
    <w:p w:rsidR="009E0181" w:rsidRPr="00BC1898" w:rsidRDefault="009E0181" w:rsidP="00BC1898">
      <w:pPr>
        <w:tabs>
          <w:tab w:val="left" w:pos="993"/>
        </w:tabs>
        <w:suppressAutoHyphens/>
        <w:spacing w:line="360" w:lineRule="auto"/>
        <w:ind w:firstLine="709"/>
        <w:jc w:val="both"/>
        <w:rPr>
          <w:rStyle w:val="FontStyle16"/>
          <w:i w:val="0"/>
          <w:sz w:val="28"/>
          <w:szCs w:val="24"/>
        </w:rPr>
      </w:pPr>
      <w:r w:rsidRPr="00BC1898">
        <w:rPr>
          <w:sz w:val="28"/>
        </w:rPr>
        <w:t>-</w:t>
      </w:r>
      <w:r w:rsidRPr="00BC1898">
        <w:rPr>
          <w:sz w:val="28"/>
        </w:rPr>
        <w:tab/>
        <w:t>содействуют инвестициям, предоставляя гарантии против несанкционированных копирований для тех, кто принимает решения осуществления инновационной деятельности - от стадии создания образца к массовому производству и реализации продукции;</w:t>
      </w:r>
    </w:p>
    <w:p w:rsidR="00C03B7C" w:rsidRPr="00BC1898" w:rsidRDefault="00C03B7C" w:rsidP="00BC1898">
      <w:pPr>
        <w:tabs>
          <w:tab w:val="left" w:pos="993"/>
        </w:tabs>
        <w:suppressAutoHyphens/>
        <w:spacing w:line="360" w:lineRule="auto"/>
        <w:ind w:firstLine="709"/>
        <w:jc w:val="both"/>
        <w:rPr>
          <w:sz w:val="28"/>
        </w:rPr>
      </w:pPr>
      <w:r w:rsidRPr="00BC1898">
        <w:rPr>
          <w:sz w:val="28"/>
        </w:rPr>
        <w:t>обеспечивают потребителей высококачественными товарами, путем содействия их крупномасштабному производству и реализации, что становится возможным благодаря правам интеллектуальной собственности,</w:t>
      </w:r>
    </w:p>
    <w:p w:rsidR="00C03B7C" w:rsidRPr="00BC1898" w:rsidRDefault="00C03B7C" w:rsidP="00BC1898">
      <w:pPr>
        <w:tabs>
          <w:tab w:val="left" w:pos="993"/>
        </w:tabs>
        <w:suppressAutoHyphens/>
        <w:spacing w:line="360" w:lineRule="auto"/>
        <w:ind w:firstLine="709"/>
        <w:jc w:val="both"/>
        <w:rPr>
          <w:sz w:val="28"/>
        </w:rPr>
      </w:pPr>
      <w:r w:rsidRPr="00BC1898">
        <w:rPr>
          <w:sz w:val="28"/>
        </w:rPr>
        <w:t>распространяют эти положительные результаты по всем секторам экономики, пропорционально уровню их экономической, промышленной и технологической интеграции (рис. 12).</w:t>
      </w:r>
    </w:p>
    <w:p w:rsidR="00C03B7C" w:rsidRPr="00BC1898" w:rsidRDefault="00C03B7C" w:rsidP="00BC1898">
      <w:pPr>
        <w:tabs>
          <w:tab w:val="left" w:pos="993"/>
        </w:tabs>
        <w:suppressAutoHyphens/>
        <w:spacing w:line="360" w:lineRule="auto"/>
        <w:ind w:firstLine="709"/>
        <w:jc w:val="both"/>
        <w:rPr>
          <w:sz w:val="28"/>
        </w:rPr>
      </w:pPr>
      <w:r w:rsidRPr="00BC1898">
        <w:rPr>
          <w:sz w:val="28"/>
        </w:rPr>
        <w:t>С точки зрения перспектив развития всей экономики показано, что при прочих равных условиях режим охраны прав интеллектуальной собственности и соответствующие положения, обеспечивающие их правовую поддержку, играют решающую роль инновационном процессе. Сообразно двойственной роли этого режима выполняются две взаимодействующие функции: защитная - эксклюзивность и информационная - дающая заряд для развития конкуренции.</w:t>
      </w:r>
      <w:r w:rsidR="00336953" w:rsidRPr="00BC1898">
        <w:rPr>
          <w:sz w:val="28"/>
        </w:rPr>
        <w:t xml:space="preserve"> С точки зрения общего процесса</w:t>
      </w:r>
      <w:r w:rsidRPr="00BC1898">
        <w:rPr>
          <w:sz w:val="28"/>
        </w:rPr>
        <w:t xml:space="preserve"> рынка взаимосвязь инновации, эксклюзивность оказывает влияние на соотношение статической и динамической эффективности экономики.</w:t>
      </w:r>
    </w:p>
    <w:p w:rsidR="0003391F" w:rsidRPr="00BC1898" w:rsidRDefault="00BC1898" w:rsidP="00BC1898">
      <w:pPr>
        <w:tabs>
          <w:tab w:val="left" w:pos="993"/>
        </w:tabs>
        <w:suppressAutoHyphens/>
        <w:spacing w:line="360" w:lineRule="auto"/>
        <w:ind w:firstLine="709"/>
        <w:jc w:val="both"/>
        <w:rPr>
          <w:b/>
          <w:sz w:val="28"/>
          <w:szCs w:val="32"/>
        </w:rPr>
      </w:pPr>
      <w:r>
        <w:rPr>
          <w:sz w:val="28"/>
        </w:rPr>
        <w:br w:type="page"/>
      </w:r>
      <w:r w:rsidR="0003391F" w:rsidRPr="00BC1898">
        <w:rPr>
          <w:b/>
          <w:sz w:val="28"/>
          <w:szCs w:val="32"/>
        </w:rPr>
        <w:t>Заключение</w:t>
      </w:r>
    </w:p>
    <w:p w:rsidR="005C36FC" w:rsidRPr="00BC1898" w:rsidRDefault="005C36FC" w:rsidP="00BC1898">
      <w:pPr>
        <w:tabs>
          <w:tab w:val="left" w:pos="993"/>
        </w:tabs>
        <w:suppressAutoHyphens/>
        <w:spacing w:line="360" w:lineRule="auto"/>
        <w:ind w:firstLine="709"/>
        <w:jc w:val="both"/>
        <w:rPr>
          <w:b/>
          <w:sz w:val="28"/>
          <w:szCs w:val="28"/>
        </w:rPr>
      </w:pPr>
    </w:p>
    <w:p w:rsidR="0088110F" w:rsidRPr="00BC1898" w:rsidRDefault="0088110F" w:rsidP="00BC1898">
      <w:pPr>
        <w:pStyle w:val="Style2"/>
        <w:widowControl/>
        <w:tabs>
          <w:tab w:val="left" w:pos="993"/>
        </w:tabs>
        <w:suppressAutoHyphens/>
        <w:spacing w:line="360" w:lineRule="auto"/>
        <w:ind w:firstLine="709"/>
        <w:jc w:val="both"/>
        <w:rPr>
          <w:rStyle w:val="FontStyle13"/>
          <w:spacing w:val="0"/>
          <w:sz w:val="28"/>
        </w:rPr>
      </w:pPr>
      <w:r w:rsidRPr="00BC1898">
        <w:rPr>
          <w:sz w:val="28"/>
        </w:rPr>
        <w:t xml:space="preserve">В настоящих сложившихся экономических условиях машиностроительным предприятиям необходимо пересмотреть свою политику, в основе которой должно лежать управление интеллектуальной собственностью, поэтому следует изменить стратегию развития предприятия с учётом нового инструмента повышения конкурентоспособности, основанного на исключительном праве на результаты интеллектуальной деятельности. Патентно-лицензионная политика предприятия должна быть переориентирована на зарабатывание средств и повышение экономической безопасности предприятия. Одним из важнейших элементов новой стратегии должно стать проведение изменений в организационной структуре и организационной культуре предприятия в сфере управления интеллектуальной собственностью. Для реализации стратегии в области </w:t>
      </w:r>
      <w:r w:rsidR="000B6E30" w:rsidRPr="00BC1898">
        <w:rPr>
          <w:sz w:val="28"/>
        </w:rPr>
        <w:t>О</w:t>
      </w:r>
      <w:r w:rsidRPr="00BC1898">
        <w:rPr>
          <w:sz w:val="28"/>
        </w:rPr>
        <w:t>ИС на предприятии требуется создание службы управления интеллектуальной собственностью, или выделение конкретных исполнителей, отвечающих за данное стратегическое направление деятельности предприятия. Служба управления интеллектуальной собственностью должна заниматься общим менеджментом, правовыми</w:t>
      </w:r>
      <w:r w:rsidR="00BC1898">
        <w:rPr>
          <w:sz w:val="28"/>
        </w:rPr>
        <w:t xml:space="preserve"> </w:t>
      </w:r>
      <w:r w:rsidRPr="00BC1898">
        <w:rPr>
          <w:sz w:val="28"/>
        </w:rPr>
        <w:t>вопросами,</w:t>
      </w:r>
      <w:r w:rsidR="00BC1898">
        <w:rPr>
          <w:sz w:val="28"/>
        </w:rPr>
        <w:t xml:space="preserve"> </w:t>
      </w:r>
      <w:r w:rsidRPr="00BC1898">
        <w:rPr>
          <w:sz w:val="28"/>
        </w:rPr>
        <w:t>патентоведением,</w:t>
      </w:r>
      <w:r w:rsidR="00BC1898">
        <w:rPr>
          <w:sz w:val="28"/>
        </w:rPr>
        <w:t xml:space="preserve"> </w:t>
      </w:r>
      <w:r w:rsidRPr="00BC1898">
        <w:rPr>
          <w:sz w:val="28"/>
        </w:rPr>
        <w:t>маркетингом</w:t>
      </w:r>
      <w:r w:rsidR="00BC1898">
        <w:rPr>
          <w:sz w:val="28"/>
        </w:rPr>
        <w:t xml:space="preserve"> </w:t>
      </w:r>
      <w:r w:rsidRPr="00BC1898">
        <w:rPr>
          <w:sz w:val="28"/>
        </w:rPr>
        <w:t>научно-технических разработок и привлечением конкурентоспособной интеллектуальной собственности из исследовательской среды в активы предприятия. Новым идеологическим элементом орг</w:t>
      </w:r>
      <w:r w:rsidR="000B6E30" w:rsidRPr="00BC1898">
        <w:rPr>
          <w:sz w:val="28"/>
        </w:rPr>
        <w:t>анизационной культуры предприятия</w:t>
      </w:r>
      <w:r w:rsidRPr="00BC1898">
        <w:rPr>
          <w:sz w:val="28"/>
        </w:rPr>
        <w:t xml:space="preserve"> должен стать взгляд руководства и персонала на нематериальные активы как на стратегический ресурс, который может быть дополнительным источником прироста финансовых средств предприятия и служить источником дополнительного дохода для его правообладателей</w:t>
      </w:r>
      <w:r w:rsidRPr="00BC1898">
        <w:rPr>
          <w:rStyle w:val="FontStyle13"/>
          <w:spacing w:val="0"/>
          <w:sz w:val="28"/>
        </w:rPr>
        <w:t>.</w:t>
      </w:r>
    </w:p>
    <w:p w:rsidR="006B3CBA" w:rsidRPr="00BC1898" w:rsidRDefault="00BC1898" w:rsidP="00BC1898">
      <w:pPr>
        <w:tabs>
          <w:tab w:val="left" w:pos="993"/>
        </w:tabs>
        <w:suppressAutoHyphens/>
        <w:spacing w:line="360" w:lineRule="auto"/>
        <w:ind w:firstLine="709"/>
        <w:jc w:val="both"/>
        <w:rPr>
          <w:b/>
          <w:sz w:val="28"/>
          <w:szCs w:val="32"/>
        </w:rPr>
      </w:pPr>
      <w:r>
        <w:rPr>
          <w:sz w:val="28"/>
          <w:szCs w:val="28"/>
        </w:rPr>
        <w:br w:type="page"/>
      </w:r>
      <w:r w:rsidR="006B3CBA" w:rsidRPr="00BC1898">
        <w:rPr>
          <w:b/>
          <w:sz w:val="28"/>
          <w:szCs w:val="32"/>
        </w:rPr>
        <w:t>Список используемой литературы</w:t>
      </w:r>
    </w:p>
    <w:p w:rsidR="005C36FC" w:rsidRPr="00BC1898" w:rsidRDefault="005C36FC" w:rsidP="00BC1898">
      <w:pPr>
        <w:tabs>
          <w:tab w:val="left" w:pos="993"/>
        </w:tabs>
        <w:suppressAutoHyphens/>
        <w:spacing w:line="360" w:lineRule="auto"/>
        <w:ind w:firstLine="709"/>
        <w:jc w:val="both"/>
        <w:rPr>
          <w:b/>
          <w:sz w:val="28"/>
          <w:szCs w:val="28"/>
        </w:rPr>
      </w:pPr>
    </w:p>
    <w:p w:rsidR="006B3CBA" w:rsidRPr="00BC1898" w:rsidRDefault="006B3CBA" w:rsidP="00BC1898">
      <w:pPr>
        <w:numPr>
          <w:ilvl w:val="0"/>
          <w:numId w:val="1"/>
        </w:numPr>
        <w:tabs>
          <w:tab w:val="clear" w:pos="720"/>
          <w:tab w:val="num" w:pos="426"/>
          <w:tab w:val="left" w:pos="993"/>
        </w:tabs>
        <w:suppressAutoHyphens/>
        <w:spacing w:line="360" w:lineRule="auto"/>
        <w:ind w:left="0" w:firstLine="0"/>
        <w:rPr>
          <w:sz w:val="28"/>
        </w:rPr>
      </w:pPr>
      <w:r w:rsidRPr="00BC1898">
        <w:rPr>
          <w:sz w:val="28"/>
        </w:rPr>
        <w:t>Тюрина В.Ю. Управление интеллектуальной собственностью на предприятиях машиностроения: учебное пособие / В.Ю. Тюрина. Саратов: Сарат. Гос. Техн. Ун-т, 2008. 86 с.</w:t>
      </w:r>
    </w:p>
    <w:p w:rsidR="006B3CBA" w:rsidRPr="00BC1898" w:rsidRDefault="006B3CBA" w:rsidP="00BC1898">
      <w:pPr>
        <w:numPr>
          <w:ilvl w:val="0"/>
          <w:numId w:val="1"/>
        </w:numPr>
        <w:tabs>
          <w:tab w:val="clear" w:pos="720"/>
          <w:tab w:val="num" w:pos="426"/>
          <w:tab w:val="left" w:pos="993"/>
        </w:tabs>
        <w:suppressAutoHyphens/>
        <w:spacing w:line="360" w:lineRule="auto"/>
        <w:ind w:left="0" w:firstLine="0"/>
        <w:rPr>
          <w:sz w:val="28"/>
        </w:rPr>
      </w:pPr>
      <w:r w:rsidRPr="00BC1898">
        <w:rPr>
          <w:sz w:val="28"/>
        </w:rPr>
        <w:t>Концептуальные подходы к созданию и функционированию центров трансфера технологий и коммерциализации объектов интеллектуальной собственности в российских университетских комплексах / Атоян В.Р. , Тюрина В.Ю. // Инновационные процессы в регионах России: ВолГУ, 2005. С.10-19</w:t>
      </w:r>
    </w:p>
    <w:p w:rsidR="006B3CBA" w:rsidRPr="00BC1898" w:rsidRDefault="006B3CBA" w:rsidP="00BC1898">
      <w:pPr>
        <w:numPr>
          <w:ilvl w:val="0"/>
          <w:numId w:val="1"/>
        </w:numPr>
        <w:tabs>
          <w:tab w:val="clear" w:pos="720"/>
          <w:tab w:val="num" w:pos="426"/>
          <w:tab w:val="left" w:pos="993"/>
        </w:tabs>
        <w:suppressAutoHyphens/>
        <w:spacing w:line="360" w:lineRule="auto"/>
        <w:ind w:left="0" w:firstLine="0"/>
        <w:rPr>
          <w:sz w:val="28"/>
        </w:rPr>
      </w:pPr>
      <w:r w:rsidRPr="00BC1898">
        <w:rPr>
          <w:sz w:val="28"/>
        </w:rPr>
        <w:t>Атоян В.Р. Интеллектуальный капитал университетских научно-инновационных комплексов и его роль в развитии иннвационной экономики / В.Р. Атоян, Н.А. Казакова // Вестник Саратовского Государственного Технического Университета. 2003. С.143-155</w:t>
      </w:r>
    </w:p>
    <w:p w:rsidR="006B3CBA" w:rsidRDefault="006B3CBA" w:rsidP="00BC1898">
      <w:pPr>
        <w:numPr>
          <w:ilvl w:val="0"/>
          <w:numId w:val="1"/>
        </w:numPr>
        <w:tabs>
          <w:tab w:val="clear" w:pos="720"/>
          <w:tab w:val="num" w:pos="426"/>
          <w:tab w:val="left" w:pos="993"/>
        </w:tabs>
        <w:suppressAutoHyphens/>
        <w:spacing w:line="360" w:lineRule="auto"/>
        <w:ind w:left="0" w:firstLine="0"/>
        <w:rPr>
          <w:sz w:val="28"/>
        </w:rPr>
      </w:pPr>
      <w:r w:rsidRPr="00BC1898">
        <w:rPr>
          <w:sz w:val="28"/>
        </w:rPr>
        <w:t>Тюрина В.Ю. Проблемы иннвационной деятельности и интеллектуальной собственности / В.Ю. Тюрина //</w:t>
      </w:r>
      <w:r w:rsidR="00277BC4" w:rsidRPr="00BC1898">
        <w:rPr>
          <w:sz w:val="28"/>
        </w:rPr>
        <w:t xml:space="preserve"> Модели и механизмы социально-экономического развития: Межвуз. Науч. Сб. Саратов: Научная книга, 2004. 234 с. </w:t>
      </w:r>
    </w:p>
    <w:p w:rsidR="00BC1898" w:rsidRPr="00E805BE" w:rsidRDefault="00BC1898" w:rsidP="00BC1898">
      <w:pPr>
        <w:tabs>
          <w:tab w:val="left" w:pos="993"/>
        </w:tabs>
        <w:suppressAutoHyphens/>
        <w:spacing w:line="360" w:lineRule="auto"/>
        <w:rPr>
          <w:color w:val="FFFFFF"/>
          <w:sz w:val="28"/>
        </w:rPr>
      </w:pPr>
      <w:bookmarkStart w:id="0" w:name="_GoBack"/>
      <w:bookmarkEnd w:id="0"/>
    </w:p>
    <w:sectPr w:rsidR="00BC1898" w:rsidRPr="00E805BE" w:rsidSect="00BC1898">
      <w:headerReference w:type="default" r:id="rId7"/>
      <w:footerReference w:type="even" r:id="rId8"/>
      <w:footerReference w:type="default"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5BE" w:rsidRDefault="00E805BE">
      <w:r>
        <w:separator/>
      </w:r>
    </w:p>
  </w:endnote>
  <w:endnote w:type="continuationSeparator" w:id="0">
    <w:p w:rsidR="00E805BE" w:rsidRDefault="00E8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8AB" w:rsidRDefault="00AB08AB" w:rsidP="001E6A9D">
    <w:pPr>
      <w:pStyle w:val="a3"/>
      <w:framePr w:wrap="around" w:vAnchor="text" w:hAnchor="margin" w:xAlign="center" w:y="1"/>
      <w:rPr>
        <w:rStyle w:val="a5"/>
      </w:rPr>
    </w:pPr>
  </w:p>
  <w:p w:rsidR="00AB08AB" w:rsidRDefault="00AB08AB" w:rsidP="0003391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8AB" w:rsidRDefault="00AB08AB" w:rsidP="0088110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5BE" w:rsidRDefault="00E805BE">
      <w:r>
        <w:separator/>
      </w:r>
    </w:p>
  </w:footnote>
  <w:footnote w:type="continuationSeparator" w:id="0">
    <w:p w:rsidR="00E805BE" w:rsidRDefault="00E80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C99" w:rsidRPr="003A0C99" w:rsidRDefault="003A0C99" w:rsidP="003A0C99">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B8EEA5A"/>
    <w:lvl w:ilvl="0">
      <w:numFmt w:val="bullet"/>
      <w:lvlText w:val="*"/>
      <w:lvlJc w:val="left"/>
    </w:lvl>
  </w:abstractNum>
  <w:abstractNum w:abstractNumId="1">
    <w:nsid w:val="118D0DEF"/>
    <w:multiLevelType w:val="hybridMultilevel"/>
    <w:tmpl w:val="4EB8730C"/>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DB37FFC"/>
    <w:multiLevelType w:val="hybridMultilevel"/>
    <w:tmpl w:val="F9A61E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lvlOverride w:ilvl="0">
      <w:lvl w:ilvl="0">
        <w:numFmt w:val="bullet"/>
        <w:lvlText w:val="-"/>
        <w:legacy w:legacy="1" w:legacySpace="0" w:legacyIndent="156"/>
        <w:lvlJc w:val="left"/>
        <w:rPr>
          <w:rFonts w:ascii="Times New Roman" w:hAnsi="Times New Roman" w:hint="default"/>
        </w:rPr>
      </w:lvl>
    </w:lvlOverride>
  </w:num>
  <w:num w:numId="3">
    <w:abstractNumId w:val="0"/>
    <w:lvlOverride w:ilvl="0">
      <w:lvl w:ilvl="0">
        <w:numFmt w:val="bullet"/>
        <w:lvlText w:val="-"/>
        <w:legacy w:legacy="1" w:legacySpace="0" w:legacyIndent="127"/>
        <w:lvlJc w:val="left"/>
        <w:rPr>
          <w:rFonts w:ascii="Times New Roman" w:hAnsi="Times New Roman"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7FCE"/>
    <w:rsid w:val="0000305F"/>
    <w:rsid w:val="0001469C"/>
    <w:rsid w:val="0003391F"/>
    <w:rsid w:val="00052AA7"/>
    <w:rsid w:val="00084A00"/>
    <w:rsid w:val="000B6E30"/>
    <w:rsid w:val="000E68DB"/>
    <w:rsid w:val="00142BDE"/>
    <w:rsid w:val="00153D02"/>
    <w:rsid w:val="001611CF"/>
    <w:rsid w:val="001B5C9B"/>
    <w:rsid w:val="001C056C"/>
    <w:rsid w:val="001E6A9D"/>
    <w:rsid w:val="0020100A"/>
    <w:rsid w:val="00254113"/>
    <w:rsid w:val="002550D1"/>
    <w:rsid w:val="00277BC4"/>
    <w:rsid w:val="002A1B73"/>
    <w:rsid w:val="002F3086"/>
    <w:rsid w:val="00336953"/>
    <w:rsid w:val="0035641F"/>
    <w:rsid w:val="003A0C99"/>
    <w:rsid w:val="003A50C3"/>
    <w:rsid w:val="00412E5A"/>
    <w:rsid w:val="00414606"/>
    <w:rsid w:val="00487FCE"/>
    <w:rsid w:val="00490DA8"/>
    <w:rsid w:val="00506CA7"/>
    <w:rsid w:val="00520040"/>
    <w:rsid w:val="005671BE"/>
    <w:rsid w:val="005A70A1"/>
    <w:rsid w:val="005C0A7D"/>
    <w:rsid w:val="005C36FC"/>
    <w:rsid w:val="005F58B0"/>
    <w:rsid w:val="00620E6A"/>
    <w:rsid w:val="006B3CBA"/>
    <w:rsid w:val="006C43EF"/>
    <w:rsid w:val="00720166"/>
    <w:rsid w:val="0088110F"/>
    <w:rsid w:val="0088742E"/>
    <w:rsid w:val="009A6B05"/>
    <w:rsid w:val="009E0181"/>
    <w:rsid w:val="00A25B91"/>
    <w:rsid w:val="00AB08AB"/>
    <w:rsid w:val="00AB0D8C"/>
    <w:rsid w:val="00AD65EB"/>
    <w:rsid w:val="00B1501F"/>
    <w:rsid w:val="00BC1898"/>
    <w:rsid w:val="00C03B7C"/>
    <w:rsid w:val="00C15D1E"/>
    <w:rsid w:val="00CB1BE8"/>
    <w:rsid w:val="00CF1C64"/>
    <w:rsid w:val="00D12FF5"/>
    <w:rsid w:val="00DA73E2"/>
    <w:rsid w:val="00E23C8C"/>
    <w:rsid w:val="00E4594E"/>
    <w:rsid w:val="00E71E01"/>
    <w:rsid w:val="00E805BE"/>
    <w:rsid w:val="00EC1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BF577AF-9DAA-412D-A314-181532435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E6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5C36FC"/>
    <w:pPr>
      <w:widowControl w:val="0"/>
      <w:autoSpaceDE w:val="0"/>
      <w:autoSpaceDN w:val="0"/>
      <w:adjustRightInd w:val="0"/>
      <w:spacing w:line="198" w:lineRule="exact"/>
      <w:ind w:firstLine="464"/>
    </w:pPr>
  </w:style>
  <w:style w:type="paragraph" w:customStyle="1" w:styleId="Style3">
    <w:name w:val="Style3"/>
    <w:basedOn w:val="a"/>
    <w:rsid w:val="005C36FC"/>
    <w:pPr>
      <w:widowControl w:val="0"/>
      <w:autoSpaceDE w:val="0"/>
      <w:autoSpaceDN w:val="0"/>
      <w:adjustRightInd w:val="0"/>
      <w:spacing w:line="219" w:lineRule="exact"/>
      <w:ind w:firstLine="478"/>
    </w:pPr>
  </w:style>
  <w:style w:type="paragraph" w:customStyle="1" w:styleId="Style4">
    <w:name w:val="Style4"/>
    <w:basedOn w:val="a"/>
    <w:rsid w:val="005C36FC"/>
    <w:pPr>
      <w:widowControl w:val="0"/>
      <w:autoSpaceDE w:val="0"/>
      <w:autoSpaceDN w:val="0"/>
      <w:adjustRightInd w:val="0"/>
      <w:spacing w:line="228" w:lineRule="exact"/>
      <w:ind w:firstLine="481"/>
      <w:jc w:val="both"/>
    </w:pPr>
  </w:style>
  <w:style w:type="character" w:customStyle="1" w:styleId="FontStyle11">
    <w:name w:val="Font Style11"/>
    <w:rsid w:val="005C36FC"/>
    <w:rPr>
      <w:rFonts w:ascii="Times New Roman" w:hAnsi="Times New Roman" w:cs="Times New Roman"/>
      <w:b/>
      <w:bCs/>
      <w:sz w:val="18"/>
      <w:szCs w:val="18"/>
    </w:rPr>
  </w:style>
  <w:style w:type="character" w:customStyle="1" w:styleId="FontStyle12">
    <w:name w:val="Font Style12"/>
    <w:rsid w:val="005C36FC"/>
    <w:rPr>
      <w:rFonts w:ascii="Times New Roman" w:hAnsi="Times New Roman" w:cs="Times New Roman"/>
      <w:b/>
      <w:bCs/>
      <w:spacing w:val="-10"/>
      <w:sz w:val="18"/>
      <w:szCs w:val="18"/>
    </w:rPr>
  </w:style>
  <w:style w:type="character" w:customStyle="1" w:styleId="FontStyle13">
    <w:name w:val="Font Style13"/>
    <w:rsid w:val="005C36FC"/>
    <w:rPr>
      <w:rFonts w:ascii="Times New Roman" w:hAnsi="Times New Roman" w:cs="Times New Roman"/>
      <w:spacing w:val="-10"/>
      <w:sz w:val="20"/>
      <w:szCs w:val="20"/>
    </w:rPr>
  </w:style>
  <w:style w:type="paragraph" w:customStyle="1" w:styleId="Style1">
    <w:name w:val="Style1"/>
    <w:basedOn w:val="a"/>
    <w:rsid w:val="005C36FC"/>
    <w:pPr>
      <w:widowControl w:val="0"/>
      <w:autoSpaceDE w:val="0"/>
      <w:autoSpaceDN w:val="0"/>
      <w:adjustRightInd w:val="0"/>
      <w:spacing w:line="294" w:lineRule="exact"/>
      <w:jc w:val="both"/>
    </w:pPr>
    <w:rPr>
      <w:rFonts w:ascii="Palatino Linotype" w:hAnsi="Palatino Linotype"/>
    </w:rPr>
  </w:style>
  <w:style w:type="character" w:customStyle="1" w:styleId="FontStyle14">
    <w:name w:val="Font Style14"/>
    <w:rsid w:val="009A6B05"/>
    <w:rPr>
      <w:rFonts w:ascii="Times New Roman" w:hAnsi="Times New Roman" w:cs="Times New Roman"/>
      <w:b/>
      <w:bCs/>
      <w:sz w:val="18"/>
      <w:szCs w:val="18"/>
    </w:rPr>
  </w:style>
  <w:style w:type="character" w:customStyle="1" w:styleId="FontStyle15">
    <w:name w:val="Font Style15"/>
    <w:rsid w:val="009A6B05"/>
    <w:rPr>
      <w:rFonts w:ascii="Times New Roman" w:hAnsi="Times New Roman" w:cs="Times New Roman"/>
      <w:i/>
      <w:iCs/>
      <w:spacing w:val="-10"/>
      <w:sz w:val="20"/>
      <w:szCs w:val="20"/>
    </w:rPr>
  </w:style>
  <w:style w:type="character" w:customStyle="1" w:styleId="FontStyle16">
    <w:name w:val="Font Style16"/>
    <w:rsid w:val="009A6B05"/>
    <w:rPr>
      <w:rFonts w:ascii="Times New Roman" w:hAnsi="Times New Roman" w:cs="Times New Roman"/>
      <w:i/>
      <w:iCs/>
      <w:sz w:val="20"/>
      <w:szCs w:val="20"/>
    </w:rPr>
  </w:style>
  <w:style w:type="character" w:customStyle="1" w:styleId="FontStyle17">
    <w:name w:val="Font Style17"/>
    <w:rsid w:val="009A6B05"/>
    <w:rPr>
      <w:rFonts w:ascii="Times New Roman" w:hAnsi="Times New Roman" w:cs="Times New Roman"/>
      <w:sz w:val="20"/>
      <w:szCs w:val="20"/>
    </w:rPr>
  </w:style>
  <w:style w:type="character" w:customStyle="1" w:styleId="FontStyle19">
    <w:name w:val="Font Style19"/>
    <w:rsid w:val="009A6B05"/>
    <w:rPr>
      <w:rFonts w:ascii="Times New Roman" w:hAnsi="Times New Roman" w:cs="Times New Roman"/>
      <w:i/>
      <w:iCs/>
      <w:spacing w:val="-10"/>
      <w:sz w:val="20"/>
      <w:szCs w:val="20"/>
    </w:rPr>
  </w:style>
  <w:style w:type="paragraph" w:customStyle="1" w:styleId="Style5">
    <w:name w:val="Style5"/>
    <w:basedOn w:val="a"/>
    <w:rsid w:val="005F58B0"/>
    <w:pPr>
      <w:widowControl w:val="0"/>
      <w:autoSpaceDE w:val="0"/>
      <w:autoSpaceDN w:val="0"/>
      <w:adjustRightInd w:val="0"/>
      <w:spacing w:line="234" w:lineRule="exact"/>
      <w:ind w:hanging="1098"/>
    </w:pPr>
  </w:style>
  <w:style w:type="paragraph" w:customStyle="1" w:styleId="Style6">
    <w:name w:val="Style6"/>
    <w:basedOn w:val="a"/>
    <w:rsid w:val="005F58B0"/>
    <w:pPr>
      <w:widowControl w:val="0"/>
      <w:autoSpaceDE w:val="0"/>
      <w:autoSpaceDN w:val="0"/>
      <w:adjustRightInd w:val="0"/>
      <w:spacing w:line="230" w:lineRule="exact"/>
      <w:ind w:firstLine="451"/>
      <w:jc w:val="both"/>
    </w:pPr>
  </w:style>
  <w:style w:type="character" w:customStyle="1" w:styleId="FontStyle21">
    <w:name w:val="Font Style21"/>
    <w:rsid w:val="009E0181"/>
    <w:rPr>
      <w:rFonts w:ascii="Times New Roman" w:hAnsi="Times New Roman" w:cs="Times New Roman"/>
      <w:spacing w:val="-10"/>
      <w:sz w:val="20"/>
      <w:szCs w:val="20"/>
    </w:rPr>
  </w:style>
  <w:style w:type="paragraph" w:customStyle="1" w:styleId="Style7">
    <w:name w:val="Style7"/>
    <w:basedOn w:val="a"/>
    <w:rsid w:val="009E0181"/>
    <w:pPr>
      <w:widowControl w:val="0"/>
      <w:autoSpaceDE w:val="0"/>
      <w:autoSpaceDN w:val="0"/>
      <w:adjustRightInd w:val="0"/>
      <w:spacing w:line="220" w:lineRule="exact"/>
      <w:ind w:firstLine="464"/>
      <w:jc w:val="both"/>
    </w:pPr>
  </w:style>
  <w:style w:type="character" w:customStyle="1" w:styleId="FontStyle30">
    <w:name w:val="Font Style30"/>
    <w:rsid w:val="00C03B7C"/>
    <w:rPr>
      <w:rFonts w:ascii="Times New Roman" w:hAnsi="Times New Roman" w:cs="Times New Roman"/>
      <w:spacing w:val="-10"/>
      <w:sz w:val="22"/>
      <w:szCs w:val="22"/>
    </w:rPr>
  </w:style>
  <w:style w:type="character" w:customStyle="1" w:styleId="FontStyle20">
    <w:name w:val="Font Style20"/>
    <w:rsid w:val="00C03B7C"/>
    <w:rPr>
      <w:rFonts w:ascii="Times New Roman" w:hAnsi="Times New Roman" w:cs="Times New Roman"/>
      <w:spacing w:val="10"/>
      <w:sz w:val="18"/>
      <w:szCs w:val="18"/>
    </w:rPr>
  </w:style>
  <w:style w:type="character" w:customStyle="1" w:styleId="FontStyle27">
    <w:name w:val="Font Style27"/>
    <w:rsid w:val="00C03B7C"/>
    <w:rPr>
      <w:rFonts w:ascii="Times New Roman" w:hAnsi="Times New Roman" w:cs="Times New Roman"/>
      <w:b/>
      <w:bCs/>
      <w:i/>
      <w:iCs/>
      <w:sz w:val="22"/>
      <w:szCs w:val="22"/>
    </w:rPr>
  </w:style>
  <w:style w:type="paragraph" w:styleId="a3">
    <w:name w:val="footer"/>
    <w:basedOn w:val="a"/>
    <w:link w:val="a4"/>
    <w:uiPriority w:val="99"/>
    <w:rsid w:val="0003391F"/>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lang w:val="ru-RU" w:eastAsia="ru-RU"/>
    </w:rPr>
  </w:style>
  <w:style w:type="character" w:styleId="a5">
    <w:name w:val="page number"/>
    <w:uiPriority w:val="99"/>
    <w:rsid w:val="0003391F"/>
    <w:rPr>
      <w:rFonts w:cs="Times New Roman"/>
    </w:rPr>
  </w:style>
  <w:style w:type="paragraph" w:styleId="a6">
    <w:name w:val="header"/>
    <w:basedOn w:val="a"/>
    <w:link w:val="a7"/>
    <w:uiPriority w:val="99"/>
    <w:rsid w:val="0003391F"/>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8047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5863</Words>
  <Characters>33420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39205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Other</dc:creator>
  <cp:keywords/>
  <dc:description/>
  <cp:lastModifiedBy>admin</cp:lastModifiedBy>
  <cp:revision>2</cp:revision>
  <dcterms:created xsi:type="dcterms:W3CDTF">2014-03-24T20:46:00Z</dcterms:created>
  <dcterms:modified xsi:type="dcterms:W3CDTF">2014-03-24T20:46:00Z</dcterms:modified>
</cp:coreProperties>
</file>