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640" w:rsidRPr="00DB522A" w:rsidRDefault="00B06640" w:rsidP="00B06640">
      <w:pPr>
        <w:spacing w:before="120"/>
        <w:jc w:val="center"/>
        <w:rPr>
          <w:b/>
          <w:bCs/>
          <w:sz w:val="32"/>
          <w:szCs w:val="32"/>
        </w:rPr>
      </w:pPr>
      <w:r w:rsidRPr="00DB522A">
        <w:rPr>
          <w:b/>
          <w:bCs/>
          <w:sz w:val="32"/>
          <w:szCs w:val="32"/>
        </w:rPr>
        <w:t>Интеллектуальные UPS (Источники бесперебойного питания)</w:t>
      </w:r>
    </w:p>
    <w:p w:rsidR="00B06640" w:rsidRPr="00DB522A" w:rsidRDefault="00B06640" w:rsidP="00B06640">
      <w:pPr>
        <w:spacing w:before="120"/>
        <w:jc w:val="center"/>
        <w:rPr>
          <w:sz w:val="28"/>
          <w:szCs w:val="28"/>
        </w:rPr>
      </w:pPr>
      <w:r w:rsidRPr="00DB522A">
        <w:rPr>
          <w:sz w:val="28"/>
          <w:szCs w:val="28"/>
        </w:rPr>
        <w:t>Реферат по курсу «Архитектура ЭВМ»</w:t>
      </w:r>
    </w:p>
    <w:p w:rsidR="00B06640" w:rsidRPr="00DB522A" w:rsidRDefault="00B06640" w:rsidP="00B06640">
      <w:pPr>
        <w:spacing w:before="120"/>
        <w:jc w:val="center"/>
        <w:rPr>
          <w:sz w:val="28"/>
          <w:szCs w:val="28"/>
        </w:rPr>
      </w:pPr>
      <w:r w:rsidRPr="00DB522A">
        <w:rPr>
          <w:sz w:val="28"/>
          <w:szCs w:val="28"/>
        </w:rPr>
        <w:t>Исполнитель: студент группы ИУ5-51 Выломова Е. А.</w:t>
      </w:r>
    </w:p>
    <w:p w:rsidR="00B06640" w:rsidRPr="00DB522A" w:rsidRDefault="00B06640" w:rsidP="00B06640">
      <w:pPr>
        <w:spacing w:before="120"/>
        <w:jc w:val="center"/>
        <w:rPr>
          <w:sz w:val="28"/>
          <w:szCs w:val="28"/>
        </w:rPr>
      </w:pPr>
      <w:r w:rsidRPr="00DB522A">
        <w:rPr>
          <w:sz w:val="28"/>
          <w:szCs w:val="28"/>
        </w:rPr>
        <w:t>Московский государственный технический университет им. Н. Э. Баумана</w:t>
      </w:r>
    </w:p>
    <w:p w:rsidR="00B06640" w:rsidRPr="00DB522A" w:rsidRDefault="00B06640" w:rsidP="00B06640">
      <w:pPr>
        <w:spacing w:before="120"/>
        <w:jc w:val="center"/>
        <w:rPr>
          <w:sz w:val="28"/>
          <w:szCs w:val="28"/>
        </w:rPr>
      </w:pPr>
      <w:r w:rsidRPr="00DB522A">
        <w:rPr>
          <w:sz w:val="28"/>
          <w:szCs w:val="28"/>
        </w:rPr>
        <w:t>Москва, 2004</w:t>
      </w:r>
    </w:p>
    <w:p w:rsidR="00B06640" w:rsidRPr="00DB522A" w:rsidRDefault="00B06640" w:rsidP="00B06640">
      <w:pPr>
        <w:spacing w:before="120"/>
        <w:jc w:val="center"/>
        <w:rPr>
          <w:b/>
          <w:bCs/>
          <w:sz w:val="28"/>
          <w:szCs w:val="28"/>
        </w:rPr>
      </w:pPr>
      <w:r w:rsidRPr="00DB522A">
        <w:rPr>
          <w:b/>
          <w:bCs/>
          <w:sz w:val="28"/>
          <w:szCs w:val="28"/>
        </w:rPr>
        <w:t>Введение</w:t>
      </w:r>
    </w:p>
    <w:p w:rsidR="00B06640" w:rsidRDefault="00B06640" w:rsidP="00B06640">
      <w:pPr>
        <w:spacing w:before="120"/>
        <w:ind w:firstLine="567"/>
        <w:jc w:val="both"/>
      </w:pPr>
      <w:r w:rsidRPr="00DB522A">
        <w:t>Наверное, обычный пользователь и не подозревает, каким опасностям он подвергает свой компьютер, подключая его к обыкновенной сети электропитания. Казалось, чего проще: воткнул штекер в розетку - и работай на здоровье. Однако в результате не получается ни работы, ни здоровья: сколько раз вам приходилось хвататься за сердце при виде внезапно гаснущего монитора, осознавая безвозвратную потерю набиравшегося в течение нескольких часов текста? И если бы дело ограничивалось только пропаданием напряжения в электросети, - "электрические демоны" изощренны и коварны, их обличия разнообразны, имя им легион: броски напряжения, электромагнитные наводки, грозовые разряды...</w:t>
      </w:r>
    </w:p>
    <w:p w:rsidR="00B06640" w:rsidRPr="00DB522A" w:rsidRDefault="00B06640" w:rsidP="00B06640">
      <w:pPr>
        <w:spacing w:before="120"/>
        <w:jc w:val="center"/>
        <w:rPr>
          <w:b/>
          <w:bCs/>
          <w:sz w:val="28"/>
          <w:szCs w:val="28"/>
        </w:rPr>
      </w:pPr>
      <w:r w:rsidRPr="00DB522A">
        <w:rPr>
          <w:b/>
          <w:bCs/>
          <w:sz w:val="28"/>
          <w:szCs w:val="28"/>
        </w:rPr>
        <w:t>Типичные сбои в сети электропитания</w:t>
      </w:r>
    </w:p>
    <w:p w:rsidR="00B06640" w:rsidRDefault="00B06640" w:rsidP="00B06640">
      <w:pPr>
        <w:spacing w:before="120"/>
        <w:ind w:firstLine="567"/>
        <w:jc w:val="both"/>
      </w:pPr>
      <w:r w:rsidRPr="00DB522A">
        <w:t xml:space="preserve">Перенапряжение (англ. surge) - повышение напряжения электросети продолжительностью не менее 0,008 с. </w:t>
      </w:r>
    </w:p>
    <w:p w:rsidR="00B06640" w:rsidRPr="00DB522A" w:rsidRDefault="00B06640" w:rsidP="00B06640">
      <w:pPr>
        <w:spacing w:before="120"/>
        <w:ind w:firstLine="567"/>
        <w:jc w:val="both"/>
      </w:pPr>
      <w:r w:rsidRPr="00DB522A">
        <w:t xml:space="preserve">Импульсивный бросок напряжения (spike) - мгновенное значительное повышение напряжения. Обычно вызывается ударом молнии или случается в момент возобновления подачи напряжения. </w:t>
      </w:r>
    </w:p>
    <w:p w:rsidR="00B06640" w:rsidRPr="00DB522A" w:rsidRDefault="00B06640" w:rsidP="00B06640">
      <w:pPr>
        <w:spacing w:before="120"/>
        <w:ind w:firstLine="567"/>
        <w:jc w:val="both"/>
      </w:pPr>
      <w:r w:rsidRPr="00DB522A">
        <w:t xml:space="preserve">"Проседание" напряжения (brownout) - падение напряжения более чем на 10%. </w:t>
      </w:r>
    </w:p>
    <w:p w:rsidR="00B06640" w:rsidRPr="00DB522A" w:rsidRDefault="00B06640" w:rsidP="00B06640">
      <w:pPr>
        <w:spacing w:before="120"/>
        <w:ind w:firstLine="567"/>
        <w:jc w:val="both"/>
      </w:pPr>
      <w:r w:rsidRPr="00DB522A">
        <w:t xml:space="preserve">Пропадание напряжения (blackout) - полное отключение сети электропитания. </w:t>
      </w:r>
    </w:p>
    <w:p w:rsidR="00B06640" w:rsidRPr="00DB522A" w:rsidRDefault="00B06640" w:rsidP="00B06640">
      <w:pPr>
        <w:spacing w:before="120"/>
        <w:ind w:firstLine="567"/>
        <w:jc w:val="both"/>
      </w:pPr>
      <w:r w:rsidRPr="00DB522A">
        <w:t xml:space="preserve">Электромагнитная помеха (electromagnetic interference, EMI) может вызываться переключением нагрузки, грозовым разрядом, работой генераторов либо другими источниками помех. Приводит к отклонению формы напряжения от правильной синусоиды. </w:t>
      </w:r>
    </w:p>
    <w:p w:rsidR="00B06640" w:rsidRDefault="00B06640" w:rsidP="00B06640">
      <w:pPr>
        <w:spacing w:before="120"/>
        <w:ind w:firstLine="567"/>
        <w:jc w:val="both"/>
      </w:pPr>
      <w:r w:rsidRPr="00DB522A">
        <w:t>Радиочастотная помеха (radiofrequency interference, RFI) - частичный случай электромагнитной помехи .</w:t>
      </w:r>
    </w:p>
    <w:p w:rsidR="00B06640" w:rsidRDefault="00B06640" w:rsidP="00B06640">
      <w:pPr>
        <w:spacing w:before="120"/>
        <w:ind w:firstLine="567"/>
        <w:jc w:val="both"/>
      </w:pPr>
      <w:r w:rsidRPr="00DB522A">
        <w:t>Сбои в сети, как мы убеждаемся, имеют самые различные формы и виды. Так что если у компьютера или принтера не перегорает блок питания, это не значит, что ваша техника не подвергается постоянным атакам со стороны "электрических демонов". Не стоит полагаться только на обоняние (гарь) и зрение (дым, погасший монитор). Электромагнитные и радиочастотные помехи не менее опасны, чем пропадание или скачок напряжения, поскольку приводят к отклонению формы напряжения от правильной синусоиды, что вызывает искажения и ошибки в файлах программ и данных.</w:t>
      </w:r>
    </w:p>
    <w:p w:rsidR="00B06640" w:rsidRDefault="00B06640" w:rsidP="00B06640">
      <w:pPr>
        <w:spacing w:before="120"/>
        <w:ind w:firstLine="567"/>
        <w:jc w:val="both"/>
      </w:pPr>
      <w:r w:rsidRPr="00DB522A">
        <w:t xml:space="preserve">Справиться с укрощением всех "электрических демонов" способны лишь ИБП (UPS) - источники бесперебойного питания, речь о которых пойдет ниже. Конечно, сетевые фильтры смогут защитить аппаратное обеспечение компьютера от разрядов и помех, но справиться с "проседанием" и полным пропаданием напряжения способны только "источники". Кроме того, последние обязательно оснащаются системой подавления разрядов и шумов, что делает их универсальной защитой электронно-вычислительной техники. </w:t>
      </w:r>
    </w:p>
    <w:p w:rsidR="00B06640" w:rsidRPr="00DB522A" w:rsidRDefault="00B06640" w:rsidP="00B06640">
      <w:pPr>
        <w:spacing w:before="120"/>
        <w:ind w:firstLine="567"/>
        <w:jc w:val="both"/>
      </w:pPr>
      <w:r w:rsidRPr="00DB522A">
        <w:t>Первое и самое главное назначение источника бесперебойного питания - обеспечить электропитание компьютерной системы или другого оборудования в то время, когда электрическая сеть по каким-то причинам не может это делать. Во время такого сбоя электрической сети ИБП питается сам и питает нагрузку за счет энергии, накопленной его аккумуляторной батареей.</w:t>
      </w:r>
    </w:p>
    <w:p w:rsidR="00B06640" w:rsidRPr="00DB522A" w:rsidRDefault="00B06640" w:rsidP="00B06640">
      <w:pPr>
        <w:spacing w:before="120"/>
        <w:ind w:firstLine="567"/>
        <w:jc w:val="both"/>
      </w:pPr>
      <w:r w:rsidRPr="00DB522A">
        <w:t xml:space="preserve">Каждый человек, сталкивающийся с компьютерами, рано или поздно узнает о великолепной идее бесперебойного питания компьютеров. Если этот человек имеет инженерное образование и творческую жилку, он немедленно начинает изобретать "велосипед", придумывая, как бы можно было сделать такую штуку. Как правило, люди в этой ситуации придумывают одну и ту же схему, которая им кажется наиболее естественной и простой. Эта схема традиционно называется схемой с двойным преобразованием энергии. </w:t>
      </w:r>
    </w:p>
    <w:p w:rsidR="00B06640" w:rsidRPr="00DB522A" w:rsidRDefault="00B06640" w:rsidP="00B06640">
      <w:pPr>
        <w:spacing w:before="120"/>
        <w:jc w:val="center"/>
        <w:rPr>
          <w:b/>
          <w:bCs/>
          <w:sz w:val="28"/>
          <w:szCs w:val="28"/>
        </w:rPr>
      </w:pPr>
      <w:r w:rsidRPr="00DB522A">
        <w:rPr>
          <w:b/>
          <w:bCs/>
          <w:sz w:val="28"/>
          <w:szCs w:val="28"/>
        </w:rPr>
        <w:t>Классификация ИБП</w:t>
      </w:r>
    </w:p>
    <w:p w:rsidR="00B06640" w:rsidRPr="00DB522A" w:rsidRDefault="00B06640" w:rsidP="00B06640">
      <w:pPr>
        <w:spacing w:before="120"/>
        <w:ind w:firstLine="567"/>
        <w:jc w:val="both"/>
      </w:pPr>
      <w:r w:rsidRPr="00DB522A">
        <w:t>ИБП с двойным преобразованием энергии (англ. – Double conversion UPS)</w:t>
      </w:r>
    </w:p>
    <w:p w:rsidR="00B06640" w:rsidRPr="00DB522A" w:rsidRDefault="00B06640" w:rsidP="00B06640">
      <w:pPr>
        <w:spacing w:before="120"/>
        <w:ind w:firstLine="567"/>
        <w:jc w:val="both"/>
      </w:pPr>
      <w:r w:rsidRPr="00DB522A">
        <w:t>Основная идея этой схемы действительно очень проста. Компьютер питается от сети переменного тока. Значит на выходе ИБП должен выдавать переменный ток. И на входе ИБП тоже должен потреблять переменный ток, поскольку он питается от той же электрической сети. Но внутри ИБП (где-то в середке) должно быть постоянное напряжение, потому что оно необходимо для питания аккумуляторной батареи.</w:t>
      </w:r>
    </w:p>
    <w:p w:rsidR="00B06640" w:rsidRPr="00DB522A" w:rsidRDefault="00814775" w:rsidP="00B06640">
      <w:pPr>
        <w:spacing w:before="120"/>
        <w:ind w:firstLine="567"/>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1pt;height:95.25pt">
            <v:imagedata r:id="rId4" o:title=""/>
          </v:shape>
        </w:pict>
      </w:r>
    </w:p>
    <w:p w:rsidR="00B06640" w:rsidRDefault="00B06640" w:rsidP="00B06640">
      <w:pPr>
        <w:spacing w:before="120"/>
        <w:ind w:firstLine="567"/>
        <w:jc w:val="both"/>
      </w:pPr>
      <w:r w:rsidRPr="00DB522A">
        <w:t>Рис. 4. ИБП с двойным преобразованием энергии.</w:t>
      </w:r>
    </w:p>
    <w:p w:rsidR="00B06640" w:rsidRPr="00DB522A" w:rsidRDefault="00B06640" w:rsidP="00B06640">
      <w:pPr>
        <w:spacing w:before="120"/>
        <w:ind w:firstLine="567"/>
        <w:jc w:val="both"/>
      </w:pPr>
      <w:r w:rsidRPr="00DB522A">
        <w:t>Таким образом мы получаем нашу первую схему источника бесперебойного питания. Вся мощность, потребляемая ИБП от сети, сначала преобразуется из переменного тока в постоянный с помощью выпрямителя. После этого в действие вступает преобразователь постоянного тока в переменный - инвертор, обеспечивающий на выходе ИБП необходимое переменное напряжение.</w:t>
      </w:r>
    </w:p>
    <w:p w:rsidR="00B06640" w:rsidRPr="00DB522A" w:rsidRDefault="00B06640" w:rsidP="00B06640">
      <w:pPr>
        <w:spacing w:before="120"/>
        <w:ind w:firstLine="567"/>
        <w:jc w:val="both"/>
      </w:pPr>
      <w:r w:rsidRPr="00DB522A">
        <w:t xml:space="preserve">Аккумуляторная батарея, как ей и положено, находится в цепи постоянного тока, между выпрямителем и инвертором. Если в сети нормальное напряжение, выходного тока выпрямителя хватает для работы инвертора и для подзаряда батареи. </w:t>
      </w:r>
    </w:p>
    <w:p w:rsidR="00B06640" w:rsidRPr="00DB522A" w:rsidRDefault="00B06640" w:rsidP="00B06640">
      <w:pPr>
        <w:spacing w:before="120"/>
        <w:ind w:firstLine="567"/>
        <w:jc w:val="both"/>
      </w:pPr>
      <w:r w:rsidRPr="00DB522A">
        <w:t xml:space="preserve">Когда напряжение в сети становится таким маленьким, что выпрямитель уже не может обеспечить полноценную работу инвертора, аккумуляторная батарея заменяет выпрямитель и питает инвертор требующимся ему постоянным током. Инвертор, в свою очередь, продолжает, как ни в чем ни бывало, подавать напряжение к компьютеру. </w:t>
      </w:r>
    </w:p>
    <w:p w:rsidR="00B06640" w:rsidRPr="00DB522A" w:rsidRDefault="00B06640" w:rsidP="00B06640">
      <w:pPr>
        <w:spacing w:before="120"/>
        <w:ind w:firstLine="567"/>
        <w:jc w:val="both"/>
      </w:pPr>
      <w:r w:rsidRPr="00DB522A">
        <w:t>Но замена выпрямителя батареей не совсем полноценна: батарея может питать инвертор только ограниченное время, которое зависит от накопленного ею заряда и мощности компьютерной системы. Как правило, это время исчисляется минутами или десятками минут.</w:t>
      </w:r>
    </w:p>
    <w:p w:rsidR="00B06640" w:rsidRPr="00DB522A" w:rsidRDefault="00B06640" w:rsidP="00B06640">
      <w:pPr>
        <w:spacing w:before="120"/>
        <w:ind w:firstLine="567"/>
        <w:jc w:val="both"/>
      </w:pPr>
      <w:r w:rsidRPr="00DB522A">
        <w:t xml:space="preserve">Придуманная нами схема ИБП традиционно называется (по понятным теперь причинам) схемой с двойным преобразованием энергии. Она изображена на рис. 4. Эта схема (тоже традиционно) называется еще схемой on-line (он лайн). Этот английский, или, вернее, американский, термин плохо поддается переводу. Буквально on-line означает нечто, постоянно подключенное к сети. </w:t>
      </w:r>
    </w:p>
    <w:p w:rsidR="00B06640" w:rsidRPr="00DB522A" w:rsidRDefault="00B06640" w:rsidP="00B06640">
      <w:pPr>
        <w:spacing w:before="120"/>
        <w:ind w:firstLine="567"/>
        <w:jc w:val="both"/>
      </w:pPr>
      <w:r w:rsidRPr="00DB522A">
        <w:t>Как мы увидим дальше, не только схема с двойным преобразованием энергии претендует на почетное в компьютерных кругах звание on-line. Поэтому в дальнейшем я постараюсь не злоупотреблять этим термином и буду называть ИБП по их характерным схемным отличиям.</w:t>
      </w:r>
    </w:p>
    <w:p w:rsidR="00B06640" w:rsidRPr="00DB522A" w:rsidRDefault="00B06640" w:rsidP="00B06640">
      <w:pPr>
        <w:spacing w:before="120"/>
        <w:ind w:firstLine="567"/>
        <w:jc w:val="both"/>
      </w:pPr>
      <w:r w:rsidRPr="00DB522A">
        <w:t>Современные ИБП с двойным преобразованием энергии построены намного сложнее придуманной нами схемы. Подробнее о них мы поговорим в главе, посвященной этим устройствам.</w:t>
      </w:r>
    </w:p>
    <w:p w:rsidR="00B06640" w:rsidRPr="00DB522A" w:rsidRDefault="00B06640" w:rsidP="00B06640">
      <w:pPr>
        <w:spacing w:before="120"/>
        <w:ind w:firstLine="567"/>
        <w:jc w:val="both"/>
      </w:pPr>
      <w:r w:rsidRPr="00DB522A">
        <w:t>Возможно вы уже заметили одно характерное свойство этой схемы ИБП, которое, в зависимости от точки зрения, можно считать недостатком или преимуществом. Речь идет о том, что наиболее важные части ИБП - выпрямитель и инвертор интенсивно работают даже тогда, когда в сети есть вполне нормальное напряжение, от которого мог бы питаться ваш компьютер. Это видимо приводит к уменьшению ресурса этих частей ИБП, усложнению схемы и бесполезному расходу энергии (ведь стопроцентного КПД не бывает).</w:t>
      </w:r>
    </w:p>
    <w:p w:rsidR="00B06640" w:rsidRPr="00DB522A" w:rsidRDefault="00B06640" w:rsidP="00B06640">
      <w:pPr>
        <w:spacing w:before="120"/>
        <w:ind w:firstLine="567"/>
        <w:jc w:val="both"/>
      </w:pPr>
      <w:r w:rsidRPr="00DB522A">
        <w:t>-Не беда - скажем мы, и придумаем другую схему источника бесперебойного питания.</w:t>
      </w:r>
    </w:p>
    <w:p w:rsidR="00B06640" w:rsidRPr="00DB522A" w:rsidRDefault="00B06640" w:rsidP="00B06640">
      <w:pPr>
        <w:spacing w:before="120"/>
        <w:ind w:firstLine="567"/>
        <w:jc w:val="both"/>
      </w:pPr>
      <w:r w:rsidRPr="00DB522A">
        <w:t>ИБП с переключением (англ. – standby UPS или off-line UPS)</w:t>
      </w:r>
    </w:p>
    <w:p w:rsidR="00B06640" w:rsidRPr="00DB522A" w:rsidRDefault="00B06640" w:rsidP="00B06640">
      <w:pPr>
        <w:spacing w:before="120"/>
        <w:ind w:firstLine="567"/>
        <w:jc w:val="both"/>
      </w:pPr>
      <w:r w:rsidRPr="00DB522A">
        <w:t>Попытаемся использовать приятные моменты, когда напряжение в электрической сети "нормальное" (не разбираясь сейчас, что это значит). В это время компьютер можно напрямую питать от электрической сети, не теряя энергию на два не нужных сейчас преобразования. А инвертор мы запустим в момент сбоя электрической сети (когда напряжение перестанет быть "нормальным"), и он будет работать от батареи.</w:t>
      </w:r>
    </w:p>
    <w:p w:rsidR="00B06640" w:rsidRPr="00DB522A" w:rsidRDefault="00B06640" w:rsidP="00B06640">
      <w:pPr>
        <w:spacing w:before="120"/>
        <w:ind w:firstLine="567"/>
        <w:jc w:val="both"/>
      </w:pPr>
      <w:r w:rsidRPr="00DB522A">
        <w:t>Реализующая эту идею схема изображена на рис. 5.</w:t>
      </w:r>
    </w:p>
    <w:p w:rsidR="00B06640" w:rsidRPr="00DB522A" w:rsidRDefault="00814775" w:rsidP="00B06640">
      <w:pPr>
        <w:spacing w:before="120"/>
        <w:ind w:firstLine="567"/>
        <w:jc w:val="both"/>
      </w:pPr>
      <w:r>
        <w:pict>
          <v:shape id="_x0000_i1050" type="#_x0000_t75" style="width:271.5pt;height:119.25pt">
            <v:imagedata r:id="rId5" o:title=""/>
          </v:shape>
        </w:pict>
      </w:r>
    </w:p>
    <w:p w:rsidR="00B06640" w:rsidRPr="00DB522A" w:rsidRDefault="00B06640" w:rsidP="00B06640">
      <w:pPr>
        <w:spacing w:before="120"/>
        <w:ind w:firstLine="567"/>
        <w:jc w:val="both"/>
      </w:pPr>
      <w:r w:rsidRPr="00DB522A">
        <w:t>Рис. 5. ИБП с переключением</w:t>
      </w:r>
    </w:p>
    <w:p w:rsidR="00B06640" w:rsidRPr="00DB522A" w:rsidRDefault="00B06640" w:rsidP="00B06640">
      <w:pPr>
        <w:spacing w:before="120"/>
        <w:ind w:firstLine="567"/>
        <w:jc w:val="both"/>
      </w:pPr>
      <w:r w:rsidRPr="00DB522A">
        <w:t>Когда в сети нормальное напряжение, компьютер (или другая нагрузка ИБП) работает непосредственно от сети. В это время маломощный выпрямитель подзаряжает батарею ИБП. Если напряжение становится "ненормальным" или совсем исчезает, показанный на схеме переключатель срабатывает, включается инвертор, и ИБП начинает питать нагрузку от своей батареи.</w:t>
      </w:r>
    </w:p>
    <w:p w:rsidR="00B06640" w:rsidRPr="00DB522A" w:rsidRDefault="00B06640" w:rsidP="00B06640">
      <w:pPr>
        <w:spacing w:before="120"/>
        <w:ind w:firstLine="567"/>
        <w:jc w:val="both"/>
      </w:pPr>
      <w:r w:rsidRPr="00DB522A">
        <w:t xml:space="preserve">ИБП с переключением имеет высокий КПД, поскольку при нормальной работе потребляет только энергию, необходимую для питания своей схемы и, если батарея разряжена, то для ее подзаряда. </w:t>
      </w:r>
    </w:p>
    <w:p w:rsidR="00B06640" w:rsidRPr="00DB522A" w:rsidRDefault="00B06640" w:rsidP="00B06640">
      <w:pPr>
        <w:spacing w:before="120"/>
        <w:ind w:firstLine="567"/>
        <w:jc w:val="both"/>
      </w:pPr>
      <w:r w:rsidRPr="00DB522A">
        <w:t xml:space="preserve">О других преимуществах, а также о многочисленных недостатках, которые (как и все на свете) имеет ИБП с переключением, мы подробно поговорим в соответствующей главе. </w:t>
      </w:r>
    </w:p>
    <w:p w:rsidR="00B06640" w:rsidRPr="00DB522A" w:rsidRDefault="00B06640" w:rsidP="00B06640">
      <w:pPr>
        <w:spacing w:before="120"/>
        <w:ind w:firstLine="567"/>
        <w:jc w:val="both"/>
      </w:pPr>
      <w:r w:rsidRPr="00DB522A">
        <w:t>Может быть самым серьезным из недостатков является то, что при переключении ИБП с режима работы от батареи на режим работы от сети, на выходе ИБП могут возникать скачки напряжения. При неблагоприятной фазе напряжения в момент переключения блок питания компьютера не сможет их погасить. В этом случае на чувствительных электронных компонентах компьютера возникают импульсные напряжения. Сами по себе они не опасны, но в сочетании с другими помехами в принципе могут быть причиной сбоя при работе компьютера.</w:t>
      </w:r>
    </w:p>
    <w:p w:rsidR="00B06640" w:rsidRPr="00DB522A" w:rsidRDefault="00B06640" w:rsidP="00B06640">
      <w:pPr>
        <w:spacing w:before="120"/>
        <w:ind w:firstLine="567"/>
        <w:jc w:val="both"/>
      </w:pPr>
      <w:r w:rsidRPr="00DB522A">
        <w:t>У скачкообразного изменения напряжения несколько причин.</w:t>
      </w:r>
    </w:p>
    <w:p w:rsidR="00B06640" w:rsidRPr="00DB522A" w:rsidRDefault="00B06640" w:rsidP="00B06640">
      <w:pPr>
        <w:spacing w:before="120"/>
        <w:ind w:firstLine="567"/>
        <w:jc w:val="both"/>
      </w:pPr>
      <w:r w:rsidRPr="00DB522A">
        <w:t>Во время работы от батареи, напряжение на выходе ИБП с переключением несинусоидальное (оно имеет вид чередующихся прямоугольным импульсов с паузами).</w:t>
      </w:r>
    </w:p>
    <w:p w:rsidR="00B06640" w:rsidRPr="00DB522A" w:rsidRDefault="00B06640" w:rsidP="00B06640">
      <w:pPr>
        <w:spacing w:before="120"/>
        <w:ind w:firstLine="567"/>
        <w:jc w:val="both"/>
      </w:pPr>
      <w:r w:rsidRPr="00DB522A">
        <w:t>Во время переключения (которое занимает от 2 до 20 миллисекунд для разных моделей ИБП) на выходе ИБП отсутствует напряжение. Следовательно, имеется небольшой разрыв в напряжении, питающем компьютер.</w:t>
      </w:r>
    </w:p>
    <w:p w:rsidR="00B06640" w:rsidRPr="00DB522A" w:rsidRDefault="00B06640" w:rsidP="00B06640">
      <w:pPr>
        <w:spacing w:before="120"/>
        <w:ind w:firstLine="567"/>
        <w:jc w:val="both"/>
      </w:pPr>
      <w:r w:rsidRPr="00DB522A">
        <w:t>Почти единственная функция ИБП с переключением - поддержание работы компьютера, когда в сети нет напряжения. Но он не может эффективно взаимодействовать с электрической сетью и следить за отсутствием искажений сетевого напряжения, а также регулировать напряжение, когда оно становится слишком маленьким или чересчур большим.</w:t>
      </w:r>
    </w:p>
    <w:p w:rsidR="00B06640" w:rsidRPr="00DB522A" w:rsidRDefault="00B06640" w:rsidP="00B06640">
      <w:pPr>
        <w:spacing w:before="120"/>
        <w:ind w:firstLine="567"/>
        <w:jc w:val="both"/>
        <w:rPr>
          <w:lang w:val="en-US"/>
        </w:rPr>
      </w:pPr>
      <w:r w:rsidRPr="00DB522A">
        <w:t xml:space="preserve">Нашим ответом на эту неприятность будет следующая схема. Она так и называется: ИБП, взаимодействующий с сетью </w:t>
      </w:r>
      <w:r w:rsidRPr="00DB522A">
        <w:rPr>
          <w:lang w:val="en-US"/>
        </w:rPr>
        <w:t>(</w:t>
      </w:r>
      <w:r w:rsidRPr="00DB522A">
        <w:t>англ</w:t>
      </w:r>
      <w:r w:rsidRPr="00DB522A">
        <w:rPr>
          <w:lang w:val="en-US"/>
        </w:rPr>
        <w:t>. - Line Interactive UPS).</w:t>
      </w:r>
    </w:p>
    <w:p w:rsidR="00B06640" w:rsidRPr="00DB522A" w:rsidRDefault="00B06640" w:rsidP="00B06640">
      <w:pPr>
        <w:spacing w:before="120"/>
        <w:ind w:firstLine="567"/>
        <w:jc w:val="both"/>
        <w:rPr>
          <w:lang w:val="en-US"/>
        </w:rPr>
      </w:pPr>
      <w:r w:rsidRPr="00DB522A">
        <w:t>ИБП</w:t>
      </w:r>
      <w:r w:rsidRPr="00DB522A">
        <w:rPr>
          <w:lang w:val="en-US"/>
        </w:rPr>
        <w:t xml:space="preserve">, </w:t>
      </w:r>
      <w:r w:rsidRPr="00DB522A">
        <w:t>взаимодействующий</w:t>
      </w:r>
      <w:r w:rsidRPr="00DB522A">
        <w:rPr>
          <w:lang w:val="en-US"/>
        </w:rPr>
        <w:t xml:space="preserve"> </w:t>
      </w:r>
      <w:r w:rsidRPr="00DB522A">
        <w:t>с</w:t>
      </w:r>
      <w:r w:rsidRPr="00DB522A">
        <w:rPr>
          <w:lang w:val="en-US"/>
        </w:rPr>
        <w:t xml:space="preserve"> </w:t>
      </w:r>
      <w:r w:rsidRPr="00DB522A">
        <w:t>сетью</w:t>
      </w:r>
      <w:r w:rsidRPr="00DB522A">
        <w:rPr>
          <w:lang w:val="en-US"/>
        </w:rPr>
        <w:t xml:space="preserve"> (</w:t>
      </w:r>
      <w:r w:rsidRPr="00DB522A">
        <w:t>англ</w:t>
      </w:r>
      <w:r w:rsidRPr="00DB522A">
        <w:rPr>
          <w:lang w:val="en-US"/>
        </w:rPr>
        <w:t>. - Line Interactive UPS).</w:t>
      </w:r>
    </w:p>
    <w:p w:rsidR="00B06640" w:rsidRPr="00DB522A" w:rsidRDefault="00B06640" w:rsidP="00B06640">
      <w:pPr>
        <w:spacing w:before="120"/>
        <w:ind w:firstLine="567"/>
        <w:jc w:val="both"/>
      </w:pPr>
      <w:r w:rsidRPr="00DB522A">
        <w:t>Упрощенная блок-схема ИБП, взаимодействующего с сетью, представлена на рис. 6.</w:t>
      </w:r>
    </w:p>
    <w:p w:rsidR="00B06640" w:rsidRPr="00DB522A" w:rsidRDefault="00B06640" w:rsidP="00B06640">
      <w:pPr>
        <w:spacing w:before="120"/>
        <w:ind w:firstLine="567"/>
        <w:jc w:val="both"/>
      </w:pPr>
      <w:r w:rsidRPr="00DB522A">
        <w:t>Если разобраться, она очень похожа на предшествующую схему. Переключатель переехал ближе к входу, инвертор этого ИБП постоянно подключен к нагрузке. Кроме того, в нашей новой схеме появился автотрансформатор. Честно говоря, он, как правило есть и в ИБП с переключением, но для ИБП, взаимодействующего с сетью, его наличие принципиально.</w:t>
      </w:r>
    </w:p>
    <w:p w:rsidR="00B06640" w:rsidRPr="00DB522A" w:rsidRDefault="00B06640" w:rsidP="00B06640">
      <w:pPr>
        <w:spacing w:before="120"/>
        <w:ind w:firstLine="567"/>
        <w:jc w:val="both"/>
      </w:pPr>
      <w:r w:rsidRPr="00DB522A">
        <w:t>У этого автотрансформатора есть дополнительные отводы, к которым может быть подключена нагрузка при работе ИБП от сети. В результате напряжение на выходе ИБП иногда становится не таким, как на входе. С помощью автотрансформатора с отводами ИБП регулирует напряжение (увеличивает выходное напряжение, когда напряжение на входе мало и уменьшает напряжение на выходе, если входное напряжение слишком повысилось).</w:t>
      </w:r>
    </w:p>
    <w:p w:rsidR="00B06640" w:rsidRPr="00DB522A" w:rsidRDefault="00814775" w:rsidP="00B06640">
      <w:pPr>
        <w:spacing w:before="120"/>
        <w:ind w:firstLine="567"/>
        <w:jc w:val="both"/>
      </w:pPr>
      <w:r>
        <w:pict>
          <v:shape id="_x0000_i1053" type="#_x0000_t75" style="width:262.5pt;height:150pt">
            <v:imagedata r:id="rId6" o:title=""/>
          </v:shape>
        </w:pict>
      </w:r>
    </w:p>
    <w:p w:rsidR="00B06640" w:rsidRPr="00DB522A" w:rsidRDefault="00B06640" w:rsidP="00B06640">
      <w:pPr>
        <w:spacing w:before="120"/>
        <w:ind w:firstLine="567"/>
        <w:jc w:val="both"/>
      </w:pPr>
      <w:r w:rsidRPr="00DB522A">
        <w:t>Рис. 6. ИБП, синхронизованный с сетью.</w:t>
      </w:r>
    </w:p>
    <w:p w:rsidR="00B06640" w:rsidRPr="00DB522A" w:rsidRDefault="00B06640" w:rsidP="00B06640">
      <w:pPr>
        <w:spacing w:before="120"/>
        <w:ind w:firstLine="567"/>
        <w:jc w:val="both"/>
      </w:pPr>
      <w:r w:rsidRPr="00DB522A">
        <w:t>Взаимодействующий с сетью ИБП постоянно следит за напряжением: его величиной и формой. Для этого управление ИБП, взаимодействующего с сетью, поручено микропроцессору. Обычно микропроцессор нагружают множеством дополнительных функций, не связанных непосредственно со слежением за сетью и управлением, и некоторые из этих ИБП становятся довольно "умными": Они могут регистрировать напряжение в электрической сети, следят за временем и частотой, запоминают свои аварийные сообщения, включаются по расписанию и т.д.</w:t>
      </w:r>
    </w:p>
    <w:p w:rsidR="00B06640" w:rsidRPr="00DB522A" w:rsidRDefault="00B06640" w:rsidP="00B06640">
      <w:pPr>
        <w:spacing w:before="120"/>
        <w:ind w:firstLine="567"/>
        <w:jc w:val="both"/>
      </w:pPr>
      <w:r w:rsidRPr="00DB522A">
        <w:t>Работает ИБП, взаимодействующий с сетью, примерно так же, как и ИБП с переключением. Когда в сети "нормальное" напряжение, он питает нагрузку от сети. Если напряжение отсутствует или искажено, то инвертор мгновенно начинает питать нагрузку, разряжая батарею, а входной переключатель ИБП размыкается.</w:t>
      </w:r>
    </w:p>
    <w:p w:rsidR="00B06640" w:rsidRPr="00DB522A" w:rsidRDefault="00B06640" w:rsidP="00B06640">
      <w:pPr>
        <w:spacing w:before="120"/>
        <w:ind w:firstLine="567"/>
        <w:jc w:val="both"/>
      </w:pPr>
      <w:r w:rsidRPr="00DB522A">
        <w:t>Если напряжение в сети есть, но заметно меньше (или больше) нормы, то взаимодействующий с сетью ИБП переключает отводы автотрансформатора и регулирует напряжение, не переключаясь на батарею.</w:t>
      </w:r>
    </w:p>
    <w:p w:rsidR="00B06640" w:rsidRPr="00DB522A" w:rsidRDefault="00B06640" w:rsidP="00B06640">
      <w:pPr>
        <w:spacing w:before="120"/>
        <w:ind w:firstLine="567"/>
        <w:jc w:val="both"/>
      </w:pPr>
      <w:r w:rsidRPr="00DB522A">
        <w:t>Как и ИБП с переключением, ИБП, взаимодействующий с сетью, имеет высокий КПД и некоторые другие преимущества.</w:t>
      </w:r>
    </w:p>
    <w:p w:rsidR="00B06640" w:rsidRPr="00DB522A" w:rsidRDefault="00B06640" w:rsidP="00B06640">
      <w:pPr>
        <w:spacing w:before="120"/>
        <w:ind w:firstLine="567"/>
        <w:jc w:val="both"/>
      </w:pPr>
      <w:r w:rsidRPr="00DB522A">
        <w:t>Принципиальным, но не самым важным, недостатком этой схемы (как и ИБП с переключением) является разрыв электропитания в момент переключения на работу от батареи и обратно. Этот разрыв является следствием использования механических переключателей. Время их срабатывания довольно мало (несколько миллисекунд), но отлично от нуля.</w:t>
      </w:r>
    </w:p>
    <w:p w:rsidR="00B06640" w:rsidRPr="00DB522A" w:rsidRDefault="00B06640" w:rsidP="00B06640">
      <w:pPr>
        <w:spacing w:before="120"/>
        <w:ind w:firstLine="567"/>
        <w:jc w:val="both"/>
      </w:pPr>
      <w:r w:rsidRPr="00DB522A">
        <w:t>Как было бы здорово, если бы внутри ИБП во время, пока срабатывает переключатель, напряжение на нагрузке поддерживалось бы какой-нибудь очень умной штукой. Эта штука была изобретена американцем Джозефом Солой в 1938 году, и называется феррорезонансным трансформатором.</w:t>
      </w:r>
    </w:p>
    <w:p w:rsidR="00B06640" w:rsidRPr="00DB522A" w:rsidRDefault="00B06640" w:rsidP="00B06640">
      <w:pPr>
        <w:spacing w:before="120"/>
        <w:ind w:firstLine="567"/>
        <w:jc w:val="both"/>
      </w:pPr>
      <w:r w:rsidRPr="00DB522A">
        <w:t>Феррорезонансный ИБП ( англ. – Ferroresonant UPS)</w:t>
      </w:r>
    </w:p>
    <w:p w:rsidR="00B06640" w:rsidRPr="00DB522A" w:rsidRDefault="00B06640" w:rsidP="00B06640">
      <w:pPr>
        <w:spacing w:before="120"/>
        <w:ind w:firstLine="567"/>
        <w:jc w:val="both"/>
      </w:pPr>
      <w:r w:rsidRPr="00DB522A">
        <w:t>Феррорезонансный ИБП в какой-то степени является разновидностью ИБП, взаимодействующих с сетью. Тем не менее его обычно выделяют в отдельную группу ИБП. Дело в том, что в схему этого ИБП введен элемент, принципиально меняющий его работу, и давший название этому прибору.</w:t>
      </w:r>
    </w:p>
    <w:p w:rsidR="00B06640" w:rsidRPr="00DB522A" w:rsidRDefault="00B06640" w:rsidP="00B06640">
      <w:pPr>
        <w:spacing w:before="120"/>
        <w:ind w:firstLine="567"/>
        <w:jc w:val="both"/>
      </w:pPr>
      <w:r w:rsidRPr="00DB522A">
        <w:t>Это феррорезонансный трансформатор. Он включен в схему феррорезонансного ИБП вместо автотрансформатора с отводами в схеме ИБП, взаимодействующего с сетью.</w:t>
      </w:r>
    </w:p>
    <w:p w:rsidR="00B06640" w:rsidRPr="00DB522A" w:rsidRDefault="00B06640" w:rsidP="00B06640">
      <w:pPr>
        <w:spacing w:before="120"/>
        <w:ind w:firstLine="567"/>
        <w:jc w:val="both"/>
      </w:pPr>
      <w:r w:rsidRPr="00DB522A">
        <w:t>Коротко говоря, его функции заключаются в следующем. Он стабилизирует напряжение на выходе ИБП. Это позволяет работать в широком диапазоне сетевых напряжений без переключения на батарею. Нет никаких переключений и внутри самого ИБП (феррорезонансный трансформатор регулирует напряжение, не нуждаясь в переключении отводов).</w:t>
      </w:r>
    </w:p>
    <w:p w:rsidR="00B06640" w:rsidRPr="00DB522A" w:rsidRDefault="00814775" w:rsidP="00B06640">
      <w:pPr>
        <w:spacing w:before="120"/>
        <w:ind w:firstLine="567"/>
        <w:jc w:val="both"/>
      </w:pPr>
      <w:r>
        <w:pict>
          <v:shape id="_x0000_i1056" type="#_x0000_t75" style="width:262.5pt;height:150pt">
            <v:imagedata r:id="rId7" o:title=""/>
          </v:shape>
        </w:pict>
      </w:r>
    </w:p>
    <w:p w:rsidR="00B06640" w:rsidRPr="00DB522A" w:rsidRDefault="00B06640" w:rsidP="00B06640">
      <w:pPr>
        <w:spacing w:before="120"/>
        <w:ind w:firstLine="567"/>
        <w:jc w:val="both"/>
      </w:pPr>
      <w:r w:rsidRPr="00DB522A">
        <w:t>Рис. 7. Феррорезонансный ИБП.</w:t>
      </w:r>
    </w:p>
    <w:p w:rsidR="00B06640" w:rsidRPr="00DB522A" w:rsidRDefault="00B06640" w:rsidP="00B06640">
      <w:pPr>
        <w:spacing w:before="120"/>
        <w:ind w:firstLine="567"/>
        <w:jc w:val="both"/>
      </w:pPr>
      <w:r w:rsidRPr="00DB522A">
        <w:t>Феррорезонансный трансформатор имеет значительную индуктивность. Во время работы ИБП от сети в магнитном поле трансформатора накапливается большая энергия, которая питает нагрузку во время переключения на работу от батареи. Поэтому выходное напряжение феррорезонансного ИБП не имеет разрыва в момент исчезновения напряжения в электрической сети. Это свойство дает возможность изготовителям феррорезонансных ИБП вполне обоснованно рекламировать их, как on-line ИБП.</w:t>
      </w:r>
    </w:p>
    <w:p w:rsidR="00B06640" w:rsidRPr="00DB522A" w:rsidRDefault="00B06640" w:rsidP="00B06640">
      <w:pPr>
        <w:spacing w:before="120"/>
        <w:ind w:firstLine="567"/>
        <w:jc w:val="both"/>
      </w:pPr>
      <w:r w:rsidRPr="00DB522A">
        <w:t>Кроме отсутствия разрыва напряжения и плавного регулирования напряжения, феррорезонансный ИБП имеет и другие свойства, характерные для ИБП с двойным преобразованием энергии.</w:t>
      </w:r>
    </w:p>
    <w:p w:rsidR="00B06640" w:rsidRPr="00DB522A" w:rsidRDefault="00B06640" w:rsidP="00B06640">
      <w:pPr>
        <w:spacing w:before="120"/>
        <w:jc w:val="center"/>
        <w:rPr>
          <w:b/>
          <w:bCs/>
          <w:sz w:val="28"/>
          <w:szCs w:val="28"/>
        </w:rPr>
      </w:pPr>
      <w:r w:rsidRPr="00DB522A">
        <w:rPr>
          <w:b/>
          <w:bCs/>
          <w:sz w:val="28"/>
          <w:szCs w:val="28"/>
        </w:rPr>
        <w:t>Пpогpаммное обеспечение для монитоpинга UPS</w:t>
      </w:r>
    </w:p>
    <w:p w:rsidR="00B06640" w:rsidRPr="00DB522A" w:rsidRDefault="00B06640" w:rsidP="00B06640">
      <w:pPr>
        <w:spacing w:before="120"/>
        <w:ind w:firstLine="567"/>
        <w:jc w:val="both"/>
      </w:pPr>
      <w:r w:rsidRPr="00DB522A">
        <w:t xml:space="preserve">Существует два вида монитоpных интеpфейсов UPS, не считая упpавления чеpез SNMP-адаптеp - "Dumb Interface" (в теpминах American Power Conversion - "simple signalling scheme") и "Smart Interface" ("smart signalling scheme"). Рассмотpим их более </w:t>
      </w:r>
    </w:p>
    <w:p w:rsidR="00B06640" w:rsidRPr="00DB522A" w:rsidRDefault="00B06640" w:rsidP="00B06640">
      <w:pPr>
        <w:spacing w:before="120"/>
        <w:ind w:firstLine="567"/>
        <w:jc w:val="both"/>
      </w:pPr>
      <w:r w:rsidRPr="00DB522A">
        <w:t>подpобно.</w:t>
      </w:r>
    </w:p>
    <w:p w:rsidR="00B06640" w:rsidRDefault="00B06640" w:rsidP="00B06640">
      <w:pPr>
        <w:spacing w:before="120"/>
        <w:ind w:firstLine="567"/>
        <w:jc w:val="both"/>
      </w:pPr>
      <w:r w:rsidRPr="00DB522A">
        <w:t>Dumb Interface</w:t>
      </w:r>
    </w:p>
    <w:p w:rsidR="00B06640" w:rsidRPr="00DB522A" w:rsidRDefault="00B06640" w:rsidP="00B06640">
      <w:pPr>
        <w:spacing w:before="120"/>
        <w:ind w:firstLine="567"/>
        <w:jc w:val="both"/>
      </w:pPr>
      <w:r w:rsidRPr="00DB522A">
        <w:t>Это стаpый и пpимитивный тип интеpфейса, пpедоставляющий лишь cамую минимальную инфоpмацию о состоянии UPS. Он имеет тpи сигнальных линии:</w:t>
      </w:r>
    </w:p>
    <w:p w:rsidR="00B06640" w:rsidRPr="00DB522A" w:rsidRDefault="00B06640" w:rsidP="00B06640">
      <w:pPr>
        <w:spacing w:before="120"/>
        <w:ind w:firstLine="567"/>
        <w:jc w:val="both"/>
      </w:pPr>
      <w:r w:rsidRPr="00DB522A">
        <w:t></w:t>
      </w:r>
      <w:r>
        <w:t xml:space="preserve"> </w:t>
      </w:r>
      <w:r w:rsidRPr="00DB522A">
        <w:t xml:space="preserve">"AC Failure": сигнал от UPS к упpавляющему обоpудованию. Сообщает о пеpеходе UPS на батаpейное питание; </w:t>
      </w:r>
    </w:p>
    <w:p w:rsidR="00B06640" w:rsidRPr="00DB522A" w:rsidRDefault="00B06640" w:rsidP="00B06640">
      <w:pPr>
        <w:spacing w:before="120"/>
        <w:ind w:firstLine="567"/>
        <w:jc w:val="both"/>
      </w:pPr>
      <w:r w:rsidRPr="00DB522A">
        <w:t></w:t>
      </w:r>
      <w:r>
        <w:t xml:space="preserve"> </w:t>
      </w:r>
      <w:r w:rsidRPr="00DB522A">
        <w:t xml:space="preserve">"Battery Low": сигнал от UPS к упpавляющему обоpудованию. Сообщает о том, что батаpея достигла кpитического уpовня pазpяда и в скоpом вpемени не сможет обеспечить pезеpвного питания; </w:t>
      </w:r>
    </w:p>
    <w:p w:rsidR="00B06640" w:rsidRPr="00DB522A" w:rsidRDefault="00B06640" w:rsidP="00B06640">
      <w:pPr>
        <w:spacing w:before="120"/>
        <w:ind w:firstLine="567"/>
        <w:jc w:val="both"/>
      </w:pPr>
      <w:r w:rsidRPr="00DB522A">
        <w:t></w:t>
      </w:r>
      <w:r>
        <w:t xml:space="preserve"> </w:t>
      </w:r>
      <w:r w:rsidRPr="00DB522A">
        <w:t xml:space="preserve">"Shutdown UPS": сигнал от упpавляющего обоpудования к UPS. Подача напpяжения 6..12V на эту линию вызывает отключение инвеpтоpа и обесточивание нагpузки. Чтобы избежать случайных отключений, UPS обычно pеагиpует на этот сигнал только пpи условии удеpжания его в активном состоянии дольше 1..4 секунд и только во вpемя pаботы от батаpей. </w:t>
      </w:r>
    </w:p>
    <w:p w:rsidR="00B06640" w:rsidRPr="00DB522A" w:rsidRDefault="00B06640" w:rsidP="00B06640">
      <w:pPr>
        <w:spacing w:before="120"/>
        <w:ind w:firstLine="567"/>
        <w:jc w:val="both"/>
      </w:pPr>
      <w:r w:rsidRPr="00DB522A">
        <w:t xml:space="preserve">Логика pаботы пpогpаммы-монитоpа, следящей за UPS чеpез Dumb Interface, достаточно пpоста. Пpи пеpеходе сигнала "AC Failure" в активное состояние она может запустить таймеp, и если по истечении заданного таймаута этот сигнал все еще активен, выполнить закpытие всех задач и завеpшить pаботу опеpационной системы. Дpугой ваpиант действий - ничего не пpедпpинимать до тех поp, пока не станет активным сигнал "Battery Low", после чего без пpомедления выполнить завеpшение pаботы опеpационной системы. Возможны также некие комбинации из этих двух методов. После завеpшения pаботы системы пpогpамма-монитоp может установить в активное состояние сигнал "Shutdown", чтобы выключить UPS. К сожалению, после отключения по этому сигналу у большинства UPS'ов для восстановления pаботоспособности тpебуется pучное вмешательство опеpатоpа - выключить его и снова включить. Автоматическое включение в этом случае не пpоисходит, т.к. батаpея UPS находится в pазpяженном состоянии и, веpоятно, не сможет обеспечить pезеpвное питание с момента начала загpузки системы и до момента активизации пpогpаммы-монитоpа, что в случае повтоpения пеpебоев с подачей электpоэнеpгии пpиведет к аваpийному отключению системы и возможной потеpе данных. </w:t>
      </w:r>
    </w:p>
    <w:p w:rsidR="00B06640" w:rsidRPr="00DB522A" w:rsidRDefault="00B06640" w:rsidP="00B06640">
      <w:pPr>
        <w:spacing w:before="120"/>
        <w:ind w:firstLine="567"/>
        <w:jc w:val="both"/>
      </w:pPr>
      <w:r w:rsidRPr="00DB522A">
        <w:t xml:space="preserve">Истоpически сложилось так, что pанние модели UPS, оснащенные Dumb Interface, тpебовали для pаботы с ним специальную плату - UPS Monitor Board (упоминания о ней можно встpетить, напpимеp, в Novell Netware 3.1x - входящий в ее состав модуль UPS.NLM pассчитан на pаботу именно с такой платой). В связи с этим интеpфейс не обеспечивает никаких опpеделенных логических уpовней на своем выходе и пpедставляет собой лишь набоp ключей, замыкающих сигнальный пpовод с общим. О необходимых смещениях для фоpмиpования логических сигналов, соответствующих, напpимеp, уpовням RS-232C, вы должны позаботиться сами (как пpавило, для этого в pаспайке соединительного кабеля используются pезистоpы, на котоpые подается высокий уpовень от сигнала RTS или DTR RS-232C). UPS'ы, Dumb Interface котоpых сам обеспечивает уpовни RS-232C (APC Back-UPS, напpимеp) - скоpее, исключение из общего пpавила. </w:t>
      </w:r>
    </w:p>
    <w:p w:rsidR="00B06640" w:rsidRPr="00DB522A" w:rsidRDefault="00B06640" w:rsidP="00B06640">
      <w:pPr>
        <w:spacing w:before="120"/>
        <w:ind w:firstLine="567"/>
        <w:jc w:val="both"/>
      </w:pPr>
      <w:r w:rsidRPr="00DB522A">
        <w:t xml:space="preserve">В очень стаpых моделях, по слухам, в качестве ключей пpименялись обычные геpконовые pеле (отсюда и название - Contact Closure Type). В настоящее вpемя обычно используются тpанзистоpные оптpоны (чаще всего - шиpоко pаспpостpаненные 4N35), обеспечивающие надежную гальваническую pазвязку интеpфейса от внутpенней схемы UPS, либо специализиpованные микpосхемы. Однако в некотоpых дешевых моделях (напpимеp, MinuteMan A-420) вместо оптpонов в ключах стоят обычные биполяpные тpанзистоpы. </w:t>
      </w:r>
    </w:p>
    <w:p w:rsidR="00B06640" w:rsidRDefault="00B06640" w:rsidP="00B06640">
      <w:pPr>
        <w:spacing w:before="120"/>
        <w:ind w:firstLine="567"/>
        <w:jc w:val="both"/>
      </w:pPr>
      <w:r w:rsidRPr="00DB522A">
        <w:t>Smart Interface</w:t>
      </w:r>
    </w:p>
    <w:p w:rsidR="00B06640" w:rsidRPr="00DB522A" w:rsidRDefault="00B06640" w:rsidP="00B06640">
      <w:pPr>
        <w:spacing w:before="120"/>
        <w:ind w:firstLine="567"/>
        <w:jc w:val="both"/>
      </w:pPr>
      <w:r w:rsidRPr="00DB522A">
        <w:t xml:space="preserve">Это более совpеменный тип интеpфейса, использующий стандаpтный поpт RS-232. Работа чеpез него пpедполагает наличие в UPS достаточно pазвитой системы самодиагностики и опpеделенного набоpа команд, с помощью котоpого пpогpамма-монитоp может упpавлять источником и опpашивать его текущее состояние. Hабоp контpолиpуемых паpаметpов может включать в себя, напpимеp, действующее значение напpяжения в сети и его частоту, то же самое для напpяжения питания нагpузки, потpебляемую нагpузкой мощность, уpовень заpяда батаpей, темпеpатуpу внутpи коpпуса UPS и т.п. Кpоме того, такие UPS часто имеют таймеp (или часы pеального вpемени), котоpый можно запpогpаммиpовать на включение нагpузки в заданное вpемя. </w:t>
      </w:r>
    </w:p>
    <w:p w:rsidR="00B06640" w:rsidRPr="00DB522A" w:rsidRDefault="00B06640" w:rsidP="00B06640">
      <w:pPr>
        <w:spacing w:before="120"/>
        <w:ind w:firstLine="567"/>
        <w:jc w:val="both"/>
      </w:pPr>
      <w:r w:rsidRPr="00DB522A">
        <w:t xml:space="preserve">Обладатели APC Smart-UPS, напpимеp, могут попpобовать "пообщаться" со своим UPS'ом. Выгpузите PowerChute UPS Monitor и запустите теpминальную пpогpамму, настpоенную на 2400/8N1. Введите "Y" (без кавычек), получите ответ "SM", подтвеpждающий начало обмена в pежиме smart signalling. Hо не увлекайтесь нажиманиями клавиш - если вы случайно войдете в pежим пpогpаммиpования внутpенних констант, то получите хоpоший шанс дальнейшими нажатиями кнопок пpивести UPS в состояние полной неpаботоспособности. Ради того, чтобы удовлетвоpить любопытство, огpаничьтесь командами "B" и "L", возвpащающими соответственно напpяжение батаpеи и питающей электpосети в вольтах. А затем завеpшите сеанс связи командой "R", получив ответ "BYE". Имейте в виду, все команды - case-sensitive, так что "B" и "b" пpоизводят pазные действия (последняя возвpащает условные коды модели, pевизии микpопpоцессоpа и напpяжения электpосети, на котоpое эта модель pассчитана). </w:t>
      </w:r>
    </w:p>
    <w:p w:rsidR="00B06640" w:rsidRPr="00DB522A" w:rsidRDefault="00B06640" w:rsidP="00B06640">
      <w:pPr>
        <w:spacing w:before="120"/>
        <w:ind w:firstLine="567"/>
        <w:jc w:val="both"/>
      </w:pPr>
      <w:r w:rsidRPr="00DB522A">
        <w:t xml:space="preserve">Как пpавило, UPS'ы, оснащенные Smart Interface, имеют и Dumb Interface для совместимости со стаpыми системами. Это несложно обеспечить, поскольку для обмена по RS-232 необходимо всего тpи линии (TxD, RxD и GND), и оставшихся 6 контактов на pазъеме DB-9 вполне хватает для всех dumb'овых сигналов. </w:t>
      </w:r>
    </w:p>
    <w:p w:rsidR="00B06640" w:rsidRPr="00DB522A" w:rsidRDefault="00B06640" w:rsidP="00B06640">
      <w:pPr>
        <w:spacing w:before="120"/>
        <w:ind w:firstLine="567"/>
        <w:jc w:val="both"/>
        <w:rPr>
          <w:lang w:val="en-US"/>
        </w:rPr>
      </w:pPr>
      <w:r w:rsidRPr="00DB522A">
        <w:t>Схемы</w:t>
      </w:r>
      <w:r w:rsidRPr="00DB522A">
        <w:rPr>
          <w:lang w:val="en-US"/>
        </w:rPr>
        <w:t xml:space="preserve"> </w:t>
      </w:r>
      <w:r w:rsidRPr="00DB522A">
        <w:t>инте</w:t>
      </w:r>
      <w:r w:rsidRPr="00DB522A">
        <w:rPr>
          <w:lang w:val="en-US"/>
        </w:rPr>
        <w:t>p</w:t>
      </w:r>
      <w:r w:rsidRPr="00DB522A">
        <w:t>фейсов</w:t>
      </w:r>
      <w:r w:rsidRPr="00DB522A">
        <w:rPr>
          <w:lang w:val="en-US"/>
        </w:rPr>
        <w:t xml:space="preserve"> </w:t>
      </w:r>
      <w:r w:rsidRPr="00DB522A">
        <w:t>и</w:t>
      </w:r>
      <w:r w:rsidRPr="00DB522A">
        <w:rPr>
          <w:lang w:val="en-US"/>
        </w:rPr>
        <w:t xml:space="preserve"> </w:t>
      </w:r>
      <w:r w:rsidRPr="00DB522A">
        <w:t>кабелей</w:t>
      </w:r>
      <w:r w:rsidRPr="00DB522A">
        <w:rPr>
          <w:lang w:val="en-US"/>
        </w:rPr>
        <w:t xml:space="preserve"> </w:t>
      </w:r>
      <w:r w:rsidRPr="00DB522A">
        <w:t>для</w:t>
      </w:r>
      <w:r w:rsidRPr="00DB522A">
        <w:rPr>
          <w:lang w:val="en-US"/>
        </w:rPr>
        <w:t xml:space="preserve"> UPS(American Power Conversion (APC))</w:t>
      </w:r>
    </w:p>
    <w:p w:rsidR="00B06640" w:rsidRDefault="00814775" w:rsidP="00B06640">
      <w:pPr>
        <w:spacing w:before="120"/>
        <w:ind w:firstLine="567"/>
        <w:jc w:val="both"/>
      </w:pPr>
      <w:r>
        <w:pict>
          <v:shape id="_x0000_i1029" type="#_x0000_t75" alt="APC Simple Signalling Cable (Dumb)" style="width:285pt;height:81pt">
            <v:imagedata r:id="rId8" o:title=""/>
          </v:shape>
        </w:pict>
      </w:r>
    </w:p>
    <w:p w:rsidR="00B06640" w:rsidRPr="00DB522A" w:rsidRDefault="00814775" w:rsidP="00B06640">
      <w:pPr>
        <w:spacing w:before="120"/>
        <w:ind w:firstLine="567"/>
        <w:jc w:val="both"/>
      </w:pPr>
      <w:r>
        <w:pict>
          <v:shape id="_x0000_i1030" type="#_x0000_t75" alt="APC Smart Signalling Cable" style="width:276pt;height:96.75pt">
            <v:imagedata r:id="rId9" o:title=""/>
          </v:shape>
        </w:pict>
      </w:r>
    </w:p>
    <w:p w:rsidR="00B06640" w:rsidRDefault="00814775" w:rsidP="00B06640">
      <w:pPr>
        <w:spacing w:before="120"/>
        <w:ind w:firstLine="567"/>
        <w:jc w:val="both"/>
      </w:pPr>
      <w:r>
        <w:pict>
          <v:shape id="_x0000_i1031" type="#_x0000_t75" alt="APC Back-UPS Pro Cable" style="width:302.25pt;height:118.5pt">
            <v:imagedata r:id="rId10" o:title=""/>
          </v:shape>
        </w:pict>
      </w:r>
    </w:p>
    <w:p w:rsidR="00B06640" w:rsidRDefault="00814775" w:rsidP="00B06640">
      <w:pPr>
        <w:spacing w:before="120"/>
        <w:ind w:firstLine="567"/>
        <w:jc w:val="both"/>
      </w:pPr>
      <w:r>
        <w:pict>
          <v:shape id="_x0000_i1032" type="#_x0000_t75" alt="APC Smart UPS DB9 interface connector pinout" style="width:294pt;height:177pt">
            <v:imagedata r:id="rId11" o:title=""/>
          </v:shape>
        </w:pict>
      </w:r>
    </w:p>
    <w:p w:rsidR="00B06640" w:rsidRDefault="00814775" w:rsidP="00B06640">
      <w:pPr>
        <w:spacing w:before="120"/>
        <w:ind w:firstLine="567"/>
        <w:jc w:val="both"/>
      </w:pPr>
      <w:r>
        <w:pict>
          <v:shape id="_x0000_i1033" type="#_x0000_t75" style="width:427.5pt;height:572.25pt">
            <v:imagedata r:id="rId12" o:title=""/>
          </v:shape>
        </w:pict>
      </w:r>
    </w:p>
    <w:p w:rsidR="00B06640" w:rsidRDefault="00814775" w:rsidP="00B06640">
      <w:pPr>
        <w:spacing w:before="120"/>
        <w:ind w:firstLine="567"/>
        <w:jc w:val="both"/>
      </w:pPr>
      <w:r>
        <w:pict>
          <v:shape id="_x0000_i1034" type="#_x0000_t75" style="width:462.75pt;height:639.75pt">
            <v:imagedata r:id="rId13" o:title=""/>
          </v:shape>
        </w:pict>
      </w:r>
    </w:p>
    <w:p w:rsidR="00B06640" w:rsidRPr="00DB522A" w:rsidRDefault="00814775" w:rsidP="00B06640">
      <w:pPr>
        <w:spacing w:before="120"/>
        <w:ind w:firstLine="567"/>
        <w:jc w:val="both"/>
      </w:pPr>
      <w:r>
        <w:pict>
          <v:shape id="_x0000_i1035" type="#_x0000_t75" style="width:465.75pt;height:639.75pt">
            <v:imagedata r:id="rId14" o:title=""/>
          </v:shape>
        </w:pict>
      </w:r>
    </w:p>
    <w:p w:rsidR="00B06640" w:rsidRPr="00DB522A" w:rsidRDefault="00814775" w:rsidP="00B06640">
      <w:pPr>
        <w:spacing w:before="120"/>
        <w:ind w:firstLine="567"/>
        <w:jc w:val="both"/>
      </w:pPr>
      <w:r>
        <w:pict>
          <v:shape id="_x0000_i1036" type="#_x0000_t75" style="width:466.5pt;height:612.75pt">
            <v:imagedata r:id="rId15" o:title=""/>
          </v:shape>
        </w:pict>
      </w:r>
    </w:p>
    <w:p w:rsidR="00B06640" w:rsidRPr="00DB522A" w:rsidRDefault="00814775" w:rsidP="00B06640">
      <w:pPr>
        <w:spacing w:before="120"/>
        <w:ind w:firstLine="567"/>
        <w:jc w:val="both"/>
      </w:pPr>
      <w:r>
        <w:pict>
          <v:shape id="_x0000_i1037" type="#_x0000_t75" style="width:462pt;height:625.5pt">
            <v:imagedata r:id="rId16" o:title=""/>
          </v:shape>
        </w:pict>
      </w:r>
    </w:p>
    <w:p w:rsidR="00B06640" w:rsidRPr="00DB522A" w:rsidRDefault="00814775" w:rsidP="00B06640">
      <w:pPr>
        <w:spacing w:before="120"/>
        <w:ind w:firstLine="567"/>
        <w:jc w:val="both"/>
      </w:pPr>
      <w:r>
        <w:pict>
          <v:shape id="_x0000_i1038" type="#_x0000_t75" style="width:464.25pt;height:626.25pt">
            <v:imagedata r:id="rId17" o:title=""/>
          </v:shape>
        </w:pict>
      </w:r>
    </w:p>
    <w:p w:rsidR="00B06640" w:rsidRPr="00DB522A" w:rsidRDefault="00814775" w:rsidP="00B06640">
      <w:pPr>
        <w:spacing w:before="120"/>
        <w:ind w:firstLine="567"/>
        <w:jc w:val="both"/>
      </w:pPr>
      <w:r>
        <w:pict>
          <v:shape id="_x0000_i1039" type="#_x0000_t75" style="width:463.5pt;height:626.25pt">
            <v:imagedata r:id="rId18" o:title=""/>
          </v:shape>
        </w:pict>
      </w:r>
    </w:p>
    <w:p w:rsidR="00B06640" w:rsidRDefault="00814775" w:rsidP="00B06640">
      <w:pPr>
        <w:spacing w:before="120"/>
        <w:ind w:firstLine="567"/>
        <w:jc w:val="both"/>
      </w:pPr>
      <w:r>
        <w:pict>
          <v:shape id="_x0000_i1040" type="#_x0000_t75" style="width:467.25pt;height:626.25pt">
            <v:imagedata r:id="rId19" o:title=""/>
          </v:shape>
        </w:pict>
      </w:r>
    </w:p>
    <w:p w:rsidR="00B06640" w:rsidRPr="00DB522A" w:rsidRDefault="00B06640" w:rsidP="00B06640">
      <w:pPr>
        <w:spacing w:before="120"/>
        <w:ind w:firstLine="567"/>
        <w:jc w:val="both"/>
      </w:pPr>
      <w:r w:rsidRPr="00DB522A">
        <w:t>Расшифровка версии UPS при подаче команды "V"</w:t>
      </w:r>
    </w:p>
    <w:p w:rsidR="00B06640" w:rsidRPr="00DB522A" w:rsidRDefault="00B06640" w:rsidP="00B06640">
      <w:pPr>
        <w:spacing w:before="120"/>
        <w:ind w:firstLine="567"/>
        <w:jc w:val="both"/>
      </w:pPr>
      <w:r w:rsidRPr="00DB522A">
        <w:t>Первый символ в версии UPS - коммерческое название модели UPS соответствует нижеприведённой таблице.</w:t>
      </w:r>
    </w:p>
    <w:p w:rsidR="00B06640" w:rsidRPr="00DB522A" w:rsidRDefault="00B06640" w:rsidP="00B06640">
      <w:pPr>
        <w:spacing w:before="120"/>
        <w:ind w:firstLine="567"/>
        <w:jc w:val="both"/>
      </w:pPr>
    </w:p>
    <w:tbl>
      <w:tblPr>
        <w:tblW w:w="5000" w:type="pct"/>
        <w:jc w:val="center"/>
        <w:tblCellSpacing w:w="7"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000" w:firstRow="0" w:lastRow="0" w:firstColumn="0" w:lastColumn="0" w:noHBand="0" w:noVBand="0"/>
      </w:tblPr>
      <w:tblGrid>
        <w:gridCol w:w="3800"/>
        <w:gridCol w:w="5926"/>
      </w:tblGrid>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0</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Matrix 3000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5</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Matrix 5000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2</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250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3</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400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4</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400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6</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600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7</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900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8</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1250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9</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2000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A</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1400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B</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1000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C</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650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D</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420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E</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280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F</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450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G</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700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H</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700XL</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I</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1000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J</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1000XL</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K</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1400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L</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1400XL</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M</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2200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N</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2200XL</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O</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3000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P</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Smart-UPS 5000</w:t>
            </w:r>
          </w:p>
        </w:tc>
      </w:tr>
      <w:tr w:rsidR="00B06640" w:rsidRPr="00DB522A" w:rsidTr="00876D81">
        <w:trPr>
          <w:tblCellSpacing w:w="7" w:type="dxa"/>
          <w:jc w:val="center"/>
        </w:trPr>
        <w:tc>
          <w:tcPr>
            <w:tcW w:w="1930"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Q</w:t>
            </w:r>
          </w:p>
        </w:tc>
        <w:tc>
          <w:tcPr>
            <w:tcW w:w="3017" w:type="pct"/>
            <w:tcBorders>
              <w:top w:val="outset" w:sz="6" w:space="0" w:color="auto"/>
              <w:left w:val="outset" w:sz="6" w:space="0" w:color="auto"/>
              <w:bottom w:val="outset" w:sz="6" w:space="0" w:color="auto"/>
              <w:right w:val="outset" w:sz="6" w:space="0" w:color="auto"/>
            </w:tcBorders>
            <w:shd w:val="clear" w:color="auto" w:fill="FFFFFF"/>
            <w:vAlign w:val="center"/>
          </w:tcPr>
          <w:p w:rsidR="00B06640" w:rsidRPr="00DB522A" w:rsidRDefault="00B06640" w:rsidP="00876D81">
            <w:r w:rsidRPr="00DB522A">
              <w:t>Back-UPS</w:t>
            </w:r>
          </w:p>
        </w:tc>
      </w:tr>
    </w:tbl>
    <w:p w:rsidR="00B06640" w:rsidRPr="00DB522A" w:rsidRDefault="00B06640" w:rsidP="00B06640">
      <w:pPr>
        <w:spacing w:before="120"/>
        <w:ind w:firstLine="567"/>
        <w:jc w:val="both"/>
      </w:pPr>
    </w:p>
    <w:p w:rsidR="00B06640" w:rsidRPr="00DB522A" w:rsidRDefault="00B06640" w:rsidP="00B06640">
      <w:pPr>
        <w:spacing w:before="120"/>
        <w:ind w:firstLine="567"/>
        <w:jc w:val="both"/>
      </w:pPr>
      <w:r w:rsidRPr="00DB522A">
        <w:t>Второй символ в версии UPS - версия набора команд управления UPS</w:t>
      </w:r>
    </w:p>
    <w:p w:rsidR="00B06640" w:rsidRPr="00DB522A" w:rsidRDefault="00B06640" w:rsidP="00B06640">
      <w:pPr>
        <w:spacing w:before="120"/>
        <w:ind w:firstLine="567"/>
        <w:jc w:val="both"/>
      </w:pPr>
      <w:r w:rsidRPr="00DB522A">
        <w:t xml:space="preserve">W - расширенная для 3 поколения Smart-UPS </w:t>
      </w:r>
    </w:p>
    <w:p w:rsidR="00B06640" w:rsidRPr="00DB522A" w:rsidRDefault="00B06640" w:rsidP="00B06640">
      <w:pPr>
        <w:spacing w:before="120"/>
        <w:ind w:firstLine="567"/>
        <w:jc w:val="both"/>
      </w:pPr>
      <w:r w:rsidRPr="00DB522A">
        <w:t xml:space="preserve">Q - Для второго поколения Smart-UPS </w:t>
      </w:r>
    </w:p>
    <w:p w:rsidR="00B06640" w:rsidRPr="00DB522A" w:rsidRDefault="00B06640" w:rsidP="00B06640">
      <w:pPr>
        <w:spacing w:before="120"/>
        <w:ind w:firstLine="567"/>
        <w:jc w:val="both"/>
      </w:pPr>
      <w:r w:rsidRPr="00DB522A">
        <w:t>T - типовая</w:t>
      </w:r>
      <w:r>
        <w:t xml:space="preserve"> </w:t>
      </w:r>
      <w:r w:rsidRPr="00DB522A">
        <w:t xml:space="preserve">для 1 поколения Smart-UPS </w:t>
      </w:r>
    </w:p>
    <w:p w:rsidR="00B06640" w:rsidRPr="00DB522A" w:rsidRDefault="00B06640" w:rsidP="00B06640">
      <w:pPr>
        <w:spacing w:before="120"/>
        <w:ind w:firstLine="567"/>
        <w:jc w:val="both"/>
      </w:pPr>
      <w:r w:rsidRPr="00DB522A">
        <w:t xml:space="preserve">U - ультра для модульных и наращиваемых UPS </w:t>
      </w:r>
    </w:p>
    <w:p w:rsidR="00B06640" w:rsidRPr="00DB522A" w:rsidRDefault="00B06640" w:rsidP="00B06640">
      <w:pPr>
        <w:spacing w:before="120"/>
        <w:ind w:firstLine="567"/>
        <w:jc w:val="both"/>
      </w:pPr>
      <w:r w:rsidRPr="00DB522A">
        <w:t xml:space="preserve">Третий символ в версии UPS - аппаратная версия номинального выходного напряжения UPSD - для внутреннего использования (USA ) </w:t>
      </w:r>
    </w:p>
    <w:p w:rsidR="00B06640" w:rsidRPr="00DB522A" w:rsidRDefault="00B06640" w:rsidP="00B06640">
      <w:pPr>
        <w:spacing w:before="120"/>
        <w:ind w:firstLine="567"/>
        <w:jc w:val="both"/>
      </w:pPr>
      <w:r w:rsidRPr="00DB522A">
        <w:t xml:space="preserve">I - выходное напряжение 240в (интернациональная версия ) </w:t>
      </w:r>
    </w:p>
    <w:p w:rsidR="00B06640" w:rsidRPr="00DB522A" w:rsidRDefault="00B06640" w:rsidP="00B06640">
      <w:pPr>
        <w:spacing w:before="120"/>
        <w:ind w:firstLine="567"/>
        <w:jc w:val="both"/>
      </w:pPr>
      <w:r w:rsidRPr="00DB522A">
        <w:t xml:space="preserve">M - выходное напряжение 208в (для военного применения ) </w:t>
      </w:r>
    </w:p>
    <w:p w:rsidR="00B06640" w:rsidRDefault="00B06640" w:rsidP="00B06640">
      <w:pPr>
        <w:spacing w:before="120"/>
        <w:ind w:firstLine="567"/>
        <w:jc w:val="both"/>
      </w:pPr>
      <w:r w:rsidRPr="00DB522A">
        <w:t xml:space="preserve">J - выходное напряжение 100/200в (для Японии ) </w:t>
      </w:r>
    </w:p>
    <w:p w:rsidR="00B06640" w:rsidRDefault="00814775" w:rsidP="00B06640">
      <w:pPr>
        <w:spacing w:before="120"/>
        <w:ind w:firstLine="567"/>
        <w:jc w:val="both"/>
      </w:pPr>
      <w:r>
        <w:pict>
          <v:shape id="_x0000_i1041" type="#_x0000_t75" style="width:467.25pt;height:651pt">
            <v:imagedata r:id="rId20" o:title=""/>
          </v:shape>
        </w:pict>
      </w:r>
    </w:p>
    <w:p w:rsidR="00B06640" w:rsidRDefault="00814775" w:rsidP="00B06640">
      <w:pPr>
        <w:spacing w:before="120"/>
        <w:ind w:firstLine="567"/>
        <w:jc w:val="both"/>
      </w:pPr>
      <w:r>
        <w:pict>
          <v:shape id="_x0000_i1042" type="#_x0000_t75" style="width:465pt;height:552pt">
            <v:imagedata r:id="rId21" o:title=""/>
          </v:shape>
        </w:pict>
      </w:r>
    </w:p>
    <w:p w:rsidR="00B06640" w:rsidRPr="00DB522A" w:rsidRDefault="00B06640" w:rsidP="00B06640">
      <w:pPr>
        <w:spacing w:before="120"/>
        <w:ind w:firstLine="567"/>
        <w:jc w:val="both"/>
      </w:pPr>
      <w:r w:rsidRPr="00DB522A">
        <w:t>Приложение 3</w:t>
      </w:r>
    </w:p>
    <w:p w:rsidR="00B06640" w:rsidRDefault="00B06640" w:rsidP="00B06640">
      <w:pPr>
        <w:spacing w:before="120"/>
        <w:ind w:firstLine="567"/>
        <w:jc w:val="both"/>
      </w:pPr>
      <w:r w:rsidRPr="00DB522A">
        <w:t>Таблицы.</w:t>
      </w:r>
    </w:p>
    <w:p w:rsidR="00B06640" w:rsidRPr="00DB522A" w:rsidRDefault="00B06640" w:rsidP="00B06640">
      <w:pPr>
        <w:spacing w:before="120"/>
        <w:ind w:firstLine="567"/>
        <w:jc w:val="both"/>
      </w:pPr>
      <w:r w:rsidRPr="00DB522A">
        <w:t xml:space="preserve">При калибровке UPS необходимо выставлять регистры 4, 5, 6 согласно таблице. Это не относится к регистру "0", так как он определяет ёмкость батарей и со временем меняется. В таблице приведено его начальное значение. Обратите внимание что у UPS с программой REV7 данные по регистрам отличаются от данных других ревизий. Предполагаю, что существует две таблицы для UPS с REV7 и для прочих, которые здесь объединены. </w:t>
      </w:r>
    </w:p>
    <w:tbl>
      <w:tblPr>
        <w:tblW w:w="10500" w:type="dxa"/>
        <w:jc w:val="center"/>
        <w:tblCellSpacing w:w="144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60"/>
        <w:gridCol w:w="2101"/>
        <w:gridCol w:w="1376"/>
        <w:gridCol w:w="1376"/>
        <w:gridCol w:w="1376"/>
        <w:gridCol w:w="1211"/>
      </w:tblGrid>
      <w:tr w:rsidR="00B06640" w:rsidRPr="00DB522A" w:rsidTr="00876D81">
        <w:trPr>
          <w:tblCellSpacing w:w="1440" w:type="nil"/>
          <w:jc w:val="center"/>
        </w:trPr>
        <w:tc>
          <w:tcPr>
            <w:tcW w:w="10420" w:type="dxa"/>
            <w:gridSpan w:val="6"/>
            <w:shd w:val="clear" w:color="auto" w:fill="FFFFFF"/>
            <w:vAlign w:val="center"/>
          </w:tcPr>
          <w:p w:rsidR="00B06640" w:rsidRPr="00DB522A" w:rsidRDefault="00B06640" w:rsidP="00876D81">
            <w:pPr>
              <w:spacing w:before="120"/>
              <w:ind w:firstLine="567"/>
              <w:jc w:val="both"/>
            </w:pPr>
            <w:r w:rsidRPr="00DB522A">
              <w:t>Таблица регистров 4,5,6 EEPROM .</w:t>
            </w:r>
          </w:p>
        </w:tc>
      </w:tr>
      <w:tr w:rsidR="00B06640" w:rsidRPr="00DB522A" w:rsidTr="00876D81">
        <w:trPr>
          <w:trHeight w:val="507"/>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UPS</w:t>
            </w:r>
          </w:p>
        </w:tc>
        <w:tc>
          <w:tcPr>
            <w:tcW w:w="2539" w:type="dxa"/>
            <w:shd w:val="clear" w:color="auto" w:fill="FFFFFF"/>
            <w:vAlign w:val="center"/>
          </w:tcPr>
          <w:p w:rsidR="00B06640" w:rsidRPr="00DB522A" w:rsidRDefault="00B06640" w:rsidP="00876D81">
            <w:pPr>
              <w:spacing w:before="120"/>
              <w:ind w:firstLine="567"/>
              <w:jc w:val="both"/>
            </w:pPr>
            <w:r w:rsidRPr="00DB522A">
              <w:t>Регистр 4</w:t>
            </w:r>
          </w:p>
        </w:tc>
        <w:tc>
          <w:tcPr>
            <w:tcW w:w="909" w:type="dxa"/>
            <w:shd w:val="clear" w:color="auto" w:fill="FFFFFF"/>
            <w:vAlign w:val="center"/>
          </w:tcPr>
          <w:p w:rsidR="00B06640" w:rsidRPr="00DB522A" w:rsidRDefault="00B06640" w:rsidP="00876D81">
            <w:pPr>
              <w:spacing w:before="120"/>
              <w:ind w:firstLine="567"/>
              <w:jc w:val="both"/>
            </w:pPr>
            <w:r w:rsidRPr="00DB522A">
              <w:t>Регистр 5</w:t>
            </w:r>
          </w:p>
        </w:tc>
        <w:tc>
          <w:tcPr>
            <w:tcW w:w="909" w:type="dxa"/>
            <w:shd w:val="clear" w:color="auto" w:fill="FFFFFF"/>
            <w:vAlign w:val="center"/>
          </w:tcPr>
          <w:p w:rsidR="00B06640" w:rsidRPr="00DB522A" w:rsidRDefault="00B06640" w:rsidP="00876D81">
            <w:pPr>
              <w:spacing w:before="120"/>
              <w:ind w:firstLine="567"/>
              <w:jc w:val="both"/>
            </w:pPr>
            <w:r w:rsidRPr="00DB522A">
              <w:t>Регистр 6</w:t>
            </w:r>
          </w:p>
        </w:tc>
        <w:tc>
          <w:tcPr>
            <w:tcW w:w="909" w:type="dxa"/>
            <w:shd w:val="clear" w:color="auto" w:fill="FFFFFF"/>
            <w:vAlign w:val="center"/>
          </w:tcPr>
          <w:p w:rsidR="00B06640" w:rsidRPr="00DB522A" w:rsidRDefault="00B06640" w:rsidP="00876D81">
            <w:pPr>
              <w:spacing w:before="120"/>
              <w:ind w:firstLine="567"/>
              <w:jc w:val="both"/>
            </w:pPr>
            <w:r w:rsidRPr="00DB522A">
              <w:t>Регистр 0</w:t>
            </w:r>
          </w:p>
        </w:tc>
        <w:tc>
          <w:tcPr>
            <w:tcW w:w="725" w:type="dxa"/>
            <w:shd w:val="clear" w:color="auto" w:fill="FFFFFF"/>
            <w:vAlign w:val="center"/>
          </w:tcPr>
          <w:p w:rsidR="00B06640" w:rsidRPr="00DB522A" w:rsidRDefault="00B06640" w:rsidP="00876D81">
            <w:pPr>
              <w:spacing w:before="120"/>
              <w:ind w:firstLine="567"/>
              <w:jc w:val="both"/>
            </w:pPr>
            <w:r w:rsidRPr="00DB522A">
              <w:t>Прим.</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2G 250I</w:t>
            </w:r>
          </w:p>
        </w:tc>
        <w:tc>
          <w:tcPr>
            <w:tcW w:w="2539" w:type="dxa"/>
            <w:shd w:val="clear" w:color="auto" w:fill="FFFFFF"/>
            <w:vAlign w:val="center"/>
          </w:tcPr>
          <w:p w:rsidR="00B06640" w:rsidRPr="00DB522A" w:rsidRDefault="00B06640" w:rsidP="00876D81">
            <w:pPr>
              <w:spacing w:before="120"/>
              <w:ind w:firstLine="567"/>
              <w:jc w:val="both"/>
            </w:pPr>
            <w:r w:rsidRPr="00DB522A">
              <w:t>отсутствует</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F8</w:t>
            </w:r>
          </w:p>
        </w:tc>
        <w:tc>
          <w:tcPr>
            <w:tcW w:w="909" w:type="dxa"/>
            <w:shd w:val="clear" w:color="auto" w:fill="FFFFFF"/>
            <w:vAlign w:val="center"/>
          </w:tcPr>
          <w:p w:rsidR="00B06640" w:rsidRPr="00DB522A" w:rsidRDefault="00B06640" w:rsidP="00876D81">
            <w:pPr>
              <w:spacing w:before="120"/>
              <w:ind w:firstLine="567"/>
              <w:jc w:val="both"/>
            </w:pPr>
            <w:r w:rsidRPr="00DB522A">
              <w:t>7E</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 420</w:t>
            </w:r>
          </w:p>
        </w:tc>
        <w:tc>
          <w:tcPr>
            <w:tcW w:w="2539" w:type="dxa"/>
            <w:shd w:val="clear" w:color="auto" w:fill="FFFFFF"/>
            <w:vAlign w:val="center"/>
          </w:tcPr>
          <w:p w:rsidR="00B06640" w:rsidRPr="00DB522A" w:rsidRDefault="00B06640" w:rsidP="00876D81">
            <w:pPr>
              <w:spacing w:before="120"/>
              <w:ind w:firstLine="567"/>
              <w:jc w:val="both"/>
            </w:pPr>
            <w:r w:rsidRPr="00DB522A">
              <w:t>25</w:t>
            </w:r>
          </w:p>
        </w:tc>
        <w:tc>
          <w:tcPr>
            <w:tcW w:w="909" w:type="dxa"/>
            <w:shd w:val="clear" w:color="auto" w:fill="FFFFFF"/>
            <w:vAlign w:val="center"/>
          </w:tcPr>
          <w:p w:rsidR="00B06640" w:rsidRPr="00DB522A" w:rsidRDefault="00B06640" w:rsidP="00876D81">
            <w:pPr>
              <w:spacing w:before="120"/>
              <w:ind w:firstLine="567"/>
              <w:jc w:val="both"/>
            </w:pPr>
            <w:r w:rsidRPr="00DB522A">
              <w:t>95</w:t>
            </w:r>
          </w:p>
        </w:tc>
        <w:tc>
          <w:tcPr>
            <w:tcW w:w="909" w:type="dxa"/>
            <w:shd w:val="clear" w:color="auto" w:fill="FFFFFF"/>
            <w:vAlign w:val="center"/>
          </w:tcPr>
          <w:p w:rsidR="00B06640" w:rsidRPr="00DB522A" w:rsidRDefault="00B06640" w:rsidP="00876D81">
            <w:pPr>
              <w:spacing w:before="120"/>
              <w:ind w:firstLine="567"/>
              <w:jc w:val="both"/>
            </w:pPr>
            <w:r w:rsidRPr="00DB522A">
              <w:t>09</w:t>
            </w:r>
          </w:p>
        </w:tc>
        <w:tc>
          <w:tcPr>
            <w:tcW w:w="909" w:type="dxa"/>
            <w:shd w:val="clear" w:color="auto" w:fill="FFFFFF"/>
            <w:vAlign w:val="center"/>
          </w:tcPr>
          <w:p w:rsidR="00B06640" w:rsidRPr="00DB522A" w:rsidRDefault="00B06640" w:rsidP="00876D81">
            <w:pPr>
              <w:spacing w:before="120"/>
              <w:ind w:firstLine="567"/>
              <w:jc w:val="both"/>
            </w:pPr>
            <w:r w:rsidRPr="00DB522A">
              <w:t xml:space="preserve"> </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 420 I</w:t>
            </w:r>
          </w:p>
        </w:tc>
        <w:tc>
          <w:tcPr>
            <w:tcW w:w="2539" w:type="dxa"/>
            <w:shd w:val="clear" w:color="auto" w:fill="FFFFFF"/>
            <w:vAlign w:val="center"/>
          </w:tcPr>
          <w:p w:rsidR="00B06640" w:rsidRPr="00DB522A" w:rsidRDefault="00B06640" w:rsidP="00876D81">
            <w:pPr>
              <w:spacing w:before="120"/>
              <w:ind w:firstLine="567"/>
              <w:jc w:val="both"/>
            </w:pPr>
            <w:r w:rsidRPr="00DB522A">
              <w:t>0E</w:t>
            </w:r>
          </w:p>
        </w:tc>
        <w:tc>
          <w:tcPr>
            <w:tcW w:w="909" w:type="dxa"/>
            <w:shd w:val="clear" w:color="auto" w:fill="FFFFFF"/>
            <w:vAlign w:val="center"/>
          </w:tcPr>
          <w:p w:rsidR="00B06640" w:rsidRPr="00DB522A" w:rsidRDefault="00B06640" w:rsidP="00876D81">
            <w:pPr>
              <w:spacing w:before="120"/>
              <w:ind w:firstLine="567"/>
              <w:jc w:val="both"/>
            </w:pPr>
            <w:r w:rsidRPr="00DB522A">
              <w:t>95</w:t>
            </w:r>
          </w:p>
        </w:tc>
        <w:tc>
          <w:tcPr>
            <w:tcW w:w="909" w:type="dxa"/>
            <w:shd w:val="clear" w:color="auto" w:fill="FFFFFF"/>
            <w:vAlign w:val="center"/>
          </w:tcPr>
          <w:p w:rsidR="00B06640" w:rsidRPr="00DB522A" w:rsidRDefault="00B06640" w:rsidP="00876D81">
            <w:pPr>
              <w:spacing w:before="120"/>
              <w:ind w:firstLine="567"/>
              <w:jc w:val="both"/>
            </w:pPr>
            <w:r w:rsidRPr="00DB522A">
              <w:t>0A</w:t>
            </w:r>
          </w:p>
        </w:tc>
        <w:tc>
          <w:tcPr>
            <w:tcW w:w="909" w:type="dxa"/>
            <w:shd w:val="clear" w:color="auto" w:fill="FFFFFF"/>
            <w:vAlign w:val="center"/>
          </w:tcPr>
          <w:p w:rsidR="00B06640" w:rsidRPr="00DB522A" w:rsidRDefault="00B06640" w:rsidP="00876D81">
            <w:pPr>
              <w:spacing w:before="120"/>
              <w:ind w:firstLine="567"/>
              <w:jc w:val="both"/>
            </w:pPr>
            <w:r w:rsidRPr="00DB522A">
              <w:t xml:space="preserve"> </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SU450</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F2</w:t>
            </w:r>
          </w:p>
        </w:tc>
        <w:tc>
          <w:tcPr>
            <w:tcW w:w="909" w:type="dxa"/>
            <w:shd w:val="clear" w:color="auto" w:fill="FFFFFF"/>
            <w:vAlign w:val="center"/>
          </w:tcPr>
          <w:p w:rsidR="00B06640" w:rsidRPr="00DB522A" w:rsidRDefault="00B06640" w:rsidP="00876D81">
            <w:pPr>
              <w:spacing w:before="120"/>
              <w:ind w:firstLine="567"/>
              <w:jc w:val="both"/>
            </w:pPr>
            <w:r w:rsidRPr="00DB522A">
              <w:t>FA</w:t>
            </w:r>
          </w:p>
        </w:tc>
        <w:tc>
          <w:tcPr>
            <w:tcW w:w="909" w:type="dxa"/>
            <w:shd w:val="clear" w:color="auto" w:fill="FFFFFF"/>
            <w:vAlign w:val="center"/>
          </w:tcPr>
          <w:p w:rsidR="00B06640" w:rsidRPr="00DB522A" w:rsidRDefault="00B06640" w:rsidP="00876D81">
            <w:pPr>
              <w:spacing w:before="120"/>
              <w:ind w:firstLine="567"/>
              <w:jc w:val="both"/>
            </w:pPr>
            <w:r w:rsidRPr="00DB522A">
              <w:t>96</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SU450</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F8</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SU600</w:t>
            </w:r>
          </w:p>
        </w:tc>
        <w:tc>
          <w:tcPr>
            <w:tcW w:w="2539" w:type="dxa"/>
            <w:shd w:val="clear" w:color="auto" w:fill="FFFFFF"/>
            <w:vAlign w:val="center"/>
          </w:tcPr>
          <w:p w:rsidR="00B06640" w:rsidRPr="00DB522A" w:rsidRDefault="00B06640" w:rsidP="00876D81">
            <w:pPr>
              <w:spacing w:before="120"/>
              <w:ind w:firstLine="567"/>
              <w:jc w:val="both"/>
            </w:pPr>
            <w:r w:rsidRPr="00DB522A">
              <w:t>отсутствует</w:t>
            </w:r>
          </w:p>
        </w:tc>
        <w:tc>
          <w:tcPr>
            <w:tcW w:w="909" w:type="dxa"/>
            <w:shd w:val="clear" w:color="auto" w:fill="FFFFFF"/>
            <w:vAlign w:val="center"/>
          </w:tcPr>
          <w:p w:rsidR="00B06640" w:rsidRPr="00DB522A" w:rsidRDefault="00B06640" w:rsidP="00876D81">
            <w:pPr>
              <w:spacing w:before="120"/>
              <w:ind w:firstLine="567"/>
              <w:jc w:val="both"/>
            </w:pPr>
            <w:r w:rsidRPr="00DB522A">
              <w:t>EA</w:t>
            </w:r>
          </w:p>
        </w:tc>
        <w:tc>
          <w:tcPr>
            <w:tcW w:w="909" w:type="dxa"/>
            <w:shd w:val="clear" w:color="auto" w:fill="FFFFFF"/>
            <w:vAlign w:val="center"/>
          </w:tcPr>
          <w:p w:rsidR="00B06640" w:rsidRPr="00DB522A" w:rsidRDefault="00B06640" w:rsidP="00876D81">
            <w:pPr>
              <w:spacing w:before="120"/>
              <w:ind w:firstLine="567"/>
              <w:jc w:val="both"/>
            </w:pPr>
            <w:r w:rsidRPr="00DB522A">
              <w:t>F4</w:t>
            </w:r>
          </w:p>
        </w:tc>
        <w:tc>
          <w:tcPr>
            <w:tcW w:w="909" w:type="dxa"/>
            <w:shd w:val="clear" w:color="auto" w:fill="FFFFFF"/>
            <w:vAlign w:val="center"/>
          </w:tcPr>
          <w:p w:rsidR="00B06640" w:rsidRPr="00DB522A" w:rsidRDefault="00B06640" w:rsidP="00876D81">
            <w:pPr>
              <w:spacing w:before="120"/>
              <w:ind w:firstLine="567"/>
              <w:jc w:val="both"/>
            </w:pPr>
            <w:r w:rsidRPr="00DB522A">
              <w:t>-------</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 620</w:t>
            </w:r>
          </w:p>
        </w:tc>
        <w:tc>
          <w:tcPr>
            <w:tcW w:w="2539" w:type="dxa"/>
            <w:shd w:val="clear" w:color="auto" w:fill="FFFFFF"/>
            <w:vAlign w:val="center"/>
          </w:tcPr>
          <w:p w:rsidR="00B06640" w:rsidRPr="00DB522A" w:rsidRDefault="00B06640" w:rsidP="00876D81">
            <w:pPr>
              <w:spacing w:before="120"/>
              <w:ind w:firstLine="567"/>
              <w:jc w:val="both"/>
            </w:pPr>
            <w:r w:rsidRPr="00DB522A">
              <w:t>29</w:t>
            </w:r>
          </w:p>
        </w:tc>
        <w:tc>
          <w:tcPr>
            <w:tcW w:w="909" w:type="dxa"/>
            <w:shd w:val="clear" w:color="auto" w:fill="FFFFFF"/>
            <w:vAlign w:val="center"/>
          </w:tcPr>
          <w:p w:rsidR="00B06640" w:rsidRPr="00DB522A" w:rsidRDefault="00B06640" w:rsidP="00876D81">
            <w:pPr>
              <w:spacing w:before="120"/>
              <w:ind w:firstLine="567"/>
              <w:jc w:val="both"/>
            </w:pPr>
            <w:r w:rsidRPr="00DB522A">
              <w:t>99</w:t>
            </w:r>
          </w:p>
        </w:tc>
        <w:tc>
          <w:tcPr>
            <w:tcW w:w="909" w:type="dxa"/>
            <w:shd w:val="clear" w:color="auto" w:fill="FFFFFF"/>
            <w:vAlign w:val="center"/>
          </w:tcPr>
          <w:p w:rsidR="00B06640" w:rsidRPr="00DB522A" w:rsidRDefault="00B06640" w:rsidP="00876D81">
            <w:pPr>
              <w:spacing w:before="120"/>
              <w:ind w:firstLine="567"/>
              <w:jc w:val="both"/>
            </w:pPr>
            <w:r w:rsidRPr="00DB522A">
              <w:t>0B</w:t>
            </w:r>
          </w:p>
        </w:tc>
        <w:tc>
          <w:tcPr>
            <w:tcW w:w="909" w:type="dxa"/>
            <w:shd w:val="clear" w:color="auto" w:fill="FFFFFF"/>
            <w:vAlign w:val="center"/>
          </w:tcPr>
          <w:p w:rsidR="00B06640" w:rsidRPr="00DB522A" w:rsidRDefault="00B06640" w:rsidP="00876D81">
            <w:pPr>
              <w:spacing w:before="120"/>
              <w:ind w:firstLine="567"/>
              <w:jc w:val="both"/>
            </w:pPr>
            <w:r w:rsidRPr="00DB522A">
              <w:t>-------</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 620</w:t>
            </w:r>
          </w:p>
        </w:tc>
        <w:tc>
          <w:tcPr>
            <w:tcW w:w="2539" w:type="dxa"/>
            <w:shd w:val="clear" w:color="auto" w:fill="FFFFFF"/>
            <w:vAlign w:val="center"/>
          </w:tcPr>
          <w:p w:rsidR="00B06640" w:rsidRPr="00DB522A" w:rsidRDefault="00B06640" w:rsidP="00876D81">
            <w:pPr>
              <w:spacing w:before="120"/>
              <w:ind w:firstLine="567"/>
              <w:jc w:val="both"/>
            </w:pPr>
            <w:r w:rsidRPr="00DB522A">
              <w:t>10</w:t>
            </w:r>
          </w:p>
        </w:tc>
        <w:tc>
          <w:tcPr>
            <w:tcW w:w="909" w:type="dxa"/>
            <w:shd w:val="clear" w:color="auto" w:fill="FFFFFF"/>
            <w:vAlign w:val="center"/>
          </w:tcPr>
          <w:p w:rsidR="00B06640" w:rsidRPr="00DB522A" w:rsidRDefault="00B06640" w:rsidP="00876D81">
            <w:pPr>
              <w:spacing w:before="120"/>
              <w:ind w:firstLine="567"/>
              <w:jc w:val="both"/>
            </w:pPr>
            <w:r w:rsidRPr="00DB522A">
              <w:t>97</w:t>
            </w:r>
          </w:p>
        </w:tc>
        <w:tc>
          <w:tcPr>
            <w:tcW w:w="909" w:type="dxa"/>
            <w:shd w:val="clear" w:color="auto" w:fill="FFFFFF"/>
            <w:vAlign w:val="center"/>
          </w:tcPr>
          <w:p w:rsidR="00B06640" w:rsidRPr="00DB522A" w:rsidRDefault="00B06640" w:rsidP="00876D81">
            <w:pPr>
              <w:spacing w:before="120"/>
              <w:ind w:firstLine="567"/>
              <w:jc w:val="both"/>
            </w:pPr>
            <w:r w:rsidRPr="00DB522A">
              <w:t>0A</w:t>
            </w:r>
          </w:p>
        </w:tc>
        <w:tc>
          <w:tcPr>
            <w:tcW w:w="909" w:type="dxa"/>
            <w:shd w:val="clear" w:color="auto" w:fill="FFFFFF"/>
            <w:vAlign w:val="center"/>
          </w:tcPr>
          <w:p w:rsidR="00B06640" w:rsidRPr="00DB522A" w:rsidRDefault="00B06640" w:rsidP="00876D81">
            <w:pPr>
              <w:spacing w:before="120"/>
              <w:ind w:firstLine="567"/>
              <w:jc w:val="both"/>
            </w:pPr>
            <w:r w:rsidRPr="00DB522A">
              <w:t>99</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SU620(2001г)</w:t>
            </w:r>
          </w:p>
        </w:tc>
        <w:tc>
          <w:tcPr>
            <w:tcW w:w="2539" w:type="dxa"/>
            <w:shd w:val="clear" w:color="auto" w:fill="FFFFFF"/>
            <w:vAlign w:val="center"/>
          </w:tcPr>
          <w:p w:rsidR="00B06640" w:rsidRPr="00DB522A" w:rsidRDefault="00B06640" w:rsidP="00876D81">
            <w:pPr>
              <w:spacing w:before="120"/>
              <w:ind w:firstLine="567"/>
              <w:jc w:val="both"/>
            </w:pPr>
            <w:r w:rsidRPr="00DB522A">
              <w:t>10</w:t>
            </w:r>
          </w:p>
        </w:tc>
        <w:tc>
          <w:tcPr>
            <w:tcW w:w="909" w:type="dxa"/>
            <w:shd w:val="clear" w:color="auto" w:fill="FFFFFF"/>
            <w:vAlign w:val="center"/>
          </w:tcPr>
          <w:p w:rsidR="00B06640" w:rsidRPr="00DB522A" w:rsidRDefault="00B06640" w:rsidP="00876D81">
            <w:pPr>
              <w:spacing w:before="120"/>
              <w:ind w:firstLine="567"/>
              <w:jc w:val="both"/>
            </w:pPr>
            <w:r w:rsidRPr="00DB522A">
              <w:t>97</w:t>
            </w:r>
          </w:p>
        </w:tc>
        <w:tc>
          <w:tcPr>
            <w:tcW w:w="909" w:type="dxa"/>
            <w:shd w:val="clear" w:color="auto" w:fill="FFFFFF"/>
            <w:vAlign w:val="center"/>
          </w:tcPr>
          <w:p w:rsidR="00B06640" w:rsidRPr="00DB522A" w:rsidRDefault="00B06640" w:rsidP="00876D81">
            <w:pPr>
              <w:spacing w:before="120"/>
              <w:ind w:firstLine="567"/>
              <w:jc w:val="both"/>
            </w:pPr>
            <w:r w:rsidRPr="00DB522A">
              <w:t>0B</w:t>
            </w:r>
          </w:p>
        </w:tc>
        <w:tc>
          <w:tcPr>
            <w:tcW w:w="909" w:type="dxa"/>
            <w:shd w:val="clear" w:color="auto" w:fill="FFFFFF"/>
            <w:vAlign w:val="center"/>
          </w:tcPr>
          <w:p w:rsidR="00B06640" w:rsidRPr="00DB522A" w:rsidRDefault="00B06640" w:rsidP="00876D81">
            <w:pPr>
              <w:spacing w:before="120"/>
              <w:ind w:firstLine="567"/>
              <w:jc w:val="both"/>
            </w:pPr>
            <w:r w:rsidRPr="00DB522A">
              <w:t>99</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SU700</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F8</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 700 I</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F2</w:t>
            </w:r>
          </w:p>
        </w:tc>
        <w:tc>
          <w:tcPr>
            <w:tcW w:w="909" w:type="dxa"/>
            <w:shd w:val="clear" w:color="auto" w:fill="FFFFFF"/>
            <w:vAlign w:val="center"/>
          </w:tcPr>
          <w:p w:rsidR="00B06640" w:rsidRPr="00DB522A" w:rsidRDefault="00B06640" w:rsidP="00876D81">
            <w:pPr>
              <w:spacing w:before="120"/>
              <w:ind w:firstLine="567"/>
              <w:jc w:val="both"/>
            </w:pPr>
            <w:r w:rsidRPr="00DB522A">
              <w:t>FA</w:t>
            </w:r>
          </w:p>
        </w:tc>
        <w:tc>
          <w:tcPr>
            <w:tcW w:w="909" w:type="dxa"/>
            <w:shd w:val="clear" w:color="auto" w:fill="FFFFFF"/>
            <w:vAlign w:val="center"/>
          </w:tcPr>
          <w:p w:rsidR="00B06640" w:rsidRPr="00DB522A" w:rsidRDefault="00B06640" w:rsidP="00876D81">
            <w:pPr>
              <w:spacing w:before="120"/>
              <w:ind w:firstLine="567"/>
              <w:jc w:val="both"/>
            </w:pPr>
            <w:r w:rsidRPr="00DB522A">
              <w:t>96</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 700RM2U</w:t>
            </w:r>
          </w:p>
        </w:tc>
        <w:tc>
          <w:tcPr>
            <w:tcW w:w="2539" w:type="dxa"/>
            <w:shd w:val="clear" w:color="auto" w:fill="FFFFFF"/>
            <w:vAlign w:val="center"/>
          </w:tcPr>
          <w:p w:rsidR="00B06640" w:rsidRPr="00DB522A" w:rsidRDefault="00B06640" w:rsidP="00876D81">
            <w:pPr>
              <w:spacing w:before="120"/>
              <w:ind w:firstLine="567"/>
              <w:jc w:val="both"/>
            </w:pPr>
            <w:r w:rsidRPr="00DB522A">
              <w:t>07</w:t>
            </w:r>
          </w:p>
        </w:tc>
        <w:tc>
          <w:tcPr>
            <w:tcW w:w="909" w:type="dxa"/>
            <w:shd w:val="clear" w:color="auto" w:fill="FFFFFF"/>
            <w:vAlign w:val="center"/>
          </w:tcPr>
          <w:p w:rsidR="00B06640" w:rsidRPr="00DB522A" w:rsidRDefault="00B06640" w:rsidP="00876D81">
            <w:pPr>
              <w:spacing w:before="120"/>
              <w:ind w:firstLine="567"/>
              <w:jc w:val="both"/>
            </w:pPr>
            <w:r w:rsidRPr="00DB522A">
              <w:t>B1</w:t>
            </w:r>
          </w:p>
        </w:tc>
        <w:tc>
          <w:tcPr>
            <w:tcW w:w="909" w:type="dxa"/>
            <w:shd w:val="clear" w:color="auto" w:fill="FFFFFF"/>
            <w:vAlign w:val="center"/>
          </w:tcPr>
          <w:p w:rsidR="00B06640" w:rsidRPr="00DB522A" w:rsidRDefault="00B06640" w:rsidP="00876D81">
            <w:pPr>
              <w:spacing w:before="120"/>
              <w:ind w:firstLine="567"/>
              <w:jc w:val="both"/>
            </w:pPr>
            <w:r w:rsidRPr="00DB522A">
              <w:t>0D</w:t>
            </w:r>
          </w:p>
        </w:tc>
        <w:tc>
          <w:tcPr>
            <w:tcW w:w="909" w:type="dxa"/>
            <w:shd w:val="clear" w:color="auto" w:fill="FFFFFF"/>
            <w:vAlign w:val="center"/>
          </w:tcPr>
          <w:p w:rsidR="00B06640" w:rsidRPr="00DB522A" w:rsidRDefault="00B06640" w:rsidP="00876D81">
            <w:pPr>
              <w:spacing w:before="120"/>
              <w:ind w:firstLine="567"/>
              <w:jc w:val="both"/>
            </w:pPr>
            <w:r w:rsidRPr="00DB522A">
              <w:t>92</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SU700 XL</w:t>
            </w:r>
          </w:p>
        </w:tc>
        <w:tc>
          <w:tcPr>
            <w:tcW w:w="2539" w:type="dxa"/>
            <w:shd w:val="clear" w:color="auto" w:fill="FFFFFF"/>
            <w:vAlign w:val="center"/>
          </w:tcPr>
          <w:p w:rsidR="00B06640" w:rsidRPr="00DB522A" w:rsidRDefault="00B06640" w:rsidP="00876D81">
            <w:pPr>
              <w:spacing w:before="120"/>
              <w:ind w:firstLine="567"/>
              <w:jc w:val="both"/>
            </w:pPr>
            <w:r w:rsidRPr="00DB522A">
              <w:t>45</w:t>
            </w:r>
          </w:p>
        </w:tc>
        <w:tc>
          <w:tcPr>
            <w:tcW w:w="909" w:type="dxa"/>
            <w:shd w:val="clear" w:color="auto" w:fill="FFFFFF"/>
            <w:vAlign w:val="center"/>
          </w:tcPr>
          <w:p w:rsidR="00B06640" w:rsidRPr="00DB522A" w:rsidRDefault="00B06640" w:rsidP="00876D81">
            <w:pPr>
              <w:spacing w:before="120"/>
              <w:ind w:firstLine="567"/>
              <w:jc w:val="both"/>
            </w:pPr>
            <w:r w:rsidRPr="00DB522A">
              <w:t>EF</w:t>
            </w:r>
          </w:p>
        </w:tc>
        <w:tc>
          <w:tcPr>
            <w:tcW w:w="909" w:type="dxa"/>
            <w:shd w:val="clear" w:color="auto" w:fill="FFFFFF"/>
            <w:vAlign w:val="center"/>
          </w:tcPr>
          <w:p w:rsidR="00B06640" w:rsidRPr="00DB522A" w:rsidRDefault="00B06640" w:rsidP="00876D81">
            <w:pPr>
              <w:spacing w:before="120"/>
              <w:ind w:firstLine="567"/>
              <w:jc w:val="both"/>
            </w:pPr>
            <w:r w:rsidRPr="00DB522A">
              <w:t>F9</w:t>
            </w:r>
          </w:p>
        </w:tc>
        <w:tc>
          <w:tcPr>
            <w:tcW w:w="909" w:type="dxa"/>
            <w:shd w:val="clear" w:color="auto" w:fill="FFFFFF"/>
            <w:vAlign w:val="center"/>
          </w:tcPr>
          <w:p w:rsidR="00B06640" w:rsidRPr="00DB522A" w:rsidRDefault="00B06640" w:rsidP="00876D81">
            <w:pPr>
              <w:spacing w:before="120"/>
              <w:ind w:firstLine="567"/>
              <w:jc w:val="both"/>
            </w:pPr>
            <w:r w:rsidRPr="00DB522A">
              <w:t xml:space="preserve"> </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SU700XL</w:t>
            </w:r>
          </w:p>
        </w:tc>
        <w:tc>
          <w:tcPr>
            <w:tcW w:w="2539" w:type="dxa"/>
            <w:shd w:val="clear" w:color="auto" w:fill="FFFFFF"/>
            <w:vAlign w:val="center"/>
          </w:tcPr>
          <w:p w:rsidR="00B06640" w:rsidRPr="00DB522A" w:rsidRDefault="00B06640" w:rsidP="00876D81">
            <w:pPr>
              <w:spacing w:before="120"/>
              <w:ind w:firstLine="567"/>
              <w:jc w:val="both"/>
            </w:pPr>
            <w:r w:rsidRPr="00DB522A">
              <w:t>17</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F9</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SU700RM</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F8</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 1000RMI</w:t>
            </w:r>
          </w:p>
        </w:tc>
        <w:tc>
          <w:tcPr>
            <w:tcW w:w="2539" w:type="dxa"/>
            <w:shd w:val="clear" w:color="auto" w:fill="FFFFFF"/>
            <w:vAlign w:val="center"/>
          </w:tcPr>
          <w:p w:rsidR="00B06640" w:rsidRPr="00DB522A" w:rsidRDefault="00B06640" w:rsidP="00876D81">
            <w:pPr>
              <w:spacing w:before="120"/>
              <w:ind w:firstLine="567"/>
              <w:jc w:val="both"/>
            </w:pPr>
            <w:r w:rsidRPr="00DB522A">
              <w:t>35</w:t>
            </w:r>
          </w:p>
        </w:tc>
        <w:tc>
          <w:tcPr>
            <w:tcW w:w="909" w:type="dxa"/>
            <w:shd w:val="clear" w:color="auto" w:fill="FFFFFF"/>
            <w:vAlign w:val="center"/>
          </w:tcPr>
          <w:p w:rsidR="00B06640" w:rsidRPr="00DB522A" w:rsidRDefault="00B06640" w:rsidP="00876D81">
            <w:pPr>
              <w:spacing w:before="120"/>
              <w:ind w:firstLine="567"/>
              <w:jc w:val="both"/>
            </w:pPr>
            <w:r w:rsidRPr="00DB522A">
              <w:t>EF</w:t>
            </w:r>
          </w:p>
        </w:tc>
        <w:tc>
          <w:tcPr>
            <w:tcW w:w="909" w:type="dxa"/>
            <w:shd w:val="clear" w:color="auto" w:fill="FFFFFF"/>
            <w:vAlign w:val="center"/>
          </w:tcPr>
          <w:p w:rsidR="00B06640" w:rsidRPr="00DB522A" w:rsidRDefault="00B06640" w:rsidP="00876D81">
            <w:pPr>
              <w:spacing w:before="120"/>
              <w:ind w:firstLine="567"/>
              <w:jc w:val="both"/>
            </w:pPr>
            <w:r w:rsidRPr="00DB522A">
              <w:t>F9</w:t>
            </w:r>
          </w:p>
        </w:tc>
        <w:tc>
          <w:tcPr>
            <w:tcW w:w="909" w:type="dxa"/>
            <w:shd w:val="clear" w:color="auto" w:fill="FFFFFF"/>
            <w:vAlign w:val="center"/>
          </w:tcPr>
          <w:p w:rsidR="00B06640" w:rsidRPr="00DB522A" w:rsidRDefault="00B06640" w:rsidP="00876D81">
            <w:pPr>
              <w:spacing w:before="120"/>
              <w:ind w:firstLine="567"/>
              <w:jc w:val="both"/>
            </w:pPr>
            <w:r w:rsidRPr="00DB522A">
              <w:t>A0</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SU1000XL</w:t>
            </w:r>
          </w:p>
        </w:tc>
        <w:tc>
          <w:tcPr>
            <w:tcW w:w="2539" w:type="dxa"/>
            <w:shd w:val="clear" w:color="auto" w:fill="FFFFFF"/>
            <w:vAlign w:val="center"/>
          </w:tcPr>
          <w:p w:rsidR="00B06640" w:rsidRPr="00DB522A" w:rsidRDefault="00B06640" w:rsidP="00876D81">
            <w:pPr>
              <w:spacing w:before="120"/>
              <w:ind w:firstLine="567"/>
              <w:jc w:val="both"/>
            </w:pPr>
            <w:r w:rsidRPr="00DB522A">
              <w:t>35</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FC</w:t>
            </w:r>
          </w:p>
        </w:tc>
        <w:tc>
          <w:tcPr>
            <w:tcW w:w="909" w:type="dxa"/>
            <w:shd w:val="clear" w:color="auto" w:fill="FFFFFF"/>
            <w:vAlign w:val="center"/>
          </w:tcPr>
          <w:p w:rsidR="00B06640" w:rsidRPr="00DB522A" w:rsidRDefault="00B06640" w:rsidP="00876D81">
            <w:pPr>
              <w:spacing w:before="120"/>
              <w:ind w:firstLine="567"/>
              <w:jc w:val="both"/>
            </w:pPr>
            <w:r w:rsidRPr="00DB522A">
              <w:t>9A</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SU1000XLJ</w:t>
            </w:r>
          </w:p>
        </w:tc>
        <w:tc>
          <w:tcPr>
            <w:tcW w:w="2539" w:type="dxa"/>
            <w:shd w:val="clear" w:color="auto" w:fill="FFFFFF"/>
            <w:vAlign w:val="center"/>
          </w:tcPr>
          <w:p w:rsidR="00B06640" w:rsidRPr="00DB522A" w:rsidRDefault="00B06640" w:rsidP="00876D81">
            <w:pPr>
              <w:spacing w:before="120"/>
              <w:ind w:firstLine="567"/>
              <w:jc w:val="both"/>
            </w:pPr>
            <w:r w:rsidRPr="00DB522A">
              <w:t>35</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FC</w:t>
            </w:r>
          </w:p>
        </w:tc>
        <w:tc>
          <w:tcPr>
            <w:tcW w:w="909" w:type="dxa"/>
            <w:shd w:val="clear" w:color="auto" w:fill="FFFFFF"/>
            <w:vAlign w:val="center"/>
          </w:tcPr>
          <w:p w:rsidR="00B06640" w:rsidRPr="00DB522A" w:rsidRDefault="00B06640" w:rsidP="00876D81">
            <w:pPr>
              <w:spacing w:before="120"/>
              <w:ind w:firstLine="567"/>
              <w:jc w:val="both"/>
            </w:pPr>
            <w:r w:rsidRPr="00DB522A">
              <w:t>9A</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SU1000</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F3</w:t>
            </w:r>
          </w:p>
        </w:tc>
        <w:tc>
          <w:tcPr>
            <w:tcW w:w="909" w:type="dxa"/>
            <w:shd w:val="clear" w:color="auto" w:fill="FFFFFF"/>
            <w:vAlign w:val="center"/>
          </w:tcPr>
          <w:p w:rsidR="00B06640" w:rsidRPr="00DB522A" w:rsidRDefault="00B06640" w:rsidP="00876D81">
            <w:pPr>
              <w:spacing w:before="120"/>
              <w:ind w:firstLine="567"/>
              <w:jc w:val="both"/>
            </w:pPr>
            <w:r w:rsidRPr="00DB522A">
              <w:t>FC</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SU1000XL</w:t>
            </w:r>
          </w:p>
        </w:tc>
        <w:tc>
          <w:tcPr>
            <w:tcW w:w="2539" w:type="dxa"/>
            <w:shd w:val="clear" w:color="auto" w:fill="FFFFFF"/>
            <w:vAlign w:val="center"/>
          </w:tcPr>
          <w:p w:rsidR="00B06640" w:rsidRPr="00DB522A" w:rsidRDefault="00B06640" w:rsidP="00876D81">
            <w:pPr>
              <w:spacing w:before="120"/>
              <w:ind w:firstLine="567"/>
              <w:jc w:val="both"/>
            </w:pPr>
            <w:r w:rsidRPr="00DB522A">
              <w:t>17</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F9</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SUA1000I</w:t>
            </w:r>
            <w:r>
              <w:t xml:space="preserve"> </w:t>
            </w:r>
            <w:r w:rsidRPr="00DB522A">
              <w:t>(2002г USB)</w:t>
            </w:r>
          </w:p>
        </w:tc>
        <w:tc>
          <w:tcPr>
            <w:tcW w:w="2539" w:type="dxa"/>
            <w:shd w:val="clear" w:color="auto" w:fill="FFFFFF"/>
            <w:vAlign w:val="center"/>
          </w:tcPr>
          <w:p w:rsidR="00B06640" w:rsidRPr="00DB522A" w:rsidRDefault="00B06640" w:rsidP="00876D81">
            <w:pPr>
              <w:spacing w:before="120"/>
              <w:ind w:firstLine="567"/>
              <w:jc w:val="both"/>
            </w:pPr>
            <w:r w:rsidRPr="00DB522A">
              <w:t>07</w:t>
            </w:r>
          </w:p>
        </w:tc>
        <w:tc>
          <w:tcPr>
            <w:tcW w:w="909" w:type="dxa"/>
            <w:shd w:val="clear" w:color="auto" w:fill="FFFFFF"/>
            <w:vAlign w:val="center"/>
          </w:tcPr>
          <w:p w:rsidR="00B06640" w:rsidRPr="00DB522A" w:rsidRDefault="00B06640" w:rsidP="00876D81">
            <w:pPr>
              <w:spacing w:before="120"/>
              <w:ind w:firstLine="567"/>
              <w:jc w:val="both"/>
            </w:pPr>
            <w:r w:rsidRPr="00DB522A">
              <w:t>B5</w:t>
            </w:r>
          </w:p>
        </w:tc>
        <w:tc>
          <w:tcPr>
            <w:tcW w:w="909" w:type="dxa"/>
            <w:shd w:val="clear" w:color="auto" w:fill="FFFFFF"/>
            <w:vAlign w:val="center"/>
          </w:tcPr>
          <w:p w:rsidR="00B06640" w:rsidRPr="00DB522A" w:rsidRDefault="00B06640" w:rsidP="00876D81">
            <w:pPr>
              <w:spacing w:before="120"/>
              <w:ind w:firstLine="567"/>
              <w:jc w:val="both"/>
            </w:pPr>
            <w:r w:rsidRPr="00DB522A">
              <w:t>13</w:t>
            </w:r>
          </w:p>
        </w:tc>
        <w:tc>
          <w:tcPr>
            <w:tcW w:w="909" w:type="dxa"/>
            <w:shd w:val="clear" w:color="auto" w:fill="FFFFFF"/>
            <w:vAlign w:val="center"/>
          </w:tcPr>
          <w:p w:rsidR="00B06640" w:rsidRPr="00DB522A" w:rsidRDefault="00B06640" w:rsidP="00876D81">
            <w:pPr>
              <w:spacing w:before="120"/>
              <w:ind w:firstLine="567"/>
              <w:jc w:val="both"/>
            </w:pPr>
            <w:r w:rsidRPr="00DB522A">
              <w:t>A8</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SU1250</w:t>
            </w:r>
          </w:p>
        </w:tc>
        <w:tc>
          <w:tcPr>
            <w:tcW w:w="2539" w:type="dxa"/>
            <w:shd w:val="clear" w:color="auto" w:fill="FFFFFF"/>
            <w:vAlign w:val="center"/>
          </w:tcPr>
          <w:p w:rsidR="00B06640" w:rsidRPr="00DB522A" w:rsidRDefault="00B06640" w:rsidP="00876D81">
            <w:pPr>
              <w:spacing w:before="120"/>
              <w:ind w:firstLine="567"/>
              <w:jc w:val="both"/>
            </w:pPr>
            <w:r w:rsidRPr="00DB522A">
              <w:t>отсутствует</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FA</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SU1400</w:t>
            </w:r>
          </w:p>
        </w:tc>
        <w:tc>
          <w:tcPr>
            <w:tcW w:w="2539" w:type="dxa"/>
            <w:shd w:val="clear" w:color="auto" w:fill="FFFFFF"/>
            <w:vAlign w:val="center"/>
          </w:tcPr>
          <w:p w:rsidR="00B06640" w:rsidRPr="00DB522A" w:rsidRDefault="00B06640" w:rsidP="00876D81">
            <w:pPr>
              <w:spacing w:before="120"/>
              <w:ind w:firstLine="567"/>
              <w:jc w:val="both"/>
            </w:pPr>
            <w:r w:rsidRPr="00DB522A">
              <w:t>35</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FC</w:t>
            </w:r>
          </w:p>
        </w:tc>
        <w:tc>
          <w:tcPr>
            <w:tcW w:w="909" w:type="dxa"/>
            <w:shd w:val="clear" w:color="auto" w:fill="FFFFFF"/>
            <w:vAlign w:val="center"/>
          </w:tcPr>
          <w:p w:rsidR="00B06640" w:rsidRPr="00DB522A" w:rsidRDefault="00B06640" w:rsidP="00876D81">
            <w:pPr>
              <w:spacing w:before="120"/>
              <w:ind w:firstLine="567"/>
              <w:jc w:val="both"/>
            </w:pPr>
            <w:r w:rsidRPr="00DB522A">
              <w:t>9A</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SU1400</w:t>
            </w:r>
          </w:p>
        </w:tc>
        <w:tc>
          <w:tcPr>
            <w:tcW w:w="2539" w:type="dxa"/>
            <w:shd w:val="clear" w:color="auto" w:fill="FFFFFF"/>
            <w:vAlign w:val="center"/>
          </w:tcPr>
          <w:p w:rsidR="00B06640" w:rsidRPr="00DB522A" w:rsidRDefault="00B06640" w:rsidP="00876D81">
            <w:pPr>
              <w:spacing w:before="120"/>
              <w:ind w:firstLine="567"/>
              <w:jc w:val="both"/>
            </w:pPr>
            <w:r w:rsidRPr="00DB522A">
              <w:t>17</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F9</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SU1400RM</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ED</w:t>
            </w:r>
          </w:p>
        </w:tc>
        <w:tc>
          <w:tcPr>
            <w:tcW w:w="909" w:type="dxa"/>
            <w:shd w:val="clear" w:color="auto" w:fill="FFFFFF"/>
            <w:vAlign w:val="center"/>
          </w:tcPr>
          <w:p w:rsidR="00B06640" w:rsidRPr="00DB522A" w:rsidRDefault="00B06640" w:rsidP="00876D81">
            <w:pPr>
              <w:spacing w:before="120"/>
              <w:ind w:firstLine="567"/>
              <w:jc w:val="both"/>
            </w:pPr>
            <w:r w:rsidRPr="00DB522A">
              <w:t>FA</w:t>
            </w:r>
          </w:p>
        </w:tc>
        <w:tc>
          <w:tcPr>
            <w:tcW w:w="909" w:type="dxa"/>
            <w:shd w:val="clear" w:color="auto" w:fill="FFFFFF"/>
            <w:vAlign w:val="center"/>
          </w:tcPr>
          <w:p w:rsidR="00B06640" w:rsidRPr="00DB522A" w:rsidRDefault="00B06640" w:rsidP="00876D81">
            <w:pPr>
              <w:spacing w:before="120"/>
              <w:ind w:firstLine="567"/>
              <w:jc w:val="both"/>
            </w:pPr>
            <w:r w:rsidRPr="00DB522A">
              <w:t>89</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SU1400RM</w:t>
            </w:r>
          </w:p>
        </w:tc>
        <w:tc>
          <w:tcPr>
            <w:tcW w:w="2539" w:type="dxa"/>
            <w:shd w:val="clear" w:color="auto" w:fill="FFFFFF"/>
            <w:vAlign w:val="center"/>
          </w:tcPr>
          <w:p w:rsidR="00B06640" w:rsidRPr="00DB522A" w:rsidRDefault="00B06640" w:rsidP="00876D81">
            <w:pPr>
              <w:spacing w:before="120"/>
              <w:ind w:firstLine="567"/>
              <w:jc w:val="both"/>
            </w:pPr>
            <w:r w:rsidRPr="00DB522A">
              <w:t>11</w:t>
            </w:r>
          </w:p>
        </w:tc>
        <w:tc>
          <w:tcPr>
            <w:tcW w:w="909" w:type="dxa"/>
            <w:shd w:val="clear" w:color="auto" w:fill="FFFFFF"/>
            <w:vAlign w:val="center"/>
          </w:tcPr>
          <w:p w:rsidR="00B06640" w:rsidRPr="00DB522A" w:rsidRDefault="00B06640" w:rsidP="00876D81">
            <w:pPr>
              <w:spacing w:before="120"/>
              <w:ind w:firstLine="567"/>
              <w:jc w:val="both"/>
            </w:pPr>
            <w:r w:rsidRPr="00DB522A">
              <w:t>F1</w:t>
            </w:r>
          </w:p>
        </w:tc>
        <w:tc>
          <w:tcPr>
            <w:tcW w:w="909" w:type="dxa"/>
            <w:shd w:val="clear" w:color="auto" w:fill="FFFFFF"/>
            <w:vAlign w:val="center"/>
          </w:tcPr>
          <w:p w:rsidR="00B06640" w:rsidRPr="00DB522A" w:rsidRDefault="00B06640" w:rsidP="00876D81">
            <w:pPr>
              <w:spacing w:before="120"/>
              <w:ind w:firstLine="567"/>
              <w:jc w:val="both"/>
            </w:pPr>
            <w:r w:rsidRPr="00DB522A">
              <w:t>FC</w:t>
            </w:r>
          </w:p>
        </w:tc>
        <w:tc>
          <w:tcPr>
            <w:tcW w:w="909" w:type="dxa"/>
            <w:shd w:val="clear" w:color="auto" w:fill="FFFFFF"/>
            <w:vAlign w:val="center"/>
          </w:tcPr>
          <w:p w:rsidR="00B06640" w:rsidRPr="00DB522A" w:rsidRDefault="00B06640" w:rsidP="00876D81">
            <w:pPr>
              <w:spacing w:before="120"/>
              <w:ind w:firstLine="567"/>
              <w:jc w:val="both"/>
            </w:pPr>
            <w:r w:rsidRPr="00DB522A">
              <w:t>83</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SU1400XL</w:t>
            </w:r>
          </w:p>
        </w:tc>
        <w:tc>
          <w:tcPr>
            <w:tcW w:w="2539" w:type="dxa"/>
            <w:shd w:val="clear" w:color="auto" w:fill="FFFFFF"/>
            <w:vAlign w:val="center"/>
          </w:tcPr>
          <w:p w:rsidR="00B06640" w:rsidRPr="00DB522A" w:rsidRDefault="00B06640" w:rsidP="00876D81">
            <w:pPr>
              <w:spacing w:before="120"/>
              <w:ind w:firstLine="567"/>
              <w:jc w:val="both"/>
            </w:pPr>
            <w:r w:rsidRPr="00DB522A">
              <w:t>45</w:t>
            </w:r>
          </w:p>
        </w:tc>
        <w:tc>
          <w:tcPr>
            <w:tcW w:w="909" w:type="dxa"/>
            <w:shd w:val="clear" w:color="auto" w:fill="FFFFFF"/>
            <w:vAlign w:val="center"/>
          </w:tcPr>
          <w:p w:rsidR="00B06640" w:rsidRPr="00DB522A" w:rsidRDefault="00B06640" w:rsidP="00876D81">
            <w:pPr>
              <w:spacing w:before="120"/>
              <w:ind w:firstLine="567"/>
              <w:jc w:val="both"/>
            </w:pPr>
            <w:r w:rsidRPr="00DB522A">
              <w:t>F6</w:t>
            </w:r>
          </w:p>
        </w:tc>
        <w:tc>
          <w:tcPr>
            <w:tcW w:w="909" w:type="dxa"/>
            <w:shd w:val="clear" w:color="auto" w:fill="FFFFFF"/>
            <w:vAlign w:val="center"/>
          </w:tcPr>
          <w:p w:rsidR="00B06640" w:rsidRPr="00DB522A" w:rsidRDefault="00B06640" w:rsidP="00876D81">
            <w:pPr>
              <w:spacing w:before="120"/>
              <w:ind w:firstLine="567"/>
              <w:jc w:val="both"/>
            </w:pPr>
            <w:r w:rsidRPr="00DB522A">
              <w:t>F4</w:t>
            </w:r>
          </w:p>
        </w:tc>
        <w:tc>
          <w:tcPr>
            <w:tcW w:w="909" w:type="dxa"/>
            <w:shd w:val="clear" w:color="auto" w:fill="FFFFFF"/>
            <w:vAlign w:val="center"/>
          </w:tcPr>
          <w:p w:rsidR="00B06640" w:rsidRPr="00DB522A" w:rsidRDefault="00B06640" w:rsidP="00876D81">
            <w:pPr>
              <w:spacing w:before="120"/>
              <w:ind w:firstLine="567"/>
              <w:jc w:val="both"/>
            </w:pPr>
            <w:r w:rsidRPr="00DB522A">
              <w:t>80</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SU1400XLI</w:t>
            </w:r>
          </w:p>
        </w:tc>
        <w:tc>
          <w:tcPr>
            <w:tcW w:w="2539" w:type="dxa"/>
            <w:shd w:val="clear" w:color="auto" w:fill="FFFFFF"/>
            <w:vAlign w:val="center"/>
          </w:tcPr>
          <w:p w:rsidR="00B06640" w:rsidRPr="00DB522A" w:rsidRDefault="00B06640" w:rsidP="00876D81">
            <w:pPr>
              <w:spacing w:before="120"/>
              <w:ind w:firstLine="567"/>
              <w:jc w:val="both"/>
            </w:pPr>
            <w:r w:rsidRPr="00DB522A">
              <w:t>45</w:t>
            </w:r>
          </w:p>
        </w:tc>
        <w:tc>
          <w:tcPr>
            <w:tcW w:w="909" w:type="dxa"/>
            <w:shd w:val="clear" w:color="auto" w:fill="FFFFFF"/>
            <w:vAlign w:val="center"/>
          </w:tcPr>
          <w:p w:rsidR="00B06640" w:rsidRPr="00DB522A" w:rsidRDefault="00B06640" w:rsidP="00876D81">
            <w:pPr>
              <w:spacing w:before="120"/>
              <w:ind w:firstLine="567"/>
              <w:jc w:val="both"/>
            </w:pPr>
            <w:r w:rsidRPr="00DB522A">
              <w:t>F6</w:t>
            </w:r>
          </w:p>
        </w:tc>
        <w:tc>
          <w:tcPr>
            <w:tcW w:w="909" w:type="dxa"/>
            <w:shd w:val="clear" w:color="auto" w:fill="FFFFFF"/>
            <w:vAlign w:val="center"/>
          </w:tcPr>
          <w:p w:rsidR="00B06640" w:rsidRPr="00DB522A" w:rsidRDefault="00B06640" w:rsidP="00876D81">
            <w:pPr>
              <w:spacing w:before="120"/>
              <w:ind w:firstLine="567"/>
              <w:jc w:val="both"/>
            </w:pPr>
            <w:r w:rsidRPr="00DB522A">
              <w:t>F4</w:t>
            </w:r>
          </w:p>
        </w:tc>
        <w:tc>
          <w:tcPr>
            <w:tcW w:w="909" w:type="dxa"/>
            <w:shd w:val="clear" w:color="auto" w:fill="FFFFFF"/>
            <w:vAlign w:val="center"/>
          </w:tcPr>
          <w:p w:rsidR="00B06640" w:rsidRPr="00DB522A" w:rsidRDefault="00B06640" w:rsidP="00876D81">
            <w:pPr>
              <w:spacing w:before="120"/>
              <w:ind w:firstLine="567"/>
              <w:jc w:val="both"/>
            </w:pPr>
            <w:r w:rsidRPr="00DB522A">
              <w:t>80</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SU1400XLT</w:t>
            </w:r>
          </w:p>
        </w:tc>
        <w:tc>
          <w:tcPr>
            <w:tcW w:w="2539" w:type="dxa"/>
            <w:shd w:val="clear" w:color="auto" w:fill="FFFFFF"/>
            <w:vAlign w:val="center"/>
          </w:tcPr>
          <w:p w:rsidR="00B06640" w:rsidRPr="00DB522A" w:rsidRDefault="00B06640" w:rsidP="00876D81">
            <w:pPr>
              <w:spacing w:before="120"/>
              <w:ind w:firstLine="567"/>
              <w:jc w:val="both"/>
            </w:pPr>
            <w:r w:rsidRPr="00DB522A">
              <w:t>45</w:t>
            </w:r>
          </w:p>
        </w:tc>
        <w:tc>
          <w:tcPr>
            <w:tcW w:w="909" w:type="dxa"/>
            <w:shd w:val="clear" w:color="auto" w:fill="FFFFFF"/>
            <w:vAlign w:val="center"/>
          </w:tcPr>
          <w:p w:rsidR="00B06640" w:rsidRPr="00DB522A" w:rsidRDefault="00B06640" w:rsidP="00876D81">
            <w:pPr>
              <w:spacing w:before="120"/>
              <w:ind w:firstLine="567"/>
              <w:jc w:val="both"/>
            </w:pPr>
            <w:r w:rsidRPr="00DB522A">
              <w:t>F6</w:t>
            </w:r>
          </w:p>
        </w:tc>
        <w:tc>
          <w:tcPr>
            <w:tcW w:w="909" w:type="dxa"/>
            <w:shd w:val="clear" w:color="auto" w:fill="FFFFFF"/>
            <w:vAlign w:val="center"/>
          </w:tcPr>
          <w:p w:rsidR="00B06640" w:rsidRPr="00DB522A" w:rsidRDefault="00B06640" w:rsidP="00876D81">
            <w:pPr>
              <w:spacing w:before="120"/>
              <w:ind w:firstLine="567"/>
              <w:jc w:val="both"/>
            </w:pPr>
            <w:r w:rsidRPr="00DB522A">
              <w:t>F4</w:t>
            </w:r>
          </w:p>
        </w:tc>
        <w:tc>
          <w:tcPr>
            <w:tcW w:w="909" w:type="dxa"/>
            <w:shd w:val="clear" w:color="auto" w:fill="FFFFFF"/>
            <w:vAlign w:val="center"/>
          </w:tcPr>
          <w:p w:rsidR="00B06640" w:rsidRPr="00DB522A" w:rsidRDefault="00B06640" w:rsidP="00876D81">
            <w:pPr>
              <w:spacing w:before="120"/>
              <w:ind w:firstLine="567"/>
              <w:jc w:val="both"/>
            </w:pPr>
            <w:r w:rsidRPr="00DB522A">
              <w:t>80</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SU1400RMXLT</w:t>
            </w:r>
          </w:p>
        </w:tc>
        <w:tc>
          <w:tcPr>
            <w:tcW w:w="2539" w:type="dxa"/>
            <w:shd w:val="clear" w:color="auto" w:fill="FFFFFF"/>
            <w:vAlign w:val="center"/>
          </w:tcPr>
          <w:p w:rsidR="00B06640" w:rsidRPr="00DB522A" w:rsidRDefault="00B06640" w:rsidP="00876D81">
            <w:pPr>
              <w:spacing w:before="120"/>
              <w:ind w:firstLine="567"/>
              <w:jc w:val="both"/>
            </w:pPr>
            <w:r w:rsidRPr="00DB522A">
              <w:t>45</w:t>
            </w:r>
          </w:p>
        </w:tc>
        <w:tc>
          <w:tcPr>
            <w:tcW w:w="909" w:type="dxa"/>
            <w:shd w:val="clear" w:color="auto" w:fill="FFFFFF"/>
            <w:vAlign w:val="center"/>
          </w:tcPr>
          <w:p w:rsidR="00B06640" w:rsidRPr="00DB522A" w:rsidRDefault="00B06640" w:rsidP="00876D81">
            <w:pPr>
              <w:spacing w:before="120"/>
              <w:ind w:firstLine="567"/>
              <w:jc w:val="both"/>
            </w:pPr>
            <w:r w:rsidRPr="00DB522A">
              <w:t>F6</w:t>
            </w:r>
          </w:p>
        </w:tc>
        <w:tc>
          <w:tcPr>
            <w:tcW w:w="909" w:type="dxa"/>
            <w:shd w:val="clear" w:color="auto" w:fill="FFFFFF"/>
            <w:vAlign w:val="center"/>
          </w:tcPr>
          <w:p w:rsidR="00B06640" w:rsidRPr="00DB522A" w:rsidRDefault="00B06640" w:rsidP="00876D81">
            <w:pPr>
              <w:spacing w:before="120"/>
              <w:ind w:firstLine="567"/>
              <w:jc w:val="both"/>
            </w:pPr>
            <w:r w:rsidRPr="00DB522A">
              <w:t>F4</w:t>
            </w:r>
          </w:p>
        </w:tc>
        <w:tc>
          <w:tcPr>
            <w:tcW w:w="909" w:type="dxa"/>
            <w:shd w:val="clear" w:color="auto" w:fill="FFFFFF"/>
            <w:vAlign w:val="center"/>
          </w:tcPr>
          <w:p w:rsidR="00B06640" w:rsidRPr="00DB522A" w:rsidRDefault="00B06640" w:rsidP="00876D81">
            <w:pPr>
              <w:spacing w:before="120"/>
              <w:ind w:firstLine="567"/>
              <w:jc w:val="both"/>
            </w:pPr>
            <w:r w:rsidRPr="00DB522A">
              <w:t>80</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SUA1500I</w:t>
            </w:r>
          </w:p>
          <w:p w:rsidR="00B06640" w:rsidRPr="00DB522A" w:rsidRDefault="00B06640" w:rsidP="00876D81">
            <w:pPr>
              <w:spacing w:before="120"/>
              <w:ind w:firstLine="567"/>
              <w:jc w:val="both"/>
            </w:pPr>
            <w:r w:rsidRPr="00DB522A">
              <w:t>(2002г)</w:t>
            </w:r>
          </w:p>
        </w:tc>
        <w:tc>
          <w:tcPr>
            <w:tcW w:w="2539" w:type="dxa"/>
            <w:shd w:val="clear" w:color="auto" w:fill="FFFFFF"/>
            <w:vAlign w:val="center"/>
          </w:tcPr>
          <w:p w:rsidR="00B06640" w:rsidRPr="00DB522A" w:rsidRDefault="00B06640" w:rsidP="00876D81">
            <w:pPr>
              <w:spacing w:before="120"/>
              <w:ind w:firstLine="567"/>
              <w:jc w:val="both"/>
            </w:pPr>
            <w:r w:rsidRPr="00DB522A">
              <w:t>09</w:t>
            </w:r>
          </w:p>
        </w:tc>
        <w:tc>
          <w:tcPr>
            <w:tcW w:w="909" w:type="dxa"/>
            <w:shd w:val="clear" w:color="auto" w:fill="FFFFFF"/>
            <w:vAlign w:val="center"/>
          </w:tcPr>
          <w:p w:rsidR="00B06640" w:rsidRPr="00DB522A" w:rsidRDefault="00B06640" w:rsidP="00876D81">
            <w:pPr>
              <w:spacing w:before="120"/>
              <w:ind w:firstLine="567"/>
              <w:jc w:val="both"/>
            </w:pPr>
            <w:r w:rsidRPr="00DB522A">
              <w:t>B9</w:t>
            </w:r>
          </w:p>
        </w:tc>
        <w:tc>
          <w:tcPr>
            <w:tcW w:w="909" w:type="dxa"/>
            <w:shd w:val="clear" w:color="auto" w:fill="FFFFFF"/>
            <w:vAlign w:val="center"/>
          </w:tcPr>
          <w:p w:rsidR="00B06640" w:rsidRPr="00DB522A" w:rsidRDefault="00B06640" w:rsidP="00876D81">
            <w:pPr>
              <w:spacing w:before="120"/>
              <w:ind w:firstLine="567"/>
              <w:jc w:val="both"/>
            </w:pPr>
            <w:r w:rsidRPr="00DB522A">
              <w:t>13</w:t>
            </w:r>
          </w:p>
        </w:tc>
        <w:tc>
          <w:tcPr>
            <w:tcW w:w="909" w:type="dxa"/>
            <w:shd w:val="clear" w:color="auto" w:fill="FFFFFF"/>
            <w:vAlign w:val="center"/>
          </w:tcPr>
          <w:p w:rsidR="00B06640" w:rsidRPr="00DB522A" w:rsidRDefault="00B06640" w:rsidP="00876D81">
            <w:pPr>
              <w:spacing w:before="120"/>
              <w:ind w:firstLine="567"/>
              <w:jc w:val="both"/>
            </w:pPr>
            <w:r w:rsidRPr="00DB522A">
              <w:t>A1</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SU2200</w:t>
            </w:r>
          </w:p>
        </w:tc>
        <w:tc>
          <w:tcPr>
            <w:tcW w:w="2539" w:type="dxa"/>
            <w:shd w:val="clear" w:color="auto" w:fill="FFFFFF"/>
            <w:vAlign w:val="center"/>
          </w:tcPr>
          <w:p w:rsidR="00B06640" w:rsidRPr="00DB522A" w:rsidRDefault="00B06640" w:rsidP="00876D81">
            <w:pPr>
              <w:spacing w:before="120"/>
              <w:ind w:firstLine="567"/>
              <w:jc w:val="both"/>
            </w:pPr>
            <w:r w:rsidRPr="00DB522A">
              <w:t>35</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FB</w:t>
            </w:r>
          </w:p>
        </w:tc>
        <w:tc>
          <w:tcPr>
            <w:tcW w:w="909" w:type="dxa"/>
            <w:shd w:val="clear" w:color="auto" w:fill="FFFFFF"/>
            <w:vAlign w:val="center"/>
          </w:tcPr>
          <w:p w:rsidR="00B06640" w:rsidRPr="00DB522A" w:rsidRDefault="00B06640" w:rsidP="00876D81">
            <w:pPr>
              <w:spacing w:before="120"/>
              <w:ind w:firstLine="567"/>
              <w:jc w:val="both"/>
            </w:pPr>
            <w:r w:rsidRPr="00DB522A">
              <w:t>AF</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SU2200</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F1</w:t>
            </w:r>
          </w:p>
        </w:tc>
        <w:tc>
          <w:tcPr>
            <w:tcW w:w="909" w:type="dxa"/>
            <w:shd w:val="clear" w:color="auto" w:fill="FFFFFF"/>
            <w:vAlign w:val="center"/>
          </w:tcPr>
          <w:p w:rsidR="00B06640" w:rsidRPr="00DB522A" w:rsidRDefault="00B06640" w:rsidP="00876D81">
            <w:pPr>
              <w:spacing w:before="120"/>
              <w:ind w:firstLine="567"/>
              <w:jc w:val="both"/>
            </w:pPr>
            <w:r w:rsidRPr="00DB522A">
              <w:t>F9</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SU2200XL</w:t>
            </w:r>
          </w:p>
        </w:tc>
        <w:tc>
          <w:tcPr>
            <w:tcW w:w="2539" w:type="dxa"/>
            <w:shd w:val="clear" w:color="auto" w:fill="FFFFFF"/>
            <w:vAlign w:val="center"/>
          </w:tcPr>
          <w:p w:rsidR="00B06640" w:rsidRPr="00DB522A" w:rsidRDefault="00B06640" w:rsidP="00876D81">
            <w:pPr>
              <w:spacing w:before="120"/>
              <w:ind w:firstLine="567"/>
              <w:jc w:val="both"/>
            </w:pPr>
            <w:r w:rsidRPr="00DB522A">
              <w:t>35</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FB</w:t>
            </w:r>
          </w:p>
        </w:tc>
        <w:tc>
          <w:tcPr>
            <w:tcW w:w="909" w:type="dxa"/>
            <w:shd w:val="clear" w:color="auto" w:fill="FFFFFF"/>
            <w:vAlign w:val="center"/>
          </w:tcPr>
          <w:p w:rsidR="00B06640" w:rsidRPr="00DB522A" w:rsidRDefault="00B06640" w:rsidP="00876D81">
            <w:pPr>
              <w:spacing w:before="120"/>
              <w:ind w:firstLine="567"/>
              <w:jc w:val="both"/>
            </w:pPr>
            <w:r w:rsidRPr="00DB522A">
              <w:t>AF</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SU220XL</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F1</w:t>
            </w:r>
          </w:p>
        </w:tc>
        <w:tc>
          <w:tcPr>
            <w:tcW w:w="909" w:type="dxa"/>
            <w:shd w:val="clear" w:color="auto" w:fill="FFFFFF"/>
            <w:vAlign w:val="center"/>
          </w:tcPr>
          <w:p w:rsidR="00B06640" w:rsidRPr="00DB522A" w:rsidRDefault="00B06640" w:rsidP="00876D81">
            <w:pPr>
              <w:spacing w:before="120"/>
              <w:ind w:firstLine="567"/>
              <w:jc w:val="both"/>
            </w:pPr>
            <w:r w:rsidRPr="00DB522A">
              <w:t>F9</w:t>
            </w:r>
          </w:p>
        </w:tc>
        <w:tc>
          <w:tcPr>
            <w:tcW w:w="909" w:type="dxa"/>
            <w:shd w:val="clear" w:color="auto" w:fill="FFFFFF"/>
            <w:vAlign w:val="center"/>
          </w:tcPr>
          <w:p w:rsidR="00B06640" w:rsidRPr="00DB522A" w:rsidRDefault="00B06640" w:rsidP="00876D81">
            <w:pPr>
              <w:spacing w:before="120"/>
              <w:ind w:firstLine="567"/>
              <w:jc w:val="both"/>
            </w:pPr>
            <w:r w:rsidRPr="00DB522A">
              <w:t>9F</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SU2200XLINET</w:t>
            </w:r>
          </w:p>
        </w:tc>
        <w:tc>
          <w:tcPr>
            <w:tcW w:w="2539" w:type="dxa"/>
            <w:shd w:val="clear" w:color="auto" w:fill="FFFFFF"/>
            <w:vAlign w:val="center"/>
          </w:tcPr>
          <w:p w:rsidR="00B06640" w:rsidRPr="00DB522A" w:rsidRDefault="00B06640" w:rsidP="00876D81">
            <w:pPr>
              <w:spacing w:before="120"/>
              <w:ind w:firstLine="567"/>
              <w:jc w:val="both"/>
            </w:pPr>
            <w:r w:rsidRPr="00DB522A">
              <w:t>35</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FB</w:t>
            </w:r>
          </w:p>
        </w:tc>
        <w:tc>
          <w:tcPr>
            <w:tcW w:w="909" w:type="dxa"/>
            <w:shd w:val="clear" w:color="auto" w:fill="FFFFFF"/>
            <w:vAlign w:val="center"/>
          </w:tcPr>
          <w:p w:rsidR="00B06640" w:rsidRPr="00DB522A" w:rsidRDefault="00B06640" w:rsidP="00876D81">
            <w:pPr>
              <w:spacing w:before="120"/>
              <w:ind w:firstLine="567"/>
              <w:jc w:val="both"/>
            </w:pPr>
            <w:r w:rsidRPr="00DB522A">
              <w:t>8B</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SU3000</w:t>
            </w:r>
          </w:p>
        </w:tc>
        <w:tc>
          <w:tcPr>
            <w:tcW w:w="2539" w:type="dxa"/>
            <w:shd w:val="clear" w:color="auto" w:fill="FFFFFF"/>
            <w:vAlign w:val="center"/>
          </w:tcPr>
          <w:p w:rsidR="00B06640" w:rsidRPr="00DB522A" w:rsidRDefault="00B06640" w:rsidP="00876D81">
            <w:pPr>
              <w:spacing w:before="120"/>
              <w:ind w:firstLine="567"/>
              <w:jc w:val="both"/>
            </w:pPr>
            <w:r w:rsidRPr="00DB522A">
              <w:t>35</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FB</w:t>
            </w:r>
          </w:p>
        </w:tc>
        <w:tc>
          <w:tcPr>
            <w:tcW w:w="909" w:type="dxa"/>
            <w:shd w:val="clear" w:color="auto" w:fill="FFFFFF"/>
            <w:vAlign w:val="center"/>
          </w:tcPr>
          <w:p w:rsidR="00B06640" w:rsidRPr="00DB522A" w:rsidRDefault="00B06640" w:rsidP="00876D81">
            <w:pPr>
              <w:spacing w:before="120"/>
              <w:ind w:firstLine="567"/>
              <w:jc w:val="both"/>
            </w:pPr>
            <w:r w:rsidRPr="00DB522A">
              <w:t>AF</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SU3000(2003г)</w:t>
            </w:r>
          </w:p>
        </w:tc>
        <w:tc>
          <w:tcPr>
            <w:tcW w:w="2539" w:type="dxa"/>
            <w:shd w:val="clear" w:color="auto" w:fill="FFFFFF"/>
            <w:vAlign w:val="center"/>
          </w:tcPr>
          <w:p w:rsidR="00B06640" w:rsidRPr="00DB522A" w:rsidRDefault="00B06640" w:rsidP="00876D81">
            <w:pPr>
              <w:spacing w:before="120"/>
              <w:ind w:firstLine="567"/>
              <w:jc w:val="both"/>
            </w:pPr>
            <w:r w:rsidRPr="00DB522A">
              <w:t>35</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FB</w:t>
            </w:r>
          </w:p>
        </w:tc>
        <w:tc>
          <w:tcPr>
            <w:tcW w:w="909" w:type="dxa"/>
            <w:shd w:val="clear" w:color="auto" w:fill="FFFFFF"/>
            <w:vAlign w:val="center"/>
          </w:tcPr>
          <w:p w:rsidR="00B06640" w:rsidRPr="00DB522A" w:rsidRDefault="00B06640" w:rsidP="00876D81">
            <w:pPr>
              <w:spacing w:before="120"/>
              <w:ind w:firstLine="567"/>
              <w:jc w:val="both"/>
            </w:pPr>
            <w:r w:rsidRPr="00DB522A">
              <w:t>96</w:t>
            </w:r>
          </w:p>
        </w:tc>
        <w:tc>
          <w:tcPr>
            <w:tcW w:w="725" w:type="dxa"/>
            <w:shd w:val="clear" w:color="auto" w:fill="FFFFFF"/>
            <w:vAlign w:val="center"/>
          </w:tcPr>
          <w:p w:rsidR="00B06640" w:rsidRPr="00DB522A" w:rsidRDefault="00B06640" w:rsidP="00876D81">
            <w:pPr>
              <w:spacing w:before="120"/>
              <w:ind w:firstLine="567"/>
              <w:jc w:val="both"/>
            </w:pPr>
            <w:r w:rsidRPr="00DB522A">
              <w:t>Rev14</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SU3000XL</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F1</w:t>
            </w:r>
          </w:p>
        </w:tc>
        <w:tc>
          <w:tcPr>
            <w:tcW w:w="909" w:type="dxa"/>
            <w:shd w:val="clear" w:color="auto" w:fill="FFFFFF"/>
            <w:vAlign w:val="center"/>
          </w:tcPr>
          <w:p w:rsidR="00B06640" w:rsidRPr="00DB522A" w:rsidRDefault="00B06640" w:rsidP="00876D81">
            <w:pPr>
              <w:spacing w:before="120"/>
              <w:ind w:firstLine="567"/>
              <w:jc w:val="both"/>
            </w:pPr>
            <w:r w:rsidRPr="00DB522A">
              <w:t>F9</w:t>
            </w:r>
          </w:p>
        </w:tc>
        <w:tc>
          <w:tcPr>
            <w:tcW w:w="909" w:type="dxa"/>
            <w:shd w:val="clear" w:color="auto" w:fill="FFFFFF"/>
            <w:vAlign w:val="center"/>
          </w:tcPr>
          <w:p w:rsidR="00B06640" w:rsidRPr="00DB522A" w:rsidRDefault="00B06640" w:rsidP="00876D81">
            <w:pPr>
              <w:spacing w:before="120"/>
              <w:ind w:firstLine="567"/>
              <w:jc w:val="both"/>
            </w:pPr>
            <w:r w:rsidRPr="00DB522A">
              <w:t>B0</w:t>
            </w:r>
          </w:p>
        </w:tc>
        <w:tc>
          <w:tcPr>
            <w:tcW w:w="725" w:type="dxa"/>
            <w:shd w:val="clear" w:color="auto" w:fill="FFFFFF"/>
            <w:vAlign w:val="center"/>
          </w:tcPr>
          <w:p w:rsidR="00B06640" w:rsidRPr="00DB522A" w:rsidRDefault="00B06640" w:rsidP="00876D81">
            <w:pPr>
              <w:spacing w:before="120"/>
              <w:ind w:firstLine="567"/>
              <w:jc w:val="both"/>
            </w:pPr>
            <w:r w:rsidRPr="00DB522A">
              <w:t>Rev7</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Matrix 5000</w:t>
            </w:r>
          </w:p>
        </w:tc>
        <w:tc>
          <w:tcPr>
            <w:tcW w:w="2539" w:type="dxa"/>
            <w:shd w:val="clear" w:color="auto" w:fill="FFFFFF"/>
            <w:vAlign w:val="center"/>
          </w:tcPr>
          <w:p w:rsidR="00B06640" w:rsidRPr="00DB522A" w:rsidRDefault="00B06640" w:rsidP="00876D81">
            <w:pPr>
              <w:spacing w:before="120"/>
              <w:ind w:firstLine="567"/>
              <w:jc w:val="both"/>
            </w:pPr>
            <w:r w:rsidRPr="00DB522A">
              <w:t>отсутствует</w:t>
            </w:r>
          </w:p>
        </w:tc>
        <w:tc>
          <w:tcPr>
            <w:tcW w:w="909" w:type="dxa"/>
            <w:shd w:val="clear" w:color="auto" w:fill="FFFFFF"/>
            <w:vAlign w:val="center"/>
          </w:tcPr>
          <w:p w:rsidR="00B06640" w:rsidRPr="00DB522A" w:rsidRDefault="00B06640" w:rsidP="00876D81">
            <w:pPr>
              <w:spacing w:before="120"/>
              <w:ind w:firstLine="567"/>
              <w:jc w:val="both"/>
            </w:pPr>
            <w:r w:rsidRPr="00DB522A">
              <w:t>F9</w:t>
            </w:r>
          </w:p>
        </w:tc>
        <w:tc>
          <w:tcPr>
            <w:tcW w:w="909" w:type="dxa"/>
            <w:shd w:val="clear" w:color="auto" w:fill="FFFFFF"/>
            <w:vAlign w:val="center"/>
          </w:tcPr>
          <w:p w:rsidR="00B06640" w:rsidRPr="00DB522A" w:rsidRDefault="00B06640" w:rsidP="00876D81">
            <w:pPr>
              <w:spacing w:before="120"/>
              <w:ind w:firstLine="567"/>
              <w:jc w:val="both"/>
            </w:pPr>
            <w:r w:rsidRPr="00DB522A">
              <w:t>E5</w:t>
            </w:r>
          </w:p>
        </w:tc>
        <w:tc>
          <w:tcPr>
            <w:tcW w:w="909" w:type="dxa"/>
            <w:shd w:val="clear" w:color="auto" w:fill="FFFFFF"/>
            <w:vAlign w:val="center"/>
          </w:tcPr>
          <w:p w:rsidR="00B06640" w:rsidRPr="00DB522A" w:rsidRDefault="00B06640" w:rsidP="00876D81">
            <w:pPr>
              <w:spacing w:before="120"/>
              <w:ind w:firstLine="567"/>
              <w:jc w:val="both"/>
            </w:pPr>
            <w:r w:rsidRPr="00DB522A">
              <w:t>B0</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BP280</w:t>
            </w:r>
          </w:p>
        </w:tc>
        <w:tc>
          <w:tcPr>
            <w:tcW w:w="2539" w:type="dxa"/>
            <w:shd w:val="clear" w:color="auto" w:fill="FFFFFF"/>
            <w:vAlign w:val="center"/>
          </w:tcPr>
          <w:p w:rsidR="00B06640" w:rsidRPr="00DB522A" w:rsidRDefault="00B06640" w:rsidP="00876D81">
            <w:pPr>
              <w:spacing w:before="120"/>
              <w:ind w:firstLine="567"/>
              <w:jc w:val="both"/>
            </w:pPr>
            <w:r w:rsidRPr="00DB522A">
              <w:t>10</w:t>
            </w:r>
          </w:p>
        </w:tc>
        <w:tc>
          <w:tcPr>
            <w:tcW w:w="909" w:type="dxa"/>
            <w:shd w:val="clear" w:color="auto" w:fill="FFFFFF"/>
            <w:vAlign w:val="center"/>
          </w:tcPr>
          <w:p w:rsidR="00B06640" w:rsidRPr="00DB522A" w:rsidRDefault="00B06640" w:rsidP="00876D81">
            <w:pPr>
              <w:spacing w:before="120"/>
              <w:ind w:firstLine="567"/>
              <w:jc w:val="both"/>
            </w:pPr>
            <w:r w:rsidRPr="00DB522A">
              <w:t>95</w:t>
            </w:r>
          </w:p>
        </w:tc>
        <w:tc>
          <w:tcPr>
            <w:tcW w:w="909" w:type="dxa"/>
            <w:shd w:val="clear" w:color="auto" w:fill="FFFFFF"/>
            <w:vAlign w:val="center"/>
          </w:tcPr>
          <w:p w:rsidR="00B06640" w:rsidRPr="00DB522A" w:rsidRDefault="00B06640" w:rsidP="00876D81">
            <w:pPr>
              <w:spacing w:before="120"/>
              <w:ind w:firstLine="567"/>
              <w:jc w:val="both"/>
            </w:pPr>
            <w:r w:rsidRPr="00DB522A">
              <w:t>0B</w:t>
            </w:r>
          </w:p>
        </w:tc>
        <w:tc>
          <w:tcPr>
            <w:tcW w:w="909" w:type="dxa"/>
            <w:shd w:val="clear" w:color="auto" w:fill="FFFFFF"/>
            <w:vAlign w:val="center"/>
          </w:tcPr>
          <w:p w:rsidR="00B06640" w:rsidRPr="00DB522A" w:rsidRDefault="00B06640" w:rsidP="00876D81">
            <w:pPr>
              <w:spacing w:before="120"/>
              <w:ind w:firstLine="567"/>
              <w:jc w:val="both"/>
            </w:pPr>
            <w:r w:rsidRPr="00DB522A">
              <w:t xml:space="preserve"> </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BP420</w:t>
            </w:r>
          </w:p>
        </w:tc>
        <w:tc>
          <w:tcPr>
            <w:tcW w:w="2539" w:type="dxa"/>
            <w:shd w:val="clear" w:color="auto" w:fill="FFFFFF"/>
            <w:vAlign w:val="center"/>
          </w:tcPr>
          <w:p w:rsidR="00B06640" w:rsidRPr="00DB522A" w:rsidRDefault="00B06640" w:rsidP="00876D81">
            <w:pPr>
              <w:spacing w:before="120"/>
              <w:ind w:firstLine="567"/>
              <w:jc w:val="both"/>
            </w:pPr>
            <w:r w:rsidRPr="00DB522A">
              <w:t>25</w:t>
            </w:r>
          </w:p>
        </w:tc>
        <w:tc>
          <w:tcPr>
            <w:tcW w:w="909" w:type="dxa"/>
            <w:shd w:val="clear" w:color="auto" w:fill="FFFFFF"/>
            <w:vAlign w:val="center"/>
          </w:tcPr>
          <w:p w:rsidR="00B06640" w:rsidRPr="00DB522A" w:rsidRDefault="00B06640" w:rsidP="00876D81">
            <w:pPr>
              <w:spacing w:before="120"/>
              <w:ind w:firstLine="567"/>
              <w:jc w:val="both"/>
            </w:pPr>
            <w:r w:rsidRPr="00DB522A">
              <w:t>95</w:t>
            </w:r>
          </w:p>
        </w:tc>
        <w:tc>
          <w:tcPr>
            <w:tcW w:w="909" w:type="dxa"/>
            <w:shd w:val="clear" w:color="auto" w:fill="FFFFFF"/>
            <w:vAlign w:val="center"/>
          </w:tcPr>
          <w:p w:rsidR="00B06640" w:rsidRPr="00DB522A" w:rsidRDefault="00B06640" w:rsidP="00876D81">
            <w:pPr>
              <w:spacing w:before="120"/>
              <w:ind w:firstLine="567"/>
              <w:jc w:val="both"/>
            </w:pPr>
            <w:r w:rsidRPr="00DB522A">
              <w:t>09</w:t>
            </w:r>
          </w:p>
        </w:tc>
        <w:tc>
          <w:tcPr>
            <w:tcW w:w="909" w:type="dxa"/>
            <w:shd w:val="clear" w:color="auto" w:fill="FFFFFF"/>
            <w:vAlign w:val="center"/>
          </w:tcPr>
          <w:p w:rsidR="00B06640" w:rsidRPr="00DB522A" w:rsidRDefault="00B06640" w:rsidP="00876D81">
            <w:pPr>
              <w:spacing w:before="120"/>
              <w:ind w:firstLine="567"/>
              <w:jc w:val="both"/>
            </w:pPr>
            <w:r w:rsidRPr="00DB522A">
              <w:t xml:space="preserve"> </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BP420SI 11.4.I</w:t>
            </w:r>
          </w:p>
        </w:tc>
        <w:tc>
          <w:tcPr>
            <w:tcW w:w="2539" w:type="dxa"/>
            <w:shd w:val="clear" w:color="auto" w:fill="FFFFFF"/>
            <w:vAlign w:val="center"/>
          </w:tcPr>
          <w:p w:rsidR="00B06640" w:rsidRPr="00DB522A" w:rsidRDefault="00B06640" w:rsidP="00876D81">
            <w:pPr>
              <w:spacing w:before="120"/>
              <w:ind w:firstLine="567"/>
              <w:jc w:val="both"/>
            </w:pPr>
            <w:r w:rsidRPr="00DB522A">
              <w:t>0E</w:t>
            </w:r>
          </w:p>
        </w:tc>
        <w:tc>
          <w:tcPr>
            <w:tcW w:w="909" w:type="dxa"/>
            <w:shd w:val="clear" w:color="auto" w:fill="FFFFFF"/>
            <w:vAlign w:val="center"/>
          </w:tcPr>
          <w:p w:rsidR="00B06640" w:rsidRPr="00DB522A" w:rsidRDefault="00B06640" w:rsidP="00876D81">
            <w:pPr>
              <w:spacing w:before="120"/>
              <w:ind w:firstLine="567"/>
              <w:jc w:val="both"/>
            </w:pPr>
            <w:r w:rsidRPr="00DB522A">
              <w:t>95</w:t>
            </w:r>
          </w:p>
        </w:tc>
        <w:tc>
          <w:tcPr>
            <w:tcW w:w="909" w:type="dxa"/>
            <w:shd w:val="clear" w:color="auto" w:fill="FFFFFF"/>
            <w:vAlign w:val="center"/>
          </w:tcPr>
          <w:p w:rsidR="00B06640" w:rsidRPr="00DB522A" w:rsidRDefault="00B06640" w:rsidP="00876D81">
            <w:pPr>
              <w:spacing w:before="120"/>
              <w:ind w:firstLine="567"/>
              <w:jc w:val="both"/>
            </w:pPr>
            <w:r w:rsidRPr="00DB522A">
              <w:t>0A</w:t>
            </w:r>
          </w:p>
        </w:tc>
        <w:tc>
          <w:tcPr>
            <w:tcW w:w="909" w:type="dxa"/>
            <w:shd w:val="clear" w:color="auto" w:fill="FFFFFF"/>
            <w:vAlign w:val="center"/>
          </w:tcPr>
          <w:p w:rsidR="00B06640" w:rsidRPr="00DB522A" w:rsidRDefault="00B06640" w:rsidP="00876D81">
            <w:pPr>
              <w:spacing w:before="120"/>
              <w:ind w:firstLine="567"/>
              <w:jc w:val="both"/>
            </w:pPr>
            <w:r w:rsidRPr="00DB522A">
              <w:t xml:space="preserve"> </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BP300</w:t>
            </w:r>
          </w:p>
        </w:tc>
        <w:tc>
          <w:tcPr>
            <w:tcW w:w="2539" w:type="dxa"/>
            <w:shd w:val="clear" w:color="auto" w:fill="FFFFFF"/>
            <w:vAlign w:val="center"/>
          </w:tcPr>
          <w:p w:rsidR="00B06640" w:rsidRPr="00DB522A" w:rsidRDefault="00B06640" w:rsidP="00876D81">
            <w:pPr>
              <w:spacing w:before="120"/>
              <w:ind w:firstLine="567"/>
              <w:jc w:val="both"/>
            </w:pPr>
            <w:r w:rsidRPr="00DB522A">
              <w:t>28</w:t>
            </w:r>
          </w:p>
        </w:tc>
        <w:tc>
          <w:tcPr>
            <w:tcW w:w="909" w:type="dxa"/>
            <w:shd w:val="clear" w:color="auto" w:fill="FFFFFF"/>
            <w:vAlign w:val="center"/>
          </w:tcPr>
          <w:p w:rsidR="00B06640" w:rsidRPr="00DB522A" w:rsidRDefault="00B06640" w:rsidP="00876D81">
            <w:pPr>
              <w:spacing w:before="120"/>
              <w:ind w:firstLine="567"/>
              <w:jc w:val="both"/>
            </w:pPr>
            <w:r w:rsidRPr="00DB522A">
              <w:t>F2</w:t>
            </w:r>
          </w:p>
        </w:tc>
        <w:tc>
          <w:tcPr>
            <w:tcW w:w="909" w:type="dxa"/>
            <w:shd w:val="clear" w:color="auto" w:fill="FFFFFF"/>
            <w:vAlign w:val="center"/>
          </w:tcPr>
          <w:p w:rsidR="00B06640" w:rsidRPr="00DB522A" w:rsidRDefault="00B06640" w:rsidP="00876D81">
            <w:pPr>
              <w:spacing w:before="120"/>
              <w:ind w:firstLine="567"/>
              <w:jc w:val="both"/>
            </w:pPr>
            <w:r w:rsidRPr="00DB522A">
              <w:t>FA</w:t>
            </w:r>
          </w:p>
        </w:tc>
        <w:tc>
          <w:tcPr>
            <w:tcW w:w="909" w:type="dxa"/>
            <w:shd w:val="clear" w:color="auto" w:fill="FFFFFF"/>
            <w:vAlign w:val="center"/>
          </w:tcPr>
          <w:p w:rsidR="00B06640" w:rsidRPr="00DB522A" w:rsidRDefault="00B06640" w:rsidP="00876D81">
            <w:pPr>
              <w:spacing w:before="120"/>
              <w:ind w:firstLine="567"/>
              <w:jc w:val="both"/>
            </w:pPr>
            <w:r w:rsidRPr="00DB522A">
              <w:t xml:space="preserve"> </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BP500</w:t>
            </w:r>
          </w:p>
        </w:tc>
        <w:tc>
          <w:tcPr>
            <w:tcW w:w="2539" w:type="dxa"/>
            <w:shd w:val="clear" w:color="auto" w:fill="FFFFFF"/>
            <w:vAlign w:val="center"/>
          </w:tcPr>
          <w:p w:rsidR="00B06640" w:rsidRPr="00DB522A" w:rsidRDefault="00B06640" w:rsidP="00876D81">
            <w:pPr>
              <w:spacing w:before="120"/>
              <w:ind w:firstLine="567"/>
              <w:jc w:val="both"/>
            </w:pPr>
            <w:r w:rsidRPr="00DB522A">
              <w:t>45</w:t>
            </w:r>
          </w:p>
        </w:tc>
        <w:tc>
          <w:tcPr>
            <w:tcW w:w="909" w:type="dxa"/>
            <w:shd w:val="clear" w:color="auto" w:fill="FFFFFF"/>
            <w:vAlign w:val="center"/>
          </w:tcPr>
          <w:p w:rsidR="00B06640" w:rsidRPr="00DB522A" w:rsidRDefault="00B06640" w:rsidP="00876D81">
            <w:pPr>
              <w:spacing w:before="120"/>
              <w:ind w:firstLine="567"/>
              <w:jc w:val="both"/>
            </w:pPr>
            <w:r w:rsidRPr="00DB522A">
              <w:t>EE</w:t>
            </w:r>
          </w:p>
        </w:tc>
        <w:tc>
          <w:tcPr>
            <w:tcW w:w="909" w:type="dxa"/>
            <w:shd w:val="clear" w:color="auto" w:fill="FFFFFF"/>
            <w:vAlign w:val="center"/>
          </w:tcPr>
          <w:p w:rsidR="00B06640" w:rsidRPr="00DB522A" w:rsidRDefault="00B06640" w:rsidP="00876D81">
            <w:pPr>
              <w:spacing w:before="120"/>
              <w:ind w:firstLine="567"/>
              <w:jc w:val="both"/>
            </w:pPr>
            <w:r w:rsidRPr="00DB522A">
              <w:t>F5</w:t>
            </w:r>
          </w:p>
        </w:tc>
        <w:tc>
          <w:tcPr>
            <w:tcW w:w="909" w:type="dxa"/>
            <w:shd w:val="clear" w:color="auto" w:fill="FFFFFF"/>
            <w:vAlign w:val="center"/>
          </w:tcPr>
          <w:p w:rsidR="00B06640" w:rsidRPr="00DB522A" w:rsidRDefault="00B06640" w:rsidP="00876D81">
            <w:pPr>
              <w:spacing w:before="120"/>
              <w:ind w:firstLine="567"/>
              <w:jc w:val="both"/>
            </w:pPr>
            <w:r w:rsidRPr="00DB522A">
              <w:t xml:space="preserve"> </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r w:rsidR="00B06640" w:rsidRPr="00DB522A" w:rsidTr="00876D81">
        <w:trPr>
          <w:tblCellSpacing w:w="1440" w:type="nil"/>
          <w:jc w:val="center"/>
        </w:trPr>
        <w:tc>
          <w:tcPr>
            <w:tcW w:w="4229" w:type="dxa"/>
            <w:shd w:val="clear" w:color="auto" w:fill="FFFFFF"/>
            <w:vAlign w:val="center"/>
          </w:tcPr>
          <w:p w:rsidR="00B06640" w:rsidRPr="00DB522A" w:rsidRDefault="00B06640" w:rsidP="00876D81">
            <w:pPr>
              <w:spacing w:before="120"/>
              <w:ind w:firstLine="567"/>
              <w:jc w:val="both"/>
            </w:pPr>
            <w:r w:rsidRPr="00DB522A">
              <w:t>BP650</w:t>
            </w:r>
          </w:p>
        </w:tc>
        <w:tc>
          <w:tcPr>
            <w:tcW w:w="2539" w:type="dxa"/>
            <w:shd w:val="clear" w:color="auto" w:fill="FFFFFF"/>
            <w:vAlign w:val="center"/>
          </w:tcPr>
          <w:p w:rsidR="00B06640" w:rsidRPr="00DB522A" w:rsidRDefault="00B06640" w:rsidP="00876D81">
            <w:pPr>
              <w:spacing w:before="120"/>
              <w:ind w:firstLine="567"/>
              <w:jc w:val="both"/>
            </w:pPr>
            <w:r w:rsidRPr="00DB522A">
              <w:t>29</w:t>
            </w:r>
          </w:p>
        </w:tc>
        <w:tc>
          <w:tcPr>
            <w:tcW w:w="909" w:type="dxa"/>
            <w:shd w:val="clear" w:color="auto" w:fill="FFFFFF"/>
            <w:vAlign w:val="center"/>
          </w:tcPr>
          <w:p w:rsidR="00B06640" w:rsidRPr="00DB522A" w:rsidRDefault="00B06640" w:rsidP="00876D81">
            <w:pPr>
              <w:spacing w:before="120"/>
              <w:ind w:firstLine="567"/>
              <w:jc w:val="both"/>
            </w:pPr>
            <w:r w:rsidRPr="00DB522A">
              <w:t>99</w:t>
            </w:r>
          </w:p>
        </w:tc>
        <w:tc>
          <w:tcPr>
            <w:tcW w:w="909" w:type="dxa"/>
            <w:shd w:val="clear" w:color="auto" w:fill="FFFFFF"/>
            <w:vAlign w:val="center"/>
          </w:tcPr>
          <w:p w:rsidR="00B06640" w:rsidRPr="00DB522A" w:rsidRDefault="00B06640" w:rsidP="00876D81">
            <w:pPr>
              <w:spacing w:before="120"/>
              <w:ind w:firstLine="567"/>
              <w:jc w:val="both"/>
            </w:pPr>
            <w:r w:rsidRPr="00DB522A">
              <w:t>0B</w:t>
            </w:r>
          </w:p>
        </w:tc>
        <w:tc>
          <w:tcPr>
            <w:tcW w:w="909" w:type="dxa"/>
            <w:shd w:val="clear" w:color="auto" w:fill="FFFFFF"/>
            <w:vAlign w:val="center"/>
          </w:tcPr>
          <w:p w:rsidR="00B06640" w:rsidRPr="00DB522A" w:rsidRDefault="00B06640" w:rsidP="00876D81">
            <w:pPr>
              <w:spacing w:before="120"/>
              <w:ind w:firstLine="567"/>
              <w:jc w:val="both"/>
            </w:pPr>
            <w:r w:rsidRPr="00DB522A">
              <w:t xml:space="preserve"> </w:t>
            </w:r>
          </w:p>
        </w:tc>
        <w:tc>
          <w:tcPr>
            <w:tcW w:w="725" w:type="dxa"/>
            <w:shd w:val="clear" w:color="auto" w:fill="FFFFFF"/>
            <w:vAlign w:val="center"/>
          </w:tcPr>
          <w:p w:rsidR="00B06640" w:rsidRPr="00DB522A" w:rsidRDefault="00B06640" w:rsidP="00876D81">
            <w:pPr>
              <w:spacing w:before="120"/>
              <w:ind w:firstLine="567"/>
              <w:jc w:val="both"/>
            </w:pPr>
            <w:r w:rsidRPr="00DB522A">
              <w:t xml:space="preserve"> </w:t>
            </w:r>
          </w:p>
        </w:tc>
      </w:tr>
    </w:tbl>
    <w:p w:rsidR="00B06640" w:rsidRPr="00DB522A" w:rsidRDefault="00B06640" w:rsidP="00B06640">
      <w:pPr>
        <w:spacing w:before="120"/>
        <w:ind w:firstLine="567"/>
        <w:jc w:val="both"/>
      </w:pPr>
    </w:p>
    <w:p w:rsidR="00B06640" w:rsidRPr="00DB522A" w:rsidRDefault="00B06640" w:rsidP="00B06640">
      <w:pPr>
        <w:spacing w:before="120"/>
        <w:ind w:firstLine="567"/>
        <w:jc w:val="both"/>
      </w:pPr>
      <w:r w:rsidRPr="00DB522A">
        <w:t>Время работы от батарей в зависимости от нагрузки в минутах.</w:t>
      </w:r>
    </w:p>
    <w:tbl>
      <w:tblPr>
        <w:tblW w:w="0" w:type="auto"/>
        <w:jc w:val="center"/>
        <w:tblCellSpacing w:w="7" w:type="dxa"/>
        <w:tblCellMar>
          <w:top w:w="15" w:type="dxa"/>
          <w:left w:w="15" w:type="dxa"/>
          <w:bottom w:w="15" w:type="dxa"/>
          <w:right w:w="15" w:type="dxa"/>
        </w:tblCellMar>
        <w:tblLook w:val="0000" w:firstRow="0" w:lastRow="0" w:firstColumn="0" w:lastColumn="0" w:noHBand="0" w:noVBand="0"/>
      </w:tblPr>
      <w:tblGrid>
        <w:gridCol w:w="1495"/>
        <w:gridCol w:w="1022"/>
        <w:gridCol w:w="1022"/>
        <w:gridCol w:w="1142"/>
        <w:gridCol w:w="1142"/>
        <w:gridCol w:w="1142"/>
        <w:gridCol w:w="1142"/>
        <w:gridCol w:w="1403"/>
      </w:tblGrid>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Model</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450</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700</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1000</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1400</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2200</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3000</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3000 w/ ext. batt.</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100</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140</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150</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251</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366</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297</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640</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75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77</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113</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125</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199</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309</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258</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557</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54</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85</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100</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163</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268</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228</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491</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150VA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33</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55</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75</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118</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209</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183</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394</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22</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38</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58</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90</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170</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152</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328</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250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15</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26</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44</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71</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142</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128</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281</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11</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20</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36</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57</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121</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110</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245</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350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17</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28</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47</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104</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96</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216</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14</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24</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39</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91</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84</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193</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450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11</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20</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33</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80</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75</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174</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9</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18</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29</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71</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67</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157</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550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15</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25</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64</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60</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143</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600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6</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13</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21</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57</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54</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131</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11</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18</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46</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44</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112</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9</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15</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38</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36</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96</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900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12</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32</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31</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84</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1000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6</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11</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27</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26</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73</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1200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21</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20</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58</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1400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17</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16</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46</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1600VA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14</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13</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37</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2000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10</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10</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26</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2200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8</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22</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2500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7</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18</w:t>
            </w:r>
          </w:p>
        </w:tc>
      </w:tr>
      <w:tr w:rsidR="00B06640" w:rsidRPr="00DB522A" w:rsidTr="00876D81">
        <w:trPr>
          <w:tblCellSpacing w:w="7" w:type="dxa"/>
          <w:jc w:val="center"/>
        </w:trPr>
        <w:tc>
          <w:tcPr>
            <w:tcW w:w="1008"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3000 VA</w:t>
            </w:r>
          </w:p>
        </w:tc>
        <w:tc>
          <w:tcPr>
            <w:tcW w:w="98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979"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874"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w:t>
            </w:r>
          </w:p>
        </w:tc>
        <w:tc>
          <w:tcPr>
            <w:tcW w:w="720"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5</w:t>
            </w:r>
          </w:p>
        </w:tc>
        <w:tc>
          <w:tcPr>
            <w:tcW w:w="1382" w:type="dxa"/>
            <w:shd w:val="clear" w:color="auto" w:fill="FFFFFF"/>
            <w:tcMar>
              <w:top w:w="0" w:type="dxa"/>
              <w:left w:w="40" w:type="dxa"/>
              <w:bottom w:w="0" w:type="dxa"/>
              <w:right w:w="40" w:type="dxa"/>
            </w:tcMar>
            <w:vAlign w:val="center"/>
          </w:tcPr>
          <w:p w:rsidR="00B06640" w:rsidRPr="00DB522A" w:rsidRDefault="00B06640" w:rsidP="00876D81">
            <w:pPr>
              <w:spacing w:before="120"/>
              <w:ind w:firstLine="567"/>
              <w:jc w:val="both"/>
            </w:pPr>
            <w:r w:rsidRPr="00DB522A">
              <w:t>13</w:t>
            </w:r>
          </w:p>
        </w:tc>
      </w:tr>
    </w:tbl>
    <w:p w:rsidR="00B06640" w:rsidRDefault="00B06640" w:rsidP="00B06640">
      <w:pPr>
        <w:spacing w:before="120"/>
        <w:ind w:firstLine="567"/>
        <w:jc w:val="both"/>
      </w:pPr>
    </w:p>
    <w:p w:rsidR="00B06640" w:rsidRPr="00DB522A" w:rsidRDefault="00B06640" w:rsidP="00B06640">
      <w:pPr>
        <w:spacing w:before="120"/>
        <w:ind w:firstLine="567"/>
        <w:jc w:val="both"/>
      </w:pPr>
      <w:r w:rsidRPr="00DB522A">
        <w:t>Таблица прошивки</w:t>
      </w:r>
      <w:r>
        <w:t xml:space="preserve"> </w:t>
      </w:r>
      <w:r w:rsidRPr="00DB522A">
        <w:t>EEPROM</w:t>
      </w:r>
      <w:r>
        <w:t xml:space="preserve"> </w:t>
      </w:r>
      <w:r w:rsidRPr="00DB522A">
        <w:t>93C46 прочитанная с блока</w:t>
      </w:r>
      <w:r>
        <w:t xml:space="preserve"> </w:t>
      </w:r>
      <w:r w:rsidRPr="00DB522A">
        <w:t>SMART-700.</w:t>
      </w:r>
    </w:p>
    <w:tbl>
      <w:tblPr>
        <w:tblpPr w:leftFromText="180" w:rightFromText="180" w:vertAnchor="text" w:horzAnchor="margin" w:tblpXSpec="center" w:tblpY="1267"/>
        <w:tblW w:w="5000" w:type="pct"/>
        <w:tblCellSpacing w:w="0" w:type="dxa"/>
        <w:tblBorders>
          <w:top w:val="outset" w:sz="18" w:space="0" w:color="808080"/>
          <w:left w:val="outset" w:sz="18" w:space="0" w:color="808080"/>
          <w:bottom w:val="single" w:sz="18" w:space="0" w:color="auto"/>
          <w:right w:val="single" w:sz="18" w:space="0" w:color="auto"/>
        </w:tblBorders>
        <w:tblCellMar>
          <w:left w:w="0" w:type="dxa"/>
          <w:right w:w="0" w:type="dxa"/>
        </w:tblCellMar>
        <w:tblLook w:val="0000" w:firstRow="0" w:lastRow="0" w:firstColumn="0" w:lastColumn="0" w:noHBand="0" w:noVBand="0"/>
      </w:tblPr>
      <w:tblGrid>
        <w:gridCol w:w="649"/>
        <w:gridCol w:w="411"/>
        <w:gridCol w:w="370"/>
        <w:gridCol w:w="386"/>
        <w:gridCol w:w="370"/>
        <w:gridCol w:w="374"/>
        <w:gridCol w:w="384"/>
        <w:gridCol w:w="345"/>
        <w:gridCol w:w="357"/>
        <w:gridCol w:w="345"/>
        <w:gridCol w:w="399"/>
        <w:gridCol w:w="356"/>
        <w:gridCol w:w="367"/>
        <w:gridCol w:w="340"/>
        <w:gridCol w:w="381"/>
        <w:gridCol w:w="340"/>
        <w:gridCol w:w="862"/>
        <w:gridCol w:w="41"/>
        <w:gridCol w:w="9"/>
        <w:gridCol w:w="1084"/>
        <w:gridCol w:w="1488"/>
      </w:tblGrid>
      <w:tr w:rsidR="00B06640" w:rsidRPr="00DB522A" w:rsidTr="00876D81">
        <w:trPr>
          <w:tblCellSpacing w:w="0" w:type="dxa"/>
        </w:trPr>
        <w:tc>
          <w:tcPr>
            <w:tcW w:w="333" w:type="pct"/>
            <w:tcBorders>
              <w:top w:val="outset" w:sz="18" w:space="0" w:color="808080"/>
              <w:left w:val="single" w:sz="4" w:space="0" w:color="auto"/>
              <w:bottom w:val="single" w:sz="4" w:space="0" w:color="auto"/>
              <w:right w:val="single" w:sz="4" w:space="0" w:color="auto"/>
            </w:tcBorders>
            <w:vAlign w:val="center"/>
          </w:tcPr>
          <w:p w:rsidR="00B06640" w:rsidRPr="00DB522A" w:rsidRDefault="00B06640" w:rsidP="00876D81">
            <w:r w:rsidRPr="00DB522A">
              <w:t>Адрес</w:t>
            </w:r>
          </w:p>
        </w:tc>
        <w:tc>
          <w:tcPr>
            <w:tcW w:w="3437" w:type="pct"/>
            <w:gridSpan w:val="16"/>
            <w:tcBorders>
              <w:top w:val="outset" w:sz="18" w:space="0" w:color="808080"/>
              <w:left w:val="single" w:sz="4" w:space="0" w:color="auto"/>
              <w:bottom w:val="single" w:sz="4" w:space="0" w:color="auto"/>
              <w:right w:val="single" w:sz="4" w:space="0" w:color="auto"/>
            </w:tcBorders>
            <w:vAlign w:val="center"/>
          </w:tcPr>
          <w:p w:rsidR="00B06640" w:rsidRPr="00DB522A" w:rsidRDefault="00B06640" w:rsidP="00876D81">
            <w:r w:rsidRPr="00DB522A">
              <w:t>Шестнадцатиричные данные.</w:t>
            </w:r>
          </w:p>
        </w:tc>
        <w:tc>
          <w:tcPr>
            <w:tcW w:w="18" w:type="pct"/>
            <w:tcBorders>
              <w:top w:val="outset" w:sz="18" w:space="0" w:color="808080"/>
              <w:left w:val="single" w:sz="4" w:space="0" w:color="auto"/>
              <w:bottom w:val="single" w:sz="4" w:space="0" w:color="auto"/>
              <w:right w:val="single" w:sz="4" w:space="0" w:color="auto"/>
            </w:tcBorders>
            <w:vAlign w:val="center"/>
          </w:tcPr>
          <w:p w:rsidR="00B06640" w:rsidRPr="00DB522A" w:rsidRDefault="00B06640" w:rsidP="00876D81">
            <w:r w:rsidRPr="00DB522A">
              <w:t xml:space="preserve"> </w:t>
            </w:r>
          </w:p>
        </w:tc>
        <w:tc>
          <w:tcPr>
            <w:tcW w:w="1212" w:type="pct"/>
            <w:gridSpan w:val="3"/>
            <w:tcBorders>
              <w:top w:val="outset" w:sz="18" w:space="0" w:color="808080"/>
              <w:left w:val="single" w:sz="4" w:space="0" w:color="auto"/>
              <w:bottom w:val="single" w:sz="4" w:space="0" w:color="auto"/>
              <w:right w:val="single" w:sz="4" w:space="0" w:color="auto"/>
            </w:tcBorders>
            <w:vAlign w:val="center"/>
          </w:tcPr>
          <w:p w:rsidR="00B06640" w:rsidRPr="00DB522A" w:rsidRDefault="00B06640" w:rsidP="00876D81">
            <w:r w:rsidRPr="00DB522A">
              <w:t>Коментарий.</w:t>
            </w:r>
          </w:p>
        </w:tc>
      </w:tr>
      <w:tr w:rsidR="00B06640" w:rsidRPr="00DB522A">
        <w:trPr>
          <w:cantSplit/>
          <w:tblCellSpacing w:w="0" w:type="dxa"/>
        </w:trPr>
        <w:tc>
          <w:tcPr>
            <w:tcW w:w="33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0x00</w:t>
            </w:r>
          </w:p>
        </w:tc>
        <w:tc>
          <w:tcPr>
            <w:tcW w:w="221"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AD</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5B</w:t>
            </w:r>
          </w:p>
        </w:tc>
        <w:tc>
          <w:tcPr>
            <w:tcW w:w="20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FO</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E1</w:t>
            </w:r>
          </w:p>
        </w:tc>
        <w:tc>
          <w:tcPr>
            <w:tcW w:w="20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2F</w:t>
            </w:r>
          </w:p>
        </w:tc>
        <w:tc>
          <w:tcPr>
            <w:tcW w:w="20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5E</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19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21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19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19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07</w:t>
            </w:r>
          </w:p>
        </w:tc>
        <w:tc>
          <w:tcPr>
            <w:tcW w:w="20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0E</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21</w:t>
            </w:r>
          </w:p>
        </w:tc>
        <w:tc>
          <w:tcPr>
            <w:tcW w:w="45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42</w:t>
            </w:r>
          </w:p>
        </w:tc>
        <w:tc>
          <w:tcPr>
            <w:tcW w:w="22" w:type="pct"/>
            <w:gridSpan w:val="2"/>
            <w:vMerge w:val="restar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 xml:space="preserve"> </w:t>
            </w:r>
          </w:p>
        </w:tc>
        <w:tc>
          <w:tcPr>
            <w:tcW w:w="43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 xml:space="preserve"> </w:t>
            </w:r>
          </w:p>
        </w:tc>
        <w:tc>
          <w:tcPr>
            <w:tcW w:w="77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 xml:space="preserve"> </w:t>
            </w:r>
          </w:p>
        </w:tc>
      </w:tr>
      <w:tr w:rsidR="00B06640" w:rsidRPr="00DB522A">
        <w:trPr>
          <w:cantSplit/>
          <w:tblCellSpacing w:w="0" w:type="dxa"/>
        </w:trPr>
        <w:tc>
          <w:tcPr>
            <w:tcW w:w="33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0x10</w:t>
            </w:r>
          </w:p>
        </w:tc>
        <w:tc>
          <w:tcPr>
            <w:tcW w:w="221"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20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28</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50</w:t>
            </w:r>
          </w:p>
        </w:tc>
        <w:tc>
          <w:tcPr>
            <w:tcW w:w="20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FA</w:t>
            </w:r>
          </w:p>
        </w:tc>
        <w:tc>
          <w:tcPr>
            <w:tcW w:w="20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F5</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F3</w:t>
            </w:r>
          </w:p>
        </w:tc>
        <w:tc>
          <w:tcPr>
            <w:tcW w:w="19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E7</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55</w:t>
            </w:r>
          </w:p>
        </w:tc>
        <w:tc>
          <w:tcPr>
            <w:tcW w:w="21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AA</w:t>
            </w:r>
          </w:p>
        </w:tc>
        <w:tc>
          <w:tcPr>
            <w:tcW w:w="19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F2</w:t>
            </w:r>
          </w:p>
        </w:tc>
        <w:tc>
          <w:tcPr>
            <w:tcW w:w="19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E5</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20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55</w:t>
            </w:r>
          </w:p>
        </w:tc>
        <w:tc>
          <w:tcPr>
            <w:tcW w:w="45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AA</w:t>
            </w:r>
          </w:p>
        </w:tc>
        <w:tc>
          <w:tcPr>
            <w:tcW w:w="22" w:type="pct"/>
            <w:gridSpan w:val="2"/>
            <w:vMerge/>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tc>
        <w:tc>
          <w:tcPr>
            <w:tcW w:w="43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 xml:space="preserve"> </w:t>
            </w:r>
          </w:p>
        </w:tc>
        <w:tc>
          <w:tcPr>
            <w:tcW w:w="77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 xml:space="preserve"> </w:t>
            </w:r>
          </w:p>
        </w:tc>
      </w:tr>
      <w:tr w:rsidR="00B06640" w:rsidRPr="00DB522A">
        <w:trPr>
          <w:cantSplit/>
          <w:tblCellSpacing w:w="0" w:type="dxa"/>
        </w:trPr>
        <w:tc>
          <w:tcPr>
            <w:tcW w:w="33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0x20</w:t>
            </w:r>
          </w:p>
        </w:tc>
        <w:tc>
          <w:tcPr>
            <w:tcW w:w="221"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50</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A0</w:t>
            </w:r>
          </w:p>
        </w:tc>
        <w:tc>
          <w:tcPr>
            <w:tcW w:w="20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53</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A6</w:t>
            </w:r>
          </w:p>
        </w:tc>
        <w:tc>
          <w:tcPr>
            <w:tcW w:w="20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5F</w:t>
            </w:r>
          </w:p>
        </w:tc>
        <w:tc>
          <w:tcPr>
            <w:tcW w:w="20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BE</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37</w:t>
            </w:r>
          </w:p>
        </w:tc>
        <w:tc>
          <w:tcPr>
            <w:tcW w:w="19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6E</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30</w:t>
            </w:r>
          </w:p>
        </w:tc>
        <w:tc>
          <w:tcPr>
            <w:tcW w:w="21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60</w:t>
            </w:r>
          </w:p>
        </w:tc>
        <w:tc>
          <w:tcPr>
            <w:tcW w:w="19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30</w:t>
            </w:r>
          </w:p>
        </w:tc>
        <w:tc>
          <w:tcPr>
            <w:tcW w:w="19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60</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53</w:t>
            </w:r>
          </w:p>
        </w:tc>
        <w:tc>
          <w:tcPr>
            <w:tcW w:w="20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A6</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30</w:t>
            </w:r>
          </w:p>
        </w:tc>
        <w:tc>
          <w:tcPr>
            <w:tcW w:w="45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60</w:t>
            </w:r>
          </w:p>
        </w:tc>
        <w:tc>
          <w:tcPr>
            <w:tcW w:w="22" w:type="pct"/>
            <w:gridSpan w:val="2"/>
            <w:vMerge/>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tc>
        <w:tc>
          <w:tcPr>
            <w:tcW w:w="43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UPS_700S</w:t>
            </w:r>
          </w:p>
        </w:tc>
        <w:tc>
          <w:tcPr>
            <w:tcW w:w="77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ИмяUPS</w:t>
            </w:r>
          </w:p>
        </w:tc>
      </w:tr>
      <w:tr w:rsidR="00B06640" w:rsidRPr="00DB522A">
        <w:trPr>
          <w:cantSplit/>
          <w:tblCellSpacing w:w="0" w:type="dxa"/>
        </w:trPr>
        <w:tc>
          <w:tcPr>
            <w:tcW w:w="33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0x30</w:t>
            </w:r>
          </w:p>
        </w:tc>
        <w:tc>
          <w:tcPr>
            <w:tcW w:w="221"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31</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62</w:t>
            </w:r>
          </w:p>
        </w:tc>
        <w:tc>
          <w:tcPr>
            <w:tcW w:w="20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2F</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5E</w:t>
            </w:r>
          </w:p>
        </w:tc>
        <w:tc>
          <w:tcPr>
            <w:tcW w:w="20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30</w:t>
            </w:r>
          </w:p>
        </w:tc>
        <w:tc>
          <w:tcPr>
            <w:tcW w:w="20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60</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31</w:t>
            </w:r>
          </w:p>
        </w:tc>
        <w:tc>
          <w:tcPr>
            <w:tcW w:w="19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62</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2F</w:t>
            </w:r>
          </w:p>
        </w:tc>
        <w:tc>
          <w:tcPr>
            <w:tcW w:w="21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5E</w:t>
            </w:r>
          </w:p>
        </w:tc>
        <w:tc>
          <w:tcPr>
            <w:tcW w:w="19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30</w:t>
            </w:r>
          </w:p>
        </w:tc>
        <w:tc>
          <w:tcPr>
            <w:tcW w:w="19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60</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30</w:t>
            </w:r>
          </w:p>
        </w:tc>
        <w:tc>
          <w:tcPr>
            <w:tcW w:w="20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60</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30</w:t>
            </w:r>
          </w:p>
        </w:tc>
        <w:tc>
          <w:tcPr>
            <w:tcW w:w="45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60</w:t>
            </w:r>
          </w:p>
        </w:tc>
        <w:tc>
          <w:tcPr>
            <w:tcW w:w="22" w:type="pct"/>
            <w:gridSpan w:val="2"/>
            <w:vMerge/>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tc>
        <w:tc>
          <w:tcPr>
            <w:tcW w:w="43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01/01/00</w:t>
            </w:r>
          </w:p>
        </w:tc>
        <w:tc>
          <w:tcPr>
            <w:tcW w:w="77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Замена</w:t>
            </w:r>
            <w:r>
              <w:t xml:space="preserve"> </w:t>
            </w:r>
            <w:r w:rsidRPr="00DB522A">
              <w:t>батарей.</w:t>
            </w:r>
          </w:p>
        </w:tc>
      </w:tr>
      <w:tr w:rsidR="00B06640" w:rsidRPr="00DB522A">
        <w:trPr>
          <w:cantSplit/>
          <w:tblCellSpacing w:w="0" w:type="dxa"/>
        </w:trPr>
        <w:tc>
          <w:tcPr>
            <w:tcW w:w="33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0x40</w:t>
            </w:r>
          </w:p>
        </w:tc>
        <w:tc>
          <w:tcPr>
            <w:tcW w:w="221"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38</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70</w:t>
            </w:r>
          </w:p>
        </w:tc>
        <w:tc>
          <w:tcPr>
            <w:tcW w:w="20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2F</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5E</w:t>
            </w:r>
          </w:p>
        </w:tc>
        <w:tc>
          <w:tcPr>
            <w:tcW w:w="20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32</w:t>
            </w:r>
          </w:p>
        </w:tc>
        <w:tc>
          <w:tcPr>
            <w:tcW w:w="20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64</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37</w:t>
            </w:r>
          </w:p>
        </w:tc>
        <w:tc>
          <w:tcPr>
            <w:tcW w:w="19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6E</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2F</w:t>
            </w:r>
          </w:p>
        </w:tc>
        <w:tc>
          <w:tcPr>
            <w:tcW w:w="21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5E</w:t>
            </w:r>
          </w:p>
        </w:tc>
        <w:tc>
          <w:tcPr>
            <w:tcW w:w="19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39</w:t>
            </w:r>
          </w:p>
        </w:tc>
        <w:tc>
          <w:tcPr>
            <w:tcW w:w="19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72</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36</w:t>
            </w:r>
          </w:p>
        </w:tc>
        <w:tc>
          <w:tcPr>
            <w:tcW w:w="20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6C</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67</w:t>
            </w:r>
          </w:p>
        </w:tc>
        <w:tc>
          <w:tcPr>
            <w:tcW w:w="45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CE</w:t>
            </w:r>
          </w:p>
        </w:tc>
        <w:tc>
          <w:tcPr>
            <w:tcW w:w="22" w:type="pct"/>
            <w:gridSpan w:val="2"/>
            <w:vMerge/>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tc>
        <w:tc>
          <w:tcPr>
            <w:tcW w:w="43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08/27/96</w:t>
            </w:r>
          </w:p>
        </w:tc>
        <w:tc>
          <w:tcPr>
            <w:tcW w:w="77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Дата изготовления</w:t>
            </w:r>
          </w:p>
        </w:tc>
      </w:tr>
      <w:tr w:rsidR="00B06640" w:rsidRPr="00DB522A">
        <w:trPr>
          <w:cantSplit/>
          <w:tblCellSpacing w:w="0" w:type="dxa"/>
        </w:trPr>
        <w:tc>
          <w:tcPr>
            <w:tcW w:w="33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0x50</w:t>
            </w:r>
          </w:p>
        </w:tc>
        <w:tc>
          <w:tcPr>
            <w:tcW w:w="221"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73</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E6</w:t>
            </w:r>
          </w:p>
        </w:tc>
        <w:tc>
          <w:tcPr>
            <w:tcW w:w="20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39</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72</w:t>
            </w:r>
          </w:p>
        </w:tc>
        <w:tc>
          <w:tcPr>
            <w:tcW w:w="20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36</w:t>
            </w:r>
          </w:p>
        </w:tc>
        <w:tc>
          <w:tcPr>
            <w:tcW w:w="20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6C</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33</w:t>
            </w:r>
          </w:p>
        </w:tc>
        <w:tc>
          <w:tcPr>
            <w:tcW w:w="19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66</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35</w:t>
            </w:r>
          </w:p>
        </w:tc>
        <w:tc>
          <w:tcPr>
            <w:tcW w:w="21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6A</w:t>
            </w:r>
          </w:p>
        </w:tc>
        <w:tc>
          <w:tcPr>
            <w:tcW w:w="19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31</w:t>
            </w:r>
          </w:p>
        </w:tc>
        <w:tc>
          <w:tcPr>
            <w:tcW w:w="19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62</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38</w:t>
            </w:r>
          </w:p>
        </w:tc>
        <w:tc>
          <w:tcPr>
            <w:tcW w:w="20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70</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30</w:t>
            </w:r>
          </w:p>
        </w:tc>
        <w:tc>
          <w:tcPr>
            <w:tcW w:w="45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60</w:t>
            </w:r>
          </w:p>
        </w:tc>
        <w:tc>
          <w:tcPr>
            <w:tcW w:w="22" w:type="pct"/>
            <w:gridSpan w:val="2"/>
            <w:vMerge/>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tc>
        <w:tc>
          <w:tcPr>
            <w:tcW w:w="43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gs9635180</w:t>
            </w:r>
          </w:p>
        </w:tc>
        <w:tc>
          <w:tcPr>
            <w:tcW w:w="77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Серийный</w:t>
            </w:r>
          </w:p>
        </w:tc>
      </w:tr>
      <w:tr w:rsidR="00B06640" w:rsidRPr="00DB522A">
        <w:trPr>
          <w:cantSplit/>
          <w:tblCellSpacing w:w="0" w:type="dxa"/>
        </w:trPr>
        <w:tc>
          <w:tcPr>
            <w:tcW w:w="33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0x60</w:t>
            </w:r>
          </w:p>
        </w:tc>
        <w:tc>
          <w:tcPr>
            <w:tcW w:w="221"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30</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60</w:t>
            </w:r>
          </w:p>
        </w:tc>
        <w:tc>
          <w:tcPr>
            <w:tcW w:w="20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32</w:t>
            </w:r>
          </w:p>
        </w:tc>
        <w:tc>
          <w:tcPr>
            <w:tcW w:w="20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64</w:t>
            </w:r>
          </w:p>
        </w:tc>
        <w:tc>
          <w:tcPr>
            <w:tcW w:w="20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39</w:t>
            </w:r>
          </w:p>
        </w:tc>
        <w:tc>
          <w:tcPr>
            <w:tcW w:w="20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72</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20</w:t>
            </w:r>
          </w:p>
        </w:tc>
        <w:tc>
          <w:tcPr>
            <w:tcW w:w="193"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40</w:t>
            </w:r>
          </w:p>
        </w:tc>
        <w:tc>
          <w:tcPr>
            <w:tcW w:w="187"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20</w:t>
            </w:r>
          </w:p>
        </w:tc>
        <w:tc>
          <w:tcPr>
            <w:tcW w:w="21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40</w:t>
            </w:r>
          </w:p>
        </w:tc>
        <w:tc>
          <w:tcPr>
            <w:tcW w:w="192"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19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00</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01</w:t>
            </w:r>
          </w:p>
        </w:tc>
        <w:tc>
          <w:tcPr>
            <w:tcW w:w="205"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02</w:t>
            </w:r>
          </w:p>
        </w:tc>
        <w:tc>
          <w:tcPr>
            <w:tcW w:w="18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01</w:t>
            </w:r>
          </w:p>
        </w:tc>
        <w:tc>
          <w:tcPr>
            <w:tcW w:w="454"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02</w:t>
            </w:r>
          </w:p>
        </w:tc>
        <w:tc>
          <w:tcPr>
            <w:tcW w:w="22" w:type="pct"/>
            <w:gridSpan w:val="2"/>
            <w:vMerge/>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tc>
        <w:tc>
          <w:tcPr>
            <w:tcW w:w="430"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029</w:t>
            </w:r>
          </w:p>
        </w:tc>
        <w:tc>
          <w:tcPr>
            <w:tcW w:w="778" w:type="pct"/>
            <w:tcBorders>
              <w:top w:val="outset" w:sz="6" w:space="0" w:color="808080"/>
              <w:left w:val="outset" w:sz="6" w:space="0" w:color="808080"/>
              <w:bottom w:val="outset" w:sz="6" w:space="0" w:color="808080"/>
              <w:right w:val="outset" w:sz="6" w:space="0" w:color="808080"/>
            </w:tcBorders>
            <w:vAlign w:val="center"/>
          </w:tcPr>
          <w:p w:rsidR="00B06640" w:rsidRPr="00DB522A" w:rsidRDefault="00B06640" w:rsidP="00876D81">
            <w:r w:rsidRPr="00DB522A">
              <w:t>номер.</w:t>
            </w:r>
          </w:p>
        </w:tc>
      </w:tr>
      <w:tr w:rsidR="00B06640" w:rsidRPr="00DB522A">
        <w:trPr>
          <w:cantSplit/>
          <w:tblCellSpacing w:w="0" w:type="dxa"/>
        </w:trPr>
        <w:tc>
          <w:tcPr>
            <w:tcW w:w="333"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0x70</w:t>
            </w:r>
          </w:p>
        </w:tc>
        <w:tc>
          <w:tcPr>
            <w:tcW w:w="221"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00</w:t>
            </w:r>
          </w:p>
        </w:tc>
        <w:tc>
          <w:tcPr>
            <w:tcW w:w="200"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00</w:t>
            </w:r>
          </w:p>
        </w:tc>
        <w:tc>
          <w:tcPr>
            <w:tcW w:w="208"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02</w:t>
            </w:r>
          </w:p>
        </w:tc>
        <w:tc>
          <w:tcPr>
            <w:tcW w:w="200"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04</w:t>
            </w:r>
          </w:p>
        </w:tc>
        <w:tc>
          <w:tcPr>
            <w:tcW w:w="202"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01</w:t>
            </w:r>
          </w:p>
        </w:tc>
        <w:tc>
          <w:tcPr>
            <w:tcW w:w="207"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02</w:t>
            </w:r>
          </w:p>
        </w:tc>
        <w:tc>
          <w:tcPr>
            <w:tcW w:w="187"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00</w:t>
            </w:r>
          </w:p>
        </w:tc>
        <w:tc>
          <w:tcPr>
            <w:tcW w:w="193"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00</w:t>
            </w:r>
          </w:p>
        </w:tc>
        <w:tc>
          <w:tcPr>
            <w:tcW w:w="187"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03</w:t>
            </w:r>
          </w:p>
        </w:tc>
        <w:tc>
          <w:tcPr>
            <w:tcW w:w="215"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06</w:t>
            </w:r>
          </w:p>
        </w:tc>
        <w:tc>
          <w:tcPr>
            <w:tcW w:w="192"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00</w:t>
            </w:r>
          </w:p>
        </w:tc>
        <w:tc>
          <w:tcPr>
            <w:tcW w:w="198"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00</w:t>
            </w:r>
          </w:p>
        </w:tc>
        <w:tc>
          <w:tcPr>
            <w:tcW w:w="184"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01</w:t>
            </w:r>
          </w:p>
        </w:tc>
        <w:tc>
          <w:tcPr>
            <w:tcW w:w="205"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02</w:t>
            </w:r>
          </w:p>
        </w:tc>
        <w:tc>
          <w:tcPr>
            <w:tcW w:w="184"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00</w:t>
            </w:r>
          </w:p>
        </w:tc>
        <w:tc>
          <w:tcPr>
            <w:tcW w:w="454"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00</w:t>
            </w:r>
          </w:p>
        </w:tc>
        <w:tc>
          <w:tcPr>
            <w:tcW w:w="22" w:type="pct"/>
            <w:gridSpan w:val="2"/>
            <w:vMerge/>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tc>
        <w:tc>
          <w:tcPr>
            <w:tcW w:w="430" w:type="pct"/>
            <w:tcBorders>
              <w:top w:val="outset" w:sz="6" w:space="0" w:color="808080"/>
              <w:left w:val="outset" w:sz="6" w:space="0" w:color="808080"/>
              <w:bottom w:val="single" w:sz="18" w:space="0" w:color="auto"/>
              <w:right w:val="outset" w:sz="6" w:space="0" w:color="808080"/>
            </w:tcBorders>
            <w:vAlign w:val="center"/>
          </w:tcPr>
          <w:p w:rsidR="00B06640" w:rsidRPr="00DB522A" w:rsidRDefault="00B06640" w:rsidP="00876D81">
            <w:r w:rsidRPr="00DB522A">
              <w:t xml:space="preserve"> </w:t>
            </w:r>
          </w:p>
        </w:tc>
        <w:tc>
          <w:tcPr>
            <w:tcW w:w="778" w:type="pct"/>
            <w:tcBorders>
              <w:bottom w:val="single" w:sz="18" w:space="0" w:color="auto"/>
            </w:tcBorders>
            <w:vAlign w:val="center"/>
          </w:tcPr>
          <w:p w:rsidR="00B06640" w:rsidRPr="00DB522A" w:rsidRDefault="00B06640" w:rsidP="00876D81"/>
        </w:tc>
      </w:tr>
    </w:tbl>
    <w:p w:rsidR="00B06640" w:rsidRDefault="00B06640" w:rsidP="00B06640">
      <w:pPr>
        <w:spacing w:before="120"/>
        <w:ind w:firstLine="567"/>
        <w:jc w:val="both"/>
      </w:pPr>
      <w:r>
        <w:t xml:space="preserve"> </w:t>
      </w:r>
      <w:r w:rsidRPr="00DB522A">
        <w:t>По этой таблице можно определить назначение ячеек ПЗУ. Таблица приведена как пример для ознакомления. Нужно учесть, что прошивки разных UPS кардинально разные.</w:t>
      </w:r>
    </w:p>
    <w:p w:rsidR="00B06640" w:rsidRDefault="00B06640" w:rsidP="00B06640">
      <w:pPr>
        <w:spacing w:before="120"/>
        <w:ind w:firstLine="567"/>
        <w:jc w:val="both"/>
      </w:pPr>
      <w:r w:rsidRPr="00DB522A">
        <w:t>Приложение 4.</w:t>
      </w:r>
    </w:p>
    <w:p w:rsidR="00B06640" w:rsidRDefault="00B06640" w:rsidP="00B06640">
      <w:pPr>
        <w:spacing w:before="120"/>
        <w:ind w:firstLine="567"/>
        <w:jc w:val="both"/>
      </w:pPr>
      <w:r w:rsidRPr="00DB522A">
        <w:t>Схема Smart .Часть1.</w:t>
      </w:r>
    </w:p>
    <w:p w:rsidR="00B06640" w:rsidRDefault="00814775" w:rsidP="00B06640">
      <w:pPr>
        <w:spacing w:before="120"/>
        <w:ind w:firstLine="567"/>
        <w:jc w:val="both"/>
      </w:pPr>
      <w:r>
        <w:pict>
          <v:shape id="_x0000_i1043" type="#_x0000_t75" alt="" style="width:455.25pt;height:449.25pt">
            <v:imagedata r:id="rId22" o:title=""/>
          </v:shape>
        </w:pict>
      </w:r>
    </w:p>
    <w:p w:rsidR="00B06640" w:rsidRPr="00DB522A" w:rsidRDefault="00B06640" w:rsidP="00B06640">
      <w:pPr>
        <w:spacing w:before="120"/>
        <w:ind w:firstLine="567"/>
        <w:jc w:val="both"/>
      </w:pPr>
      <w:r w:rsidRPr="00DB522A">
        <w:t>Приложение 5.</w:t>
      </w:r>
    </w:p>
    <w:p w:rsidR="00B06640" w:rsidRPr="00DB522A" w:rsidRDefault="00B06640" w:rsidP="00B06640">
      <w:pPr>
        <w:spacing w:before="120"/>
        <w:ind w:firstLine="567"/>
        <w:jc w:val="both"/>
      </w:pPr>
      <w:r w:rsidRPr="00DB522A">
        <w:t>Схема Smart. Часть2.</w:t>
      </w:r>
    </w:p>
    <w:p w:rsidR="00B06640" w:rsidRDefault="00814775" w:rsidP="00B06640">
      <w:pPr>
        <w:spacing w:before="120"/>
        <w:ind w:firstLine="567"/>
        <w:jc w:val="both"/>
      </w:pPr>
      <w:r>
        <w:pict>
          <v:shape id="_x0000_i1067" type="#_x0000_t75" style="width:459.75pt;height:414.75pt">
            <v:imagedata r:id="rId23" o:title=""/>
          </v:shape>
        </w:pict>
      </w:r>
    </w:p>
    <w:p w:rsidR="00B06640" w:rsidRPr="00DB522A" w:rsidRDefault="00B06640" w:rsidP="00B06640">
      <w:pPr>
        <w:spacing w:before="120"/>
        <w:ind w:firstLine="567"/>
        <w:jc w:val="both"/>
      </w:pPr>
      <w:r w:rsidRPr="00DB522A">
        <w:t>Приложение 6.</w:t>
      </w:r>
    </w:p>
    <w:p w:rsidR="00B06640" w:rsidRDefault="00B06640" w:rsidP="00B06640">
      <w:pPr>
        <w:spacing w:before="120"/>
        <w:ind w:firstLine="567"/>
        <w:jc w:val="both"/>
      </w:pPr>
      <w:r w:rsidRPr="00DB522A">
        <w:t>Схема Smart. Часть3.</w:t>
      </w:r>
    </w:p>
    <w:p w:rsidR="00B06640" w:rsidRDefault="00814775" w:rsidP="00B06640">
      <w:pPr>
        <w:spacing w:before="120"/>
        <w:ind w:firstLine="567"/>
        <w:jc w:val="both"/>
      </w:pPr>
      <w:r>
        <w:pict>
          <v:shape id="_x0000_i1070" type="#_x0000_t75" style="width:439.5pt;height:422.25pt">
            <v:imagedata r:id="rId24" o:title=""/>
          </v:shape>
        </w:pict>
      </w:r>
    </w:p>
    <w:p w:rsidR="00B06640" w:rsidRPr="00DB522A" w:rsidRDefault="00B06640" w:rsidP="00B06640">
      <w:pPr>
        <w:spacing w:before="120"/>
        <w:jc w:val="center"/>
        <w:rPr>
          <w:b/>
          <w:bCs/>
          <w:sz w:val="28"/>
          <w:szCs w:val="28"/>
        </w:rPr>
      </w:pPr>
      <w:r w:rsidRPr="00DB522A">
        <w:rPr>
          <w:b/>
          <w:bCs/>
          <w:sz w:val="28"/>
          <w:szCs w:val="28"/>
        </w:rPr>
        <w:t>Список литературы</w:t>
      </w:r>
    </w:p>
    <w:p w:rsidR="00B06640" w:rsidRPr="00DB522A" w:rsidRDefault="00B06640" w:rsidP="00B06640">
      <w:pPr>
        <w:spacing w:before="120"/>
        <w:ind w:firstLine="567"/>
        <w:jc w:val="both"/>
      </w:pPr>
      <w:r w:rsidRPr="00DB522A">
        <w:t>1. П.Ю. Виноградов, В.В. Маракулин,К.К. Никитин,</w:t>
      </w:r>
      <w:r>
        <w:t xml:space="preserve"> </w:t>
      </w:r>
      <w:r w:rsidRPr="00DB522A">
        <w:t>Н.Н.Патлых, Б.Г. Шамсиев.</w:t>
      </w:r>
    </w:p>
    <w:p w:rsidR="00B06640" w:rsidRPr="00DB522A" w:rsidRDefault="00B06640" w:rsidP="00B06640">
      <w:pPr>
        <w:spacing w:before="120"/>
        <w:ind w:firstLine="567"/>
        <w:jc w:val="both"/>
      </w:pPr>
      <w:r w:rsidRPr="00DB522A">
        <w:t>“Источники бесперебойного питания телекоммуникационных средств и вычислительной техники”</w:t>
      </w:r>
    </w:p>
    <w:p w:rsidR="00B06640" w:rsidRPr="00DB522A" w:rsidRDefault="00B06640" w:rsidP="00B06640">
      <w:pPr>
        <w:spacing w:before="120"/>
        <w:ind w:firstLine="567"/>
        <w:jc w:val="both"/>
      </w:pPr>
      <w:r w:rsidRPr="00DB522A">
        <w:t>2.А.А.Лопухин “Источники бесперебойного питания без секретов”</w:t>
      </w:r>
    </w:p>
    <w:p w:rsidR="00B06640" w:rsidRPr="00DB522A" w:rsidRDefault="00B06640" w:rsidP="00B06640">
      <w:pPr>
        <w:spacing w:before="120"/>
        <w:ind w:firstLine="567"/>
        <w:jc w:val="both"/>
        <w:rPr>
          <w:lang w:val="en-US"/>
        </w:rPr>
      </w:pPr>
      <w:r w:rsidRPr="00DB522A">
        <w:rPr>
          <w:lang w:val="en-US"/>
        </w:rPr>
        <w:t>3. Uninteruptable Power Source (UPS) FAQ.</w:t>
      </w:r>
    </w:p>
    <w:p w:rsidR="00E12572" w:rsidRDefault="00E12572">
      <w:bookmarkStart w:id="0" w:name="_GoBack"/>
      <w:bookmarkEnd w:id="0"/>
    </w:p>
    <w:sectPr w:rsidR="00E12572" w:rsidSect="0031418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rawingGridHorizontalSpacing w:val="187"/>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6640"/>
    <w:rsid w:val="00051FB8"/>
    <w:rsid w:val="00095BA6"/>
    <w:rsid w:val="00210DB3"/>
    <w:rsid w:val="0031418A"/>
    <w:rsid w:val="00350B15"/>
    <w:rsid w:val="00377A3D"/>
    <w:rsid w:val="0052086C"/>
    <w:rsid w:val="005A2562"/>
    <w:rsid w:val="00755964"/>
    <w:rsid w:val="00814775"/>
    <w:rsid w:val="00876D81"/>
    <w:rsid w:val="008C19D7"/>
    <w:rsid w:val="008E4B77"/>
    <w:rsid w:val="00A44D32"/>
    <w:rsid w:val="00B06640"/>
    <w:rsid w:val="00DB522A"/>
    <w:rsid w:val="00E12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efaultImageDpi w14:val="0"/>
  <w15:docId w15:val="{4B2D100D-49CC-4C30-8419-131D9E68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6640"/>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066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gif"/><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png"/><Relationship Id="rId24" Type="http://schemas.openxmlformats.org/officeDocument/2006/relationships/image" Target="media/image21.gif"/><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20.gif"/><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3564</Words>
  <Characters>20315</Characters>
  <Application>Microsoft Office Word</Application>
  <DocSecurity>0</DocSecurity>
  <Lines>169</Lines>
  <Paragraphs>47</Paragraphs>
  <ScaleCrop>false</ScaleCrop>
  <Company>Home</Company>
  <LinksUpToDate>false</LinksUpToDate>
  <CharactersWithSpaces>23832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Интеллектуальные UPS (Источники бесперебойного питания)</dc:title>
  <dc:subject/>
  <dc:creator>Alena</dc:creator>
  <cp:keywords/>
  <dc:description/>
  <cp:lastModifiedBy>admin</cp:lastModifiedBy>
  <cp:revision>2</cp:revision>
  <dcterms:created xsi:type="dcterms:W3CDTF">2014-02-18T22:13:00Z</dcterms:created>
  <dcterms:modified xsi:type="dcterms:W3CDTF">2014-02-18T22:13:00Z</dcterms:modified>
</cp:coreProperties>
</file>