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49" w:rsidRPr="00E350C3" w:rsidRDefault="00C92849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Введение</w:t>
      </w:r>
    </w:p>
    <w:p w:rsidR="006171F1" w:rsidRPr="00E350C3" w:rsidRDefault="006171F1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6171F1" w:rsidRDefault="00C92849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В рамках коммуникативной парадигмы устная речь рассматривается как компонент коммуникативного поведения и исследуется в соотнесении с контекстом вербального поведения, обеспеченного сложной системой знаний. Предполагается, что в дискурсе, т.е. речи, погруженной в непосредственную ситуацию общения, отражаются складывающиеся отношения и особенности взаимодействия, проявляющиеся в специфике интенций разговора. В последнее время внимание исследователей обращено к особенностям дискурса различных групп (научный, семейный, субкультурный). Показано, что существует определенное соответствие между интенциями субъектов и приемами речевого взаимодействия, что понимание говорящего во многом определяется восприятием интенционального аспекта речи. В связи с этим представляется особенно интересным обращение к изучению дискурса специфических групп, характеризующихся развитой субкультурой, сложившейся системой норм и паттернов коммуникации. В данной работе мы предполагаем, что дискурс группы туристов обладает специфическими особенностями, выраженными в своеобразии лингвистического, интенционального компонентов речи туристов, и что понимание этих особенностей способствует более легкому вхождению в данную группу.</w:t>
      </w:r>
    </w:p>
    <w:p w:rsidR="00C92849" w:rsidRPr="006171F1" w:rsidRDefault="00C92849" w:rsidP="006171F1">
      <w:pPr>
        <w:spacing w:line="360" w:lineRule="auto"/>
        <w:ind w:firstLine="709"/>
        <w:jc w:val="both"/>
        <w:rPr>
          <w:sz w:val="28"/>
          <w:szCs w:val="32"/>
        </w:rPr>
      </w:pPr>
    </w:p>
    <w:p w:rsidR="0081472C" w:rsidRPr="006171F1" w:rsidRDefault="006171F1" w:rsidP="006171F1">
      <w:pPr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br w:type="page"/>
      </w:r>
      <w:r w:rsidR="0081472C" w:rsidRPr="006171F1">
        <w:rPr>
          <w:sz w:val="28"/>
          <w:szCs w:val="32"/>
        </w:rPr>
        <w:t>Интенциональная и лингвистическая специфика дискурса группы (на примере субкультуры туристов)</w:t>
      </w:r>
    </w:p>
    <w:p w:rsidR="006171F1" w:rsidRPr="00E350C3" w:rsidRDefault="006171F1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Теоретическую основу исследования составило представление об интенциональном пространстве дискурса как совокупности иерархически организованных интенций, присущих данной сфере коммуникации и определяющих ее особенности.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В исследовании приняло участие 31 человек, имеющий различный опыт взаимодействия в группе туристов. В общей сложности было проанализировано 67 аутентичных диалогов в различных ситуациях общения: в походе, на тренировке, в непринужденной обыденной обстановке. Аудиозаписи представлялись по специальной схеме, учитывающей различные особенности устной речи (паузы, интонационные выделения и др.). В качестве основного метода применялся метод интент-анализ – теоретико-экспериментальный подход к изучению интенций, позволяющих реконструировать проявляющиеся в речи интенции коммуникантов.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Полученные данные свидетельствуют о том, что особенности взаимодействия в группе туристов отражается как минимум на двух уровнях дискурса туристов: лингвистическом, интенциональном. Лингвистические, вербальные характеристики речи туристов проявляется в использовании сленга – слов, обозначающих уже существующие понятия, типичных топиков – наиболее часто повторяющихся тем диалогов. Своеобразие интенционального уровня выражается в преобладании интенций личностного характера, речевых приемов эмоционального воздействия, например: пожаловаться, обвинить - обратить в шутку, информировать – задать уточняющий вопрос, поделиться впечатлениями - поддержать разговор. Описаны типовые интенции, проявляющиеся в типичном способе реагирования на ту или иную коммуникативную ситуацию, проведен сравнительный анализ намерений новичков и опытных туристов. На основании данного анализа была выдвинута гипотеза о специфике включения новичков в группу (как осваивают дискурс).</w:t>
      </w:r>
    </w:p>
    <w:p w:rsidR="00224BC1" w:rsidRPr="00E350C3" w:rsidRDefault="00224BC1" w:rsidP="006171F1">
      <w:pPr>
        <w:spacing w:line="360" w:lineRule="auto"/>
        <w:ind w:firstLine="709"/>
        <w:jc w:val="both"/>
        <w:rPr>
          <w:sz w:val="28"/>
          <w:szCs w:val="32"/>
        </w:rPr>
      </w:pPr>
    </w:p>
    <w:p w:rsidR="0081472C" w:rsidRP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bCs/>
          <w:color w:val="auto"/>
          <w:sz w:val="28"/>
          <w:szCs w:val="32"/>
        </w:rPr>
        <w:t xml:space="preserve">Особенности восприятия образа города </w:t>
      </w:r>
      <w:r w:rsidR="00C92849" w:rsidRPr="006171F1">
        <w:rPr>
          <w:bCs/>
          <w:color w:val="auto"/>
          <w:sz w:val="28"/>
          <w:szCs w:val="32"/>
        </w:rPr>
        <w:t>студентами-туристами</w:t>
      </w:r>
    </w:p>
    <w:p w:rsidR="006171F1" w:rsidRPr="00E350C3" w:rsidRDefault="006171F1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На сегодняшний день город не изучается как глобальное целостное образование, а изучаются только частные его аспекты, например: организация рекламы на улице, создание памятников и мест отдыха. Часто архитекторами не учитывается фактор целостности среды, и формирование пространства города идёт исходя из прагматических целей и идей целесообразности. А город как жизненное пространство несёт ряд психологических функций, которые связаны с реализацией специфических потребностей человека, о которых часто забывают в современном градостроительстве, поэтому часто облик города не учитывает человеческого назначения жизни. Поэтому и выбор специальностей в нашем исследовании был не случаен, так как инженеры-строители, это те специалисты, которые формируют среду, а психологи – это те специалисты, которые изучают воздействие городской среды и связанное с ним поведение человека. Актуальность темы исследования обусловлена слабой изученностью области психологии жизненной среды. Разработка данной темы важна для решения прикладных задач, таких как формирование облика современного города, так и работы психолога, ориентированного на оптимизацию жизнедеятельности человека.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Темой восприятия образа города занимались такие психологи как Гибсон Дж., Линч К., Штейнбах Х.Э., Еленский В.И., Черноушек М., Леонтьев А. Н. и другие.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 xml:space="preserve">Образ города - семантическая конструкция (система знаков), задающая схемы восприятия города (являющаяся одновременно сенсорно – информационным фильтром), на основе которого отбираются значимые аспекты и предметы городской жизни. В основе понятия 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>образ города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 xml:space="preserve"> лежит идея единства, взаимообусловленности среды и образа жизни. </w:t>
      </w:r>
      <w:r w:rsidRPr="006171F1">
        <w:rPr>
          <w:iCs/>
          <w:color w:val="auto"/>
          <w:sz w:val="28"/>
          <w:szCs w:val="32"/>
        </w:rPr>
        <w:t xml:space="preserve">Ментальная схема </w:t>
      </w:r>
      <w:r w:rsidRPr="006171F1">
        <w:rPr>
          <w:color w:val="auto"/>
          <w:sz w:val="28"/>
          <w:szCs w:val="32"/>
        </w:rPr>
        <w:t>– это то, что человек конструирует, на основе своего опыта и впечатлений взаимоотношения со средой.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Объектом данного исследования является: образ города.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Предметом исследования: особенности восприятия образа г. Тольятти студентами различных профессиональных направленностей (психологического и инженерно-строительного факультетов).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Гипотеза исследования: мы предполагаем, что восприятие образа г. Тольятти студентами различных профессиональных направленностей будет отличаться, и расхождение в большей степени будет проявлено в когнитивном и эмоциональном компоненте образа города.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Базу исследования составили студенты 2-х (19 чел.), 3-х (29 чел.) 5-х (17 чел.) курсов психологического факультета и 2-х (9 чел.), 4-х (22 чел.) курсов инженерно-строительного факультета Тольяттинского Государственного Университета.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 xml:space="preserve">Нами были подобраны батареи методик, в соответствии с поставленными задачами: 1) методика построения когнитивных карт К. Линча; 2) методика цветовых предпочтений Серова Н. В.; 3) анкета 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>Предпочитаемые районы города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 xml:space="preserve"> Штейнбах Х.Э.; 4) анкета 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>Значимое место в городе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 xml:space="preserve"> Черноушек М.;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Проведенное исследование показало, что образ г. Тольятти у студентов различных специальностей метрически не соответствует реальной среде города (перевернутое расположение районов). Этот вывод нас удивил, но это подтверждает мысль о том, что ментальная карта – является продуктом опыта, а не знаний и что вполне вероятно, что в основу ментальной карты положены ранние переживания, так как все являются в основном уроженцами города.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 xml:space="preserve">В восприятии 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>реального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 xml:space="preserve"> образа г. Тольятти у студентов всех направленностей доминируют схожие характеристики такие как: предпочтение идеального мира, а не материального; упорство и сопротивляемость изменениям и постоянство воззрений; хаос мыслей, неуравновешенность, шараханье из стороны в сторону.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 xml:space="preserve">Восприятие 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>идеального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 xml:space="preserve"> образа г. Тольятти у студентов различных специальностей заключаются в нереализации важных потребностей в городе, и следует обратить внимание на депривированные характеристики: у студентов 2–х курсов психологов и инженеров-строителей: почитание законов, традиций и нравов общества; у психологов 3 курса: духовное просвещение, интерес и оптимизм к миру; у психологов 5-го курса и у инженеров-строителей 4 курса: распредмеченное пространство (основные потребности перенесены в сферу абсолютизированных идей, предмет теряет свою значимость). Данный компонент имеет яркое различие по возрастному показателю.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В г. Тольятти по данным исследования у студентов всех направленностей доминируют места для отдыха и отсутствуют такие категории мест как: опасные и запретные места и промышленные зоны, что может привести к нереализации специфических потребностей проживания человеком среды.</w:t>
      </w:r>
    </w:p>
    <w:p w:rsidR="006171F1" w:rsidRDefault="0081472C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Различия в представлении студентов различных профессиональных направленностей в предпочитаемых и непредпочитаемых районах города весьма значительны. Те районы, где испытуемые не проживают, весьма туманное представление и эти районы попадают в категорию непредпочитаемых. Вероятно, здесь можно говорить о том, что предпочитаемые районы являются знакомыми и родными, но период молодости предполагает поиски. Таким образом, выбор профессии студентами не случаен, предпочтение профессиональных направленностей и выборы связаны с местом проживания в районе.</w:t>
      </w:r>
    </w:p>
    <w:p w:rsidR="00C92849" w:rsidRPr="006171F1" w:rsidRDefault="00C92849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71F1" w:rsidRDefault="006171F1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DF5D52" w:rsidRPr="006171F1">
        <w:rPr>
          <w:bCs/>
          <w:sz w:val="28"/>
          <w:szCs w:val="32"/>
        </w:rPr>
        <w:t>Образ г. Екатеринбурга в телевизионном аспекте</w:t>
      </w:r>
    </w:p>
    <w:p w:rsidR="006171F1" w:rsidRPr="00E350C3" w:rsidRDefault="006171F1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Если говорить об образе города, то частично можно обратиться к понятию маркетинга города, а именно к информационному маркетингу. Информационный маркетинг города – это совокупность действий, направленных на продвижение положительной информации о городе с целью создания, как во внутренней, так и во внешней среде, благоприятного отношения к городу. На сегодняшний день ситуация такова, что без информации не будет доверия.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Распространение информации о городе предусматривается по следующим направлениям: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через российские, зарубежные и международные организации, туристические фирмы, местные и центральные СМИ;</w:t>
      </w:r>
    </w:p>
    <w:p w:rsidR="006171F1" w:rsidRDefault="00DF5D52" w:rsidP="006171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через посетителей городов области по линии конкретных предприятий и организаций;</w:t>
      </w:r>
    </w:p>
    <w:p w:rsidR="006171F1" w:rsidRDefault="00DF5D52" w:rsidP="006171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через посещающие город официальные делегации;</w:t>
      </w:r>
    </w:p>
    <w:p w:rsidR="006171F1" w:rsidRDefault="00DF5D52" w:rsidP="006171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через проводимые в России и за рубежом выставки, ярмарки, конференции, другие информационные миссии, в которых город принимает участие;</w:t>
      </w:r>
    </w:p>
    <w:p w:rsidR="006171F1" w:rsidRDefault="00DF5D52" w:rsidP="006171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через торговые представительства города и Российской Федерации за рубежом;</w:t>
      </w:r>
    </w:p>
    <w:p w:rsidR="00DF5D52" w:rsidRPr="006171F1" w:rsidRDefault="00DF5D52" w:rsidP="006171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через представительства зарубежных стран в России.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 xml:space="preserve">Информационный маркетинг территории, как правило, предусматривает регулярные публикации о городах, подготовку специальных информационных и презентационных документов; распространение информации о регионе по официальным каналам; проведение семинаров, миссий, презентаций городов, участие (проведение) в ярмарках и выставках и.т.д. Большой эффект дают разумные публикации в СМИ, имеющих 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целевую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 xml:space="preserve"> аудиторию, разработка и рассылка профессионально подготовленных презентационных материалов, правдиво рассказывающих о возможностях и рисках городов, региона в целом. При этом важно, чтобы это были не 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разовые всплески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, а хорошо продуманная и подготовленная программа.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Работа со СМИ – важный этап информационного маркетинга, и большинство специалистов отмечают огромную роль средств массовой информации в формировании и поддержании имиджа города, его образа. В наибольшей степени некая искусственная коммуникационная среда создается потоками СМИ. Она распространяется в печатном или аудиовизуальном виде, взаимодействует со специфической социокультурной средой города, формируя в общественном сознании ее конструктивный либо деструктивный образ. Таким образом, с помощью СМИ быстро формируется устойчивое общественное мнение, если надо, ломаются устоявшиеся и создаются новые стереотипы, эталоны поведения и отношений, иначе говоря, формируется образ любого города.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 xml:space="preserve">По итогам опросов общественного мнения можно утверждать, что за Екатеринбургом закрепился самосформировавшийся образ 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промышленного города, города машиностроителей, оборонщиков и металлургов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Но если заглянуть на страницы модных глянцевых журналов (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Стольник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 xml:space="preserve">, 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Я покупаю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 xml:space="preserve">, 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Выбираю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, журналы по интерьеру, бизнесу и карьере), то можно заметить, что Екатеринбург представлен как город модной индустрии, светского бомонда, бизнес-центров, элитного жилья и торгово-развлекательных комплексов.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Для нас Екатеринбург является источником получения образования, поиска себя в нем, самореализации, возможностью жить по-другому, по-новому.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Характер мегаполиса многогранен: бизнес и искусство, развлечения и мода, шумные перекрестки и тихие уголки. На первый взгляд может показаться, что образ Екатеринбурга в глазах жителей и гостей города будет одинаковым. Но удивительно: насколько у каждого из нас СВОЁ восприятие города. Мы не просто любим его… Мы живем в нем, учимся, работаем, прокладываем собственные маршруты прогулок и шопинга – это и есть наш личный город.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И все-таки телевидение занимает первое место среди всех средств коммуникации, оно позволяет совместить событие и его описание. Именно поэтому мы обратили наше внимание на изучение образа города, формирующегося телевидением.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Для изучения телевизионного образа города Екатеринбурга было проведено исследование, целью которого явилось определение понятия телевизионного образа у жителей и гостей г. Екатеринбурга и экспертной группой, и для которого были разработаны анкета, психосемантическая шкала и карта наблюдения.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В этом исследовании приняло участие 380 человек (95 мужчин и 285 женщин), из них 289 студентов третьего и пятого курсов Российского государственного профессионально–педагогического университета; 57 преподавателей и сотрудников РГППУ, 23 человека – гости города.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В силу значимости изучаемой проблемы для Свердловской области и России, и необходимости получения профессиональных оценок была сформирована экспертная группа, в которую входило 13 человек, работающих на телевидении или в других СМИ.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 xml:space="preserve">В результате исследования мы обнаружили, что опрошенные предпочитают смотреть федеральные каналы с областными включениями (Россия, ТНТ, СТС). Среди каналов областного телевидения популярен 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>4</w:t>
      </w:r>
      <w:r w:rsidR="006171F1">
        <w:rPr>
          <w:sz w:val="28"/>
          <w:szCs w:val="32"/>
        </w:rPr>
        <w:t>"</w:t>
      </w:r>
      <w:r w:rsidRPr="006171F1">
        <w:rPr>
          <w:sz w:val="28"/>
          <w:szCs w:val="32"/>
        </w:rPr>
        <w:t xml:space="preserve"> канал. 62% опрошенных предпочитают смотреть сериалы; 56% - информационные программы (новости) и 50% - развлекательные передачи.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Телезрители отдают предпочтения сериалам потому, что при их просмотре не требуется сосредотачивать внимание, задействовать процессы мышления и памяти. Выбор информационных программ обусловлен тем, что за небольшой промежуток времени человек может получить достаточно большой объем актуальной информации. А развлекательные передачи позволяют людям снять эмоциональное и физическое напряжение.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52% респондентов считают, что телевизионные программы Екатеринбурга реально отражают жизнь города, т.к. освещают происходящие события, факты, подкрепленные видеосюжетами. Для 46% - получаемая информация неполная, приукрашенная, частично освещенная. По мнению опрошенных, телевизионный образ создают журналисты (81%) и жители города (27%).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Телевизионный образ г. Екатеринбурга в понимании горожан – образ, сформированный СМИ, в частности телевидением города. Он динамичный, интересный, шумный, криминогенный, веселый.</w:t>
      </w: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Эксперты определяют телевизионный образ Екатеринбурга как образ, создаваемый городскими и областными каналами. По их мнению, он разный, динамичный, но по сравнению с федеральными каналами отстающий. Его создают властные структуры и рекламодатели, т.к. они влияют на развитие коммерческого телевидения. Также экспертами отмечен недостаточно высокий уровень профессионализма работников телевидения в сравнении с центральными телеканалами, что значительно влияет на его качество. В целом, эксперты охарактеризовали телевизионный образ как живой, родной, мозаичный. Скорее всего, это связано с тем, что именно эти люди, либо создают телевидение, либо взаимодействуют с ним. Для них оно является близким и родным.</w:t>
      </w:r>
    </w:p>
    <w:p w:rsidR="00C92849" w:rsidRPr="006171F1" w:rsidRDefault="00C92849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C92849" w:rsidRPr="006171F1" w:rsidRDefault="006171F1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6171F1">
        <w:rPr>
          <w:sz w:val="28"/>
          <w:szCs w:val="32"/>
        </w:rPr>
        <w:br w:type="page"/>
      </w:r>
      <w:r w:rsidR="00C92849" w:rsidRPr="006171F1">
        <w:rPr>
          <w:sz w:val="28"/>
          <w:szCs w:val="32"/>
        </w:rPr>
        <w:t>Заключение</w:t>
      </w:r>
    </w:p>
    <w:p w:rsidR="006171F1" w:rsidRPr="006171F1" w:rsidRDefault="006171F1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171F1" w:rsidRDefault="00DF5D52" w:rsidP="00617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171F1">
        <w:rPr>
          <w:sz w:val="28"/>
          <w:szCs w:val="32"/>
        </w:rPr>
        <w:t>В заключение можно выделить, что единого чёткого образа нет. Для каждого человека он свой, преломлённый сквозь призму собственного жизненного опыта, интересов, целей.</w:t>
      </w:r>
    </w:p>
    <w:p w:rsidR="006171F1" w:rsidRDefault="00C92849" w:rsidP="006171F1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Внедрение результатов данного исследования в практику может повлиять на разработку еще более эффективных программ обучения для студентов инженерно-строительных специальностей, для которых мы полагаем, очень важно с самого начала обучения иметь понятие о восприятии архитектуры как об активной деятельности, направленной на освоение действительности в соответствии с потребностями человека.</w:t>
      </w:r>
    </w:p>
    <w:p w:rsidR="00C92849" w:rsidRPr="006171F1" w:rsidRDefault="00C92849" w:rsidP="006171F1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C92849" w:rsidRPr="006171F1" w:rsidRDefault="006171F1" w:rsidP="006171F1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  <w:lang w:val="en-US"/>
        </w:rPr>
      </w:pPr>
      <w:r w:rsidRPr="006171F1">
        <w:rPr>
          <w:bCs/>
          <w:color w:val="auto"/>
          <w:sz w:val="28"/>
          <w:szCs w:val="32"/>
        </w:rPr>
        <w:br w:type="page"/>
      </w:r>
      <w:r w:rsidR="00C92849" w:rsidRPr="006171F1">
        <w:rPr>
          <w:bCs/>
          <w:color w:val="auto"/>
          <w:sz w:val="28"/>
          <w:szCs w:val="32"/>
        </w:rPr>
        <w:t>Список литера</w:t>
      </w:r>
      <w:r w:rsidRPr="006171F1">
        <w:rPr>
          <w:bCs/>
          <w:color w:val="auto"/>
          <w:sz w:val="28"/>
          <w:szCs w:val="32"/>
        </w:rPr>
        <w:t>туры</w:t>
      </w:r>
    </w:p>
    <w:p w:rsidR="006171F1" w:rsidRPr="006171F1" w:rsidRDefault="006171F1" w:rsidP="006171F1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  <w:lang w:val="en-US"/>
        </w:rPr>
      </w:pPr>
    </w:p>
    <w:p w:rsidR="006171F1" w:rsidRDefault="00C92849" w:rsidP="006171F1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Гибсон, Дж. Экологический подход к зрительному восприятию / Дж. Гибсон.- М.: 2008.</w:t>
      </w:r>
    </w:p>
    <w:p w:rsidR="006171F1" w:rsidRDefault="00C92849" w:rsidP="006171F1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Глызычев, В.Л. Образы пространства (проблемы изучения)// Творческий процесс и художественное восприятие / В.Л. Глызычев.- Л.: Наука, 2008.</w:t>
      </w:r>
    </w:p>
    <w:p w:rsidR="006171F1" w:rsidRDefault="00C92849" w:rsidP="006171F1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Степанов, А. В., Иванова, Г. И. Архитектура и психология / А.В. Степанов, Г.И. Иванова.- М.: Стройиздат. 2003.</w:t>
      </w:r>
    </w:p>
    <w:p w:rsidR="006171F1" w:rsidRDefault="00C92849" w:rsidP="006171F1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Черноушек, М. Психология жизненной среды / М. Черноушек.- М.: Мысль, 2007.</w:t>
      </w:r>
    </w:p>
    <w:p w:rsidR="006171F1" w:rsidRDefault="00C92849" w:rsidP="006171F1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Штейнбах, Х. Э., Еленский, В. И. Психология жизненного пространства / Х.Э. Штейнбах, В.И. Еленский.- СПб.: Речь, 2007.</w:t>
      </w:r>
    </w:p>
    <w:p w:rsidR="006171F1" w:rsidRDefault="00C92849" w:rsidP="006171F1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Зачесова И.А. (2008) Интенциональные особенности речи в непринужденном общении // Психологические исследования дискурса. Сборник научных трудов // Отв. ред. Н.Д. Павлова. М.</w:t>
      </w:r>
    </w:p>
    <w:p w:rsidR="006171F1" w:rsidRDefault="00C92849" w:rsidP="006171F1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Ломов Б.Ф. (2004) Методологические и теоретические проблемы психологии. М.</w:t>
      </w:r>
    </w:p>
    <w:p w:rsidR="006171F1" w:rsidRDefault="00C92849" w:rsidP="006171F1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 xml:space="preserve">Павлова Н.Д. (2007) Интент-анализ дискурса // Коммуникативные исследования 2007 / Под ред. И.А. Стернина. Воронеж-Ярославль: Изд-во 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>Истоки</w:t>
      </w:r>
      <w:r w:rsidR="006171F1">
        <w:rPr>
          <w:color w:val="auto"/>
          <w:sz w:val="28"/>
          <w:szCs w:val="32"/>
        </w:rPr>
        <w:t>"</w:t>
      </w:r>
      <w:r w:rsidRPr="006171F1">
        <w:rPr>
          <w:color w:val="auto"/>
          <w:sz w:val="28"/>
          <w:szCs w:val="32"/>
        </w:rPr>
        <w:t>.</w:t>
      </w:r>
    </w:p>
    <w:p w:rsidR="006171F1" w:rsidRDefault="00C92849" w:rsidP="006171F1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Павлова Н.Д. (2008) Психология дискурса // Психология в 21 веке / Под ред. В.Н. Дружинина. М.</w:t>
      </w:r>
    </w:p>
    <w:p w:rsidR="006171F1" w:rsidRDefault="00C92849" w:rsidP="006171F1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Поттер Дж. (2008) Дискурс-анализ как метод исследования естественно протекающей речи // Иностранная психология. Выпуск 10.</w:t>
      </w:r>
    </w:p>
    <w:p w:rsidR="006171F1" w:rsidRDefault="00C92849" w:rsidP="006171F1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</w:rPr>
      </w:pPr>
      <w:r w:rsidRPr="006171F1">
        <w:rPr>
          <w:color w:val="auto"/>
          <w:sz w:val="28"/>
          <w:szCs w:val="32"/>
        </w:rPr>
        <w:t>Теория речевых актов (2006) // Новое в зарубежной лингвистике. М., 2006. Выпуск 17.</w:t>
      </w:r>
    </w:p>
    <w:p w:rsidR="006171F1" w:rsidRDefault="00C92849" w:rsidP="006171F1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auto"/>
          <w:sz w:val="28"/>
          <w:szCs w:val="32"/>
          <w:lang w:val="en-US"/>
        </w:rPr>
      </w:pPr>
      <w:r w:rsidRPr="006171F1">
        <w:rPr>
          <w:color w:val="auto"/>
          <w:sz w:val="28"/>
          <w:szCs w:val="32"/>
          <w:lang w:val="en-US"/>
        </w:rPr>
        <w:t>Kashima L. Person, Symbol, Sociality (2008) // Journal of Social Psychology. Vol. 6, p. 120-134.</w:t>
      </w:r>
    </w:p>
    <w:p w:rsidR="00DF5D52" w:rsidRPr="006171F1" w:rsidRDefault="00C92849" w:rsidP="006171F1">
      <w:pPr>
        <w:pStyle w:val="Defaul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32"/>
          <w:lang w:val="en-US"/>
        </w:rPr>
      </w:pPr>
      <w:r w:rsidRPr="006171F1">
        <w:rPr>
          <w:color w:val="auto"/>
          <w:sz w:val="28"/>
          <w:szCs w:val="32"/>
          <w:lang w:val="en-US"/>
        </w:rPr>
        <w:t>Henrich J., Henrich N. (2009) Culture, evolution and the puzzle of human cooperation // Journal of Social Psychology. Vol. 7, p. 16-21.</w:t>
      </w:r>
      <w:bookmarkStart w:id="0" w:name="_GoBack"/>
      <w:bookmarkEnd w:id="0"/>
    </w:p>
    <w:sectPr w:rsidR="00DF5D52" w:rsidRPr="006171F1" w:rsidSect="006171F1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2B" w:rsidRDefault="00B62F2B">
      <w:r>
        <w:separator/>
      </w:r>
    </w:p>
  </w:endnote>
  <w:endnote w:type="continuationSeparator" w:id="0">
    <w:p w:rsidR="00B62F2B" w:rsidRDefault="00B6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2B" w:rsidRDefault="00B62F2B">
      <w:r>
        <w:separator/>
      </w:r>
    </w:p>
  </w:footnote>
  <w:footnote w:type="continuationSeparator" w:id="0">
    <w:p w:rsidR="00B62F2B" w:rsidRDefault="00B6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49" w:rsidRDefault="00C92849" w:rsidP="00F73C8A">
    <w:pPr>
      <w:pStyle w:val="a3"/>
      <w:framePr w:wrap="around" w:vAnchor="text" w:hAnchor="margin" w:xAlign="right" w:y="1"/>
      <w:rPr>
        <w:rStyle w:val="a5"/>
      </w:rPr>
    </w:pPr>
  </w:p>
  <w:p w:rsidR="00C92849" w:rsidRDefault="00C92849" w:rsidP="00C928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4004E"/>
    <w:multiLevelType w:val="hybridMultilevel"/>
    <w:tmpl w:val="51F0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6F3A40"/>
    <w:multiLevelType w:val="hybridMultilevel"/>
    <w:tmpl w:val="EAE623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ADA4A99"/>
    <w:multiLevelType w:val="hybridMultilevel"/>
    <w:tmpl w:val="6908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7163CA"/>
    <w:multiLevelType w:val="hybridMultilevel"/>
    <w:tmpl w:val="24E60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72C"/>
    <w:rsid w:val="00183649"/>
    <w:rsid w:val="00224BC1"/>
    <w:rsid w:val="00525D7C"/>
    <w:rsid w:val="006171F1"/>
    <w:rsid w:val="00637269"/>
    <w:rsid w:val="00657DA4"/>
    <w:rsid w:val="00751A9D"/>
    <w:rsid w:val="007B1675"/>
    <w:rsid w:val="0081472C"/>
    <w:rsid w:val="009477E1"/>
    <w:rsid w:val="00B62F2B"/>
    <w:rsid w:val="00C92849"/>
    <w:rsid w:val="00DF5D52"/>
    <w:rsid w:val="00E350C3"/>
    <w:rsid w:val="00F7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C2E61D-29EB-4C66-A7AC-86187DC4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7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C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92849"/>
    <w:rPr>
      <w:rFonts w:cs="Times New Roman"/>
    </w:rPr>
  </w:style>
  <w:style w:type="paragraph" w:styleId="a6">
    <w:name w:val="footer"/>
    <w:basedOn w:val="a"/>
    <w:link w:val="a7"/>
    <w:uiPriority w:val="99"/>
    <w:rsid w:val="00617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171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Интенциональная и лингвистическая специфика дискурса группы (на примере субкультуры туристов) </vt:lpstr>
    </vt:vector>
  </TitlesOfParts>
  <Company>ussr</Company>
  <LinksUpToDate>false</LinksUpToDate>
  <CharactersWithSpaces>16523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Интенциональная и лингвистическая специфика дискурса группы (на примере субкультуры туристов) </dc:title>
  <dc:subject/>
  <dc:creator>user</dc:creator>
  <cp:keywords/>
  <dc:description/>
  <cp:lastModifiedBy>admin</cp:lastModifiedBy>
  <cp:revision>2</cp:revision>
  <dcterms:created xsi:type="dcterms:W3CDTF">2014-03-04T20:56:00Z</dcterms:created>
  <dcterms:modified xsi:type="dcterms:W3CDTF">2014-03-04T20:56:00Z</dcterms:modified>
</cp:coreProperties>
</file>