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44" w:rsidRDefault="009A4A44">
      <w:pPr>
        <w:widowControl w:val="0"/>
        <w:autoSpaceDE w:val="0"/>
        <w:autoSpaceDN w:val="0"/>
        <w:adjustRightInd w:val="0"/>
        <w:spacing w:before="120"/>
        <w:jc w:val="center"/>
        <w:rPr>
          <w:b/>
          <w:bCs/>
          <w:color w:val="000000"/>
          <w:sz w:val="32"/>
          <w:szCs w:val="32"/>
        </w:rPr>
      </w:pPr>
      <w:r>
        <w:rPr>
          <w:b/>
          <w:bCs/>
          <w:color w:val="000000"/>
          <w:sz w:val="32"/>
          <w:szCs w:val="32"/>
        </w:rPr>
        <w:t>Интернет и сексуальная культура</w:t>
      </w:r>
    </w:p>
    <w:p w:rsidR="009A4A44" w:rsidRDefault="009A4A44">
      <w:pPr>
        <w:widowControl w:val="0"/>
        <w:autoSpaceDE w:val="0"/>
        <w:autoSpaceDN w:val="0"/>
        <w:adjustRightInd w:val="0"/>
        <w:spacing w:before="120"/>
        <w:ind w:firstLine="567"/>
        <w:jc w:val="both"/>
        <w:rPr>
          <w:color w:val="000000"/>
        </w:rPr>
      </w:pPr>
      <w:r>
        <w:rPr>
          <w:color w:val="000000"/>
        </w:rPr>
        <w:t>Появление Интернета радикально меняет информационную ситуацию во всех сферах жизни, включая сексуальность. Впервые в истории люди могут общаться через головы не только своих непосредственных начальников, но и правительств, минуя государственные границы. Это, несомненно, огромное достижение.</w:t>
      </w:r>
    </w:p>
    <w:p w:rsidR="009A4A44" w:rsidRDefault="009A4A44">
      <w:pPr>
        <w:widowControl w:val="0"/>
        <w:autoSpaceDE w:val="0"/>
        <w:autoSpaceDN w:val="0"/>
        <w:adjustRightInd w:val="0"/>
        <w:spacing w:before="120"/>
        <w:ind w:firstLine="567"/>
        <w:jc w:val="both"/>
        <w:rPr>
          <w:color w:val="000000"/>
        </w:rPr>
      </w:pPr>
      <w:r>
        <w:rPr>
          <w:color w:val="000000"/>
        </w:rPr>
        <w:t>Что дает Интернет для развития сексуальной культуры?</w:t>
      </w:r>
    </w:p>
    <w:p w:rsidR="009A4A44" w:rsidRDefault="009A4A44">
      <w:pPr>
        <w:widowControl w:val="0"/>
        <w:autoSpaceDE w:val="0"/>
        <w:autoSpaceDN w:val="0"/>
        <w:adjustRightInd w:val="0"/>
        <w:spacing w:before="120"/>
        <w:ind w:firstLine="567"/>
        <w:jc w:val="both"/>
        <w:rPr>
          <w:color w:val="000000"/>
        </w:rPr>
      </w:pPr>
      <w:r>
        <w:rPr>
          <w:color w:val="000000"/>
        </w:rPr>
        <w:t>Во-первых, новые, более открытые и индивидуализированные формы сексуального просвещения. За рубежом осмыслением этой функции Интернета уже занимаются профессиональные сексологи, этой теме посвящен специальный номер журнала Journal of Sex Education and Therapy, June 1997. Даже в слабеньком и юном российском Интернете существует несколько информационно-просветительных сайтов. На сайте http:// sexology.psi.med.ru любой желающий найдет не только информацию о моих новых книгах, включая отрывки из них, но и сведения о новейших открытиях и публикациях в этой области знания. На сайте http:// sexolog.rusmedserv.com на вопросы читателей популярно отвечает Ю.А. Прокопенко. Поклонники В.В. Шахиджаняна давно уже общаются с ним на сайте http://1001.vdv.ru. Геи и лесбиянки могут найти массу интересной и вполне приличной информации на сайте http://gay.ru. Это значительно больше, чем могут предложить все наши официальные каналы сексуального просвещения, вместе взятые.</w:t>
      </w:r>
    </w:p>
    <w:p w:rsidR="009A4A44" w:rsidRDefault="009A4A44">
      <w:pPr>
        <w:widowControl w:val="0"/>
        <w:autoSpaceDE w:val="0"/>
        <w:autoSpaceDN w:val="0"/>
        <w:adjustRightInd w:val="0"/>
        <w:spacing w:before="120"/>
        <w:ind w:firstLine="567"/>
        <w:jc w:val="both"/>
        <w:rPr>
          <w:color w:val="000000"/>
        </w:rPr>
      </w:pPr>
      <w:r>
        <w:rPr>
          <w:color w:val="000000"/>
        </w:rPr>
        <w:t>Во-вторых, существует несколько модерируемых конференций, где люди обмениваются сексуальным опытом и попросту болтают. Некоторые их них выглядят вполне прилично, там нет ни матерных слов, ни похабщины. Ну, а мнения, естественно, разные. Как и в реальных мужских и женских компаниях.</w:t>
      </w:r>
    </w:p>
    <w:p w:rsidR="009A4A44" w:rsidRDefault="009A4A44">
      <w:pPr>
        <w:widowControl w:val="0"/>
        <w:autoSpaceDE w:val="0"/>
        <w:autoSpaceDN w:val="0"/>
        <w:adjustRightInd w:val="0"/>
        <w:spacing w:before="120"/>
        <w:ind w:firstLine="567"/>
        <w:jc w:val="both"/>
        <w:rPr>
          <w:color w:val="000000"/>
        </w:rPr>
      </w:pPr>
      <w:r>
        <w:rPr>
          <w:color w:val="000000"/>
        </w:rPr>
        <w:t>В-третьих, интерактивная виртуальная реальность позволяет людям находить новых знакомых и проигрывать в общении с ними разнообразные сексуальные роли и ситуации, недоступные им в реальной жизни. В сексе воображение важнее реальности. Это особенно ценно для одиноких, застенчивых людей и для тех, чьи сексуальные фантазии содержат в себе нечто неприемлемое, запретное или просто трудно осуществимое. Виртуальный секс не заменяет реального телесного контакта, но это лучше, чем ничего. Правда, попытка реальной встречи с виртуальным возлюбленным часто чревата драматическими разочарованиями, а сравнительно легкая разрядка сексуального напряжения может ослабить стимул к реальному самораскрытию и человеческому контакту. Так иногда случается с застенчивыми и малообщительными людьми. Но свойства личности не зависят от Интернета.</w:t>
      </w:r>
    </w:p>
    <w:p w:rsidR="009A4A44" w:rsidRDefault="009A4A44">
      <w:pPr>
        <w:widowControl w:val="0"/>
        <w:autoSpaceDE w:val="0"/>
        <w:autoSpaceDN w:val="0"/>
        <w:adjustRightInd w:val="0"/>
        <w:spacing w:before="120"/>
        <w:ind w:firstLine="567"/>
        <w:jc w:val="both"/>
        <w:rPr>
          <w:color w:val="000000"/>
        </w:rPr>
      </w:pPr>
      <w:r>
        <w:rPr>
          <w:color w:val="000000"/>
        </w:rPr>
        <w:t>В-четвертых, Интернет содержит множество сексуально-эротических материалов и образов. В связи с этим возникает ряд нравственных, эстетических и педагогических проблем.</w:t>
      </w:r>
    </w:p>
    <w:p w:rsidR="009A4A44" w:rsidRDefault="009A4A44">
      <w:pPr>
        <w:widowControl w:val="0"/>
        <w:autoSpaceDE w:val="0"/>
        <w:autoSpaceDN w:val="0"/>
        <w:adjustRightInd w:val="0"/>
        <w:spacing w:before="120"/>
        <w:ind w:firstLine="567"/>
        <w:jc w:val="both"/>
        <w:rPr>
          <w:color w:val="000000"/>
        </w:rPr>
      </w:pPr>
      <w:r>
        <w:rPr>
          <w:color w:val="000000"/>
        </w:rPr>
        <w:t>Эротикой, без которой не может существовать ни человеческая сексуальность, ни культура, называются сексуальные чувства, фантазии и переживания, а также стимулирующие их литературные, видео, аудио и прочие материалы. Люди, воспитанные в пуританском духе, воспринимают слова "эротика" и "эротизм" как бранные выражения, обозначающие нечто "животное", низменное. На самом деле животные как раз не знают эротики и не умеют разнообразить свой сексуальный репертуар. Способность чувственно реагировать на эротические знаки и образы и сознательно создавать их, объективируя в них свою фантазию, - исключительное свойство человека, присущее ему, как свидетельствует история искусства, с древнейших времен.</w:t>
      </w:r>
    </w:p>
    <w:p w:rsidR="009A4A44" w:rsidRDefault="009A4A44">
      <w:pPr>
        <w:widowControl w:val="0"/>
        <w:autoSpaceDE w:val="0"/>
        <w:autoSpaceDN w:val="0"/>
        <w:adjustRightInd w:val="0"/>
        <w:spacing w:before="120"/>
        <w:ind w:firstLine="567"/>
        <w:jc w:val="both"/>
        <w:rPr>
          <w:color w:val="000000"/>
        </w:rPr>
      </w:pPr>
      <w:r>
        <w:rPr>
          <w:color w:val="000000"/>
        </w:rPr>
        <w:t>Эротические образы выполняют четыре главные функции. 1) Отражая и фиксируя сексуально-значимые свойства и переживания, они являются средствами познания. 2) Они служат своего рода афродизиаками, стимуляторами сексуального возбуждения. 3) Они расширяют рамки и возможности сексуального удовлетворения, обогащая репертуар нашего сексуального поведения и дополняя его новыми нюансами. 4) Эротическое воображение позволяет людям преодолевать жесткие границы реальности и испытывать переживания, которые им физически недоступны.</w:t>
      </w:r>
    </w:p>
    <w:p w:rsidR="009A4A44" w:rsidRDefault="009A4A44">
      <w:pPr>
        <w:widowControl w:val="0"/>
        <w:autoSpaceDE w:val="0"/>
        <w:autoSpaceDN w:val="0"/>
        <w:adjustRightInd w:val="0"/>
        <w:spacing w:before="120"/>
        <w:ind w:firstLine="567"/>
        <w:jc w:val="both"/>
        <w:rPr>
          <w:color w:val="000000"/>
        </w:rPr>
      </w:pPr>
      <w:r>
        <w:rPr>
          <w:color w:val="000000"/>
        </w:rPr>
        <w:t>Эротические материалы чрезвычайно разнообразны. Они различаются:</w:t>
      </w:r>
    </w:p>
    <w:p w:rsidR="009A4A44" w:rsidRDefault="009A4A44">
      <w:pPr>
        <w:widowControl w:val="0"/>
        <w:autoSpaceDE w:val="0"/>
        <w:autoSpaceDN w:val="0"/>
        <w:adjustRightInd w:val="0"/>
        <w:spacing w:before="120"/>
        <w:ind w:firstLine="567"/>
        <w:jc w:val="both"/>
        <w:rPr>
          <w:color w:val="000000"/>
        </w:rPr>
      </w:pPr>
      <w:r>
        <w:rPr>
          <w:color w:val="000000"/>
        </w:rPr>
        <w:t>а) по своему содержанию: какие именно сексуальные потребности или действия они удовлетворяют, стимулируют или изображают (эротика может быть гетеро= или гомосексуальной, садомазохистской и т.п.);</w:t>
      </w:r>
    </w:p>
    <w:p w:rsidR="009A4A44" w:rsidRDefault="009A4A44">
      <w:pPr>
        <w:widowControl w:val="0"/>
        <w:autoSpaceDE w:val="0"/>
        <w:autoSpaceDN w:val="0"/>
        <w:adjustRightInd w:val="0"/>
        <w:spacing w:before="120"/>
        <w:ind w:firstLine="567"/>
        <w:jc w:val="both"/>
        <w:rPr>
          <w:color w:val="000000"/>
        </w:rPr>
      </w:pPr>
      <w:r>
        <w:rPr>
          <w:color w:val="000000"/>
        </w:rPr>
        <w:t>б) по степени своей откровенности и детализации: так называемая жесткая эротика (или жесткое порно) включает подробное изображение гениталий или полового акта, тогда как мягкая эротика (или мягкое порно) скорее соблазняет и намекает на сексуальные действия, нежели показывает их;</w:t>
      </w:r>
    </w:p>
    <w:p w:rsidR="009A4A44" w:rsidRDefault="009A4A44">
      <w:pPr>
        <w:widowControl w:val="0"/>
        <w:autoSpaceDE w:val="0"/>
        <w:autoSpaceDN w:val="0"/>
        <w:adjustRightInd w:val="0"/>
        <w:spacing w:before="120"/>
        <w:ind w:firstLine="567"/>
        <w:jc w:val="both"/>
        <w:rPr>
          <w:color w:val="000000"/>
        </w:rPr>
      </w:pPr>
      <w:r>
        <w:rPr>
          <w:color w:val="000000"/>
        </w:rPr>
        <w:t>в) по своему этическому и эстетическому уровню: сексуально-эротические описания и образы, которые представляются обществу или отдельным индивидам социально приемлемыми, отвечающими их нравственно-эстетическим критериям, обычно называют "эротическим искусством", а те, которые кажутся вульгарными, низменными, оскорбляющими человеческое достоинство, называются порнографическими, "непристойными".</w:t>
      </w:r>
    </w:p>
    <w:p w:rsidR="009A4A44" w:rsidRDefault="009A4A44">
      <w:pPr>
        <w:widowControl w:val="0"/>
        <w:tabs>
          <w:tab w:val="left" w:pos="1520"/>
        </w:tabs>
        <w:autoSpaceDE w:val="0"/>
        <w:autoSpaceDN w:val="0"/>
        <w:adjustRightInd w:val="0"/>
        <w:spacing w:before="120"/>
        <w:ind w:firstLine="567"/>
        <w:jc w:val="both"/>
        <w:rPr>
          <w:color w:val="000000"/>
        </w:rPr>
      </w:pPr>
      <w:r>
        <w:rPr>
          <w:color w:val="000000"/>
        </w:rPr>
        <w:t>Хотя</w:t>
      </w:r>
      <w:r>
        <w:rPr>
          <w:color w:val="000000"/>
        </w:rPr>
        <w:tab/>
        <w:t>эти    различия    существенны,    их    критерии    являются культурно-историческими  и  зависят от индивидуальных вкусов. В массовой культуре  эти границы еще более размыты. Популярный американский учебник сексологии</w:t>
      </w:r>
      <w:r>
        <w:rPr>
          <w:color w:val="000000"/>
        </w:rPr>
        <w:tab/>
        <w:t>супругов</w:t>
      </w:r>
      <w:r>
        <w:rPr>
          <w:color w:val="000000"/>
        </w:rPr>
        <w:tab/>
        <w:t>Альгайер</w:t>
      </w:r>
      <w:r>
        <w:rPr>
          <w:color w:val="000000"/>
        </w:rPr>
        <w:tab/>
        <w:t>определяет</w:t>
      </w:r>
      <w:r>
        <w:rPr>
          <w:color w:val="000000"/>
        </w:rPr>
        <w:tab/>
        <w:t>эротику</w:t>
      </w:r>
      <w:r>
        <w:rPr>
          <w:color w:val="000000"/>
        </w:rPr>
        <w:tab/>
        <w:t>как "сексуально-ориентированный   материал,   приемлемый   для  зрителя",  а порнографию - как "сексуально-ориентированный материал, неприемлемый для зрителя".  Поэтому  правовое регулирование этой сферы общественной жизни представляет  большие трудности. Недавние думские дебаты эти вопросы еще больше  запутали.  Подробнее об этом можно прочитать в моих книгах "Вкус запретного плода. Сексология для всех" (Москва, "Семья и школа", 1998) и "Сексуальная  культура  в России: клубничка на березке" (Москва, О.Г.И., 1997)</w:t>
      </w:r>
    </w:p>
    <w:p w:rsidR="009A4A44" w:rsidRDefault="009A4A44">
      <w:pPr>
        <w:widowControl w:val="0"/>
        <w:autoSpaceDE w:val="0"/>
        <w:autoSpaceDN w:val="0"/>
        <w:adjustRightInd w:val="0"/>
        <w:spacing w:before="120"/>
        <w:ind w:firstLine="567"/>
        <w:jc w:val="both"/>
        <w:rPr>
          <w:color w:val="000000"/>
        </w:rPr>
      </w:pPr>
      <w:r>
        <w:rPr>
          <w:color w:val="000000"/>
        </w:rPr>
        <w:t>Как влияет порнография на ее потребителей? Консервативные силы нагнетают вокруг этой темы всевозможные ужасы. Однако научные данные этих опасений не подтверждают. Во всех странах (Дания, Швеция, Западная Германия, Япония), где анти-порнографические законы были отменены, сексуальных преступлений (изнасилований, покушений на детей и т.д.) стало не больше, а меньше, тогда как интерес к порнографии снизился. В многочисленных экспериментальных исследованиях, когда людям демонстрировались разные эротические материалы, а затем фиксировались их физиологические и эмоциональные реакции, твердо установлено, что 1) порнография вызывает у людей половое возбуждение и стимулирует работу сексуального воображения; 2) однако лишь немногие люди пытаются или хотели бы сами воспроизвести и пережить увиденное, особенно если эти материалы противоречат их нормативным установкам и содержат элементы насилия (так же как любители детективов не совершают преступлений и не хотят оказаться рядом с реальным убийцей); 3) интерес к таким материалам и стимулам быстро угасает.</w:t>
      </w:r>
    </w:p>
    <w:p w:rsidR="009A4A44" w:rsidRDefault="009A4A44">
      <w:pPr>
        <w:widowControl w:val="0"/>
        <w:autoSpaceDE w:val="0"/>
        <w:autoSpaceDN w:val="0"/>
        <w:adjustRightInd w:val="0"/>
        <w:spacing w:before="120"/>
        <w:ind w:firstLine="567"/>
        <w:jc w:val="both"/>
        <w:rPr>
          <w:color w:val="000000"/>
        </w:rPr>
      </w:pPr>
      <w:r>
        <w:rPr>
          <w:color w:val="000000"/>
        </w:rPr>
        <w:t>Интересные данные о потребителях порнографии на основе статистического анализа общенационального опроса, охватившего свыше 20 тысяч французов, от 18 до 69 лет, получил в 1997 г. социолог Ален Джами.. Потребление порнопродукции во Франции достаточно массово: "часто" и "иногда" порнографические журналы читают 47.4 % мужчин и 19.3 % женщин. Джами подверг детальному анализу ответы мужчин, которые сказали, что читают порножурналы "часто" (это 5.7 % всей выборки). Оказалось, что любители "клубнички" ведут более активную и разнообразную сексуальную жизнь, имеют больше сексуальных партнеров, значительно чаще мастурбируют, занимаются оральным и анальным сексом, охотнее допускают супружескую неверность для мужей (но не для жен) и у них больше эротических фантазий. Вместе с тем эти мужчины относятся к сексу более рационально, чаще принимают меры предосторожности против заражения СПИДОМ, пользуются презервативами и т.д. Иными словами, потребление порнографии связано с определенным типом сексуального поведения, но нет ничего патологического и социально опасного в нем нет.</w:t>
      </w:r>
    </w:p>
    <w:p w:rsidR="009A4A44" w:rsidRDefault="009A4A44">
      <w:pPr>
        <w:widowControl w:val="0"/>
        <w:autoSpaceDE w:val="0"/>
        <w:autoSpaceDN w:val="0"/>
        <w:adjustRightInd w:val="0"/>
        <w:spacing w:before="120"/>
        <w:ind w:firstLine="567"/>
        <w:jc w:val="both"/>
        <w:rPr>
          <w:color w:val="000000"/>
        </w:rPr>
      </w:pPr>
      <w:r>
        <w:rPr>
          <w:color w:val="000000"/>
        </w:rPr>
        <w:t>Ответить по данным Джами на вопрос, является ли определенный тип сексуального поведения результатом чтения порнографических журналов или же, наоборот, определенный тип сексуальных потребностей побуждает людей обращаться к эротическим материалам, невозможно, однако второй ответ более правдоподобен. Для любителей порнографии "сексуальные потребности" важнее, чем для среднего мужчины. Почти треть из них сказали, что "для хорошего самочувствия мужчина должен иметь сексуальные отношения по крайней мере раз в день" (среди остальных так думают меньше четверти). 28 % из них (15 % среди остальных) сказали, что часто чувствуют "избыток сексуального желания". Но их сексуальная жизнь не становится от этого богаче. Хотя любители порнографии достигают оргазма легче остальных мужчин, их общая удовлетворенность своей сексуальной жизнью ниже среднего: "очень удовлетворены" ею 37 % любителей порнографии и 45 % остальных мужчин. Вероятно, завышенные ожидания и собственная "зацикленность" на сексе порождают неудовлетворенность. "Чаще" не значит лучше. Безлюбовный, техничный секс быстро приедается и становится рутинным.</w:t>
      </w:r>
    </w:p>
    <w:p w:rsidR="009A4A44" w:rsidRDefault="009A4A44">
      <w:pPr>
        <w:widowControl w:val="0"/>
        <w:autoSpaceDE w:val="0"/>
        <w:autoSpaceDN w:val="0"/>
        <w:adjustRightInd w:val="0"/>
        <w:spacing w:before="120"/>
        <w:ind w:firstLine="567"/>
        <w:jc w:val="both"/>
        <w:rPr>
          <w:color w:val="000000"/>
        </w:rPr>
      </w:pPr>
      <w:r>
        <w:rPr>
          <w:color w:val="000000"/>
        </w:rPr>
        <w:t>Ученые считают, что с коммерческой эротикой не следует бороться путем запретов, лучше регулировать ее распространение другими методами. Это касается как ее содержания, так и круга потенциальных потребителей. К числу материалов, запрещенных почти во всем мире, относится так называемая детская порнография (сексуальные изображения детей и подростков). Не потому, что кто-то хочет ущемить несчастных педофилов (пусть они лучше мастурбируют перед картинкой, чем гоняются за живыми детьми), а потому, что нельзя вовлекать в сексуальную индустрию и проституировать детей. Настороженность вызывают также сцены сексуального насилия. Не потому, что садомазохистские мотивы сами по себе "противоестественны", а потому, что игровое, условное эротическое насилие подчас трудно отличить от реального, психотического насилия. Взрослые люди могут пользоваться любыми эротическими игрушками и образами, но детей и подростков, которые еще не умеют отличать воображение от действительности, надо по возможности оградить от потенциально опасных влияний.</w:t>
      </w:r>
    </w:p>
    <w:p w:rsidR="009A4A44" w:rsidRDefault="009A4A44">
      <w:pPr>
        <w:widowControl w:val="0"/>
        <w:autoSpaceDE w:val="0"/>
        <w:autoSpaceDN w:val="0"/>
        <w:adjustRightInd w:val="0"/>
        <w:spacing w:before="120"/>
        <w:ind w:firstLine="567"/>
        <w:jc w:val="both"/>
        <w:rPr>
          <w:color w:val="000000"/>
        </w:rPr>
      </w:pPr>
      <w:r>
        <w:rPr>
          <w:color w:val="000000"/>
        </w:rPr>
        <w:t>Технически, "цензурировать" Интернет не так сложно, можно просто автоматически удалять тексты с определенными словами. Но при этом неизбежны накладки. Когда на одном из американских каналов стали удалять слово "секс", жертвой цензуры оказалось английское графство Эссекс. Кроме того, может быть нанесен ущерб распространению научной и культурной информации. Недаром принятый американским конгрессом закон о регулировании компьютерных сетей Верховный суд США признал противоречащим Конституции. Да и что может быть более непристойным и нарушающим права личности, чем растиражированные тем же самым Конгрессом материалы "дела Левински"?</w:t>
      </w:r>
    </w:p>
    <w:p w:rsidR="009A4A44" w:rsidRDefault="009A4A44">
      <w:pPr>
        <w:widowControl w:val="0"/>
        <w:autoSpaceDE w:val="0"/>
        <w:autoSpaceDN w:val="0"/>
        <w:adjustRightInd w:val="0"/>
        <w:spacing w:before="120"/>
        <w:ind w:firstLine="567"/>
        <w:jc w:val="both"/>
        <w:rPr>
          <w:color w:val="000000"/>
        </w:rPr>
      </w:pPr>
      <w:r>
        <w:rPr>
          <w:color w:val="000000"/>
        </w:rPr>
        <w:t>Паллиативные меры кажутся значительно более эффективными. Хотя в Интернете периодически появляются педофильские сайты, их быстро вылавливают и убирают. Легальная коммерческая эротика, как правило, платная и по закону доступна только людям старше 18 лет. Разумеется, бывают исключения, особо предприимчивые подростки могут залезть куда угодно. Но порнография - далеко не самое страшное, что они могут там найти. Тоталитарная идеология и проповедь национальной и расовой ненависти гораздо опаснее любого секса, между тем в российском Интернете есть откровенно фашистские сайты, а некоторые депутаты Госдумы даже выступают с подобными призывами на публичных массовых митингах.</w:t>
      </w:r>
    </w:p>
    <w:p w:rsidR="009A4A44" w:rsidRDefault="009A4A44">
      <w:pPr>
        <w:widowControl w:val="0"/>
        <w:autoSpaceDE w:val="0"/>
        <w:autoSpaceDN w:val="0"/>
        <w:adjustRightInd w:val="0"/>
        <w:spacing w:before="120"/>
        <w:ind w:firstLine="567"/>
        <w:jc w:val="both"/>
        <w:rPr>
          <w:color w:val="000000"/>
        </w:rPr>
      </w:pPr>
      <w:r>
        <w:rPr>
          <w:color w:val="000000"/>
        </w:rPr>
        <w:t>Если бы наши народные избранники действительно заботились о нравственном здоровье молодежи, они не столько пытались бы "отлучить" ее от секса (из этого все равно ничего не выйдет), сколько позаботились бы о создании в стране нормального сексуального просвещения. Интернет, даже в лучших своих образцах, этого сделать не может.</w:t>
      </w:r>
    </w:p>
    <w:p w:rsidR="009A4A44" w:rsidRDefault="009A4A44">
      <w:pPr>
        <w:widowControl w:val="0"/>
        <w:autoSpaceDE w:val="0"/>
        <w:autoSpaceDN w:val="0"/>
        <w:adjustRightInd w:val="0"/>
        <w:spacing w:before="120"/>
        <w:ind w:firstLine="567"/>
        <w:jc w:val="both"/>
        <w:rPr>
          <w:color w:val="000000"/>
        </w:rPr>
      </w:pPr>
      <w:r>
        <w:rPr>
          <w:color w:val="000000"/>
        </w:rPr>
        <w:t>В Интернете есть все. Рядом с геевским сайтом есть исполненный ненависти гомофобский сайт Владимира Генералова. С ним соседствует "Лига сексуального большинства", члены которой ничего не имеют против однополой любви, но им не нравится поднимаемый вокруг нее шум. "Лига противников виртуального секса" заявляет, что "пиво, конечно же, лучше, чем виртуальная женщина!" Лично я равнодушен к пиву, но совершенно согласен - и как мужчина, и как сексолог - что "старый способ" значительно лучше виртуального.</w:t>
      </w:r>
    </w:p>
    <w:p w:rsidR="009A4A44" w:rsidRDefault="009A4A44">
      <w:pPr>
        <w:widowControl w:val="0"/>
        <w:autoSpaceDE w:val="0"/>
        <w:autoSpaceDN w:val="0"/>
        <w:adjustRightInd w:val="0"/>
        <w:spacing w:before="120"/>
        <w:ind w:firstLine="567"/>
        <w:jc w:val="both"/>
        <w:rPr>
          <w:color w:val="000000"/>
        </w:rPr>
      </w:pPr>
      <w:r>
        <w:rPr>
          <w:color w:val="000000"/>
        </w:rPr>
        <w:t>Главное, что необходимо в Интернете - это чувство юмора. У наших молодых людей его значительно больше, чем у депутатов Государственной Думы, которые спят и видят, как бы все на свете запретить.</w:t>
      </w:r>
    </w:p>
    <w:p w:rsidR="009A4A44" w:rsidRDefault="009A4A44">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A4A44" w:rsidRDefault="009A4A44">
      <w:pPr>
        <w:widowControl w:val="0"/>
        <w:autoSpaceDE w:val="0"/>
        <w:autoSpaceDN w:val="0"/>
        <w:adjustRightInd w:val="0"/>
        <w:spacing w:before="120"/>
        <w:ind w:firstLine="567"/>
        <w:jc w:val="both"/>
        <w:rPr>
          <w:color w:val="000000"/>
        </w:rPr>
      </w:pPr>
      <w:r>
        <w:rPr>
          <w:color w:val="000000"/>
        </w:rPr>
        <w:t>И.С. Кон. Интернет и сексуальная культура.</w:t>
      </w:r>
      <w:bookmarkStart w:id="0" w:name="_GoBack"/>
      <w:bookmarkEnd w:id="0"/>
    </w:p>
    <w:sectPr w:rsidR="009A4A44">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F1"/>
    <w:rsid w:val="00467782"/>
    <w:rsid w:val="009A4A44"/>
    <w:rsid w:val="00C120F1"/>
    <w:rsid w:val="00F710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D90EF4-B431-46FC-A7F5-39AE6023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7798</Words>
  <Characters>4445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Интернет и сексуальная культура</vt:lpstr>
    </vt:vector>
  </TitlesOfParts>
  <Company>PERSONAL COMPUTERS</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и сексуальная культура</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