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88A" w:rsidRDefault="00AA388A" w:rsidP="002B32E2">
      <w:pPr>
        <w:spacing w:after="0" w:line="240" w:lineRule="auto"/>
        <w:jc w:val="center"/>
        <w:rPr>
          <w:rFonts w:ascii="Times New Roman" w:hAnsi="Times New Roman"/>
          <w:bCs/>
          <w:sz w:val="28"/>
          <w:szCs w:val="24"/>
        </w:rPr>
      </w:pPr>
    </w:p>
    <w:p w:rsidR="00554BB7" w:rsidRPr="002B32E2" w:rsidRDefault="00554BB7" w:rsidP="002B32E2">
      <w:pPr>
        <w:spacing w:after="0" w:line="240" w:lineRule="auto"/>
        <w:jc w:val="center"/>
        <w:rPr>
          <w:rFonts w:ascii="Times New Roman" w:hAnsi="Times New Roman"/>
          <w:bCs/>
          <w:sz w:val="28"/>
          <w:szCs w:val="24"/>
        </w:rPr>
      </w:pPr>
      <w:r w:rsidRPr="002B32E2">
        <w:rPr>
          <w:rFonts w:ascii="Times New Roman" w:hAnsi="Times New Roman"/>
          <w:bCs/>
          <w:sz w:val="28"/>
          <w:szCs w:val="24"/>
        </w:rPr>
        <w:t>Министерство образования и науки Российской Федерации</w:t>
      </w:r>
    </w:p>
    <w:p w:rsidR="00554BB7" w:rsidRPr="002B32E2" w:rsidRDefault="00554BB7" w:rsidP="002B32E2">
      <w:pPr>
        <w:spacing w:after="0" w:line="240" w:lineRule="auto"/>
        <w:jc w:val="center"/>
        <w:rPr>
          <w:rFonts w:ascii="Times New Roman" w:hAnsi="Times New Roman"/>
          <w:bCs/>
          <w:sz w:val="28"/>
          <w:szCs w:val="24"/>
        </w:rPr>
      </w:pPr>
      <w:r w:rsidRPr="002B32E2">
        <w:rPr>
          <w:rFonts w:ascii="Times New Roman" w:hAnsi="Times New Roman"/>
          <w:bCs/>
          <w:sz w:val="28"/>
          <w:szCs w:val="24"/>
        </w:rPr>
        <w:t>Федеральное агентство по образованию</w:t>
      </w:r>
    </w:p>
    <w:p w:rsidR="00554BB7" w:rsidRPr="002B32E2" w:rsidRDefault="00554BB7" w:rsidP="002B32E2">
      <w:pPr>
        <w:spacing w:after="0" w:line="240" w:lineRule="auto"/>
        <w:jc w:val="center"/>
        <w:rPr>
          <w:rFonts w:ascii="Times New Roman" w:hAnsi="Times New Roman"/>
          <w:bCs/>
          <w:sz w:val="28"/>
          <w:szCs w:val="24"/>
        </w:rPr>
      </w:pPr>
      <w:r w:rsidRPr="002B32E2">
        <w:rPr>
          <w:rFonts w:ascii="Times New Roman" w:hAnsi="Times New Roman"/>
          <w:bCs/>
          <w:sz w:val="28"/>
          <w:szCs w:val="24"/>
        </w:rPr>
        <w:t>Государственное образовательное учреждение</w:t>
      </w:r>
    </w:p>
    <w:p w:rsidR="00554BB7" w:rsidRPr="002B32E2" w:rsidRDefault="00554BB7" w:rsidP="002B32E2">
      <w:pPr>
        <w:spacing w:after="0" w:line="240" w:lineRule="auto"/>
        <w:jc w:val="center"/>
        <w:rPr>
          <w:rFonts w:ascii="Times New Roman" w:hAnsi="Times New Roman"/>
          <w:bCs/>
          <w:sz w:val="28"/>
          <w:szCs w:val="24"/>
        </w:rPr>
      </w:pPr>
      <w:r w:rsidRPr="002B32E2">
        <w:rPr>
          <w:rFonts w:ascii="Times New Roman" w:hAnsi="Times New Roman"/>
          <w:bCs/>
          <w:sz w:val="28"/>
          <w:szCs w:val="24"/>
        </w:rPr>
        <w:t>высшего профессионального образования</w:t>
      </w:r>
    </w:p>
    <w:p w:rsidR="00554BB7" w:rsidRPr="002B32E2" w:rsidRDefault="00554BB7" w:rsidP="002B32E2">
      <w:pPr>
        <w:spacing w:after="0" w:line="240" w:lineRule="auto"/>
        <w:jc w:val="center"/>
        <w:rPr>
          <w:rFonts w:ascii="Times New Roman" w:hAnsi="Times New Roman"/>
          <w:bCs/>
          <w:sz w:val="28"/>
          <w:szCs w:val="24"/>
        </w:rPr>
      </w:pPr>
      <w:r w:rsidRPr="002B32E2">
        <w:rPr>
          <w:rFonts w:ascii="Times New Roman" w:hAnsi="Times New Roman"/>
          <w:bCs/>
          <w:sz w:val="28"/>
          <w:szCs w:val="24"/>
        </w:rPr>
        <w:t>«Ярославский государственный университет имени П.Г. Демидова»</w:t>
      </w:r>
    </w:p>
    <w:p w:rsidR="00554BB7" w:rsidRPr="002B32E2" w:rsidRDefault="00554BB7" w:rsidP="002B32E2">
      <w:pPr>
        <w:spacing w:after="0" w:line="240" w:lineRule="auto"/>
        <w:jc w:val="center"/>
        <w:rPr>
          <w:rFonts w:ascii="Times New Roman" w:hAnsi="Times New Roman"/>
          <w:bCs/>
          <w:sz w:val="28"/>
          <w:szCs w:val="24"/>
        </w:rPr>
      </w:pPr>
      <w:r w:rsidRPr="002B32E2">
        <w:rPr>
          <w:rFonts w:ascii="Times New Roman" w:hAnsi="Times New Roman"/>
          <w:bCs/>
          <w:sz w:val="28"/>
          <w:szCs w:val="24"/>
        </w:rPr>
        <w:t>Университетский колледж</w:t>
      </w:r>
    </w:p>
    <w:p w:rsidR="00554BB7" w:rsidRDefault="00554BB7" w:rsidP="002B32E2">
      <w:pPr>
        <w:jc w:val="both"/>
        <w:rPr>
          <w:b/>
          <w:bCs/>
          <w:sz w:val="28"/>
        </w:rPr>
      </w:pPr>
    </w:p>
    <w:p w:rsidR="00554BB7" w:rsidRDefault="00554BB7" w:rsidP="002B32E2">
      <w:pPr>
        <w:jc w:val="both"/>
        <w:rPr>
          <w:b/>
          <w:bCs/>
          <w:sz w:val="28"/>
        </w:rPr>
      </w:pPr>
    </w:p>
    <w:p w:rsidR="00554BB7" w:rsidRDefault="00554BB7" w:rsidP="002B32E2">
      <w:pPr>
        <w:jc w:val="both"/>
        <w:rPr>
          <w:b/>
          <w:bCs/>
          <w:sz w:val="28"/>
        </w:rPr>
      </w:pPr>
    </w:p>
    <w:p w:rsidR="00554BB7" w:rsidRDefault="00554BB7" w:rsidP="002B32E2">
      <w:pPr>
        <w:jc w:val="both"/>
        <w:rPr>
          <w:b/>
          <w:bCs/>
          <w:sz w:val="28"/>
        </w:rPr>
      </w:pPr>
    </w:p>
    <w:p w:rsidR="00554BB7" w:rsidRDefault="00554BB7" w:rsidP="002B32E2">
      <w:pPr>
        <w:jc w:val="center"/>
        <w:rPr>
          <w:sz w:val="28"/>
          <w:szCs w:val="28"/>
        </w:rPr>
      </w:pPr>
      <w:r>
        <w:rPr>
          <w:sz w:val="28"/>
          <w:szCs w:val="28"/>
        </w:rPr>
        <w:t>КУРСОВАЯ РАБОТА</w:t>
      </w:r>
    </w:p>
    <w:p w:rsidR="00554BB7" w:rsidRDefault="00554BB7" w:rsidP="002B32E2">
      <w:pPr>
        <w:pStyle w:val="6"/>
        <w:rPr>
          <w:b w:val="0"/>
        </w:rPr>
      </w:pPr>
      <w:r>
        <w:rPr>
          <w:b w:val="0"/>
        </w:rPr>
        <w:t>по дисциплине: Экономика организации (предприятия)</w:t>
      </w:r>
    </w:p>
    <w:p w:rsidR="00554BB7" w:rsidRDefault="00554BB7" w:rsidP="002B32E2">
      <w:pPr>
        <w:pStyle w:val="6"/>
      </w:pPr>
      <w:r w:rsidRPr="000049E2">
        <w:t xml:space="preserve">Инвестиционная деятельность предприятия </w:t>
      </w:r>
      <w:r>
        <w:t>отрасли</w:t>
      </w:r>
    </w:p>
    <w:p w:rsidR="00554BB7" w:rsidRDefault="00554BB7" w:rsidP="002B32E2">
      <w:pPr>
        <w:jc w:val="both"/>
        <w:rPr>
          <w:b/>
          <w:bCs/>
          <w:sz w:val="28"/>
        </w:rPr>
      </w:pPr>
    </w:p>
    <w:p w:rsidR="00554BB7" w:rsidRDefault="00554BB7" w:rsidP="002B32E2">
      <w:pPr>
        <w:jc w:val="both"/>
        <w:rPr>
          <w:b/>
          <w:bCs/>
          <w:sz w:val="28"/>
        </w:rPr>
      </w:pPr>
    </w:p>
    <w:p w:rsidR="00554BB7" w:rsidRDefault="00554BB7" w:rsidP="002B32E2">
      <w:pPr>
        <w:jc w:val="both"/>
        <w:rPr>
          <w:b/>
          <w:bCs/>
          <w:sz w:val="28"/>
        </w:rPr>
      </w:pPr>
    </w:p>
    <w:p w:rsidR="00554BB7" w:rsidRDefault="00554BB7" w:rsidP="002B32E2">
      <w:pPr>
        <w:jc w:val="both"/>
        <w:rPr>
          <w:b/>
          <w:bCs/>
          <w:sz w:val="28"/>
        </w:rPr>
      </w:pPr>
    </w:p>
    <w:p w:rsidR="00554BB7" w:rsidRDefault="00554BB7" w:rsidP="002B32E2">
      <w:pPr>
        <w:jc w:val="both"/>
        <w:rPr>
          <w:b/>
          <w:bCs/>
          <w:sz w:val="28"/>
        </w:rPr>
      </w:pPr>
    </w:p>
    <w:p w:rsidR="00554BB7" w:rsidRDefault="00554BB7" w:rsidP="002B32E2">
      <w:pPr>
        <w:jc w:val="both"/>
        <w:rPr>
          <w:b/>
          <w:bCs/>
          <w:sz w:val="28"/>
        </w:rPr>
      </w:pPr>
    </w:p>
    <w:p w:rsidR="00554BB7" w:rsidRPr="002B32E2" w:rsidRDefault="00554BB7" w:rsidP="002B32E2">
      <w:pPr>
        <w:spacing w:after="0" w:line="240" w:lineRule="auto"/>
        <w:jc w:val="right"/>
        <w:rPr>
          <w:rFonts w:ascii="Times New Roman" w:hAnsi="Times New Roman"/>
          <w:bCs/>
          <w:sz w:val="24"/>
          <w:szCs w:val="24"/>
        </w:rPr>
      </w:pPr>
      <w:r w:rsidRPr="002B32E2">
        <w:rPr>
          <w:rFonts w:ascii="Times New Roman" w:hAnsi="Times New Roman"/>
          <w:bCs/>
          <w:sz w:val="24"/>
          <w:szCs w:val="24"/>
        </w:rPr>
        <w:t>Выполнила:</w:t>
      </w:r>
    </w:p>
    <w:p w:rsidR="00554BB7" w:rsidRPr="002B32E2" w:rsidRDefault="00554BB7" w:rsidP="002B32E2">
      <w:pPr>
        <w:spacing w:after="0" w:line="240" w:lineRule="auto"/>
        <w:jc w:val="right"/>
        <w:rPr>
          <w:rFonts w:ascii="Times New Roman" w:hAnsi="Times New Roman"/>
          <w:bCs/>
          <w:sz w:val="24"/>
          <w:szCs w:val="24"/>
        </w:rPr>
      </w:pPr>
      <w:r w:rsidRPr="002B32E2">
        <w:rPr>
          <w:rFonts w:ascii="Times New Roman" w:hAnsi="Times New Roman"/>
          <w:bCs/>
          <w:sz w:val="24"/>
          <w:szCs w:val="24"/>
        </w:rPr>
        <w:t>Студентка</w:t>
      </w:r>
      <w:r>
        <w:rPr>
          <w:rFonts w:ascii="Times New Roman" w:hAnsi="Times New Roman"/>
          <w:bCs/>
          <w:sz w:val="24"/>
          <w:szCs w:val="24"/>
        </w:rPr>
        <w:t xml:space="preserve"> </w:t>
      </w:r>
      <w:r w:rsidRPr="002B32E2">
        <w:rPr>
          <w:rFonts w:ascii="Times New Roman" w:hAnsi="Times New Roman"/>
          <w:bCs/>
          <w:sz w:val="24"/>
          <w:szCs w:val="24"/>
        </w:rPr>
        <w:t>группы</w:t>
      </w:r>
      <w:r>
        <w:rPr>
          <w:rFonts w:ascii="Times New Roman" w:hAnsi="Times New Roman"/>
          <w:bCs/>
          <w:sz w:val="24"/>
          <w:szCs w:val="24"/>
        </w:rPr>
        <w:t xml:space="preserve"> ЭБУ 12КО </w:t>
      </w:r>
      <w:r w:rsidRPr="002B32E2">
        <w:rPr>
          <w:rFonts w:ascii="Times New Roman" w:hAnsi="Times New Roman"/>
          <w:bCs/>
          <w:sz w:val="24"/>
          <w:szCs w:val="24"/>
        </w:rPr>
        <w:t xml:space="preserve"> </w:t>
      </w:r>
    </w:p>
    <w:p w:rsidR="00554BB7" w:rsidRDefault="00554BB7" w:rsidP="002B32E2">
      <w:pPr>
        <w:spacing w:after="0" w:line="240" w:lineRule="auto"/>
        <w:jc w:val="right"/>
        <w:rPr>
          <w:rFonts w:ascii="Times New Roman" w:hAnsi="Times New Roman"/>
          <w:bCs/>
          <w:sz w:val="24"/>
          <w:szCs w:val="24"/>
        </w:rPr>
      </w:pPr>
      <w:r w:rsidRPr="002B32E2">
        <w:rPr>
          <w:rFonts w:ascii="Times New Roman" w:hAnsi="Times New Roman"/>
          <w:bCs/>
          <w:sz w:val="24"/>
          <w:szCs w:val="24"/>
        </w:rPr>
        <w:t>специальность:</w:t>
      </w:r>
    </w:p>
    <w:p w:rsidR="00554BB7" w:rsidRPr="002B32E2" w:rsidRDefault="00554BB7" w:rsidP="002B32E2">
      <w:pPr>
        <w:spacing w:after="0" w:line="240" w:lineRule="auto"/>
        <w:jc w:val="right"/>
        <w:rPr>
          <w:rFonts w:ascii="Times New Roman" w:hAnsi="Times New Roman"/>
          <w:bCs/>
          <w:sz w:val="24"/>
          <w:szCs w:val="24"/>
        </w:rPr>
      </w:pPr>
      <w:r>
        <w:rPr>
          <w:rFonts w:ascii="Times New Roman" w:hAnsi="Times New Roman"/>
          <w:bCs/>
          <w:sz w:val="24"/>
          <w:szCs w:val="24"/>
        </w:rPr>
        <w:t>Экономика и бухгалтерский учет (по отраслям)</w:t>
      </w:r>
    </w:p>
    <w:p w:rsidR="00554BB7" w:rsidRDefault="00554BB7" w:rsidP="002B32E2">
      <w:pPr>
        <w:spacing w:after="0" w:line="240" w:lineRule="auto"/>
        <w:jc w:val="right"/>
        <w:rPr>
          <w:rFonts w:ascii="Times New Roman" w:hAnsi="Times New Roman"/>
          <w:bCs/>
          <w:sz w:val="24"/>
          <w:szCs w:val="24"/>
        </w:rPr>
      </w:pPr>
      <w:r>
        <w:rPr>
          <w:rFonts w:ascii="Times New Roman" w:hAnsi="Times New Roman"/>
          <w:bCs/>
          <w:sz w:val="24"/>
          <w:szCs w:val="24"/>
        </w:rPr>
        <w:t>Иващенко Анастасия Александровна</w:t>
      </w:r>
    </w:p>
    <w:p w:rsidR="00554BB7" w:rsidRPr="002B32E2" w:rsidRDefault="00554BB7" w:rsidP="002B32E2">
      <w:pPr>
        <w:spacing w:after="0" w:line="240" w:lineRule="auto"/>
        <w:jc w:val="right"/>
        <w:rPr>
          <w:rFonts w:ascii="Times New Roman" w:hAnsi="Times New Roman"/>
          <w:bCs/>
          <w:sz w:val="24"/>
          <w:szCs w:val="24"/>
        </w:rPr>
      </w:pPr>
      <w:r w:rsidRPr="002B32E2">
        <w:rPr>
          <w:rFonts w:ascii="Times New Roman" w:hAnsi="Times New Roman"/>
          <w:bCs/>
          <w:sz w:val="24"/>
          <w:szCs w:val="24"/>
        </w:rPr>
        <w:t>__________________________________</w:t>
      </w:r>
    </w:p>
    <w:p w:rsidR="00554BB7" w:rsidRPr="002B32E2" w:rsidRDefault="00554BB7" w:rsidP="002B32E2">
      <w:pPr>
        <w:spacing w:after="0" w:line="240" w:lineRule="auto"/>
        <w:jc w:val="right"/>
        <w:rPr>
          <w:rFonts w:ascii="Times New Roman" w:hAnsi="Times New Roman"/>
          <w:bCs/>
          <w:sz w:val="24"/>
          <w:szCs w:val="24"/>
        </w:rPr>
      </w:pPr>
    </w:p>
    <w:p w:rsidR="00554BB7" w:rsidRPr="002B32E2" w:rsidRDefault="00554BB7" w:rsidP="002B32E2">
      <w:pPr>
        <w:spacing w:after="0" w:line="240" w:lineRule="auto"/>
        <w:jc w:val="right"/>
        <w:rPr>
          <w:rFonts w:ascii="Times New Roman" w:hAnsi="Times New Roman"/>
          <w:bCs/>
          <w:sz w:val="24"/>
          <w:szCs w:val="24"/>
        </w:rPr>
      </w:pPr>
      <w:r>
        <w:rPr>
          <w:rFonts w:ascii="Times New Roman" w:hAnsi="Times New Roman"/>
          <w:bCs/>
          <w:sz w:val="24"/>
          <w:szCs w:val="24"/>
        </w:rPr>
        <w:t>Проверила</w:t>
      </w:r>
      <w:r w:rsidRPr="002B32E2">
        <w:rPr>
          <w:rFonts w:ascii="Times New Roman" w:hAnsi="Times New Roman"/>
          <w:bCs/>
          <w:sz w:val="24"/>
          <w:szCs w:val="24"/>
        </w:rPr>
        <w:t>:</w:t>
      </w:r>
    </w:p>
    <w:p w:rsidR="00554BB7" w:rsidRDefault="00554BB7" w:rsidP="002B32E2">
      <w:pPr>
        <w:spacing w:after="0" w:line="240" w:lineRule="auto"/>
        <w:jc w:val="right"/>
        <w:rPr>
          <w:rFonts w:ascii="Times New Roman" w:hAnsi="Times New Roman"/>
          <w:bCs/>
          <w:sz w:val="24"/>
          <w:szCs w:val="24"/>
        </w:rPr>
      </w:pPr>
      <w:r>
        <w:rPr>
          <w:rFonts w:ascii="Times New Roman" w:hAnsi="Times New Roman"/>
          <w:bCs/>
          <w:sz w:val="24"/>
          <w:szCs w:val="24"/>
        </w:rPr>
        <w:t>Паклина Ольга Валентиновна</w:t>
      </w:r>
    </w:p>
    <w:p w:rsidR="00554BB7" w:rsidRPr="002B32E2" w:rsidRDefault="00554BB7" w:rsidP="002B32E2">
      <w:pPr>
        <w:spacing w:after="0" w:line="240" w:lineRule="auto"/>
        <w:jc w:val="right"/>
        <w:rPr>
          <w:rFonts w:ascii="Times New Roman" w:hAnsi="Times New Roman"/>
          <w:bCs/>
          <w:sz w:val="24"/>
          <w:szCs w:val="24"/>
        </w:rPr>
      </w:pPr>
      <w:r w:rsidRPr="002B32E2">
        <w:rPr>
          <w:rFonts w:ascii="Times New Roman" w:hAnsi="Times New Roman"/>
          <w:bCs/>
          <w:sz w:val="24"/>
          <w:szCs w:val="24"/>
        </w:rPr>
        <w:t>_____________________________</w:t>
      </w:r>
    </w:p>
    <w:p w:rsidR="00554BB7" w:rsidRPr="002B32E2" w:rsidRDefault="00554BB7" w:rsidP="002B32E2">
      <w:pPr>
        <w:spacing w:after="0" w:line="240" w:lineRule="auto"/>
        <w:jc w:val="right"/>
        <w:rPr>
          <w:rFonts w:ascii="Times New Roman" w:hAnsi="Times New Roman"/>
          <w:bCs/>
          <w:sz w:val="24"/>
          <w:szCs w:val="24"/>
        </w:rPr>
      </w:pPr>
      <w:r w:rsidRPr="002B32E2">
        <w:rPr>
          <w:rFonts w:ascii="Times New Roman" w:hAnsi="Times New Roman"/>
          <w:bCs/>
          <w:sz w:val="24"/>
          <w:szCs w:val="24"/>
        </w:rPr>
        <w:t>Оценка:</w:t>
      </w:r>
    </w:p>
    <w:p w:rsidR="00554BB7" w:rsidRDefault="00554BB7" w:rsidP="002B32E2">
      <w:pPr>
        <w:spacing w:after="0" w:line="240" w:lineRule="auto"/>
        <w:jc w:val="right"/>
        <w:rPr>
          <w:bCs/>
          <w:sz w:val="28"/>
        </w:rPr>
      </w:pPr>
      <w:r w:rsidRPr="002B32E2">
        <w:rPr>
          <w:rFonts w:ascii="Times New Roman" w:hAnsi="Times New Roman"/>
          <w:bCs/>
          <w:sz w:val="24"/>
          <w:szCs w:val="24"/>
        </w:rPr>
        <w:t>_____________________________</w:t>
      </w:r>
    </w:p>
    <w:p w:rsidR="00554BB7" w:rsidRDefault="00554BB7" w:rsidP="002B32E2">
      <w:pPr>
        <w:pStyle w:val="6"/>
      </w:pPr>
    </w:p>
    <w:p w:rsidR="00554BB7" w:rsidRPr="002B32E2" w:rsidRDefault="00554BB7" w:rsidP="002B32E2"/>
    <w:p w:rsidR="00554BB7" w:rsidRDefault="00554BB7" w:rsidP="002B32E2"/>
    <w:p w:rsidR="00554BB7" w:rsidRDefault="00554BB7" w:rsidP="002B32E2">
      <w:pPr>
        <w:pStyle w:val="6"/>
        <w:rPr>
          <w:b w:val="0"/>
        </w:rPr>
      </w:pPr>
      <w:r>
        <w:rPr>
          <w:b w:val="0"/>
        </w:rPr>
        <w:t>Ярославль 2010</w:t>
      </w:r>
    </w:p>
    <w:p w:rsidR="00554BB7" w:rsidRPr="00053AA3" w:rsidRDefault="00554BB7" w:rsidP="000049E2">
      <w:pPr>
        <w:shd w:val="clear" w:color="auto" w:fill="FFFFFF"/>
        <w:autoSpaceDE w:val="0"/>
        <w:autoSpaceDN w:val="0"/>
        <w:adjustRightInd w:val="0"/>
        <w:spacing w:after="0" w:line="240" w:lineRule="auto"/>
        <w:ind w:firstLine="709"/>
        <w:jc w:val="center"/>
        <w:rPr>
          <w:rFonts w:ascii="Times New Roman" w:hAnsi="Times New Roman"/>
          <w:b/>
          <w:iCs/>
          <w:color w:val="000000"/>
          <w:sz w:val="28"/>
          <w:szCs w:val="24"/>
        </w:rPr>
      </w:pPr>
      <w:r>
        <w:rPr>
          <w:sz w:val="24"/>
          <w:szCs w:val="24"/>
        </w:rPr>
        <w:br w:type="page"/>
      </w:r>
      <w:r w:rsidRPr="00053AA3">
        <w:rPr>
          <w:rFonts w:ascii="Times New Roman" w:hAnsi="Times New Roman"/>
          <w:b/>
          <w:iCs/>
          <w:color w:val="000000"/>
          <w:sz w:val="28"/>
          <w:szCs w:val="24"/>
        </w:rPr>
        <w:lastRenderedPageBreak/>
        <w:t>Содержание</w:t>
      </w:r>
    </w:p>
    <w:p w:rsidR="00554BB7" w:rsidRDefault="00554BB7" w:rsidP="000049E2">
      <w:pPr>
        <w:pStyle w:val="11"/>
        <w:shd w:val="clear" w:color="auto" w:fill="FFFFFF"/>
        <w:autoSpaceDE w:val="0"/>
        <w:autoSpaceDN w:val="0"/>
        <w:adjustRightInd w:val="0"/>
        <w:spacing w:after="0" w:line="360" w:lineRule="auto"/>
        <w:ind w:left="1429"/>
        <w:jc w:val="both"/>
        <w:rPr>
          <w:rFonts w:ascii="Times New Roman" w:hAnsi="Times New Roman"/>
          <w:iCs/>
          <w:color w:val="000000"/>
          <w:sz w:val="24"/>
          <w:szCs w:val="24"/>
        </w:rPr>
      </w:pPr>
    </w:p>
    <w:p w:rsidR="00554BB7" w:rsidRDefault="00554BB7" w:rsidP="000049E2">
      <w:pPr>
        <w:pStyle w:val="11"/>
        <w:shd w:val="clear" w:color="auto" w:fill="FFFFFF"/>
        <w:autoSpaceDE w:val="0"/>
        <w:autoSpaceDN w:val="0"/>
        <w:adjustRightInd w:val="0"/>
        <w:spacing w:after="0" w:line="360" w:lineRule="auto"/>
        <w:ind w:left="1429"/>
        <w:jc w:val="both"/>
        <w:rPr>
          <w:rFonts w:ascii="Times New Roman" w:hAnsi="Times New Roman"/>
          <w:iCs/>
          <w:color w:val="000000"/>
          <w:sz w:val="24"/>
          <w:szCs w:val="24"/>
        </w:rPr>
      </w:pPr>
    </w:p>
    <w:p w:rsidR="00554BB7" w:rsidRDefault="00554BB7" w:rsidP="00356E4B">
      <w:pPr>
        <w:shd w:val="clear" w:color="auto" w:fill="FFFFFF"/>
        <w:autoSpaceDE w:val="0"/>
        <w:autoSpaceDN w:val="0"/>
        <w:adjustRightInd w:val="0"/>
        <w:spacing w:after="0" w:line="360" w:lineRule="auto"/>
        <w:rPr>
          <w:rFonts w:ascii="Times New Roman" w:hAnsi="Times New Roman"/>
          <w:iCs/>
          <w:color w:val="000000"/>
          <w:sz w:val="24"/>
          <w:szCs w:val="24"/>
        </w:rPr>
        <w:sectPr w:rsidR="00554BB7" w:rsidSect="00A1042D">
          <w:headerReference w:type="default" r:id="rId7"/>
          <w:pgSz w:w="11906" w:h="16838"/>
          <w:pgMar w:top="-1135" w:right="1134" w:bottom="1134" w:left="1701" w:header="567" w:footer="567" w:gutter="0"/>
          <w:cols w:space="708"/>
          <w:vAlign w:val="center"/>
          <w:titlePg/>
          <w:docGrid w:linePitch="360"/>
        </w:sectPr>
      </w:pPr>
    </w:p>
    <w:p w:rsidR="00554BB7" w:rsidRPr="00A250E9" w:rsidRDefault="00554BB7" w:rsidP="00356E4B">
      <w:pPr>
        <w:shd w:val="clear" w:color="auto" w:fill="FFFFFF"/>
        <w:autoSpaceDE w:val="0"/>
        <w:autoSpaceDN w:val="0"/>
        <w:adjustRightInd w:val="0"/>
        <w:spacing w:after="0" w:line="360" w:lineRule="auto"/>
        <w:rPr>
          <w:rFonts w:ascii="Times New Roman" w:hAnsi="Times New Roman"/>
          <w:iCs/>
          <w:color w:val="000000"/>
          <w:sz w:val="28"/>
          <w:szCs w:val="24"/>
        </w:rPr>
      </w:pPr>
      <w:r w:rsidRPr="00A250E9">
        <w:rPr>
          <w:rFonts w:ascii="Times New Roman" w:hAnsi="Times New Roman"/>
          <w:iCs/>
          <w:color w:val="000000"/>
          <w:sz w:val="24"/>
          <w:szCs w:val="24"/>
        </w:rPr>
        <w:t xml:space="preserve">Введение                                                                                                             </w:t>
      </w:r>
      <w:r>
        <w:rPr>
          <w:rFonts w:ascii="Times New Roman" w:hAnsi="Times New Roman"/>
          <w:iCs/>
          <w:color w:val="000000"/>
          <w:sz w:val="24"/>
          <w:szCs w:val="24"/>
        </w:rPr>
        <w:t xml:space="preserve">                     </w:t>
      </w:r>
      <w:r w:rsidRPr="00A250E9">
        <w:rPr>
          <w:rFonts w:ascii="Times New Roman" w:hAnsi="Times New Roman"/>
          <w:iCs/>
          <w:color w:val="000000"/>
          <w:sz w:val="24"/>
          <w:szCs w:val="24"/>
        </w:rPr>
        <w:t xml:space="preserve"> 3</w:t>
      </w:r>
      <w:r w:rsidRPr="00A250E9">
        <w:rPr>
          <w:rFonts w:ascii="Times New Roman" w:hAnsi="Times New Roman"/>
          <w:iCs/>
          <w:color w:val="000000"/>
          <w:sz w:val="28"/>
          <w:szCs w:val="24"/>
        </w:rPr>
        <w:t xml:space="preserve">                                                                                                                                  </w:t>
      </w:r>
    </w:p>
    <w:p w:rsidR="00554BB7" w:rsidRPr="00A250E9" w:rsidRDefault="00554BB7" w:rsidP="00C30F7B">
      <w:pPr>
        <w:pStyle w:val="11"/>
        <w:numPr>
          <w:ilvl w:val="0"/>
          <w:numId w:val="2"/>
        </w:numPr>
        <w:shd w:val="clear" w:color="auto" w:fill="FFFFFF"/>
        <w:autoSpaceDE w:val="0"/>
        <w:autoSpaceDN w:val="0"/>
        <w:adjustRightInd w:val="0"/>
        <w:spacing w:after="0" w:line="360" w:lineRule="auto"/>
        <w:ind w:left="0" w:firstLine="0"/>
        <w:rPr>
          <w:rFonts w:ascii="Times New Roman" w:hAnsi="Times New Roman"/>
          <w:iCs/>
          <w:color w:val="000000"/>
          <w:sz w:val="24"/>
          <w:szCs w:val="24"/>
        </w:rPr>
      </w:pPr>
      <w:r w:rsidRPr="00A250E9">
        <w:rPr>
          <w:rFonts w:ascii="Times New Roman" w:hAnsi="Times New Roman"/>
          <w:iCs/>
          <w:color w:val="000000"/>
          <w:sz w:val="24"/>
          <w:szCs w:val="24"/>
        </w:rPr>
        <w:t xml:space="preserve">Инвестиции в системе рыночных отношений   </w:t>
      </w:r>
      <w:r>
        <w:rPr>
          <w:rFonts w:ascii="Times New Roman" w:hAnsi="Times New Roman"/>
          <w:iCs/>
          <w:color w:val="000000"/>
          <w:sz w:val="24"/>
          <w:szCs w:val="24"/>
        </w:rPr>
        <w:t xml:space="preserve">                                            4</w:t>
      </w:r>
      <w:r w:rsidRPr="00A250E9">
        <w:rPr>
          <w:rFonts w:ascii="Times New Roman" w:hAnsi="Times New Roman"/>
          <w:iCs/>
          <w:color w:val="000000"/>
          <w:sz w:val="24"/>
          <w:szCs w:val="24"/>
        </w:rPr>
        <w:t xml:space="preserve">                                                                                                                  </w:t>
      </w:r>
    </w:p>
    <w:p w:rsidR="00554BB7" w:rsidRDefault="00554BB7" w:rsidP="00C30F7B">
      <w:pPr>
        <w:pStyle w:val="11"/>
        <w:numPr>
          <w:ilvl w:val="1"/>
          <w:numId w:val="2"/>
        </w:numPr>
        <w:shd w:val="clear" w:color="auto" w:fill="FFFFFF"/>
        <w:autoSpaceDE w:val="0"/>
        <w:autoSpaceDN w:val="0"/>
        <w:adjustRightInd w:val="0"/>
        <w:spacing w:after="0" w:line="360" w:lineRule="auto"/>
        <w:rPr>
          <w:rFonts w:ascii="Times New Roman" w:hAnsi="Times New Roman"/>
          <w:iCs/>
          <w:color w:val="000000"/>
          <w:sz w:val="24"/>
          <w:szCs w:val="24"/>
        </w:rPr>
      </w:pPr>
      <w:r>
        <w:rPr>
          <w:rFonts w:ascii="Times New Roman" w:hAnsi="Times New Roman"/>
          <w:iCs/>
          <w:color w:val="000000"/>
          <w:sz w:val="24"/>
          <w:szCs w:val="24"/>
        </w:rPr>
        <w:t>Экономический смысл инвестиций                                                                                  4</w:t>
      </w:r>
    </w:p>
    <w:p w:rsidR="00554BB7" w:rsidRDefault="00554BB7" w:rsidP="00C30F7B">
      <w:pPr>
        <w:pStyle w:val="11"/>
        <w:numPr>
          <w:ilvl w:val="1"/>
          <w:numId w:val="2"/>
        </w:numPr>
        <w:shd w:val="clear" w:color="auto" w:fill="FFFFFF"/>
        <w:autoSpaceDE w:val="0"/>
        <w:autoSpaceDN w:val="0"/>
        <w:adjustRightInd w:val="0"/>
        <w:spacing w:after="0" w:line="360" w:lineRule="auto"/>
        <w:rPr>
          <w:rFonts w:ascii="Times New Roman" w:hAnsi="Times New Roman"/>
          <w:iCs/>
          <w:color w:val="000000"/>
          <w:sz w:val="24"/>
          <w:szCs w:val="24"/>
        </w:rPr>
      </w:pPr>
      <w:r>
        <w:rPr>
          <w:rFonts w:ascii="Times New Roman" w:hAnsi="Times New Roman"/>
          <w:iCs/>
          <w:color w:val="000000"/>
          <w:sz w:val="24"/>
          <w:szCs w:val="24"/>
        </w:rPr>
        <w:t>Классификация инвестиционных проектов                                                                     5</w:t>
      </w:r>
    </w:p>
    <w:p w:rsidR="00554BB7" w:rsidRPr="0058171C" w:rsidRDefault="00554BB7" w:rsidP="00C30F7B">
      <w:pPr>
        <w:pStyle w:val="11"/>
        <w:numPr>
          <w:ilvl w:val="1"/>
          <w:numId w:val="2"/>
        </w:numPr>
        <w:shd w:val="clear" w:color="auto" w:fill="FFFFFF"/>
        <w:autoSpaceDE w:val="0"/>
        <w:autoSpaceDN w:val="0"/>
        <w:adjustRightInd w:val="0"/>
        <w:spacing w:after="0" w:line="360" w:lineRule="auto"/>
        <w:rPr>
          <w:rFonts w:ascii="Times New Roman" w:hAnsi="Times New Roman"/>
          <w:iCs/>
          <w:color w:val="000000"/>
          <w:sz w:val="24"/>
          <w:szCs w:val="24"/>
        </w:rPr>
      </w:pPr>
      <w:r w:rsidRPr="00D32A62">
        <w:rPr>
          <w:rFonts w:ascii="Times New Roman" w:hAnsi="Times New Roman"/>
          <w:iCs/>
          <w:color w:val="000000"/>
          <w:sz w:val="24"/>
          <w:szCs w:val="24"/>
        </w:rPr>
        <w:t>Инвестиционный процесс</w:t>
      </w:r>
      <w:r>
        <w:rPr>
          <w:rFonts w:ascii="Times New Roman" w:hAnsi="Times New Roman"/>
          <w:iCs/>
          <w:color w:val="000000"/>
          <w:sz w:val="24"/>
          <w:szCs w:val="24"/>
        </w:rPr>
        <w:t xml:space="preserve">                                                                                                  6</w:t>
      </w:r>
    </w:p>
    <w:p w:rsidR="00554BB7" w:rsidRPr="00D32A62" w:rsidRDefault="00554BB7" w:rsidP="00C30F7B">
      <w:pPr>
        <w:pStyle w:val="11"/>
        <w:numPr>
          <w:ilvl w:val="1"/>
          <w:numId w:val="2"/>
        </w:numPr>
        <w:shd w:val="clear" w:color="auto" w:fill="FFFFFF"/>
        <w:autoSpaceDE w:val="0"/>
        <w:autoSpaceDN w:val="0"/>
        <w:adjustRightInd w:val="0"/>
        <w:spacing w:after="0" w:line="360" w:lineRule="auto"/>
        <w:rPr>
          <w:rFonts w:ascii="Times New Roman" w:hAnsi="Times New Roman"/>
          <w:iCs/>
          <w:color w:val="000000"/>
          <w:sz w:val="24"/>
          <w:szCs w:val="24"/>
        </w:rPr>
      </w:pPr>
      <w:r w:rsidRPr="00D32A62">
        <w:rPr>
          <w:rFonts w:ascii="Times New Roman" w:hAnsi="Times New Roman"/>
          <w:iCs/>
          <w:color w:val="000000"/>
          <w:sz w:val="24"/>
          <w:szCs w:val="24"/>
        </w:rPr>
        <w:t>Источники средств для инвестиционной деятельности и методы финансирования</w:t>
      </w:r>
      <w:r>
        <w:rPr>
          <w:rFonts w:ascii="Times New Roman" w:hAnsi="Times New Roman"/>
          <w:iCs/>
          <w:color w:val="000000"/>
          <w:sz w:val="24"/>
          <w:szCs w:val="24"/>
        </w:rPr>
        <w:t xml:space="preserve">   </w:t>
      </w:r>
      <w:r>
        <w:rPr>
          <w:rFonts w:ascii="Times New Roman" w:hAnsi="Times New Roman"/>
          <w:sz w:val="24"/>
          <w:szCs w:val="24"/>
        </w:rPr>
        <w:t>8</w:t>
      </w:r>
    </w:p>
    <w:p w:rsidR="00554BB7" w:rsidRPr="0058171C" w:rsidRDefault="00554BB7" w:rsidP="00C30F7B">
      <w:pPr>
        <w:pStyle w:val="11"/>
        <w:numPr>
          <w:ilvl w:val="1"/>
          <w:numId w:val="2"/>
        </w:numPr>
        <w:shd w:val="clear" w:color="auto" w:fill="FFFFFF"/>
        <w:autoSpaceDE w:val="0"/>
        <w:autoSpaceDN w:val="0"/>
        <w:adjustRightInd w:val="0"/>
        <w:spacing w:after="0" w:line="360" w:lineRule="auto"/>
        <w:rPr>
          <w:rFonts w:ascii="Times New Roman" w:hAnsi="Times New Roman"/>
          <w:sz w:val="24"/>
          <w:szCs w:val="24"/>
        </w:rPr>
      </w:pPr>
      <w:r w:rsidRPr="00D32A62">
        <w:rPr>
          <w:rFonts w:ascii="Times New Roman" w:hAnsi="Times New Roman"/>
          <w:iCs/>
          <w:color w:val="000000"/>
          <w:sz w:val="24"/>
          <w:szCs w:val="24"/>
        </w:rPr>
        <w:t>Принципы инвестиционной</w:t>
      </w:r>
      <w:r w:rsidRPr="0058171C">
        <w:rPr>
          <w:rFonts w:ascii="Times New Roman" w:hAnsi="Times New Roman"/>
          <w:sz w:val="24"/>
          <w:szCs w:val="24"/>
        </w:rPr>
        <w:t xml:space="preserve"> деятельности</w:t>
      </w:r>
      <w:r>
        <w:rPr>
          <w:rFonts w:ascii="Times New Roman" w:hAnsi="Times New Roman"/>
          <w:sz w:val="24"/>
          <w:szCs w:val="24"/>
        </w:rPr>
        <w:t xml:space="preserve">                                                                       9                                                                                                                                </w:t>
      </w:r>
    </w:p>
    <w:p w:rsidR="00554BB7" w:rsidRPr="009A54D9" w:rsidRDefault="00554BB7" w:rsidP="00C30F7B">
      <w:pPr>
        <w:pStyle w:val="11"/>
        <w:numPr>
          <w:ilvl w:val="0"/>
          <w:numId w:val="2"/>
        </w:numPr>
        <w:shd w:val="clear" w:color="auto" w:fill="FFFFFF"/>
        <w:autoSpaceDE w:val="0"/>
        <w:autoSpaceDN w:val="0"/>
        <w:adjustRightInd w:val="0"/>
        <w:spacing w:after="0" w:line="360" w:lineRule="auto"/>
        <w:ind w:left="0" w:firstLine="0"/>
        <w:rPr>
          <w:rFonts w:ascii="Times New Roman" w:hAnsi="Times New Roman"/>
          <w:sz w:val="24"/>
          <w:szCs w:val="24"/>
        </w:rPr>
      </w:pPr>
      <w:r w:rsidRPr="009A54D9">
        <w:rPr>
          <w:rFonts w:ascii="Times New Roman" w:hAnsi="Times New Roman"/>
          <w:sz w:val="24"/>
          <w:szCs w:val="24"/>
        </w:rPr>
        <w:t>Инвестиционная деятельность предприятия</w:t>
      </w:r>
      <w:r>
        <w:rPr>
          <w:rFonts w:ascii="Times New Roman" w:hAnsi="Times New Roman"/>
          <w:sz w:val="24"/>
          <w:szCs w:val="24"/>
        </w:rPr>
        <w:t xml:space="preserve">                                                </w:t>
      </w:r>
      <w:r>
        <w:rPr>
          <w:rFonts w:ascii="Times New Roman" w:hAnsi="Times New Roman"/>
          <w:bCs/>
          <w:color w:val="000000"/>
          <w:sz w:val="24"/>
          <w:szCs w:val="24"/>
        </w:rPr>
        <w:t>14</w:t>
      </w:r>
    </w:p>
    <w:p w:rsidR="00554BB7" w:rsidRPr="00D32A62" w:rsidRDefault="00554BB7" w:rsidP="00C30F7B">
      <w:pPr>
        <w:pStyle w:val="11"/>
        <w:numPr>
          <w:ilvl w:val="2"/>
          <w:numId w:val="2"/>
        </w:numPr>
        <w:shd w:val="clear" w:color="auto" w:fill="FFFFFF"/>
        <w:autoSpaceDE w:val="0"/>
        <w:autoSpaceDN w:val="0"/>
        <w:adjustRightInd w:val="0"/>
        <w:spacing w:after="0" w:line="360" w:lineRule="auto"/>
        <w:rPr>
          <w:rFonts w:ascii="Times New Roman" w:hAnsi="Times New Roman"/>
          <w:bCs/>
          <w:color w:val="000000"/>
          <w:sz w:val="24"/>
          <w:szCs w:val="24"/>
        </w:rPr>
      </w:pPr>
      <w:r w:rsidRPr="0058171C">
        <w:rPr>
          <w:rFonts w:ascii="Times New Roman" w:hAnsi="Times New Roman"/>
          <w:bCs/>
          <w:color w:val="000000"/>
          <w:sz w:val="24"/>
          <w:szCs w:val="24"/>
        </w:rPr>
        <w:t>Внутренняя инвестиционная деятельность.</w:t>
      </w:r>
      <w:r>
        <w:rPr>
          <w:rFonts w:ascii="Times New Roman" w:hAnsi="Times New Roman"/>
          <w:bCs/>
          <w:color w:val="000000"/>
          <w:sz w:val="24"/>
          <w:szCs w:val="24"/>
        </w:rPr>
        <w:t xml:space="preserve">                                                             14</w:t>
      </w:r>
    </w:p>
    <w:p w:rsidR="00554BB7" w:rsidRDefault="00554BB7" w:rsidP="00C30F7B">
      <w:pPr>
        <w:pStyle w:val="11"/>
        <w:numPr>
          <w:ilvl w:val="2"/>
          <w:numId w:val="2"/>
        </w:numPr>
        <w:shd w:val="clear" w:color="auto" w:fill="FFFFFF"/>
        <w:autoSpaceDE w:val="0"/>
        <w:autoSpaceDN w:val="0"/>
        <w:adjustRightInd w:val="0"/>
        <w:spacing w:after="0" w:line="360" w:lineRule="auto"/>
        <w:rPr>
          <w:rFonts w:ascii="Times New Roman" w:hAnsi="Times New Roman"/>
          <w:bCs/>
          <w:color w:val="000000"/>
          <w:sz w:val="24"/>
          <w:szCs w:val="24"/>
        </w:rPr>
      </w:pPr>
      <w:r w:rsidRPr="0058171C">
        <w:rPr>
          <w:rFonts w:ascii="Times New Roman" w:hAnsi="Times New Roman"/>
          <w:bCs/>
          <w:color w:val="000000"/>
          <w:sz w:val="24"/>
          <w:szCs w:val="24"/>
        </w:rPr>
        <w:t>Внешняя инвестиционная деятельность.</w:t>
      </w:r>
      <w:r>
        <w:rPr>
          <w:rFonts w:ascii="Times New Roman" w:hAnsi="Times New Roman"/>
          <w:bCs/>
          <w:color w:val="000000"/>
          <w:sz w:val="24"/>
          <w:szCs w:val="24"/>
        </w:rPr>
        <w:t xml:space="preserve">                                                                 </w:t>
      </w:r>
      <w:r w:rsidRPr="0058171C">
        <w:rPr>
          <w:rFonts w:ascii="Times New Roman" w:hAnsi="Times New Roman"/>
          <w:bCs/>
          <w:color w:val="000000"/>
          <w:sz w:val="24"/>
          <w:szCs w:val="24"/>
        </w:rPr>
        <w:t xml:space="preserve"> </w:t>
      </w:r>
      <w:r>
        <w:rPr>
          <w:rFonts w:ascii="Times New Roman" w:hAnsi="Times New Roman"/>
          <w:bCs/>
          <w:color w:val="000000"/>
          <w:sz w:val="24"/>
          <w:szCs w:val="24"/>
        </w:rPr>
        <w:t>16</w:t>
      </w:r>
    </w:p>
    <w:p w:rsidR="00554BB7" w:rsidRDefault="00554BB7" w:rsidP="00C30F7B">
      <w:pPr>
        <w:pStyle w:val="11"/>
        <w:numPr>
          <w:ilvl w:val="0"/>
          <w:numId w:val="2"/>
        </w:numPr>
        <w:shd w:val="clear" w:color="auto" w:fill="FFFFFF"/>
        <w:autoSpaceDE w:val="0"/>
        <w:autoSpaceDN w:val="0"/>
        <w:adjustRightInd w:val="0"/>
        <w:spacing w:after="0" w:line="360" w:lineRule="auto"/>
        <w:ind w:left="0" w:firstLine="0"/>
        <w:rPr>
          <w:rFonts w:ascii="Times New Roman" w:hAnsi="Times New Roman"/>
          <w:bCs/>
          <w:color w:val="000000"/>
          <w:sz w:val="24"/>
          <w:szCs w:val="24"/>
        </w:rPr>
      </w:pPr>
      <w:r w:rsidRPr="009A54D9">
        <w:rPr>
          <w:rFonts w:ascii="Times New Roman" w:hAnsi="Times New Roman"/>
          <w:bCs/>
          <w:color w:val="000000"/>
          <w:sz w:val="24"/>
          <w:szCs w:val="24"/>
        </w:rPr>
        <w:t>Методы оценки эффективности инвестиций</w:t>
      </w:r>
      <w:r>
        <w:rPr>
          <w:rFonts w:ascii="Times New Roman" w:hAnsi="Times New Roman"/>
          <w:bCs/>
          <w:color w:val="000000"/>
          <w:sz w:val="24"/>
          <w:szCs w:val="24"/>
        </w:rPr>
        <w:t xml:space="preserve">                                                20</w:t>
      </w:r>
    </w:p>
    <w:p w:rsidR="00554BB7" w:rsidRDefault="00554BB7" w:rsidP="00C30F7B">
      <w:pPr>
        <w:pStyle w:val="11"/>
        <w:numPr>
          <w:ilvl w:val="0"/>
          <w:numId w:val="2"/>
        </w:numPr>
        <w:shd w:val="clear" w:color="auto" w:fill="FFFFFF"/>
        <w:autoSpaceDE w:val="0"/>
        <w:autoSpaceDN w:val="0"/>
        <w:adjustRightInd w:val="0"/>
        <w:spacing w:after="0" w:line="360" w:lineRule="auto"/>
        <w:ind w:left="0" w:firstLine="0"/>
        <w:rPr>
          <w:rFonts w:ascii="Times New Roman" w:hAnsi="Times New Roman"/>
          <w:bCs/>
          <w:color w:val="000000"/>
          <w:sz w:val="24"/>
          <w:szCs w:val="24"/>
        </w:rPr>
      </w:pPr>
      <w:r w:rsidRPr="00930F57">
        <w:rPr>
          <w:rFonts w:ascii="Times New Roman" w:hAnsi="Times New Roman"/>
          <w:bCs/>
          <w:color w:val="000000"/>
          <w:sz w:val="24"/>
          <w:szCs w:val="24"/>
        </w:rPr>
        <w:t>Анализ особенностей эффективности инвестиционной деятельности</w:t>
      </w:r>
      <w:r>
        <w:rPr>
          <w:rFonts w:ascii="Times New Roman" w:hAnsi="Times New Roman"/>
          <w:bCs/>
          <w:color w:val="000000"/>
          <w:sz w:val="24"/>
          <w:szCs w:val="24"/>
        </w:rPr>
        <w:t xml:space="preserve">      25</w:t>
      </w:r>
    </w:p>
    <w:p w:rsidR="00554BB7" w:rsidRPr="00930F57" w:rsidRDefault="00554BB7" w:rsidP="00C30F7B">
      <w:pPr>
        <w:pStyle w:val="11"/>
        <w:numPr>
          <w:ilvl w:val="0"/>
          <w:numId w:val="16"/>
        </w:numPr>
        <w:shd w:val="clear" w:color="auto" w:fill="FFFFFF"/>
        <w:autoSpaceDE w:val="0"/>
        <w:autoSpaceDN w:val="0"/>
        <w:adjustRightInd w:val="0"/>
        <w:spacing w:after="0" w:line="360" w:lineRule="auto"/>
        <w:rPr>
          <w:rFonts w:ascii="Times New Roman" w:hAnsi="Times New Roman"/>
          <w:bCs/>
          <w:color w:val="000000"/>
          <w:sz w:val="24"/>
          <w:szCs w:val="24"/>
        </w:rPr>
      </w:pPr>
      <w:bookmarkStart w:id="0" w:name="_Toc163473264"/>
      <w:bookmarkStart w:id="1" w:name="_Toc163473757"/>
      <w:r w:rsidRPr="00930F57">
        <w:rPr>
          <w:rFonts w:ascii="Times New Roman" w:hAnsi="Times New Roman"/>
          <w:bCs/>
          <w:color w:val="000000"/>
          <w:sz w:val="24"/>
          <w:szCs w:val="24"/>
        </w:rPr>
        <w:t>Организационно-экономическая стр</w:t>
      </w:r>
      <w:r>
        <w:rPr>
          <w:rFonts w:ascii="Times New Roman" w:hAnsi="Times New Roman"/>
          <w:bCs/>
          <w:color w:val="000000"/>
          <w:sz w:val="24"/>
          <w:szCs w:val="24"/>
        </w:rPr>
        <w:t>уктура предприятия ООО «Шани</w:t>
      </w:r>
      <w:bookmarkEnd w:id="0"/>
      <w:bookmarkEnd w:id="1"/>
      <w:r>
        <w:rPr>
          <w:rFonts w:ascii="Times New Roman" w:hAnsi="Times New Roman"/>
          <w:bCs/>
          <w:color w:val="000000"/>
          <w:sz w:val="24"/>
          <w:szCs w:val="24"/>
        </w:rPr>
        <w:t xml:space="preserve">                      25</w:t>
      </w:r>
    </w:p>
    <w:p w:rsidR="00554BB7" w:rsidRPr="00930F57" w:rsidRDefault="00554BB7" w:rsidP="00C30F7B">
      <w:pPr>
        <w:pStyle w:val="11"/>
        <w:numPr>
          <w:ilvl w:val="0"/>
          <w:numId w:val="16"/>
        </w:numPr>
        <w:shd w:val="clear" w:color="auto" w:fill="FFFFFF"/>
        <w:autoSpaceDE w:val="0"/>
        <w:autoSpaceDN w:val="0"/>
        <w:adjustRightInd w:val="0"/>
        <w:spacing w:after="0" w:line="360" w:lineRule="auto"/>
        <w:rPr>
          <w:rFonts w:ascii="Times New Roman" w:hAnsi="Times New Roman"/>
          <w:bCs/>
          <w:color w:val="000000"/>
          <w:sz w:val="24"/>
          <w:szCs w:val="24"/>
        </w:rPr>
      </w:pPr>
      <w:bookmarkStart w:id="2" w:name="_Toc163473266"/>
      <w:bookmarkStart w:id="3" w:name="_Toc163473759"/>
      <w:r w:rsidRPr="00930F57">
        <w:rPr>
          <w:rFonts w:ascii="Times New Roman" w:hAnsi="Times New Roman"/>
          <w:bCs/>
          <w:color w:val="000000"/>
          <w:sz w:val="24"/>
          <w:szCs w:val="24"/>
        </w:rPr>
        <w:t>Производственный план</w:t>
      </w:r>
      <w:bookmarkEnd w:id="2"/>
      <w:bookmarkEnd w:id="3"/>
      <w:r>
        <w:rPr>
          <w:rFonts w:ascii="Times New Roman" w:hAnsi="Times New Roman"/>
          <w:bCs/>
          <w:color w:val="000000"/>
          <w:sz w:val="24"/>
          <w:szCs w:val="24"/>
        </w:rPr>
        <w:t xml:space="preserve">                                                                                                   26</w:t>
      </w:r>
    </w:p>
    <w:p w:rsidR="00554BB7" w:rsidRPr="00930F57" w:rsidRDefault="00554BB7" w:rsidP="00C30F7B">
      <w:pPr>
        <w:pStyle w:val="11"/>
        <w:numPr>
          <w:ilvl w:val="0"/>
          <w:numId w:val="16"/>
        </w:numPr>
        <w:shd w:val="clear" w:color="auto" w:fill="FFFFFF"/>
        <w:autoSpaceDE w:val="0"/>
        <w:autoSpaceDN w:val="0"/>
        <w:adjustRightInd w:val="0"/>
        <w:spacing w:after="0" w:line="360" w:lineRule="auto"/>
        <w:rPr>
          <w:rFonts w:ascii="Times New Roman" w:hAnsi="Times New Roman"/>
          <w:bCs/>
          <w:color w:val="000000"/>
          <w:sz w:val="24"/>
          <w:szCs w:val="24"/>
        </w:rPr>
      </w:pPr>
      <w:bookmarkStart w:id="4" w:name="_Toc163473267"/>
      <w:bookmarkStart w:id="5" w:name="_Toc163473760"/>
      <w:r w:rsidRPr="00930F57">
        <w:rPr>
          <w:rFonts w:ascii="Times New Roman" w:hAnsi="Times New Roman"/>
          <w:bCs/>
          <w:color w:val="000000"/>
          <w:sz w:val="24"/>
          <w:szCs w:val="24"/>
        </w:rPr>
        <w:t>Техническое</w:t>
      </w:r>
      <w:r w:rsidRPr="00930F57">
        <w:rPr>
          <w:rFonts w:ascii="Times New Roman" w:hAnsi="Times New Roman"/>
          <w:b/>
          <w:bCs/>
          <w:i/>
          <w:sz w:val="24"/>
          <w:szCs w:val="24"/>
        </w:rPr>
        <w:t xml:space="preserve"> </w:t>
      </w:r>
      <w:r w:rsidRPr="00930F57">
        <w:rPr>
          <w:rFonts w:ascii="Times New Roman" w:hAnsi="Times New Roman"/>
          <w:bCs/>
          <w:color w:val="000000"/>
          <w:sz w:val="24"/>
          <w:szCs w:val="24"/>
        </w:rPr>
        <w:t>обоснование</w:t>
      </w:r>
      <w:bookmarkEnd w:id="4"/>
      <w:bookmarkEnd w:id="5"/>
      <w:r>
        <w:rPr>
          <w:rFonts w:ascii="Times New Roman" w:hAnsi="Times New Roman"/>
          <w:bCs/>
          <w:color w:val="000000"/>
          <w:sz w:val="24"/>
          <w:szCs w:val="24"/>
        </w:rPr>
        <w:t xml:space="preserve">                                                                                                28</w:t>
      </w:r>
    </w:p>
    <w:p w:rsidR="00554BB7" w:rsidRPr="006D5874" w:rsidRDefault="00554BB7" w:rsidP="00C30F7B">
      <w:pPr>
        <w:pStyle w:val="11"/>
        <w:numPr>
          <w:ilvl w:val="0"/>
          <w:numId w:val="16"/>
        </w:numPr>
        <w:shd w:val="clear" w:color="auto" w:fill="FFFFFF"/>
        <w:autoSpaceDE w:val="0"/>
        <w:autoSpaceDN w:val="0"/>
        <w:adjustRightInd w:val="0"/>
        <w:spacing w:after="0" w:line="360" w:lineRule="auto"/>
        <w:rPr>
          <w:rFonts w:ascii="Times New Roman" w:hAnsi="Times New Roman"/>
          <w:bCs/>
          <w:color w:val="000000"/>
          <w:sz w:val="24"/>
          <w:szCs w:val="24"/>
        </w:rPr>
      </w:pPr>
      <w:r w:rsidRPr="006D5874">
        <w:rPr>
          <w:rFonts w:ascii="Times New Roman" w:hAnsi="Times New Roman"/>
          <w:bCs/>
          <w:color w:val="000000"/>
          <w:sz w:val="24"/>
          <w:szCs w:val="24"/>
        </w:rPr>
        <w:t>Пути совершенствования инвестиционного проекта</w:t>
      </w:r>
      <w:r>
        <w:rPr>
          <w:rFonts w:ascii="Times New Roman" w:hAnsi="Times New Roman"/>
          <w:bCs/>
          <w:color w:val="000000"/>
          <w:sz w:val="24"/>
          <w:szCs w:val="24"/>
        </w:rPr>
        <w:t xml:space="preserve">                                                    30</w:t>
      </w:r>
    </w:p>
    <w:p w:rsidR="00554BB7" w:rsidRPr="00D32A62" w:rsidRDefault="00554BB7" w:rsidP="00356E4B">
      <w:pPr>
        <w:shd w:val="clear" w:color="auto" w:fill="FFFFFF"/>
        <w:autoSpaceDE w:val="0"/>
        <w:autoSpaceDN w:val="0"/>
        <w:adjustRightInd w:val="0"/>
        <w:spacing w:after="0" w:line="360" w:lineRule="auto"/>
        <w:rPr>
          <w:rFonts w:ascii="Times New Roman" w:hAnsi="Times New Roman"/>
          <w:bCs/>
          <w:color w:val="000000"/>
          <w:sz w:val="24"/>
          <w:szCs w:val="24"/>
        </w:rPr>
      </w:pPr>
      <w:r w:rsidRPr="00A250E9">
        <w:rPr>
          <w:rFonts w:ascii="Times New Roman" w:hAnsi="Times New Roman"/>
          <w:bCs/>
          <w:color w:val="000000"/>
          <w:sz w:val="28"/>
          <w:szCs w:val="24"/>
        </w:rPr>
        <w:t>Заключение</w:t>
      </w:r>
      <w:r>
        <w:rPr>
          <w:rFonts w:ascii="Times New Roman" w:hAnsi="Times New Roman"/>
          <w:bCs/>
          <w:color w:val="000000"/>
          <w:sz w:val="24"/>
          <w:szCs w:val="24"/>
        </w:rPr>
        <w:t xml:space="preserve">                                                                                                                           32 </w:t>
      </w:r>
    </w:p>
    <w:p w:rsidR="00554BB7" w:rsidRDefault="00554BB7" w:rsidP="00FC1D80">
      <w:pPr>
        <w:shd w:val="clear" w:color="auto" w:fill="FFFFFF"/>
        <w:autoSpaceDE w:val="0"/>
        <w:autoSpaceDN w:val="0"/>
        <w:adjustRightInd w:val="0"/>
        <w:spacing w:after="0" w:line="360" w:lineRule="auto"/>
        <w:rPr>
          <w:rFonts w:ascii="Times New Roman" w:hAnsi="Times New Roman"/>
          <w:bCs/>
          <w:color w:val="000000"/>
          <w:sz w:val="24"/>
          <w:szCs w:val="24"/>
        </w:rPr>
      </w:pPr>
      <w:r w:rsidRPr="00D32A62">
        <w:rPr>
          <w:rFonts w:ascii="Times New Roman" w:hAnsi="Times New Roman"/>
          <w:bCs/>
          <w:color w:val="000000"/>
          <w:sz w:val="24"/>
          <w:szCs w:val="24"/>
        </w:rPr>
        <w:t>Список используемой литературы</w:t>
      </w:r>
      <w:r>
        <w:rPr>
          <w:rFonts w:ascii="Times New Roman" w:hAnsi="Times New Roman"/>
          <w:bCs/>
          <w:color w:val="000000"/>
          <w:sz w:val="24"/>
          <w:szCs w:val="24"/>
        </w:rPr>
        <w:t xml:space="preserve">                                                                                        34</w:t>
      </w:r>
    </w:p>
    <w:p w:rsidR="00554BB7" w:rsidRDefault="00554BB7" w:rsidP="00FC1D80">
      <w:pPr>
        <w:shd w:val="clear" w:color="auto" w:fill="FFFFFF"/>
        <w:autoSpaceDE w:val="0"/>
        <w:autoSpaceDN w:val="0"/>
        <w:adjustRightInd w:val="0"/>
        <w:spacing w:after="0" w:line="360" w:lineRule="auto"/>
        <w:rPr>
          <w:rFonts w:ascii="Times New Roman" w:hAnsi="Times New Roman"/>
          <w:bCs/>
          <w:color w:val="000000"/>
          <w:sz w:val="24"/>
          <w:szCs w:val="24"/>
        </w:rPr>
        <w:sectPr w:rsidR="00554BB7" w:rsidSect="00FC1D80">
          <w:type w:val="continuous"/>
          <w:pgSz w:w="11906" w:h="16838"/>
          <w:pgMar w:top="-1135" w:right="1134" w:bottom="1134" w:left="1701" w:header="567" w:footer="567" w:gutter="0"/>
          <w:cols w:space="708"/>
          <w:vAlign w:val="center"/>
          <w:titlePg/>
          <w:docGrid w:linePitch="360"/>
        </w:sectPr>
      </w:pPr>
      <w:r>
        <w:rPr>
          <w:rFonts w:ascii="Times New Roman" w:hAnsi="Times New Roman"/>
          <w:bCs/>
          <w:color w:val="000000"/>
          <w:sz w:val="24"/>
          <w:szCs w:val="24"/>
        </w:rPr>
        <w:t>Приложения</w:t>
      </w:r>
    </w:p>
    <w:p w:rsidR="00554BB7" w:rsidRDefault="00554BB7" w:rsidP="002B32E2">
      <w:pPr>
        <w:pStyle w:val="11"/>
        <w:shd w:val="clear" w:color="auto" w:fill="FFFFFF"/>
        <w:autoSpaceDE w:val="0"/>
        <w:autoSpaceDN w:val="0"/>
        <w:adjustRightInd w:val="0"/>
        <w:spacing w:after="0" w:line="240" w:lineRule="auto"/>
        <w:ind w:firstLine="709"/>
        <w:jc w:val="both"/>
        <w:rPr>
          <w:rFonts w:ascii="Times New Roman" w:hAnsi="Times New Roman"/>
          <w:iCs/>
          <w:color w:val="000000"/>
          <w:sz w:val="24"/>
          <w:szCs w:val="24"/>
        </w:rPr>
      </w:pPr>
    </w:p>
    <w:p w:rsidR="00554BB7" w:rsidRPr="0058171C" w:rsidRDefault="00554BB7" w:rsidP="002B32E2">
      <w:pPr>
        <w:pStyle w:val="11"/>
        <w:shd w:val="clear" w:color="auto" w:fill="FFFFFF"/>
        <w:autoSpaceDE w:val="0"/>
        <w:autoSpaceDN w:val="0"/>
        <w:adjustRightInd w:val="0"/>
        <w:spacing w:after="0" w:line="240" w:lineRule="auto"/>
        <w:ind w:firstLine="709"/>
        <w:jc w:val="both"/>
        <w:rPr>
          <w:rFonts w:ascii="Times New Roman" w:hAnsi="Times New Roman"/>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CA7135">
      <w:pPr>
        <w:shd w:val="clear" w:color="auto" w:fill="FFFFFF"/>
        <w:autoSpaceDE w:val="0"/>
        <w:autoSpaceDN w:val="0"/>
        <w:adjustRightInd w:val="0"/>
        <w:spacing w:after="0" w:line="240" w:lineRule="auto"/>
        <w:ind w:firstLine="709"/>
        <w:jc w:val="center"/>
        <w:rPr>
          <w:rFonts w:ascii="Times New Roman" w:hAnsi="Times New Roman"/>
          <w:b/>
          <w:iCs/>
          <w:color w:val="000000"/>
          <w:sz w:val="28"/>
          <w:szCs w:val="24"/>
        </w:rPr>
      </w:pPr>
    </w:p>
    <w:p w:rsidR="00554BB7" w:rsidRDefault="00554BB7" w:rsidP="00CA7135">
      <w:pPr>
        <w:shd w:val="clear" w:color="auto" w:fill="FFFFFF"/>
        <w:autoSpaceDE w:val="0"/>
        <w:autoSpaceDN w:val="0"/>
        <w:adjustRightInd w:val="0"/>
        <w:spacing w:after="0" w:line="240" w:lineRule="auto"/>
        <w:ind w:firstLine="709"/>
        <w:jc w:val="center"/>
        <w:rPr>
          <w:rFonts w:ascii="Times New Roman" w:hAnsi="Times New Roman"/>
          <w:b/>
          <w:iCs/>
          <w:color w:val="000000"/>
          <w:sz w:val="28"/>
          <w:szCs w:val="24"/>
        </w:rPr>
      </w:pPr>
    </w:p>
    <w:p w:rsidR="00554BB7" w:rsidRDefault="00554BB7" w:rsidP="00CA7135">
      <w:pPr>
        <w:shd w:val="clear" w:color="auto" w:fill="FFFFFF"/>
        <w:autoSpaceDE w:val="0"/>
        <w:autoSpaceDN w:val="0"/>
        <w:adjustRightInd w:val="0"/>
        <w:spacing w:after="0" w:line="240" w:lineRule="auto"/>
        <w:ind w:firstLine="709"/>
        <w:jc w:val="center"/>
        <w:rPr>
          <w:rFonts w:ascii="Arial" w:hAnsi="Arial" w:cs="Arial"/>
          <w:b/>
          <w:iCs/>
          <w:color w:val="000000"/>
          <w:sz w:val="28"/>
          <w:szCs w:val="24"/>
        </w:rPr>
      </w:pPr>
    </w:p>
    <w:p w:rsidR="00554BB7" w:rsidRDefault="00554BB7" w:rsidP="00CA7135">
      <w:pPr>
        <w:shd w:val="clear" w:color="auto" w:fill="FFFFFF"/>
        <w:autoSpaceDE w:val="0"/>
        <w:autoSpaceDN w:val="0"/>
        <w:adjustRightInd w:val="0"/>
        <w:spacing w:after="0" w:line="240" w:lineRule="auto"/>
        <w:ind w:firstLine="709"/>
        <w:jc w:val="center"/>
        <w:rPr>
          <w:rFonts w:ascii="Arial" w:hAnsi="Arial" w:cs="Arial"/>
          <w:b/>
          <w:iCs/>
          <w:color w:val="000000"/>
          <w:sz w:val="28"/>
          <w:szCs w:val="24"/>
        </w:rPr>
      </w:pPr>
    </w:p>
    <w:p w:rsidR="00554BB7" w:rsidRDefault="00554BB7" w:rsidP="00CA7135">
      <w:pPr>
        <w:shd w:val="clear" w:color="auto" w:fill="FFFFFF"/>
        <w:autoSpaceDE w:val="0"/>
        <w:autoSpaceDN w:val="0"/>
        <w:adjustRightInd w:val="0"/>
        <w:spacing w:after="0" w:line="240" w:lineRule="auto"/>
        <w:ind w:firstLine="709"/>
        <w:jc w:val="center"/>
        <w:rPr>
          <w:rFonts w:ascii="Arial" w:hAnsi="Arial" w:cs="Arial"/>
          <w:b/>
          <w:iCs/>
          <w:color w:val="000000"/>
          <w:sz w:val="28"/>
          <w:szCs w:val="24"/>
        </w:rPr>
      </w:pPr>
    </w:p>
    <w:p w:rsidR="00554BB7" w:rsidRDefault="00554BB7" w:rsidP="00CA7135">
      <w:pPr>
        <w:shd w:val="clear" w:color="auto" w:fill="FFFFFF"/>
        <w:autoSpaceDE w:val="0"/>
        <w:autoSpaceDN w:val="0"/>
        <w:adjustRightInd w:val="0"/>
        <w:spacing w:after="0" w:line="240" w:lineRule="auto"/>
        <w:ind w:firstLine="709"/>
        <w:jc w:val="center"/>
        <w:rPr>
          <w:rFonts w:ascii="Arial" w:hAnsi="Arial" w:cs="Arial"/>
          <w:b/>
          <w:iCs/>
          <w:color w:val="000000"/>
          <w:sz w:val="28"/>
          <w:szCs w:val="24"/>
        </w:rPr>
      </w:pPr>
    </w:p>
    <w:p w:rsidR="00554BB7" w:rsidRPr="00053AA3" w:rsidRDefault="00554BB7" w:rsidP="00CA7135">
      <w:pPr>
        <w:shd w:val="clear" w:color="auto" w:fill="FFFFFF"/>
        <w:autoSpaceDE w:val="0"/>
        <w:autoSpaceDN w:val="0"/>
        <w:adjustRightInd w:val="0"/>
        <w:spacing w:after="0" w:line="240" w:lineRule="auto"/>
        <w:ind w:firstLine="709"/>
        <w:jc w:val="center"/>
        <w:rPr>
          <w:rFonts w:ascii="Times New Roman" w:hAnsi="Times New Roman"/>
          <w:b/>
          <w:iCs/>
          <w:color w:val="000000"/>
          <w:sz w:val="28"/>
          <w:szCs w:val="24"/>
        </w:rPr>
      </w:pPr>
      <w:r w:rsidRPr="009A54D9">
        <w:rPr>
          <w:rFonts w:ascii="Arial" w:hAnsi="Arial" w:cs="Arial"/>
          <w:b/>
          <w:iCs/>
          <w:color w:val="000000"/>
          <w:sz w:val="28"/>
          <w:szCs w:val="24"/>
        </w:rPr>
        <w:t>Введение</w:t>
      </w:r>
    </w:p>
    <w:p w:rsidR="00554BB7" w:rsidRDefault="00554BB7" w:rsidP="002B32E2">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p>
    <w:p w:rsidR="00554BB7" w:rsidRPr="006D5874" w:rsidRDefault="00554BB7" w:rsidP="006D5874">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6D5874">
        <w:rPr>
          <w:rFonts w:ascii="Times New Roman" w:hAnsi="Times New Roman"/>
          <w:color w:val="000000"/>
          <w:sz w:val="24"/>
          <w:szCs w:val="24"/>
        </w:rPr>
        <w:t>Результаты в любой сфере бизнеса зависят от наличия и эффективности использования от инвестиционной деятельности предприятия. Поэтому забота об инвестициях является отправным моментом и конечным результатом деятельности любого субъекта хозяйствования. В условиях рыночной экономики эти вопросы имеют первостепенное значение.</w:t>
      </w:r>
    </w:p>
    <w:p w:rsidR="00554BB7" w:rsidRPr="006D5874" w:rsidRDefault="00554BB7" w:rsidP="006D5874">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6D5874">
        <w:rPr>
          <w:rFonts w:ascii="Times New Roman" w:hAnsi="Times New Roman"/>
          <w:color w:val="000000"/>
          <w:sz w:val="24"/>
          <w:szCs w:val="24"/>
        </w:rPr>
        <w:t>Актуальность темы курсовой работы заключается в том, что профессиональное управление предприятием неизбежно требует глубокого анализа, позволяющего более точно оценить неопределенность ситуации с помощью современных количественных методов исследования. В связи с этим существенно возрастает приоритетность и роль анализа, основным содержанием которого является комплексное системное изучение инвестиций предприятия с целью оценки степени финансовых рисков и прогнозирования уровня доходности капитала.</w:t>
      </w:r>
    </w:p>
    <w:p w:rsidR="00554BB7" w:rsidRPr="006D5874" w:rsidRDefault="00554BB7" w:rsidP="006D5874">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6D5874">
        <w:rPr>
          <w:rFonts w:ascii="Times New Roman" w:hAnsi="Times New Roman"/>
          <w:color w:val="000000"/>
          <w:sz w:val="24"/>
          <w:szCs w:val="24"/>
        </w:rPr>
        <w:t xml:space="preserve">Целью курсовой работы является изучить и проанализировать на практическом примере инвестиции предприятия. </w:t>
      </w:r>
    </w:p>
    <w:p w:rsidR="00554BB7" w:rsidRPr="006D5874" w:rsidRDefault="00554BB7" w:rsidP="006D5874">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6D5874">
        <w:rPr>
          <w:rFonts w:ascii="Times New Roman" w:hAnsi="Times New Roman"/>
          <w:color w:val="000000"/>
          <w:sz w:val="24"/>
          <w:szCs w:val="24"/>
        </w:rPr>
        <w:t>В ходе работы следует выполнить ряд задач:</w:t>
      </w:r>
    </w:p>
    <w:p w:rsidR="00554BB7" w:rsidRPr="00714DE8" w:rsidRDefault="00554BB7" w:rsidP="00C30F7B">
      <w:pPr>
        <w:pStyle w:val="11"/>
        <w:numPr>
          <w:ilvl w:val="0"/>
          <w:numId w:val="17"/>
        </w:numPr>
        <w:shd w:val="clear" w:color="auto" w:fill="FFFFFF"/>
        <w:autoSpaceDE w:val="0"/>
        <w:autoSpaceDN w:val="0"/>
        <w:adjustRightInd w:val="0"/>
        <w:spacing w:after="0" w:line="360" w:lineRule="auto"/>
        <w:jc w:val="both"/>
        <w:rPr>
          <w:rFonts w:ascii="Times New Roman" w:hAnsi="Times New Roman"/>
          <w:color w:val="000000"/>
          <w:sz w:val="24"/>
          <w:szCs w:val="24"/>
        </w:rPr>
      </w:pPr>
      <w:r w:rsidRPr="00714DE8">
        <w:rPr>
          <w:rFonts w:ascii="Times New Roman" w:hAnsi="Times New Roman"/>
          <w:color w:val="000000"/>
          <w:sz w:val="24"/>
          <w:szCs w:val="24"/>
        </w:rPr>
        <w:t xml:space="preserve">дать </w:t>
      </w:r>
      <w:r>
        <w:rPr>
          <w:rFonts w:ascii="Times New Roman" w:hAnsi="Times New Roman"/>
          <w:color w:val="000000"/>
          <w:sz w:val="24"/>
          <w:szCs w:val="24"/>
        </w:rPr>
        <w:t xml:space="preserve">объяснение </w:t>
      </w:r>
      <w:r w:rsidRPr="00714DE8">
        <w:rPr>
          <w:rFonts w:ascii="Times New Roman" w:hAnsi="Times New Roman"/>
          <w:color w:val="000000"/>
          <w:sz w:val="24"/>
          <w:szCs w:val="24"/>
        </w:rPr>
        <w:t>понятию «инвестиции», «инвестиционный процесс»;</w:t>
      </w:r>
    </w:p>
    <w:p w:rsidR="00554BB7" w:rsidRPr="00714DE8" w:rsidRDefault="00554BB7" w:rsidP="00C30F7B">
      <w:pPr>
        <w:pStyle w:val="11"/>
        <w:numPr>
          <w:ilvl w:val="0"/>
          <w:numId w:val="17"/>
        </w:numPr>
        <w:shd w:val="clear" w:color="auto" w:fill="FFFFFF"/>
        <w:autoSpaceDE w:val="0"/>
        <w:autoSpaceDN w:val="0"/>
        <w:adjustRightInd w:val="0"/>
        <w:spacing w:after="0" w:line="360" w:lineRule="auto"/>
        <w:jc w:val="both"/>
        <w:rPr>
          <w:rFonts w:ascii="Times New Roman" w:hAnsi="Times New Roman"/>
          <w:color w:val="000000"/>
          <w:sz w:val="24"/>
          <w:szCs w:val="24"/>
        </w:rPr>
      </w:pPr>
      <w:r w:rsidRPr="00714DE8">
        <w:rPr>
          <w:rFonts w:ascii="Times New Roman" w:hAnsi="Times New Roman"/>
          <w:color w:val="000000"/>
          <w:sz w:val="24"/>
          <w:szCs w:val="24"/>
        </w:rPr>
        <w:t>изучить состав инвестиционной сферы;</w:t>
      </w:r>
    </w:p>
    <w:p w:rsidR="00554BB7" w:rsidRPr="00714DE8" w:rsidRDefault="00554BB7" w:rsidP="00C30F7B">
      <w:pPr>
        <w:pStyle w:val="11"/>
        <w:numPr>
          <w:ilvl w:val="0"/>
          <w:numId w:val="17"/>
        </w:numPr>
        <w:shd w:val="clear" w:color="auto" w:fill="FFFFFF"/>
        <w:autoSpaceDE w:val="0"/>
        <w:autoSpaceDN w:val="0"/>
        <w:adjustRightInd w:val="0"/>
        <w:spacing w:after="0" w:line="360" w:lineRule="auto"/>
        <w:jc w:val="both"/>
        <w:rPr>
          <w:rFonts w:ascii="Times New Roman" w:hAnsi="Times New Roman"/>
          <w:color w:val="000000"/>
          <w:sz w:val="24"/>
          <w:szCs w:val="24"/>
        </w:rPr>
      </w:pPr>
      <w:r w:rsidRPr="00714DE8">
        <w:rPr>
          <w:rFonts w:ascii="Times New Roman" w:hAnsi="Times New Roman"/>
          <w:color w:val="000000"/>
          <w:sz w:val="24"/>
          <w:szCs w:val="24"/>
        </w:rPr>
        <w:t>рассмотреть источники средств для инвестиционной деятельности и методы</w:t>
      </w:r>
      <w:r w:rsidRPr="00714DE8">
        <w:rPr>
          <w:rFonts w:ascii="Times New Roman" w:hAnsi="Times New Roman"/>
          <w:iCs/>
          <w:color w:val="000000"/>
          <w:sz w:val="24"/>
          <w:szCs w:val="24"/>
        </w:rPr>
        <w:t xml:space="preserve"> финансирования;</w:t>
      </w:r>
    </w:p>
    <w:p w:rsidR="00554BB7" w:rsidRPr="00714DE8" w:rsidRDefault="00554BB7" w:rsidP="00C30F7B">
      <w:pPr>
        <w:pStyle w:val="11"/>
        <w:numPr>
          <w:ilvl w:val="0"/>
          <w:numId w:val="17"/>
        </w:numPr>
        <w:shd w:val="clear" w:color="auto" w:fill="FFFFFF"/>
        <w:autoSpaceDE w:val="0"/>
        <w:autoSpaceDN w:val="0"/>
        <w:adjustRightInd w:val="0"/>
        <w:spacing w:after="0" w:line="360" w:lineRule="auto"/>
        <w:jc w:val="both"/>
        <w:rPr>
          <w:rFonts w:ascii="Times New Roman" w:hAnsi="Times New Roman"/>
          <w:color w:val="000000"/>
          <w:sz w:val="24"/>
          <w:szCs w:val="24"/>
        </w:rPr>
      </w:pPr>
      <w:r w:rsidRPr="00714DE8">
        <w:rPr>
          <w:rFonts w:ascii="Times New Roman" w:hAnsi="Times New Roman"/>
          <w:iCs/>
          <w:color w:val="000000"/>
          <w:sz w:val="24"/>
          <w:szCs w:val="24"/>
        </w:rPr>
        <w:t>обобщить принципы инвестиционной</w:t>
      </w:r>
      <w:r w:rsidRPr="00714DE8">
        <w:rPr>
          <w:rFonts w:ascii="Times New Roman" w:hAnsi="Times New Roman"/>
          <w:sz w:val="24"/>
          <w:szCs w:val="24"/>
        </w:rPr>
        <w:t xml:space="preserve"> деятельности;</w:t>
      </w:r>
    </w:p>
    <w:p w:rsidR="00554BB7" w:rsidRPr="00714DE8" w:rsidRDefault="00554BB7" w:rsidP="00C30F7B">
      <w:pPr>
        <w:pStyle w:val="11"/>
        <w:numPr>
          <w:ilvl w:val="0"/>
          <w:numId w:val="17"/>
        </w:numPr>
        <w:shd w:val="clear" w:color="auto" w:fill="FFFFFF"/>
        <w:autoSpaceDE w:val="0"/>
        <w:autoSpaceDN w:val="0"/>
        <w:adjustRightInd w:val="0"/>
        <w:spacing w:after="0" w:line="360" w:lineRule="auto"/>
        <w:jc w:val="both"/>
        <w:rPr>
          <w:rFonts w:ascii="Times New Roman" w:hAnsi="Times New Roman"/>
          <w:color w:val="000000"/>
          <w:sz w:val="24"/>
          <w:szCs w:val="24"/>
        </w:rPr>
      </w:pPr>
      <w:r w:rsidRPr="00714DE8">
        <w:rPr>
          <w:rFonts w:ascii="Times New Roman" w:hAnsi="Times New Roman"/>
          <w:color w:val="000000"/>
          <w:sz w:val="24"/>
          <w:szCs w:val="24"/>
        </w:rPr>
        <w:t>выполнить анализ особенностей инвестиционной деятельности на примере предприятия;</w:t>
      </w:r>
    </w:p>
    <w:p w:rsidR="00554BB7" w:rsidRPr="00714DE8" w:rsidRDefault="00554BB7" w:rsidP="00C30F7B">
      <w:pPr>
        <w:pStyle w:val="11"/>
        <w:numPr>
          <w:ilvl w:val="0"/>
          <w:numId w:val="17"/>
        </w:numPr>
        <w:shd w:val="clear" w:color="auto" w:fill="FFFFFF"/>
        <w:autoSpaceDE w:val="0"/>
        <w:autoSpaceDN w:val="0"/>
        <w:adjustRightInd w:val="0"/>
        <w:spacing w:after="0" w:line="360" w:lineRule="auto"/>
        <w:jc w:val="both"/>
        <w:rPr>
          <w:rFonts w:ascii="Times New Roman" w:hAnsi="Times New Roman"/>
          <w:color w:val="000000"/>
          <w:sz w:val="24"/>
          <w:szCs w:val="24"/>
        </w:rPr>
      </w:pPr>
      <w:r w:rsidRPr="00714DE8">
        <w:rPr>
          <w:rFonts w:ascii="Times New Roman" w:hAnsi="Times New Roman"/>
          <w:color w:val="000000"/>
          <w:sz w:val="24"/>
          <w:szCs w:val="24"/>
        </w:rPr>
        <w:t>разработать пути совершенствования инвестиционного проекта.</w:t>
      </w:r>
    </w:p>
    <w:p w:rsidR="00554BB7" w:rsidRPr="006D5874" w:rsidRDefault="00554BB7" w:rsidP="006D5874">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6D5874">
        <w:rPr>
          <w:rFonts w:ascii="Times New Roman" w:hAnsi="Times New Roman"/>
          <w:color w:val="000000"/>
          <w:sz w:val="24"/>
          <w:szCs w:val="24"/>
        </w:rPr>
        <w:t>Объект курсовой работы ООО «Шани», г. Новополоцк.</w:t>
      </w:r>
    </w:p>
    <w:p w:rsidR="00554BB7" w:rsidRPr="006D5874" w:rsidRDefault="00554BB7" w:rsidP="006D5874">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6D5874">
        <w:rPr>
          <w:rFonts w:ascii="Times New Roman" w:hAnsi="Times New Roman"/>
          <w:color w:val="000000"/>
          <w:sz w:val="24"/>
          <w:szCs w:val="24"/>
        </w:rPr>
        <w:t>Предметом курсовой работы является особенности эффективности инвестиционной деятельности данного предприятия.</w:t>
      </w:r>
    </w:p>
    <w:p w:rsidR="00554BB7" w:rsidRPr="00714DE8" w:rsidRDefault="00554BB7" w:rsidP="00714DE8">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14DE8">
        <w:rPr>
          <w:rFonts w:ascii="Times New Roman" w:hAnsi="Times New Roman"/>
          <w:color w:val="000000"/>
          <w:sz w:val="24"/>
          <w:szCs w:val="24"/>
        </w:rPr>
        <w:t xml:space="preserve">Курсовая работа состоит из </w:t>
      </w:r>
      <w:r>
        <w:rPr>
          <w:rFonts w:ascii="Times New Roman" w:hAnsi="Times New Roman"/>
          <w:color w:val="000000"/>
          <w:sz w:val="24"/>
          <w:szCs w:val="24"/>
        </w:rPr>
        <w:t>четыре</w:t>
      </w:r>
      <w:r w:rsidRPr="00714DE8">
        <w:rPr>
          <w:rFonts w:ascii="Times New Roman" w:hAnsi="Times New Roman"/>
          <w:color w:val="000000"/>
          <w:sz w:val="24"/>
          <w:szCs w:val="24"/>
        </w:rPr>
        <w:t>х глав, последовательно раскрывающих тему работы, заключения-вывода, приложений и списка используемой литературы</w:t>
      </w: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2B32E2">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p>
    <w:p w:rsidR="00554BB7" w:rsidRDefault="00554BB7" w:rsidP="0083451B">
      <w:pPr>
        <w:shd w:val="clear" w:color="auto" w:fill="FFFFFF"/>
        <w:autoSpaceDE w:val="0"/>
        <w:autoSpaceDN w:val="0"/>
        <w:adjustRightInd w:val="0"/>
        <w:spacing w:after="0" w:line="240" w:lineRule="auto"/>
        <w:ind w:firstLine="709"/>
        <w:jc w:val="center"/>
        <w:rPr>
          <w:rFonts w:ascii="Arial" w:hAnsi="Arial" w:cs="Arial"/>
          <w:b/>
          <w:iCs/>
          <w:color w:val="000000"/>
          <w:sz w:val="28"/>
          <w:szCs w:val="24"/>
        </w:rPr>
      </w:pPr>
    </w:p>
    <w:p w:rsidR="00554BB7" w:rsidRPr="0083451B" w:rsidRDefault="00554BB7" w:rsidP="0083451B">
      <w:pPr>
        <w:shd w:val="clear" w:color="auto" w:fill="FFFFFF"/>
        <w:autoSpaceDE w:val="0"/>
        <w:autoSpaceDN w:val="0"/>
        <w:adjustRightInd w:val="0"/>
        <w:spacing w:after="0" w:line="240" w:lineRule="auto"/>
        <w:ind w:firstLine="709"/>
        <w:jc w:val="center"/>
        <w:rPr>
          <w:rFonts w:ascii="Arial" w:hAnsi="Arial" w:cs="Arial"/>
          <w:b/>
          <w:iCs/>
          <w:color w:val="000000"/>
          <w:sz w:val="28"/>
          <w:szCs w:val="24"/>
        </w:rPr>
      </w:pPr>
      <w:r w:rsidRPr="0083451B">
        <w:rPr>
          <w:rFonts w:ascii="Arial" w:hAnsi="Arial" w:cs="Arial"/>
          <w:b/>
          <w:iCs/>
          <w:color w:val="000000"/>
          <w:sz w:val="28"/>
          <w:szCs w:val="24"/>
        </w:rPr>
        <w:t>Глава 1. Инвестиции в системе рыночных отношений</w:t>
      </w:r>
    </w:p>
    <w:p w:rsidR="00554BB7" w:rsidRPr="0083451B" w:rsidRDefault="00554BB7" w:rsidP="0083451B">
      <w:pPr>
        <w:pStyle w:val="11"/>
        <w:shd w:val="clear" w:color="auto" w:fill="FFFFFF"/>
        <w:autoSpaceDE w:val="0"/>
        <w:autoSpaceDN w:val="0"/>
        <w:adjustRightInd w:val="0"/>
        <w:spacing w:after="0" w:line="240" w:lineRule="auto"/>
        <w:ind w:left="709"/>
        <w:rPr>
          <w:rFonts w:ascii="Arial" w:hAnsi="Arial" w:cs="Arial"/>
          <w:b/>
          <w:sz w:val="28"/>
          <w:szCs w:val="28"/>
        </w:rPr>
      </w:pPr>
    </w:p>
    <w:p w:rsidR="00554BB7" w:rsidRPr="009A54D9" w:rsidRDefault="00554BB7" w:rsidP="00C30F7B">
      <w:pPr>
        <w:pStyle w:val="11"/>
        <w:numPr>
          <w:ilvl w:val="0"/>
          <w:numId w:val="10"/>
        </w:numPr>
        <w:shd w:val="clear" w:color="auto" w:fill="FFFFFF"/>
        <w:autoSpaceDE w:val="0"/>
        <w:autoSpaceDN w:val="0"/>
        <w:adjustRightInd w:val="0"/>
        <w:spacing w:after="0" w:line="240" w:lineRule="auto"/>
        <w:ind w:left="0" w:firstLine="709"/>
        <w:rPr>
          <w:rFonts w:ascii="Times New Roman" w:hAnsi="Times New Roman"/>
          <w:b/>
          <w:i/>
          <w:sz w:val="24"/>
          <w:szCs w:val="28"/>
        </w:rPr>
      </w:pPr>
      <w:r w:rsidRPr="009A54D9">
        <w:rPr>
          <w:rFonts w:ascii="Times New Roman" w:hAnsi="Times New Roman"/>
          <w:b/>
          <w:i/>
          <w:iCs/>
          <w:color w:val="000000"/>
          <w:sz w:val="24"/>
          <w:szCs w:val="28"/>
        </w:rPr>
        <w:t>Экономический смысл инвестиций</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74140">
        <w:rPr>
          <w:rFonts w:ascii="Times New Roman" w:hAnsi="Times New Roman"/>
          <w:color w:val="000000"/>
          <w:sz w:val="24"/>
          <w:szCs w:val="24"/>
        </w:rPr>
        <w:t>Одна из сложных задач, стоящих перед любым нормально рабо</w:t>
      </w:r>
      <w:r w:rsidRPr="00674140">
        <w:rPr>
          <w:rFonts w:ascii="Times New Roman" w:hAnsi="Times New Roman"/>
          <w:color w:val="000000"/>
          <w:sz w:val="24"/>
          <w:szCs w:val="24"/>
        </w:rPr>
        <w:softHyphen/>
        <w:t>тающим предприятием, — выгодное вложение денежных и других ресурсов с целью получения максимального дохода. Такое вложение средств со стороны предприятия в производственную и финансо</w:t>
      </w:r>
      <w:r w:rsidRPr="00674140">
        <w:rPr>
          <w:rFonts w:ascii="Times New Roman" w:hAnsi="Times New Roman"/>
          <w:color w:val="000000"/>
          <w:sz w:val="24"/>
          <w:szCs w:val="24"/>
        </w:rPr>
        <w:softHyphen/>
        <w:t>вую сферы, а также в сферу обращения называется инвестиционной деятельностью.</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EB4331">
        <w:rPr>
          <w:rFonts w:ascii="Times New Roman" w:hAnsi="Times New Roman"/>
          <w:b/>
          <w:i/>
          <w:iCs/>
          <w:color w:val="000000"/>
          <w:sz w:val="24"/>
          <w:szCs w:val="24"/>
        </w:rPr>
        <w:t>Инвестиции</w:t>
      </w:r>
      <w:r w:rsidRPr="00674140">
        <w:rPr>
          <w:rFonts w:ascii="Times New Roman" w:hAnsi="Times New Roman"/>
          <w:i/>
          <w:iCs/>
          <w:color w:val="000000"/>
          <w:sz w:val="24"/>
          <w:szCs w:val="24"/>
        </w:rPr>
        <w:t xml:space="preserve"> — </w:t>
      </w:r>
      <w:r w:rsidRPr="00674140">
        <w:rPr>
          <w:rFonts w:ascii="Times New Roman" w:hAnsi="Times New Roman"/>
          <w:color w:val="000000"/>
          <w:sz w:val="24"/>
          <w:szCs w:val="24"/>
        </w:rPr>
        <w:t>это долгосрочное вложение капитала с целью получения дохода и прибыли. При этом под выго</w:t>
      </w:r>
      <w:r w:rsidRPr="00674140">
        <w:rPr>
          <w:rFonts w:ascii="Times New Roman" w:hAnsi="Times New Roman"/>
          <w:color w:val="000000"/>
          <w:sz w:val="24"/>
          <w:szCs w:val="24"/>
        </w:rPr>
        <w:softHyphen/>
        <w:t>дой необходимо понимать не только получение предприятием до</w:t>
      </w:r>
      <w:r w:rsidRPr="00674140">
        <w:rPr>
          <w:rFonts w:ascii="Times New Roman" w:hAnsi="Times New Roman"/>
          <w:color w:val="000000"/>
          <w:sz w:val="24"/>
          <w:szCs w:val="24"/>
        </w:rPr>
        <w:softHyphen/>
        <w:t>полнительной прибыли, но и сохранение достигнутого уровня рентабельности, снижение возможных убытков, расширение круга кли</w:t>
      </w:r>
      <w:r w:rsidRPr="00674140">
        <w:rPr>
          <w:rFonts w:ascii="Times New Roman" w:hAnsi="Times New Roman"/>
          <w:color w:val="000000"/>
          <w:sz w:val="24"/>
          <w:szCs w:val="24"/>
        </w:rPr>
        <w:softHyphen/>
        <w:t>ентов, завоевание новых рынков сбыта продукции и услуг, победа в конкурентной борьбе и т. п.</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74140">
        <w:rPr>
          <w:rFonts w:ascii="Times New Roman" w:hAnsi="Times New Roman"/>
          <w:color w:val="000000"/>
          <w:sz w:val="24"/>
          <w:szCs w:val="24"/>
        </w:rPr>
        <w:t>Различают реальные (капитальные) и финансовые (портфель</w:t>
      </w:r>
      <w:r w:rsidRPr="00674140">
        <w:rPr>
          <w:rFonts w:ascii="Times New Roman" w:hAnsi="Times New Roman"/>
          <w:color w:val="000000"/>
          <w:sz w:val="24"/>
          <w:szCs w:val="24"/>
        </w:rPr>
        <w:softHyphen/>
        <w:t>ные) инвестиции.</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EB4331">
        <w:rPr>
          <w:rFonts w:ascii="Times New Roman" w:hAnsi="Times New Roman"/>
          <w:b/>
          <w:i/>
          <w:iCs/>
          <w:color w:val="000000"/>
          <w:sz w:val="24"/>
          <w:szCs w:val="24"/>
        </w:rPr>
        <w:t>Реальные</w:t>
      </w:r>
      <w:r w:rsidRPr="00674140">
        <w:rPr>
          <w:rFonts w:ascii="Times New Roman" w:hAnsi="Times New Roman"/>
          <w:i/>
          <w:iCs/>
          <w:color w:val="000000"/>
          <w:sz w:val="24"/>
          <w:szCs w:val="24"/>
        </w:rPr>
        <w:t xml:space="preserve"> </w:t>
      </w:r>
      <w:r w:rsidRPr="00674140">
        <w:rPr>
          <w:rFonts w:ascii="Times New Roman" w:hAnsi="Times New Roman"/>
          <w:color w:val="000000"/>
          <w:sz w:val="24"/>
          <w:szCs w:val="24"/>
        </w:rPr>
        <w:t xml:space="preserve">инвестиции - это вложение денег в капитальное строительство, </w:t>
      </w:r>
      <w:r>
        <w:rPr>
          <w:rFonts w:ascii="Times New Roman" w:hAnsi="Times New Roman"/>
          <w:color w:val="000000"/>
          <w:sz w:val="24"/>
          <w:szCs w:val="24"/>
        </w:rPr>
        <w:t>р</w:t>
      </w:r>
      <w:r w:rsidRPr="00674140">
        <w:rPr>
          <w:rFonts w:ascii="Times New Roman" w:hAnsi="Times New Roman"/>
          <w:color w:val="000000"/>
          <w:sz w:val="24"/>
          <w:szCs w:val="24"/>
        </w:rPr>
        <w:t>асширение и развитие производства, создание но</w:t>
      </w:r>
      <w:r w:rsidRPr="00674140">
        <w:rPr>
          <w:rFonts w:ascii="Times New Roman" w:hAnsi="Times New Roman"/>
          <w:color w:val="000000"/>
          <w:sz w:val="24"/>
          <w:szCs w:val="24"/>
        </w:rPr>
        <w:softHyphen/>
        <w:t>вых основных фондов, реконструкцию старых фондов или их техническое перевооружение, формирование кадров предприятия, науч</w:t>
      </w:r>
      <w:r w:rsidRPr="00674140">
        <w:rPr>
          <w:rFonts w:ascii="Times New Roman" w:hAnsi="Times New Roman"/>
          <w:color w:val="000000"/>
          <w:sz w:val="24"/>
          <w:szCs w:val="24"/>
        </w:rPr>
        <w:softHyphen/>
        <w:t>но-исследовательские и опытно-конструкторские разработки. Ин</w:t>
      </w:r>
      <w:r w:rsidRPr="00674140">
        <w:rPr>
          <w:rFonts w:ascii="Times New Roman" w:hAnsi="Times New Roman"/>
          <w:color w:val="000000"/>
          <w:sz w:val="24"/>
          <w:szCs w:val="24"/>
        </w:rPr>
        <w:softHyphen/>
        <w:t>вестирование в материальную сферу является чрезвычайно важным для предприятий реального сектора, так как обеспечивает стабиль</w:t>
      </w:r>
      <w:r w:rsidRPr="00674140">
        <w:rPr>
          <w:rFonts w:ascii="Times New Roman" w:hAnsi="Times New Roman"/>
          <w:color w:val="000000"/>
          <w:sz w:val="24"/>
          <w:szCs w:val="24"/>
        </w:rPr>
        <w:softHyphen/>
        <w:t>ное развитие их производственной деятельности.</w:t>
      </w:r>
    </w:p>
    <w:p w:rsidR="00554BB7" w:rsidRPr="00EB4331"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EB4331">
        <w:rPr>
          <w:rFonts w:ascii="Times New Roman" w:hAnsi="Times New Roman"/>
          <w:b/>
          <w:i/>
          <w:iCs/>
          <w:color w:val="000000"/>
          <w:sz w:val="24"/>
          <w:szCs w:val="24"/>
        </w:rPr>
        <w:t>Финансовые</w:t>
      </w:r>
      <w:r w:rsidRPr="00EB4331">
        <w:rPr>
          <w:rFonts w:ascii="Times New Roman" w:hAnsi="Times New Roman"/>
          <w:i/>
          <w:iCs/>
          <w:color w:val="000000"/>
          <w:sz w:val="24"/>
          <w:szCs w:val="24"/>
        </w:rPr>
        <w:t xml:space="preserve"> </w:t>
      </w:r>
      <w:r w:rsidRPr="00EB4331">
        <w:rPr>
          <w:rFonts w:ascii="Times New Roman" w:hAnsi="Times New Roman"/>
          <w:color w:val="000000"/>
          <w:sz w:val="24"/>
          <w:szCs w:val="24"/>
        </w:rPr>
        <w:t>инвестиции - это приобретение ценных бумаг, ак</w:t>
      </w:r>
      <w:r w:rsidRPr="00EB4331">
        <w:rPr>
          <w:rFonts w:ascii="Times New Roman" w:hAnsi="Times New Roman"/>
          <w:color w:val="000000"/>
          <w:sz w:val="24"/>
          <w:szCs w:val="24"/>
        </w:rPr>
        <w:softHyphen/>
        <w:t>ций, облигаций, иных финансовых инструментов, вложение денег на депозитные счета в банках под проценты. При отсутствии проек</w:t>
      </w:r>
      <w:r w:rsidRPr="00EB4331">
        <w:rPr>
          <w:rFonts w:ascii="Times New Roman" w:hAnsi="Times New Roman"/>
          <w:color w:val="000000"/>
          <w:sz w:val="24"/>
          <w:szCs w:val="24"/>
        </w:rPr>
        <w:softHyphen/>
        <w:t>та и возможностей капитальных вложений прибегают к финансо</w:t>
      </w:r>
      <w:r w:rsidRPr="00EB4331">
        <w:rPr>
          <w:rFonts w:ascii="Times New Roman" w:hAnsi="Times New Roman"/>
          <w:color w:val="000000"/>
          <w:sz w:val="24"/>
          <w:szCs w:val="24"/>
        </w:rPr>
        <w:softHyphen/>
        <w:t>вым инвестициям. Например, компания может приобрести кон</w:t>
      </w:r>
      <w:r w:rsidRPr="00EB4331">
        <w:rPr>
          <w:rFonts w:ascii="Times New Roman" w:hAnsi="Times New Roman"/>
          <w:color w:val="000000"/>
          <w:sz w:val="24"/>
          <w:szCs w:val="24"/>
        </w:rPr>
        <w:softHyphen/>
        <w:t>трольный пакет акций перспективного предприятия, благодаря ко</w:t>
      </w:r>
      <w:r w:rsidRPr="00EB4331">
        <w:rPr>
          <w:rFonts w:ascii="Times New Roman" w:hAnsi="Times New Roman"/>
          <w:color w:val="000000"/>
          <w:sz w:val="24"/>
          <w:szCs w:val="24"/>
        </w:rPr>
        <w:softHyphen/>
        <w:t>торому сможет оказывать прямое влияние на его работу и принимать выгодные для себя решения, в том числе и в инвестици</w:t>
      </w:r>
      <w:r w:rsidRPr="00EB4331">
        <w:rPr>
          <w:rFonts w:ascii="Times New Roman" w:hAnsi="Times New Roman"/>
          <w:color w:val="000000"/>
          <w:sz w:val="24"/>
          <w:szCs w:val="24"/>
        </w:rPr>
        <w:softHyphen/>
        <w:t>онной деятельности этого предприятия.</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74140">
        <w:rPr>
          <w:rFonts w:ascii="Times New Roman" w:hAnsi="Times New Roman"/>
          <w:color w:val="000000"/>
          <w:sz w:val="24"/>
          <w:szCs w:val="24"/>
        </w:rPr>
        <w:t xml:space="preserve">Другое направление вложения свободных денежных активов предприятия </w:t>
      </w:r>
      <w:r>
        <w:rPr>
          <w:rFonts w:ascii="Times New Roman" w:hAnsi="Times New Roman"/>
          <w:color w:val="000000"/>
          <w:sz w:val="24"/>
          <w:szCs w:val="24"/>
        </w:rPr>
        <w:t xml:space="preserve">- </w:t>
      </w:r>
      <w:r w:rsidRPr="00674140">
        <w:rPr>
          <w:rFonts w:ascii="Times New Roman" w:hAnsi="Times New Roman"/>
          <w:color w:val="000000"/>
          <w:sz w:val="24"/>
          <w:szCs w:val="24"/>
        </w:rPr>
        <w:t>хранение денег на депозитах надежного банка. Сле</w:t>
      </w:r>
      <w:r w:rsidRPr="00674140">
        <w:rPr>
          <w:rFonts w:ascii="Times New Roman" w:hAnsi="Times New Roman"/>
          <w:color w:val="000000"/>
          <w:sz w:val="24"/>
          <w:szCs w:val="24"/>
        </w:rPr>
        <w:softHyphen/>
        <w:t xml:space="preserve">дует отметить, что вложение в банки </w:t>
      </w:r>
      <w:r>
        <w:rPr>
          <w:rFonts w:ascii="Times New Roman" w:hAnsi="Times New Roman"/>
          <w:color w:val="000000"/>
          <w:sz w:val="24"/>
          <w:szCs w:val="24"/>
        </w:rPr>
        <w:t>-</w:t>
      </w:r>
      <w:r w:rsidRPr="00674140">
        <w:rPr>
          <w:rFonts w:ascii="Times New Roman" w:hAnsi="Times New Roman"/>
          <w:color w:val="000000"/>
          <w:sz w:val="24"/>
          <w:szCs w:val="24"/>
        </w:rPr>
        <w:t xml:space="preserve"> наиболее спокойная и на</w:t>
      </w:r>
      <w:r w:rsidRPr="00674140">
        <w:rPr>
          <w:rFonts w:ascii="Times New Roman" w:hAnsi="Times New Roman"/>
          <w:color w:val="000000"/>
          <w:sz w:val="24"/>
          <w:szCs w:val="24"/>
        </w:rPr>
        <w:softHyphen/>
        <w:t>дежная (что не всегда справедливо для нашей страны), но наименее доходная форма инвестиций. Банки выплачивают вкладчикам про</w:t>
      </w:r>
      <w:r w:rsidRPr="00674140">
        <w:rPr>
          <w:rFonts w:ascii="Times New Roman" w:hAnsi="Times New Roman"/>
          <w:color w:val="000000"/>
          <w:sz w:val="24"/>
          <w:szCs w:val="24"/>
        </w:rPr>
        <w:softHyphen/>
        <w:t>центы из своего дохода, который они получают за счет кредитова</w:t>
      </w:r>
      <w:r w:rsidRPr="00674140">
        <w:rPr>
          <w:rFonts w:ascii="Times New Roman" w:hAnsi="Times New Roman"/>
          <w:color w:val="000000"/>
          <w:sz w:val="24"/>
          <w:szCs w:val="24"/>
        </w:rPr>
        <w:softHyphen/>
        <w:t>ния реальных инвестиций. Таким образом, конечный доход по бан</w:t>
      </w:r>
      <w:r w:rsidRPr="00674140">
        <w:rPr>
          <w:rFonts w:ascii="Times New Roman" w:hAnsi="Times New Roman"/>
          <w:color w:val="000000"/>
          <w:sz w:val="24"/>
          <w:szCs w:val="24"/>
        </w:rPr>
        <w:softHyphen/>
        <w:t>ковским вкладам делится между реальным инвестором, банком и вкладчиком. В связи с этим доход по вкладам в целом всегда мень</w:t>
      </w:r>
      <w:r w:rsidRPr="00674140">
        <w:rPr>
          <w:rFonts w:ascii="Times New Roman" w:hAnsi="Times New Roman"/>
          <w:color w:val="000000"/>
          <w:sz w:val="24"/>
          <w:szCs w:val="24"/>
        </w:rPr>
        <w:softHyphen/>
        <w:t>ше дохода от реализации проекта реального инвестирования.</w:t>
      </w:r>
    </w:p>
    <w:p w:rsidR="00554BB7" w:rsidRDefault="00554BB7" w:rsidP="002B32E2">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rPr>
      </w:pPr>
    </w:p>
    <w:p w:rsidR="00554BB7" w:rsidRPr="009A54D9" w:rsidRDefault="00554BB7" w:rsidP="00C30F7B">
      <w:pPr>
        <w:pStyle w:val="11"/>
        <w:numPr>
          <w:ilvl w:val="0"/>
          <w:numId w:val="10"/>
        </w:numPr>
        <w:shd w:val="clear" w:color="auto" w:fill="FFFFFF"/>
        <w:autoSpaceDE w:val="0"/>
        <w:autoSpaceDN w:val="0"/>
        <w:adjustRightInd w:val="0"/>
        <w:spacing w:after="0" w:line="360" w:lineRule="auto"/>
        <w:ind w:left="0" w:firstLine="709"/>
        <w:rPr>
          <w:rFonts w:ascii="Times New Roman" w:hAnsi="Times New Roman"/>
          <w:b/>
          <w:bCs/>
          <w:i/>
          <w:color w:val="000000"/>
          <w:sz w:val="24"/>
          <w:szCs w:val="24"/>
        </w:rPr>
      </w:pPr>
      <w:r w:rsidRPr="009A54D9">
        <w:rPr>
          <w:rFonts w:ascii="Times New Roman" w:hAnsi="Times New Roman"/>
          <w:b/>
          <w:bCs/>
          <w:i/>
          <w:color w:val="000000"/>
          <w:sz w:val="24"/>
          <w:szCs w:val="24"/>
        </w:rPr>
        <w:t>Классификация инвестиционных проектов.</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74140">
        <w:rPr>
          <w:rFonts w:ascii="Times New Roman" w:hAnsi="Times New Roman"/>
          <w:color w:val="000000"/>
          <w:sz w:val="24"/>
          <w:szCs w:val="24"/>
        </w:rPr>
        <w:t>Инвестиционный проект — основа, центральный элемент деятельности предприятия в области реальных или финансовых инвестиций. Рассмотрим под</w:t>
      </w:r>
      <w:r w:rsidRPr="00674140">
        <w:rPr>
          <w:rFonts w:ascii="Times New Roman" w:hAnsi="Times New Roman"/>
          <w:color w:val="000000"/>
          <w:sz w:val="24"/>
          <w:szCs w:val="24"/>
        </w:rPr>
        <w:softHyphen/>
        <w:t>робнее проекты реальных инвестиций, так как они напрямую связа</w:t>
      </w:r>
      <w:r w:rsidRPr="00674140">
        <w:rPr>
          <w:rFonts w:ascii="Times New Roman" w:hAnsi="Times New Roman"/>
          <w:color w:val="000000"/>
          <w:sz w:val="24"/>
          <w:szCs w:val="24"/>
        </w:rPr>
        <w:softHyphen/>
        <w:t>ны с производственной деятельностью предприятий.</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74140">
        <w:rPr>
          <w:rFonts w:ascii="Times New Roman" w:hAnsi="Times New Roman"/>
          <w:color w:val="000000"/>
          <w:sz w:val="24"/>
          <w:szCs w:val="24"/>
        </w:rPr>
        <w:t>Под таким инвестиционным проектом понимают планируемую и осуществляемую систему мероприятий по вложению капитала в создаваемые или модернизируемые материальные объекты, техно</w:t>
      </w:r>
      <w:r w:rsidRPr="00674140">
        <w:rPr>
          <w:rFonts w:ascii="Times New Roman" w:hAnsi="Times New Roman"/>
          <w:color w:val="000000"/>
          <w:sz w:val="24"/>
          <w:szCs w:val="24"/>
        </w:rPr>
        <w:softHyphen/>
        <w:t>логические процессы, основные и оборотные фонды с целью сохра</w:t>
      </w:r>
      <w:r w:rsidRPr="00674140">
        <w:rPr>
          <w:rFonts w:ascii="Times New Roman" w:hAnsi="Times New Roman"/>
          <w:color w:val="000000"/>
          <w:sz w:val="24"/>
          <w:szCs w:val="24"/>
        </w:rPr>
        <w:softHyphen/>
        <w:t>нения и расширения производства.</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74140">
        <w:rPr>
          <w:rFonts w:ascii="Times New Roman" w:hAnsi="Times New Roman"/>
          <w:color w:val="000000"/>
          <w:sz w:val="24"/>
          <w:szCs w:val="24"/>
        </w:rPr>
        <w:t>Инвестиционные проекты можно классифицировать по типу факторов, определяющих их характерные особенности, и по ряду относительных признаков:</w:t>
      </w:r>
    </w:p>
    <w:p w:rsidR="00554BB7" w:rsidRPr="00053AA3"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9D1E35">
        <w:rPr>
          <w:rFonts w:ascii="Times New Roman" w:hAnsi="Times New Roman"/>
          <w:color w:val="000000"/>
          <w:sz w:val="24"/>
          <w:szCs w:val="24"/>
        </w:rPr>
        <w:t>по величине привлекаемых инвестиционных средств: круп</w:t>
      </w:r>
      <w:r w:rsidRPr="009D1E35">
        <w:rPr>
          <w:rFonts w:ascii="Times New Roman" w:hAnsi="Times New Roman"/>
          <w:color w:val="000000"/>
          <w:sz w:val="24"/>
          <w:szCs w:val="24"/>
        </w:rPr>
        <w:softHyphen/>
        <w:t>ные, средние, мелкие;</w:t>
      </w:r>
    </w:p>
    <w:p w:rsidR="00554BB7" w:rsidRPr="009D1E35"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9D1E35">
        <w:rPr>
          <w:rFonts w:ascii="Times New Roman" w:hAnsi="Times New Roman"/>
          <w:color w:val="000000"/>
          <w:sz w:val="24"/>
          <w:szCs w:val="24"/>
        </w:rPr>
        <w:t>по длительности исполнения: краткосрочные, среднесроч</w:t>
      </w:r>
      <w:r w:rsidRPr="009D1E35">
        <w:rPr>
          <w:rFonts w:ascii="Times New Roman" w:hAnsi="Times New Roman"/>
          <w:color w:val="000000"/>
          <w:sz w:val="24"/>
          <w:szCs w:val="24"/>
        </w:rPr>
        <w:softHyphen/>
        <w:t>ные, длительные;</w:t>
      </w:r>
    </w:p>
    <w:p w:rsidR="00554BB7" w:rsidRPr="00053AA3"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9D1E35">
        <w:rPr>
          <w:rFonts w:ascii="Times New Roman" w:hAnsi="Times New Roman"/>
          <w:color w:val="000000"/>
          <w:sz w:val="24"/>
          <w:szCs w:val="24"/>
        </w:rPr>
        <w:t xml:space="preserve">по интенсивности вложений: крупные инвестиции на короткий период окупаемости, этапно-прерывистые и т. п.; </w:t>
      </w:r>
    </w:p>
    <w:p w:rsidR="00554BB7" w:rsidRPr="00053AA3"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9D1E35">
        <w:rPr>
          <w:rFonts w:ascii="Times New Roman" w:hAnsi="Times New Roman"/>
          <w:color w:val="000000"/>
          <w:sz w:val="24"/>
          <w:szCs w:val="24"/>
        </w:rPr>
        <w:t>по типу комплементарности при наличии групповых отно</w:t>
      </w:r>
      <w:r w:rsidRPr="009D1E35">
        <w:rPr>
          <w:rFonts w:ascii="Times New Roman" w:hAnsi="Times New Roman"/>
          <w:color w:val="000000"/>
          <w:sz w:val="24"/>
          <w:szCs w:val="24"/>
        </w:rPr>
        <w:softHyphen/>
        <w:t>шений между проектами: независимые инвестиционные про</w:t>
      </w:r>
      <w:r w:rsidRPr="009D1E35">
        <w:rPr>
          <w:rFonts w:ascii="Times New Roman" w:hAnsi="Times New Roman"/>
          <w:color w:val="000000"/>
          <w:sz w:val="24"/>
          <w:szCs w:val="24"/>
        </w:rPr>
        <w:softHyphen/>
        <w:t>екты, взаимозависимые и взаимообусловленные, дополни</w:t>
      </w:r>
      <w:r w:rsidRPr="009D1E35">
        <w:rPr>
          <w:rFonts w:ascii="Times New Roman" w:hAnsi="Times New Roman"/>
          <w:color w:val="000000"/>
          <w:sz w:val="24"/>
          <w:szCs w:val="24"/>
        </w:rPr>
        <w:softHyphen/>
        <w:t>тельные и альтернативные;</w:t>
      </w:r>
    </w:p>
    <w:p w:rsidR="00554BB7" w:rsidRPr="009D1E35"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674140">
        <w:rPr>
          <w:rFonts w:ascii="Times New Roman" w:hAnsi="Times New Roman"/>
          <w:color w:val="000000"/>
          <w:sz w:val="24"/>
          <w:szCs w:val="24"/>
        </w:rPr>
        <w:t>по типу эффекта: сокращение затрат, повышение конкурен</w:t>
      </w:r>
      <w:r w:rsidRPr="00674140">
        <w:rPr>
          <w:rFonts w:ascii="Times New Roman" w:hAnsi="Times New Roman"/>
          <w:color w:val="000000"/>
          <w:sz w:val="24"/>
          <w:szCs w:val="24"/>
        </w:rPr>
        <w:softHyphen/>
        <w:t>тоспособности, увеличение объемов продаж, расширение рынков сбыта, социальный эффект;</w:t>
      </w:r>
    </w:p>
    <w:p w:rsidR="00554BB7" w:rsidRPr="00053AA3"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674140">
        <w:rPr>
          <w:rFonts w:ascii="Times New Roman" w:hAnsi="Times New Roman"/>
          <w:color w:val="000000"/>
          <w:sz w:val="24"/>
          <w:szCs w:val="24"/>
        </w:rPr>
        <w:t xml:space="preserve">по способам финансово-денежных расчетов с инвестором: сотрудничество с другой компанией или с инвестиционным фондом, заем денег в банке под определенный процент; </w:t>
      </w:r>
    </w:p>
    <w:p w:rsidR="00554BB7" w:rsidRPr="00674140"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674140">
        <w:rPr>
          <w:rFonts w:ascii="Times New Roman" w:hAnsi="Times New Roman"/>
          <w:color w:val="000000"/>
          <w:sz w:val="24"/>
          <w:szCs w:val="24"/>
        </w:rPr>
        <w:t xml:space="preserve"> по масштабам: малые инвестиционные проекты, краткосроч</w:t>
      </w:r>
      <w:r w:rsidRPr="00674140">
        <w:rPr>
          <w:rFonts w:ascii="Times New Roman" w:hAnsi="Times New Roman"/>
          <w:color w:val="000000"/>
          <w:sz w:val="24"/>
          <w:szCs w:val="24"/>
        </w:rPr>
        <w:softHyphen/>
        <w:t>ные монопроекты, мультипроекты, мегапроекты и междуна</w:t>
      </w:r>
      <w:r w:rsidRPr="00674140">
        <w:rPr>
          <w:rFonts w:ascii="Times New Roman" w:hAnsi="Times New Roman"/>
          <w:color w:val="000000"/>
          <w:sz w:val="24"/>
          <w:szCs w:val="24"/>
        </w:rPr>
        <w:softHyphen/>
        <w:t>родные проекты.</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74140">
        <w:rPr>
          <w:rFonts w:ascii="Times New Roman" w:hAnsi="Times New Roman"/>
          <w:color w:val="000000"/>
          <w:sz w:val="24"/>
          <w:szCs w:val="24"/>
        </w:rPr>
        <w:t>Рассмотрим особенности разных видов инвестиционных проек</w:t>
      </w:r>
      <w:r w:rsidRPr="00674140">
        <w:rPr>
          <w:rFonts w:ascii="Times New Roman" w:hAnsi="Times New Roman"/>
          <w:color w:val="000000"/>
          <w:sz w:val="24"/>
          <w:szCs w:val="24"/>
        </w:rPr>
        <w:softHyphen/>
        <w:t>тов.</w:t>
      </w:r>
    </w:p>
    <w:p w:rsidR="00554BB7" w:rsidRDefault="00554BB7" w:rsidP="002B32E2">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674140">
        <w:rPr>
          <w:rFonts w:ascii="Times New Roman" w:hAnsi="Times New Roman"/>
          <w:color w:val="000000"/>
          <w:sz w:val="24"/>
          <w:szCs w:val="24"/>
        </w:rPr>
        <w:t>Малые инвестиционные проекты невелики по масштабам, огра</w:t>
      </w:r>
      <w:r w:rsidRPr="00674140">
        <w:rPr>
          <w:rFonts w:ascii="Times New Roman" w:hAnsi="Times New Roman"/>
          <w:color w:val="000000"/>
          <w:sz w:val="24"/>
          <w:szCs w:val="24"/>
        </w:rPr>
        <w:softHyphen/>
        <w:t>ничены по объемам инвестиций и допускают ряд упрощений в про</w:t>
      </w:r>
      <w:r w:rsidRPr="00674140">
        <w:rPr>
          <w:rFonts w:ascii="Times New Roman" w:hAnsi="Times New Roman"/>
          <w:color w:val="000000"/>
          <w:sz w:val="24"/>
          <w:szCs w:val="24"/>
        </w:rPr>
        <w:softHyphen/>
        <w:t>цедурах проектирования и реализации. Монопроекты имеют четко очерченные ресурсные, временные и другие рамки.</w:t>
      </w:r>
      <w:r>
        <w:rPr>
          <w:rFonts w:ascii="Times New Roman" w:hAnsi="Times New Roman"/>
          <w:color w:val="000000"/>
          <w:sz w:val="24"/>
          <w:szCs w:val="24"/>
        </w:rPr>
        <w:t xml:space="preserve"> </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74140">
        <w:rPr>
          <w:rFonts w:ascii="Times New Roman" w:hAnsi="Times New Roman"/>
          <w:color w:val="000000"/>
          <w:sz w:val="24"/>
          <w:szCs w:val="24"/>
        </w:rPr>
        <w:t>Мультипроекты — взаимосвязанные проекты, выполняющиеся по единому замыслу.</w:t>
      </w:r>
    </w:p>
    <w:p w:rsidR="00554BB7" w:rsidRDefault="00554BB7" w:rsidP="002B32E2">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674140">
        <w:rPr>
          <w:rFonts w:ascii="Times New Roman" w:hAnsi="Times New Roman"/>
          <w:color w:val="000000"/>
          <w:sz w:val="24"/>
          <w:szCs w:val="24"/>
        </w:rPr>
        <w:t>Мегапроекты — это целевые программы, содержащие большое количество взаимосвязанных проектов, объединенных общей це</w:t>
      </w:r>
      <w:r w:rsidRPr="00674140">
        <w:rPr>
          <w:rFonts w:ascii="Times New Roman" w:hAnsi="Times New Roman"/>
          <w:color w:val="000000"/>
          <w:sz w:val="24"/>
          <w:szCs w:val="24"/>
        </w:rPr>
        <w:softHyphen/>
        <w:t>лью, выделенными ресурсами и сроками исполнения. Примером отраслевых мегапроектов могут быть проекты, реализуемые топлив</w:t>
      </w:r>
      <w:r w:rsidRPr="00674140">
        <w:rPr>
          <w:rFonts w:ascii="Times New Roman" w:hAnsi="Times New Roman"/>
          <w:color w:val="000000"/>
          <w:sz w:val="24"/>
          <w:szCs w:val="24"/>
        </w:rPr>
        <w:softHyphen/>
        <w:t>но-энергетическими комплексами (освоение новых нефтегазонос</w:t>
      </w:r>
      <w:r w:rsidRPr="00674140">
        <w:rPr>
          <w:rFonts w:ascii="Times New Roman" w:hAnsi="Times New Roman"/>
          <w:color w:val="000000"/>
          <w:sz w:val="24"/>
          <w:szCs w:val="24"/>
        </w:rPr>
        <w:softHyphen/>
        <w:t>ных районов, строительство систем магистральных трубопроводов). Международные проекты, как правило, отличаются значитель</w:t>
      </w:r>
      <w:r w:rsidRPr="00674140">
        <w:rPr>
          <w:rFonts w:ascii="Times New Roman" w:hAnsi="Times New Roman"/>
          <w:color w:val="000000"/>
          <w:sz w:val="24"/>
          <w:szCs w:val="24"/>
        </w:rPr>
        <w:softHyphen/>
        <w:t>ной сложностью и стоимостью, основаны на взаимодополняющих отношениях и возможностях партнеров: например, совместные пред</w:t>
      </w:r>
      <w:r w:rsidRPr="00674140">
        <w:rPr>
          <w:rFonts w:ascii="Times New Roman" w:hAnsi="Times New Roman"/>
          <w:color w:val="000000"/>
          <w:sz w:val="24"/>
          <w:szCs w:val="24"/>
        </w:rPr>
        <w:softHyphen/>
        <w:t>приятия, объединяющие двух и более участников для достижения коммерческих целей при совместном контроле.</w:t>
      </w:r>
    </w:p>
    <w:p w:rsidR="00554BB7" w:rsidRDefault="00554BB7" w:rsidP="0083451B">
      <w:pPr>
        <w:shd w:val="clear" w:color="auto" w:fill="FFFFFF"/>
        <w:autoSpaceDE w:val="0"/>
        <w:autoSpaceDN w:val="0"/>
        <w:adjustRightInd w:val="0"/>
        <w:spacing w:after="0" w:line="360" w:lineRule="auto"/>
        <w:ind w:firstLine="709"/>
        <w:rPr>
          <w:rFonts w:ascii="Times New Roman" w:hAnsi="Times New Roman"/>
          <w:b/>
          <w:color w:val="000000"/>
          <w:sz w:val="24"/>
          <w:szCs w:val="24"/>
        </w:rPr>
      </w:pPr>
    </w:p>
    <w:p w:rsidR="00554BB7" w:rsidRPr="009A54D9" w:rsidRDefault="00554BB7" w:rsidP="00C30F7B">
      <w:pPr>
        <w:pStyle w:val="11"/>
        <w:numPr>
          <w:ilvl w:val="0"/>
          <w:numId w:val="10"/>
        </w:numPr>
        <w:shd w:val="clear" w:color="auto" w:fill="FFFFFF"/>
        <w:autoSpaceDE w:val="0"/>
        <w:autoSpaceDN w:val="0"/>
        <w:adjustRightInd w:val="0"/>
        <w:spacing w:after="0" w:line="360" w:lineRule="auto"/>
        <w:ind w:left="0" w:firstLine="709"/>
        <w:rPr>
          <w:rFonts w:ascii="Times New Roman" w:hAnsi="Times New Roman"/>
          <w:b/>
          <w:bCs/>
          <w:i/>
          <w:color w:val="000000"/>
          <w:sz w:val="24"/>
          <w:szCs w:val="24"/>
        </w:rPr>
      </w:pPr>
      <w:r w:rsidRPr="009A54D9">
        <w:rPr>
          <w:rFonts w:ascii="Times New Roman" w:hAnsi="Times New Roman"/>
          <w:b/>
          <w:bCs/>
          <w:i/>
          <w:color w:val="000000"/>
          <w:sz w:val="24"/>
          <w:szCs w:val="24"/>
        </w:rPr>
        <w:t>Инвестиционный процесс</w:t>
      </w:r>
    </w:p>
    <w:p w:rsidR="00554BB7" w:rsidRPr="00426EB5"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426EB5">
        <w:rPr>
          <w:rFonts w:ascii="Times New Roman" w:hAnsi="Times New Roman"/>
          <w:b/>
          <w:color w:val="000000"/>
          <w:sz w:val="24"/>
          <w:szCs w:val="24"/>
        </w:rPr>
        <w:t>Инвестиционный процесс</w:t>
      </w:r>
      <w:r w:rsidRPr="00426EB5">
        <w:rPr>
          <w:rFonts w:ascii="Times New Roman" w:hAnsi="Times New Roman"/>
          <w:color w:val="000000"/>
          <w:sz w:val="24"/>
          <w:szCs w:val="24"/>
        </w:rPr>
        <w:t xml:space="preserve"> — это временная, ста</w:t>
      </w:r>
      <w:r w:rsidRPr="00426EB5">
        <w:rPr>
          <w:rFonts w:ascii="Times New Roman" w:hAnsi="Times New Roman"/>
          <w:color w:val="000000"/>
          <w:sz w:val="24"/>
          <w:szCs w:val="24"/>
        </w:rPr>
        <w:softHyphen/>
        <w:t>дийная реализация инвестиционных проектов на макро</w:t>
      </w:r>
      <w:r>
        <w:rPr>
          <w:rFonts w:ascii="Times New Roman" w:hAnsi="Times New Roman"/>
          <w:color w:val="000000"/>
          <w:sz w:val="24"/>
          <w:szCs w:val="24"/>
        </w:rPr>
        <w:t xml:space="preserve">- </w:t>
      </w:r>
      <w:r w:rsidRPr="00426EB5">
        <w:rPr>
          <w:rFonts w:ascii="Times New Roman" w:hAnsi="Times New Roman"/>
          <w:color w:val="000000"/>
          <w:sz w:val="24"/>
          <w:szCs w:val="24"/>
        </w:rPr>
        <w:t>и микроуровнях и создание благоприятного (привлекательно</w:t>
      </w:r>
      <w:r w:rsidRPr="00426EB5">
        <w:rPr>
          <w:rFonts w:ascii="Times New Roman" w:hAnsi="Times New Roman"/>
          <w:color w:val="000000"/>
          <w:sz w:val="24"/>
          <w:szCs w:val="24"/>
        </w:rPr>
        <w:softHyphen/>
        <w:t>го) инвестиционного климата для привлечения в экономику инвестиций и эффективной их трансформации в продукцию, услуги, блага и повышение качества жизни населения.</w:t>
      </w:r>
    </w:p>
    <w:p w:rsidR="00554BB7" w:rsidRPr="00426EB5"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426EB5">
        <w:rPr>
          <w:rFonts w:ascii="Times New Roman" w:hAnsi="Times New Roman"/>
          <w:color w:val="000000"/>
          <w:sz w:val="24"/>
          <w:szCs w:val="24"/>
        </w:rPr>
        <w:t>Инвестиционный процесс на</w:t>
      </w:r>
      <w:r>
        <w:rPr>
          <w:rFonts w:ascii="Times New Roman" w:hAnsi="Times New Roman"/>
          <w:color w:val="000000"/>
          <w:sz w:val="24"/>
          <w:szCs w:val="24"/>
        </w:rPr>
        <w:t xml:space="preserve"> макро-</w:t>
      </w:r>
      <w:r w:rsidRPr="00426EB5">
        <w:rPr>
          <w:rFonts w:ascii="Times New Roman" w:hAnsi="Times New Roman"/>
          <w:color w:val="000000"/>
          <w:sz w:val="24"/>
          <w:szCs w:val="24"/>
        </w:rPr>
        <w:t xml:space="preserve"> или микроуровне базируется на инвестиционной стратегии. Он включает вре</w:t>
      </w:r>
      <w:r w:rsidRPr="00426EB5">
        <w:rPr>
          <w:rFonts w:ascii="Times New Roman" w:hAnsi="Times New Roman"/>
          <w:color w:val="000000"/>
          <w:sz w:val="24"/>
          <w:szCs w:val="24"/>
        </w:rPr>
        <w:softHyphen/>
        <w:t>менные стадии, во многом совпадающие со стадиями инве</w:t>
      </w:r>
      <w:r w:rsidRPr="00426EB5">
        <w:rPr>
          <w:rFonts w:ascii="Times New Roman" w:hAnsi="Times New Roman"/>
          <w:color w:val="000000"/>
          <w:sz w:val="24"/>
          <w:szCs w:val="24"/>
        </w:rPr>
        <w:softHyphen/>
        <w:t>стиционных проектов, стратегий, концепций и программ.</w:t>
      </w:r>
    </w:p>
    <w:p w:rsidR="00554BB7" w:rsidRPr="00426EB5"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426EB5">
        <w:rPr>
          <w:rFonts w:ascii="Times New Roman" w:hAnsi="Times New Roman"/>
          <w:b/>
          <w:color w:val="000000"/>
          <w:sz w:val="24"/>
          <w:szCs w:val="24"/>
        </w:rPr>
        <w:t>Стратегия</w:t>
      </w:r>
      <w:r w:rsidRPr="00426EB5">
        <w:rPr>
          <w:rFonts w:ascii="Times New Roman" w:hAnsi="Times New Roman"/>
          <w:color w:val="000000"/>
          <w:sz w:val="24"/>
          <w:szCs w:val="24"/>
        </w:rPr>
        <w:t>— это долгосрочный план развития субъекта (страны, региона, муниципального образования, предприятия или организации), основанный на выбранной концепции раз</w:t>
      </w:r>
      <w:r w:rsidRPr="00426EB5">
        <w:rPr>
          <w:rFonts w:ascii="Times New Roman" w:hAnsi="Times New Roman"/>
          <w:color w:val="000000"/>
          <w:sz w:val="24"/>
          <w:szCs w:val="24"/>
        </w:rPr>
        <w:softHyphen/>
        <w:t>вития, долгосрочных прогнозах, инвестиционном анализе, де</w:t>
      </w:r>
      <w:r w:rsidRPr="00426EB5">
        <w:rPr>
          <w:rFonts w:ascii="Times New Roman" w:hAnsi="Times New Roman"/>
          <w:color w:val="000000"/>
          <w:sz w:val="24"/>
          <w:szCs w:val="24"/>
        </w:rPr>
        <w:softHyphen/>
        <w:t>тализированных программах и планах развития.</w:t>
      </w:r>
    </w:p>
    <w:p w:rsidR="00554BB7" w:rsidRPr="00426EB5"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426EB5">
        <w:rPr>
          <w:rFonts w:ascii="Times New Roman" w:hAnsi="Times New Roman"/>
          <w:color w:val="000000"/>
          <w:sz w:val="24"/>
          <w:szCs w:val="24"/>
        </w:rPr>
        <w:t>С понятием стратегии близко соотносится понятие кон</w:t>
      </w:r>
      <w:r w:rsidRPr="00426EB5">
        <w:rPr>
          <w:rFonts w:ascii="Times New Roman" w:hAnsi="Times New Roman"/>
          <w:color w:val="000000"/>
          <w:sz w:val="24"/>
          <w:szCs w:val="24"/>
        </w:rPr>
        <w:softHyphen/>
        <w:t>цепции, которое, однако, имеет более обобщенный или укрупненный характер.</w:t>
      </w:r>
    </w:p>
    <w:p w:rsidR="00554BB7" w:rsidRPr="00426EB5" w:rsidRDefault="00554BB7" w:rsidP="002B32E2">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426EB5">
        <w:rPr>
          <w:rFonts w:ascii="Times New Roman" w:hAnsi="Times New Roman"/>
          <w:b/>
          <w:color w:val="000000"/>
          <w:sz w:val="24"/>
          <w:szCs w:val="24"/>
        </w:rPr>
        <w:t>Концепция</w:t>
      </w:r>
      <w:r w:rsidRPr="00426EB5">
        <w:rPr>
          <w:rFonts w:ascii="Times New Roman" w:hAnsi="Times New Roman"/>
          <w:color w:val="000000"/>
          <w:sz w:val="24"/>
          <w:szCs w:val="24"/>
        </w:rPr>
        <w:t>— единый замысел развития субъекта (страны, отрасли, региона, предприятия или организации).</w:t>
      </w:r>
    </w:p>
    <w:p w:rsidR="00554BB7" w:rsidRPr="00426EB5"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426EB5">
        <w:rPr>
          <w:rFonts w:ascii="Times New Roman" w:hAnsi="Times New Roman"/>
          <w:color w:val="000000"/>
          <w:sz w:val="24"/>
          <w:szCs w:val="24"/>
        </w:rPr>
        <w:t>Различают общую стратегию развития субъекта, на</w:t>
      </w:r>
      <w:r w:rsidRPr="00426EB5">
        <w:rPr>
          <w:rFonts w:ascii="Times New Roman" w:hAnsi="Times New Roman"/>
          <w:color w:val="000000"/>
          <w:sz w:val="24"/>
          <w:szCs w:val="24"/>
        </w:rPr>
        <w:softHyphen/>
        <w:t>пример, стратегию развития страны, региона, корпора</w:t>
      </w:r>
      <w:r w:rsidRPr="00426EB5">
        <w:rPr>
          <w:rFonts w:ascii="Times New Roman" w:hAnsi="Times New Roman"/>
          <w:color w:val="000000"/>
          <w:sz w:val="24"/>
          <w:szCs w:val="24"/>
        </w:rPr>
        <w:softHyphen/>
        <w:t>ции, и частные стратегии (инвестиционную стратегию, инновационную стратегию, стратегию развития персона</w:t>
      </w:r>
      <w:r w:rsidRPr="00426EB5">
        <w:rPr>
          <w:rFonts w:ascii="Times New Roman" w:hAnsi="Times New Roman"/>
          <w:color w:val="000000"/>
          <w:sz w:val="24"/>
          <w:szCs w:val="24"/>
        </w:rPr>
        <w:softHyphen/>
        <w:t>ла, стратегию развития высоких технологий, стратегию развития нефтяной промышленности и т. д.).</w:t>
      </w:r>
    </w:p>
    <w:p w:rsidR="00554BB7" w:rsidRPr="00426EB5"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426EB5">
        <w:rPr>
          <w:rFonts w:ascii="Times New Roman" w:hAnsi="Times New Roman"/>
          <w:b/>
          <w:bCs/>
          <w:color w:val="000000"/>
          <w:sz w:val="24"/>
          <w:szCs w:val="24"/>
        </w:rPr>
        <w:t xml:space="preserve">Долгосрочная программа строительства— </w:t>
      </w:r>
      <w:r w:rsidRPr="00426EB5">
        <w:rPr>
          <w:rFonts w:ascii="Times New Roman" w:hAnsi="Times New Roman"/>
          <w:color w:val="000000"/>
          <w:sz w:val="24"/>
          <w:szCs w:val="24"/>
        </w:rPr>
        <w:t>детализиро</w:t>
      </w:r>
      <w:r w:rsidRPr="00426EB5">
        <w:rPr>
          <w:rFonts w:ascii="Times New Roman" w:hAnsi="Times New Roman"/>
          <w:color w:val="000000"/>
          <w:sz w:val="24"/>
          <w:szCs w:val="24"/>
        </w:rPr>
        <w:softHyphen/>
        <w:t>ванная стратегия развития.</w:t>
      </w:r>
    </w:p>
    <w:p w:rsidR="00554BB7" w:rsidRPr="00426EB5"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426EB5">
        <w:rPr>
          <w:rFonts w:ascii="Times New Roman" w:hAnsi="Times New Roman"/>
          <w:b/>
          <w:bCs/>
          <w:color w:val="000000"/>
          <w:sz w:val="24"/>
          <w:szCs w:val="24"/>
        </w:rPr>
        <w:t xml:space="preserve">Тактика </w:t>
      </w:r>
      <w:r w:rsidRPr="00426EB5">
        <w:rPr>
          <w:rFonts w:ascii="Times New Roman" w:hAnsi="Times New Roman"/>
          <w:color w:val="000000"/>
          <w:sz w:val="24"/>
          <w:szCs w:val="24"/>
        </w:rPr>
        <w:t>— краткосрочные программы и планы развития субъекта и решения оперативных и краткосрочных вопросов и задач.</w:t>
      </w:r>
    </w:p>
    <w:p w:rsidR="00554BB7" w:rsidRPr="00426EB5"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426EB5">
        <w:rPr>
          <w:rFonts w:ascii="Times New Roman" w:hAnsi="Times New Roman"/>
          <w:color w:val="000000"/>
          <w:sz w:val="24"/>
          <w:szCs w:val="24"/>
        </w:rPr>
        <w:t>Концепция, общая стратегия и программа развития стра</w:t>
      </w:r>
      <w:r w:rsidRPr="00426EB5">
        <w:rPr>
          <w:rFonts w:ascii="Times New Roman" w:hAnsi="Times New Roman"/>
          <w:color w:val="000000"/>
          <w:sz w:val="24"/>
          <w:szCs w:val="24"/>
        </w:rPr>
        <w:softHyphen/>
        <w:t>ны базируются на инвестиционной стратегии, которая в свою очередь определяется общими целями и задачами.</w:t>
      </w:r>
    </w:p>
    <w:p w:rsidR="00554BB7" w:rsidRPr="00426EB5"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426EB5">
        <w:rPr>
          <w:rFonts w:ascii="Times New Roman" w:hAnsi="Times New Roman"/>
          <w:b/>
          <w:bCs/>
          <w:color w:val="000000"/>
          <w:sz w:val="24"/>
          <w:szCs w:val="24"/>
        </w:rPr>
        <w:t>Инвестиционная стратегия</w:t>
      </w:r>
      <w:r>
        <w:rPr>
          <w:rFonts w:ascii="Times New Roman" w:hAnsi="Times New Roman"/>
          <w:b/>
          <w:bCs/>
          <w:color w:val="000000"/>
          <w:sz w:val="24"/>
          <w:szCs w:val="24"/>
        </w:rPr>
        <w:t xml:space="preserve"> - </w:t>
      </w:r>
      <w:r w:rsidRPr="00426EB5">
        <w:rPr>
          <w:rFonts w:ascii="Times New Roman" w:hAnsi="Times New Roman"/>
          <w:color w:val="000000"/>
          <w:sz w:val="24"/>
          <w:szCs w:val="24"/>
        </w:rPr>
        <w:t>долгосрочный план вло</w:t>
      </w:r>
      <w:r w:rsidRPr="00426EB5">
        <w:rPr>
          <w:rFonts w:ascii="Times New Roman" w:hAnsi="Times New Roman"/>
          <w:color w:val="000000"/>
          <w:sz w:val="24"/>
          <w:szCs w:val="24"/>
        </w:rPr>
        <w:softHyphen/>
        <w:t>жения финансовых и экономических ресурсов в развитие субъекта, реализующий поставленные цели, проекты и зада</w:t>
      </w:r>
      <w:r w:rsidRPr="00426EB5">
        <w:rPr>
          <w:rFonts w:ascii="Times New Roman" w:hAnsi="Times New Roman"/>
          <w:color w:val="000000"/>
          <w:sz w:val="24"/>
          <w:szCs w:val="24"/>
        </w:rPr>
        <w:softHyphen/>
        <w:t>чи страны, общества, собственников средств и ресурсов, пред</w:t>
      </w:r>
      <w:r w:rsidRPr="00426EB5">
        <w:rPr>
          <w:rFonts w:ascii="Times New Roman" w:hAnsi="Times New Roman"/>
          <w:color w:val="000000"/>
          <w:sz w:val="24"/>
          <w:szCs w:val="24"/>
        </w:rPr>
        <w:softHyphen/>
        <w:t>приятий, организаций и физических лиц.</w:t>
      </w:r>
    </w:p>
    <w:p w:rsidR="00554BB7" w:rsidRPr="00426EB5"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426EB5">
        <w:rPr>
          <w:rFonts w:ascii="Times New Roman" w:hAnsi="Times New Roman"/>
          <w:color w:val="000000"/>
          <w:sz w:val="24"/>
          <w:szCs w:val="24"/>
        </w:rPr>
        <w:t>Инвестиционная стратегия разрабатывается и осуще</w:t>
      </w:r>
      <w:r w:rsidRPr="00426EB5">
        <w:rPr>
          <w:rFonts w:ascii="Times New Roman" w:hAnsi="Times New Roman"/>
          <w:color w:val="000000"/>
          <w:sz w:val="24"/>
          <w:szCs w:val="24"/>
        </w:rPr>
        <w:softHyphen/>
        <w:t>ствляется на макро- и микроуровнях (на уровне государ</w:t>
      </w:r>
      <w:r w:rsidRPr="00426EB5">
        <w:rPr>
          <w:rFonts w:ascii="Times New Roman" w:hAnsi="Times New Roman"/>
          <w:color w:val="000000"/>
          <w:sz w:val="24"/>
          <w:szCs w:val="24"/>
        </w:rPr>
        <w:softHyphen/>
        <w:t>ства, региона, отрасли, муниципального образования (МО), .на уровне предприятий и организаций).</w:t>
      </w:r>
    </w:p>
    <w:p w:rsidR="00554BB7" w:rsidRPr="00426EB5"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426EB5">
        <w:rPr>
          <w:rFonts w:ascii="Times New Roman" w:hAnsi="Times New Roman"/>
          <w:b/>
          <w:bCs/>
          <w:color w:val="000000"/>
          <w:sz w:val="24"/>
          <w:szCs w:val="24"/>
        </w:rPr>
        <w:t>Различают следующие виды инвестиционных стратегий:</w:t>
      </w:r>
    </w:p>
    <w:p w:rsidR="00554BB7" w:rsidRPr="00053AA3"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053AA3">
        <w:rPr>
          <w:rFonts w:ascii="Times New Roman" w:hAnsi="Times New Roman"/>
          <w:color w:val="000000"/>
          <w:sz w:val="24"/>
          <w:szCs w:val="24"/>
        </w:rPr>
        <w:t>государственную инвестиционную стратегию развития;</w:t>
      </w:r>
    </w:p>
    <w:p w:rsidR="00554BB7" w:rsidRPr="00053AA3"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053AA3">
        <w:rPr>
          <w:rFonts w:ascii="Times New Roman" w:hAnsi="Times New Roman"/>
          <w:color w:val="000000"/>
          <w:sz w:val="24"/>
          <w:szCs w:val="24"/>
        </w:rPr>
        <w:t>региональную инвестиционную стратегию развития;</w:t>
      </w:r>
    </w:p>
    <w:p w:rsidR="00554BB7" w:rsidRPr="00053AA3"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053AA3">
        <w:rPr>
          <w:rFonts w:ascii="Times New Roman" w:hAnsi="Times New Roman"/>
          <w:color w:val="000000"/>
          <w:sz w:val="24"/>
          <w:szCs w:val="24"/>
        </w:rPr>
        <w:t>инвестиционную стратегию развития на местном уров</w:t>
      </w:r>
      <w:r w:rsidRPr="00053AA3">
        <w:rPr>
          <w:rFonts w:ascii="Times New Roman" w:hAnsi="Times New Roman"/>
          <w:color w:val="000000"/>
          <w:sz w:val="24"/>
          <w:szCs w:val="24"/>
        </w:rPr>
        <w:softHyphen/>
        <w:t xml:space="preserve">не (муниципальную инвестиционную стратегию); </w:t>
      </w:r>
    </w:p>
    <w:p w:rsidR="00554BB7" w:rsidRPr="00053AA3"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053AA3">
        <w:rPr>
          <w:rFonts w:ascii="Times New Roman" w:hAnsi="Times New Roman"/>
          <w:color w:val="000000"/>
          <w:sz w:val="24"/>
          <w:szCs w:val="24"/>
        </w:rPr>
        <w:t>корпоративную инвестиционную стратегию развития;</w:t>
      </w:r>
    </w:p>
    <w:p w:rsidR="00554BB7" w:rsidRPr="00053AA3"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053AA3">
        <w:rPr>
          <w:rFonts w:ascii="Times New Roman" w:hAnsi="Times New Roman"/>
          <w:color w:val="000000"/>
          <w:sz w:val="24"/>
          <w:szCs w:val="24"/>
        </w:rPr>
        <w:t>отраслевую инвестиционную стратегию развития;</w:t>
      </w:r>
    </w:p>
    <w:p w:rsidR="00554BB7" w:rsidRPr="00053AA3"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053AA3">
        <w:rPr>
          <w:rFonts w:ascii="Times New Roman" w:hAnsi="Times New Roman"/>
          <w:color w:val="000000"/>
          <w:sz w:val="24"/>
          <w:szCs w:val="24"/>
        </w:rPr>
        <w:t>общую инвестиционную стратегию развития субъекта;</w:t>
      </w:r>
    </w:p>
    <w:p w:rsidR="00554BB7" w:rsidRPr="00053AA3"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053AA3">
        <w:rPr>
          <w:rFonts w:ascii="Times New Roman" w:hAnsi="Times New Roman"/>
          <w:color w:val="000000"/>
          <w:sz w:val="24"/>
          <w:szCs w:val="24"/>
        </w:rPr>
        <w:t>частные инвестиционные стратегии развития субъек</w:t>
      </w:r>
      <w:r w:rsidRPr="00053AA3">
        <w:rPr>
          <w:rFonts w:ascii="Times New Roman" w:hAnsi="Times New Roman"/>
          <w:color w:val="000000"/>
          <w:sz w:val="24"/>
          <w:szCs w:val="24"/>
        </w:rPr>
        <w:softHyphen/>
        <w:t>та, входящие в общую стратегию его развития.</w:t>
      </w:r>
    </w:p>
    <w:p w:rsidR="00554BB7" w:rsidRPr="00426EB5" w:rsidRDefault="00554BB7" w:rsidP="002B32E2">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426EB5">
        <w:rPr>
          <w:rFonts w:ascii="Times New Roman" w:hAnsi="Times New Roman"/>
          <w:color w:val="000000"/>
          <w:sz w:val="24"/>
          <w:szCs w:val="24"/>
        </w:rPr>
        <w:t>Инвестиционные стратегии тесно связаны со всеми дру</w:t>
      </w:r>
      <w:r w:rsidRPr="00426EB5">
        <w:rPr>
          <w:rFonts w:ascii="Times New Roman" w:hAnsi="Times New Roman"/>
          <w:color w:val="000000"/>
          <w:sz w:val="24"/>
          <w:szCs w:val="24"/>
        </w:rPr>
        <w:softHyphen/>
        <w:t>гими стратегиями развития, поскольку все прочие стра</w:t>
      </w:r>
      <w:r w:rsidRPr="00426EB5">
        <w:rPr>
          <w:rFonts w:ascii="Times New Roman" w:hAnsi="Times New Roman"/>
          <w:color w:val="000000"/>
          <w:sz w:val="24"/>
          <w:szCs w:val="24"/>
        </w:rPr>
        <w:softHyphen/>
        <w:t>тегии базируются на долгосрочном инвестиционном про</w:t>
      </w:r>
      <w:r w:rsidRPr="00426EB5">
        <w:rPr>
          <w:rFonts w:ascii="Times New Roman" w:hAnsi="Times New Roman"/>
          <w:color w:val="000000"/>
          <w:sz w:val="24"/>
          <w:szCs w:val="24"/>
        </w:rPr>
        <w:softHyphen/>
        <w:t>цессе и формализованном инвестиционном анализе и от</w:t>
      </w:r>
      <w:r w:rsidRPr="00426EB5">
        <w:rPr>
          <w:rFonts w:ascii="Times New Roman" w:hAnsi="Times New Roman"/>
          <w:color w:val="000000"/>
          <w:sz w:val="24"/>
          <w:szCs w:val="24"/>
        </w:rPr>
        <w:softHyphen/>
        <w:t>боре проектов.</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74140">
        <w:rPr>
          <w:rFonts w:ascii="Times New Roman" w:hAnsi="Times New Roman"/>
          <w:color w:val="000000"/>
          <w:sz w:val="24"/>
          <w:szCs w:val="24"/>
        </w:rPr>
        <w:t>Методология управления инвестиционными процессами вклю</w:t>
      </w:r>
      <w:r w:rsidRPr="00674140">
        <w:rPr>
          <w:rFonts w:ascii="Times New Roman" w:hAnsi="Times New Roman"/>
          <w:color w:val="000000"/>
          <w:sz w:val="24"/>
          <w:szCs w:val="24"/>
        </w:rPr>
        <w:softHyphen/>
        <w:t>чает следующие основные этапы:</w:t>
      </w:r>
    </w:p>
    <w:p w:rsidR="00554BB7" w:rsidRPr="006475C0"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6475C0">
        <w:rPr>
          <w:rFonts w:ascii="Times New Roman" w:hAnsi="Times New Roman"/>
          <w:color w:val="000000"/>
          <w:sz w:val="24"/>
          <w:szCs w:val="24"/>
        </w:rPr>
        <w:t>планирование. Занимает основное место в управлении инве</w:t>
      </w:r>
      <w:r w:rsidRPr="006475C0">
        <w:rPr>
          <w:rFonts w:ascii="Times New Roman" w:hAnsi="Times New Roman"/>
          <w:color w:val="000000"/>
          <w:sz w:val="24"/>
          <w:szCs w:val="24"/>
        </w:rPr>
        <w:softHyphen/>
        <w:t xml:space="preserve">стиционной деятельностью и включает в себя обоснование целей и способов их достижения, детализацию инвестиционных операций, расчет их эффективности и сроков окупаемости; </w:t>
      </w:r>
    </w:p>
    <w:p w:rsidR="00554BB7" w:rsidRPr="006475C0"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6475C0">
        <w:rPr>
          <w:rFonts w:ascii="Times New Roman" w:hAnsi="Times New Roman"/>
          <w:color w:val="000000"/>
          <w:sz w:val="24"/>
          <w:szCs w:val="24"/>
        </w:rPr>
        <w:t>реализация инвестиционного проекта. Образование управ</w:t>
      </w:r>
      <w:r w:rsidRPr="006475C0">
        <w:rPr>
          <w:rFonts w:ascii="Times New Roman" w:hAnsi="Times New Roman"/>
          <w:color w:val="000000"/>
          <w:sz w:val="24"/>
          <w:szCs w:val="24"/>
        </w:rPr>
        <w:softHyphen/>
        <w:t>ленческой структуры проекта, функционально-целевое рас</w:t>
      </w:r>
      <w:r w:rsidRPr="006475C0">
        <w:rPr>
          <w:rFonts w:ascii="Times New Roman" w:hAnsi="Times New Roman"/>
          <w:color w:val="000000"/>
          <w:sz w:val="24"/>
          <w:szCs w:val="24"/>
        </w:rPr>
        <w:softHyphen/>
        <w:t>пределение обязанностей участников проекта, собственно инвестирование: осуществление производства, сбыта, фи</w:t>
      </w:r>
      <w:r w:rsidRPr="006475C0">
        <w:rPr>
          <w:rFonts w:ascii="Times New Roman" w:hAnsi="Times New Roman"/>
          <w:color w:val="000000"/>
          <w:sz w:val="24"/>
          <w:szCs w:val="24"/>
        </w:rPr>
        <w:softHyphen/>
        <w:t>нансирования и т. п.;</w:t>
      </w:r>
    </w:p>
    <w:p w:rsidR="00554BB7" w:rsidRPr="006475C0"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6475C0">
        <w:rPr>
          <w:rFonts w:ascii="Times New Roman" w:hAnsi="Times New Roman"/>
          <w:color w:val="000000"/>
          <w:sz w:val="24"/>
          <w:szCs w:val="24"/>
        </w:rPr>
        <w:t>текущий контроль и регулирование инвестиционного про</w:t>
      </w:r>
      <w:r w:rsidRPr="006475C0">
        <w:rPr>
          <w:rFonts w:ascii="Times New Roman" w:hAnsi="Times New Roman"/>
          <w:color w:val="000000"/>
          <w:sz w:val="24"/>
          <w:szCs w:val="24"/>
        </w:rPr>
        <w:softHyphen/>
        <w:t>цесса на всех его стадиях — от первоначального инвестирова</w:t>
      </w:r>
      <w:r w:rsidRPr="006475C0">
        <w:rPr>
          <w:rFonts w:ascii="Times New Roman" w:hAnsi="Times New Roman"/>
          <w:color w:val="000000"/>
          <w:sz w:val="24"/>
          <w:szCs w:val="24"/>
        </w:rPr>
        <w:softHyphen/>
        <w:t>ния до завершения проекта;</w:t>
      </w:r>
    </w:p>
    <w:p w:rsidR="00554BB7" w:rsidRPr="006475C0"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6475C0">
        <w:rPr>
          <w:rFonts w:ascii="Times New Roman" w:hAnsi="Times New Roman"/>
          <w:color w:val="000000"/>
          <w:sz w:val="24"/>
          <w:szCs w:val="24"/>
        </w:rPr>
        <w:t>оценка и анализ качества исполнения проекта. Достижение поставленных целей.</w:t>
      </w:r>
    </w:p>
    <w:p w:rsidR="00554BB7" w:rsidRPr="00A428D8" w:rsidRDefault="00554BB7" w:rsidP="00CA7135">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A428D8">
        <w:rPr>
          <w:rFonts w:ascii="Times New Roman" w:hAnsi="Times New Roman"/>
          <w:color w:val="000000"/>
          <w:sz w:val="24"/>
          <w:szCs w:val="24"/>
        </w:rPr>
        <w:t>Кроме того, необходимо управление не только реализацией конкретных инвестиционных проектов, но и текущей инвестицион</w:t>
      </w:r>
      <w:r w:rsidRPr="00A428D8">
        <w:rPr>
          <w:rFonts w:ascii="Times New Roman" w:hAnsi="Times New Roman"/>
          <w:color w:val="000000"/>
          <w:sz w:val="24"/>
          <w:szCs w:val="24"/>
        </w:rPr>
        <w:softHyphen/>
        <w:t>ной деятельностью предприятия. Оно включает в себя:</w:t>
      </w:r>
    </w:p>
    <w:p w:rsidR="00554BB7" w:rsidRPr="006475C0"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6475C0">
        <w:rPr>
          <w:rFonts w:ascii="Times New Roman" w:hAnsi="Times New Roman"/>
          <w:color w:val="000000"/>
          <w:sz w:val="24"/>
          <w:szCs w:val="24"/>
        </w:rPr>
        <w:t>постоянное совершенствование организации производства и труда на базе поиска, отбора, разработки и внедрения инве</w:t>
      </w:r>
      <w:r w:rsidRPr="006475C0">
        <w:rPr>
          <w:rFonts w:ascii="Times New Roman" w:hAnsi="Times New Roman"/>
          <w:color w:val="000000"/>
          <w:sz w:val="24"/>
          <w:szCs w:val="24"/>
        </w:rPr>
        <w:softHyphen/>
        <w:t xml:space="preserve">стиционных предложений; </w:t>
      </w:r>
    </w:p>
    <w:p w:rsidR="00554BB7" w:rsidRPr="006475C0"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6475C0">
        <w:rPr>
          <w:rFonts w:ascii="Times New Roman" w:hAnsi="Times New Roman"/>
          <w:color w:val="000000"/>
          <w:sz w:val="24"/>
          <w:szCs w:val="24"/>
        </w:rPr>
        <w:t>формирование банка инновационных идей и вариантов их решений;</w:t>
      </w:r>
    </w:p>
    <w:p w:rsidR="00554BB7" w:rsidRPr="006475C0"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6475C0">
        <w:rPr>
          <w:rFonts w:ascii="Times New Roman" w:hAnsi="Times New Roman"/>
          <w:color w:val="000000"/>
          <w:sz w:val="24"/>
          <w:szCs w:val="24"/>
        </w:rPr>
        <w:t>организация процесса выявления проблем развития и их ре</w:t>
      </w:r>
      <w:r w:rsidRPr="006475C0">
        <w:rPr>
          <w:rFonts w:ascii="Times New Roman" w:hAnsi="Times New Roman"/>
          <w:color w:val="000000"/>
          <w:sz w:val="24"/>
          <w:szCs w:val="24"/>
        </w:rPr>
        <w:softHyphen/>
        <w:t xml:space="preserve">шения; </w:t>
      </w:r>
    </w:p>
    <w:p w:rsidR="00554BB7" w:rsidRPr="006475C0" w:rsidRDefault="00554BB7" w:rsidP="00C30F7B">
      <w:pPr>
        <w:pStyle w:val="11"/>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6475C0">
        <w:rPr>
          <w:rFonts w:ascii="Times New Roman" w:hAnsi="Times New Roman"/>
          <w:color w:val="000000"/>
          <w:sz w:val="24"/>
          <w:szCs w:val="24"/>
        </w:rPr>
        <w:t>формирование на предприятии климата новаторства, поиска новых идей.</w:t>
      </w:r>
    </w:p>
    <w:p w:rsidR="00554BB7" w:rsidRDefault="00554BB7" w:rsidP="002B32E2">
      <w:pPr>
        <w:shd w:val="clear" w:color="auto" w:fill="FFFFFF"/>
        <w:autoSpaceDE w:val="0"/>
        <w:autoSpaceDN w:val="0"/>
        <w:adjustRightInd w:val="0"/>
        <w:spacing w:after="0" w:line="360" w:lineRule="auto"/>
        <w:ind w:firstLine="709"/>
        <w:jc w:val="both"/>
        <w:rPr>
          <w:rFonts w:ascii="Times New Roman" w:hAnsi="Times New Roman"/>
          <w:b/>
          <w:bCs/>
          <w:color w:val="000000"/>
          <w:sz w:val="24"/>
          <w:szCs w:val="24"/>
        </w:rPr>
      </w:pPr>
    </w:p>
    <w:p w:rsidR="00554BB7" w:rsidRPr="009A54D9" w:rsidRDefault="00554BB7" w:rsidP="00C30F7B">
      <w:pPr>
        <w:pStyle w:val="11"/>
        <w:numPr>
          <w:ilvl w:val="0"/>
          <w:numId w:val="10"/>
        </w:numPr>
        <w:shd w:val="clear" w:color="auto" w:fill="FFFFFF"/>
        <w:autoSpaceDE w:val="0"/>
        <w:autoSpaceDN w:val="0"/>
        <w:adjustRightInd w:val="0"/>
        <w:spacing w:after="0" w:line="360" w:lineRule="auto"/>
        <w:ind w:left="0" w:firstLine="709"/>
        <w:rPr>
          <w:rFonts w:ascii="Times New Roman" w:hAnsi="Times New Roman"/>
          <w:b/>
          <w:bCs/>
          <w:i/>
          <w:color w:val="000000"/>
          <w:sz w:val="24"/>
          <w:szCs w:val="24"/>
        </w:rPr>
      </w:pPr>
      <w:r w:rsidRPr="009A54D9">
        <w:rPr>
          <w:rFonts w:ascii="Times New Roman" w:hAnsi="Times New Roman"/>
          <w:b/>
          <w:bCs/>
          <w:i/>
          <w:color w:val="000000"/>
          <w:sz w:val="24"/>
          <w:szCs w:val="24"/>
        </w:rPr>
        <w:t>Источники средств инвестиционной деятельности и методы финансирования</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74140">
        <w:rPr>
          <w:rFonts w:ascii="Times New Roman" w:hAnsi="Times New Roman"/>
          <w:color w:val="000000"/>
          <w:sz w:val="24"/>
          <w:szCs w:val="24"/>
        </w:rPr>
        <w:t>Источники финансовых средств для инвестиций могут быть собственные (внут</w:t>
      </w:r>
      <w:r w:rsidRPr="00674140">
        <w:rPr>
          <w:rFonts w:ascii="Times New Roman" w:hAnsi="Times New Roman"/>
          <w:color w:val="000000"/>
          <w:sz w:val="24"/>
          <w:szCs w:val="24"/>
        </w:rPr>
        <w:softHyphen/>
        <w:t>ренние) и привлекаемые извне (от внешних инвесторов).</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74140">
        <w:rPr>
          <w:rFonts w:ascii="Times New Roman" w:hAnsi="Times New Roman"/>
          <w:color w:val="000000"/>
          <w:sz w:val="24"/>
          <w:szCs w:val="24"/>
        </w:rPr>
        <w:t>Собственные источники инвестиций формируются в основном за счет амортизационных отчислений по действующему основному капиталу, отчислений от прибыли на инвестиционные потребности и других источников.</w:t>
      </w:r>
    </w:p>
    <w:p w:rsidR="00554BB7" w:rsidRPr="00674140"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74140">
        <w:rPr>
          <w:rFonts w:ascii="Times New Roman" w:hAnsi="Times New Roman"/>
          <w:color w:val="000000"/>
          <w:sz w:val="24"/>
          <w:szCs w:val="24"/>
        </w:rPr>
        <w:t>Внешние источники инвестирования формируются в основном за счет заемных средств, кредитов банков, внебюджетных фондов инвестиционной поддержки, инвестиционных фондов и компаний, страховых обществ и пенсионных фондов.</w:t>
      </w:r>
    </w:p>
    <w:p w:rsidR="00554BB7" w:rsidRPr="00674140" w:rsidRDefault="00554BB7" w:rsidP="002B32E2">
      <w:pPr>
        <w:spacing w:after="0" w:line="360" w:lineRule="auto"/>
        <w:ind w:firstLine="709"/>
        <w:jc w:val="both"/>
        <w:rPr>
          <w:rFonts w:ascii="Times New Roman" w:hAnsi="Times New Roman"/>
          <w:color w:val="000000"/>
          <w:sz w:val="24"/>
          <w:szCs w:val="24"/>
        </w:rPr>
      </w:pPr>
      <w:r w:rsidRPr="00674140">
        <w:rPr>
          <w:rFonts w:ascii="Times New Roman" w:hAnsi="Times New Roman"/>
          <w:color w:val="000000"/>
          <w:sz w:val="24"/>
          <w:szCs w:val="24"/>
        </w:rPr>
        <w:t>Особым видом внешних инвестиций являются средства, при</w:t>
      </w:r>
      <w:r w:rsidRPr="00674140">
        <w:rPr>
          <w:rFonts w:ascii="Times New Roman" w:hAnsi="Times New Roman"/>
          <w:color w:val="000000"/>
          <w:sz w:val="24"/>
          <w:szCs w:val="24"/>
        </w:rPr>
        <w:softHyphen/>
        <w:t>влекаемые предприятием для инвестиций за счет эмиссии собст</w:t>
      </w:r>
      <w:r w:rsidRPr="00674140">
        <w:rPr>
          <w:rFonts w:ascii="Times New Roman" w:hAnsi="Times New Roman"/>
          <w:color w:val="000000"/>
          <w:sz w:val="24"/>
          <w:szCs w:val="24"/>
        </w:rPr>
        <w:softHyphen/>
        <w:t>венных акций, бондов и иных ценных бумаг и их размещения на фондовых рынках, а также приращение акционерного капитала, об</w:t>
      </w:r>
      <w:r w:rsidRPr="00674140">
        <w:rPr>
          <w:rFonts w:ascii="Times New Roman" w:hAnsi="Times New Roman"/>
          <w:color w:val="000000"/>
          <w:sz w:val="24"/>
          <w:szCs w:val="24"/>
        </w:rPr>
        <w:softHyphen/>
        <w:t>разующееся за счет роста котировочной стоимости акций предпри</w:t>
      </w:r>
      <w:r w:rsidRPr="00674140">
        <w:rPr>
          <w:rFonts w:ascii="Times New Roman" w:hAnsi="Times New Roman"/>
          <w:color w:val="000000"/>
          <w:sz w:val="24"/>
          <w:szCs w:val="24"/>
        </w:rPr>
        <w:softHyphen/>
        <w:t>ятия.</w:t>
      </w:r>
    </w:p>
    <w:p w:rsidR="00554BB7" w:rsidRPr="00E040D0" w:rsidRDefault="00554BB7" w:rsidP="002B32E2">
      <w:pPr>
        <w:spacing w:after="0" w:line="360" w:lineRule="auto"/>
        <w:ind w:firstLine="709"/>
        <w:jc w:val="both"/>
        <w:rPr>
          <w:rFonts w:ascii="Times New Roman" w:hAnsi="Times New Roman"/>
          <w:sz w:val="24"/>
          <w:szCs w:val="24"/>
        </w:rPr>
      </w:pPr>
      <w:r w:rsidRPr="00E040D0">
        <w:rPr>
          <w:rFonts w:ascii="Times New Roman" w:hAnsi="Times New Roman"/>
          <w:sz w:val="24"/>
          <w:szCs w:val="24"/>
        </w:rPr>
        <w:t>Следует различать понятия "источники финансирования инвестиций" и "методы финансирования инвестиций".</w:t>
      </w:r>
    </w:p>
    <w:p w:rsidR="00554BB7" w:rsidRDefault="00554BB7" w:rsidP="002B32E2">
      <w:pPr>
        <w:spacing w:after="0" w:line="360" w:lineRule="auto"/>
        <w:ind w:firstLine="709"/>
        <w:jc w:val="both"/>
        <w:rPr>
          <w:rFonts w:ascii="Times New Roman" w:hAnsi="Times New Roman"/>
          <w:sz w:val="24"/>
          <w:szCs w:val="24"/>
        </w:rPr>
      </w:pPr>
      <w:r>
        <w:rPr>
          <w:rFonts w:ascii="Times New Roman" w:hAnsi="Times New Roman"/>
          <w:sz w:val="24"/>
          <w:szCs w:val="24"/>
        </w:rPr>
        <w:t>Под и</w:t>
      </w:r>
      <w:r w:rsidRPr="00E040D0">
        <w:rPr>
          <w:rFonts w:ascii="Times New Roman" w:hAnsi="Times New Roman"/>
          <w:sz w:val="24"/>
          <w:szCs w:val="24"/>
        </w:rPr>
        <w:t>сточник</w:t>
      </w:r>
      <w:r>
        <w:rPr>
          <w:rFonts w:ascii="Times New Roman" w:hAnsi="Times New Roman"/>
          <w:sz w:val="24"/>
          <w:szCs w:val="24"/>
        </w:rPr>
        <w:t>ами финансирования инвестиций понимаются</w:t>
      </w:r>
      <w:r w:rsidRPr="00E040D0">
        <w:rPr>
          <w:rFonts w:ascii="Times New Roman" w:hAnsi="Times New Roman"/>
          <w:sz w:val="24"/>
          <w:szCs w:val="24"/>
        </w:rPr>
        <w:t xml:space="preserve"> денежные средства, которые могут использоваться в качестве инвестиционных ресурсов.</w:t>
      </w:r>
      <w:r>
        <w:rPr>
          <w:rFonts w:ascii="Times New Roman" w:hAnsi="Times New Roman"/>
          <w:sz w:val="24"/>
          <w:szCs w:val="24"/>
        </w:rPr>
        <w:t xml:space="preserve"> </w:t>
      </w:r>
    </w:p>
    <w:p w:rsidR="00554BB7" w:rsidRPr="00426EB5" w:rsidRDefault="00554BB7" w:rsidP="002B32E2">
      <w:pPr>
        <w:spacing w:after="0" w:line="360" w:lineRule="auto"/>
        <w:ind w:firstLine="709"/>
        <w:jc w:val="both"/>
        <w:rPr>
          <w:rFonts w:ascii="Times New Roman" w:hAnsi="Times New Roman"/>
          <w:sz w:val="24"/>
          <w:szCs w:val="24"/>
        </w:rPr>
      </w:pPr>
      <w:r>
        <w:rPr>
          <w:rFonts w:ascii="Times New Roman" w:hAnsi="Times New Roman"/>
          <w:iCs/>
          <w:color w:val="000000"/>
          <w:sz w:val="24"/>
          <w:szCs w:val="24"/>
        </w:rPr>
        <w:t>П</w:t>
      </w:r>
      <w:r w:rsidRPr="00567A4C">
        <w:rPr>
          <w:rFonts w:ascii="Times New Roman" w:hAnsi="Times New Roman"/>
          <w:iCs/>
          <w:color w:val="000000"/>
          <w:sz w:val="24"/>
          <w:szCs w:val="24"/>
        </w:rPr>
        <w:t>од методами финансирования инвестиционной деятельности понимаются совокупность приемов и способов финансирования в целях повышения эффек</w:t>
      </w:r>
      <w:r w:rsidRPr="00567A4C">
        <w:rPr>
          <w:rFonts w:ascii="Times New Roman" w:hAnsi="Times New Roman"/>
          <w:iCs/>
          <w:color w:val="000000"/>
          <w:sz w:val="24"/>
          <w:szCs w:val="24"/>
        </w:rPr>
        <w:softHyphen/>
        <w:t>тивности хозяйствующих субъектов.</w:t>
      </w:r>
      <w:r w:rsidRPr="00426EB5">
        <w:rPr>
          <w:rFonts w:ascii="Times New Roman" w:hAnsi="Times New Roman"/>
          <w:i/>
          <w:iCs/>
          <w:color w:val="000000"/>
          <w:sz w:val="24"/>
          <w:szCs w:val="24"/>
        </w:rPr>
        <w:t xml:space="preserve"> </w:t>
      </w:r>
      <w:r w:rsidRPr="00426EB5">
        <w:rPr>
          <w:rFonts w:ascii="Times New Roman" w:hAnsi="Times New Roman"/>
          <w:sz w:val="24"/>
          <w:szCs w:val="24"/>
        </w:rPr>
        <w:t>Они базируют</w:t>
      </w:r>
      <w:r w:rsidRPr="00426EB5">
        <w:rPr>
          <w:rFonts w:ascii="Times New Roman" w:hAnsi="Times New Roman"/>
          <w:sz w:val="24"/>
          <w:szCs w:val="24"/>
        </w:rPr>
        <w:softHyphen/>
        <w:t>ся на таких концепциях, как временная ценность де</w:t>
      </w:r>
      <w:r w:rsidRPr="00426EB5">
        <w:rPr>
          <w:rFonts w:ascii="Times New Roman" w:hAnsi="Times New Roman"/>
          <w:sz w:val="24"/>
          <w:szCs w:val="24"/>
        </w:rPr>
        <w:softHyphen/>
        <w:t>нежных ресурсов, денежные потоки, предпринима</w:t>
      </w:r>
      <w:r w:rsidRPr="00426EB5">
        <w:rPr>
          <w:rFonts w:ascii="Times New Roman" w:hAnsi="Times New Roman"/>
          <w:sz w:val="24"/>
          <w:szCs w:val="24"/>
        </w:rPr>
        <w:softHyphen/>
        <w:t>тельские и финансовые риски, эффективные рынки инвестиционных ресурсов. Необходимыми условиями функционирования инвестиционного механизма явля</w:t>
      </w:r>
      <w:r w:rsidRPr="00426EB5">
        <w:rPr>
          <w:rFonts w:ascii="Times New Roman" w:hAnsi="Times New Roman"/>
          <w:sz w:val="24"/>
          <w:szCs w:val="24"/>
        </w:rPr>
        <w:softHyphen/>
        <w:t>ются: частная собственность, рыночное ценообразова</w:t>
      </w:r>
      <w:r w:rsidRPr="00426EB5">
        <w:rPr>
          <w:rFonts w:ascii="Times New Roman" w:hAnsi="Times New Roman"/>
          <w:sz w:val="24"/>
          <w:szCs w:val="24"/>
        </w:rPr>
        <w:softHyphen/>
        <w:t>ние, рынок труда и капитала, государственное регули</w:t>
      </w:r>
      <w:r w:rsidRPr="00426EB5">
        <w:rPr>
          <w:rFonts w:ascii="Times New Roman" w:hAnsi="Times New Roman"/>
          <w:sz w:val="24"/>
          <w:szCs w:val="24"/>
        </w:rPr>
        <w:softHyphen/>
        <w:t>рование с помощью законодательной базы.</w:t>
      </w:r>
    </w:p>
    <w:p w:rsidR="00554BB7" w:rsidRPr="00426EB5" w:rsidRDefault="00554BB7" w:rsidP="002B32E2">
      <w:pPr>
        <w:spacing w:after="0" w:line="360" w:lineRule="auto"/>
        <w:ind w:firstLine="709"/>
        <w:jc w:val="both"/>
        <w:rPr>
          <w:rFonts w:ascii="Times New Roman" w:hAnsi="Times New Roman"/>
          <w:sz w:val="24"/>
          <w:szCs w:val="24"/>
        </w:rPr>
      </w:pPr>
      <w:r w:rsidRPr="00426EB5">
        <w:rPr>
          <w:rFonts w:ascii="Times New Roman" w:hAnsi="Times New Roman"/>
          <w:sz w:val="24"/>
          <w:szCs w:val="24"/>
        </w:rPr>
        <w:t>Совокупность методов, применяемых на практике, для финансирования инвестиционной деятельности организаций может быть самой разнообразной. Это может быть один метод или применение одновремен</w:t>
      </w:r>
      <w:r w:rsidRPr="00426EB5">
        <w:rPr>
          <w:rFonts w:ascii="Times New Roman" w:hAnsi="Times New Roman"/>
          <w:sz w:val="24"/>
          <w:szCs w:val="24"/>
        </w:rPr>
        <w:softHyphen/>
        <w:t>но нескольких методов. Основными методами финан</w:t>
      </w:r>
      <w:r w:rsidRPr="00426EB5">
        <w:rPr>
          <w:rFonts w:ascii="Times New Roman" w:hAnsi="Times New Roman"/>
          <w:sz w:val="24"/>
          <w:szCs w:val="24"/>
        </w:rPr>
        <w:softHyphen/>
        <w:t>сирования могут быть:</w:t>
      </w:r>
    </w:p>
    <w:p w:rsidR="00554BB7" w:rsidRPr="00426EB5" w:rsidRDefault="00554BB7" w:rsidP="00C30F7B">
      <w:pPr>
        <w:pStyle w:val="11"/>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г</w:t>
      </w:r>
      <w:r w:rsidRPr="00426EB5">
        <w:rPr>
          <w:rFonts w:ascii="Times New Roman" w:hAnsi="Times New Roman"/>
          <w:sz w:val="24"/>
          <w:szCs w:val="24"/>
        </w:rPr>
        <w:t>осударственное</w:t>
      </w:r>
      <w:r>
        <w:rPr>
          <w:rFonts w:ascii="Times New Roman" w:hAnsi="Times New Roman"/>
          <w:sz w:val="24"/>
          <w:szCs w:val="24"/>
        </w:rPr>
        <w:t xml:space="preserve"> финансирование</w:t>
      </w:r>
      <w:r w:rsidRPr="00426EB5">
        <w:rPr>
          <w:rFonts w:ascii="Times New Roman" w:hAnsi="Times New Roman"/>
          <w:sz w:val="24"/>
          <w:szCs w:val="24"/>
        </w:rPr>
        <w:t>;</w:t>
      </w:r>
    </w:p>
    <w:p w:rsidR="00554BB7" w:rsidRPr="00426EB5" w:rsidRDefault="00554BB7" w:rsidP="00C30F7B">
      <w:pPr>
        <w:pStyle w:val="11"/>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в</w:t>
      </w:r>
      <w:r w:rsidRPr="00426EB5">
        <w:rPr>
          <w:rFonts w:ascii="Times New Roman" w:hAnsi="Times New Roman"/>
          <w:sz w:val="24"/>
          <w:szCs w:val="24"/>
        </w:rPr>
        <w:t>небюджетное</w:t>
      </w:r>
      <w:r w:rsidRPr="005754F3">
        <w:rPr>
          <w:rFonts w:ascii="Times New Roman" w:hAnsi="Times New Roman"/>
          <w:sz w:val="24"/>
          <w:szCs w:val="24"/>
        </w:rPr>
        <w:t xml:space="preserve"> </w:t>
      </w:r>
      <w:r>
        <w:rPr>
          <w:rFonts w:ascii="Times New Roman" w:hAnsi="Times New Roman"/>
          <w:sz w:val="24"/>
          <w:szCs w:val="24"/>
        </w:rPr>
        <w:t xml:space="preserve">финансирование </w:t>
      </w:r>
      <w:r w:rsidRPr="00426EB5">
        <w:rPr>
          <w:rFonts w:ascii="Times New Roman" w:hAnsi="Times New Roman"/>
          <w:sz w:val="24"/>
          <w:szCs w:val="24"/>
        </w:rPr>
        <w:t>;</w:t>
      </w:r>
    </w:p>
    <w:p w:rsidR="00554BB7" w:rsidRPr="00426EB5" w:rsidRDefault="00554BB7" w:rsidP="00C30F7B">
      <w:pPr>
        <w:pStyle w:val="11"/>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426EB5">
        <w:rPr>
          <w:rFonts w:ascii="Times New Roman" w:hAnsi="Times New Roman"/>
          <w:sz w:val="24"/>
          <w:szCs w:val="24"/>
        </w:rPr>
        <w:t>самофинансирование;</w:t>
      </w:r>
    </w:p>
    <w:p w:rsidR="00554BB7" w:rsidRPr="00426EB5" w:rsidRDefault="00554BB7" w:rsidP="00C30F7B">
      <w:pPr>
        <w:pStyle w:val="11"/>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426EB5">
        <w:rPr>
          <w:rFonts w:ascii="Times New Roman" w:hAnsi="Times New Roman"/>
          <w:sz w:val="24"/>
          <w:szCs w:val="24"/>
        </w:rPr>
        <w:t>иностранное кредитование;</w:t>
      </w:r>
    </w:p>
    <w:p w:rsidR="00554BB7" w:rsidRPr="00426EB5" w:rsidRDefault="00554BB7" w:rsidP="00C30F7B">
      <w:pPr>
        <w:pStyle w:val="11"/>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426EB5">
        <w:rPr>
          <w:rFonts w:ascii="Times New Roman" w:hAnsi="Times New Roman"/>
          <w:sz w:val="24"/>
          <w:szCs w:val="24"/>
        </w:rPr>
        <w:t>банковское кредитование;</w:t>
      </w:r>
    </w:p>
    <w:p w:rsidR="00554BB7" w:rsidRPr="00426EB5" w:rsidRDefault="00554BB7" w:rsidP="00C30F7B">
      <w:pPr>
        <w:pStyle w:val="11"/>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426EB5">
        <w:rPr>
          <w:rFonts w:ascii="Times New Roman" w:hAnsi="Times New Roman"/>
          <w:sz w:val="24"/>
          <w:szCs w:val="24"/>
        </w:rPr>
        <w:t>аренда имущества;</w:t>
      </w:r>
    </w:p>
    <w:p w:rsidR="00554BB7" w:rsidRPr="00426EB5" w:rsidRDefault="00554BB7" w:rsidP="00C30F7B">
      <w:pPr>
        <w:pStyle w:val="11"/>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426EB5">
        <w:rPr>
          <w:rFonts w:ascii="Times New Roman" w:hAnsi="Times New Roman"/>
          <w:sz w:val="24"/>
          <w:szCs w:val="24"/>
        </w:rPr>
        <w:t>лизинг;</w:t>
      </w:r>
    </w:p>
    <w:p w:rsidR="00554BB7" w:rsidRPr="00426EB5" w:rsidRDefault="00554BB7" w:rsidP="00C30F7B">
      <w:pPr>
        <w:pStyle w:val="11"/>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426EB5">
        <w:rPr>
          <w:rFonts w:ascii="Times New Roman" w:hAnsi="Times New Roman"/>
          <w:sz w:val="24"/>
          <w:szCs w:val="24"/>
        </w:rPr>
        <w:t>ипотечное кредитование;</w:t>
      </w:r>
    </w:p>
    <w:p w:rsidR="00554BB7" w:rsidRPr="00426EB5" w:rsidRDefault="00554BB7" w:rsidP="00C30F7B">
      <w:pPr>
        <w:pStyle w:val="11"/>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426EB5">
        <w:rPr>
          <w:rFonts w:ascii="Times New Roman" w:hAnsi="Times New Roman"/>
          <w:sz w:val="24"/>
          <w:szCs w:val="24"/>
        </w:rPr>
        <w:t>венчурный капитал;</w:t>
      </w:r>
    </w:p>
    <w:p w:rsidR="00554BB7" w:rsidRPr="00426EB5" w:rsidRDefault="00554BB7" w:rsidP="00C30F7B">
      <w:pPr>
        <w:pStyle w:val="11"/>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426EB5">
        <w:rPr>
          <w:rFonts w:ascii="Times New Roman" w:hAnsi="Times New Roman"/>
          <w:sz w:val="24"/>
          <w:szCs w:val="24"/>
        </w:rPr>
        <w:t>франчайзинг;</w:t>
      </w:r>
    </w:p>
    <w:p w:rsidR="00554BB7" w:rsidRPr="00426EB5" w:rsidRDefault="00554BB7" w:rsidP="00C30F7B">
      <w:pPr>
        <w:pStyle w:val="11"/>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426EB5">
        <w:rPr>
          <w:rFonts w:ascii="Times New Roman" w:hAnsi="Times New Roman"/>
          <w:sz w:val="24"/>
          <w:szCs w:val="24"/>
        </w:rPr>
        <w:t>проектное финансирование;</w:t>
      </w:r>
    </w:p>
    <w:p w:rsidR="00554BB7" w:rsidRPr="00426EB5" w:rsidRDefault="00554BB7" w:rsidP="00C30F7B">
      <w:pPr>
        <w:pStyle w:val="11"/>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426EB5">
        <w:rPr>
          <w:rFonts w:ascii="Times New Roman" w:hAnsi="Times New Roman"/>
          <w:sz w:val="24"/>
          <w:szCs w:val="24"/>
        </w:rPr>
        <w:t>инвестиционный налоговый кредит.</w:t>
      </w:r>
    </w:p>
    <w:p w:rsidR="00554BB7" w:rsidRDefault="00554BB7" w:rsidP="002B32E2">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426EB5">
        <w:rPr>
          <w:rFonts w:ascii="Times New Roman" w:hAnsi="Times New Roman"/>
          <w:sz w:val="24"/>
          <w:szCs w:val="24"/>
        </w:rPr>
        <w:t xml:space="preserve">Одним из важных вопросов при использовании различных методов финансирования инвестиционной деятельности организаций является рациональный выбор инвестиционной политики. </w:t>
      </w:r>
    </w:p>
    <w:p w:rsidR="00554BB7" w:rsidRDefault="00554BB7" w:rsidP="002B32E2">
      <w:pPr>
        <w:pStyle w:val="11"/>
        <w:spacing w:after="0" w:line="360" w:lineRule="auto"/>
        <w:ind w:left="1287" w:firstLine="709"/>
        <w:jc w:val="both"/>
        <w:rPr>
          <w:rFonts w:ascii="Times New Roman" w:hAnsi="Times New Roman"/>
          <w:b/>
          <w:sz w:val="24"/>
          <w:szCs w:val="24"/>
        </w:rPr>
      </w:pPr>
    </w:p>
    <w:p w:rsidR="00554BB7" w:rsidRPr="009A54D9" w:rsidRDefault="00554BB7" w:rsidP="00C30F7B">
      <w:pPr>
        <w:pStyle w:val="11"/>
        <w:numPr>
          <w:ilvl w:val="0"/>
          <w:numId w:val="10"/>
        </w:numPr>
        <w:shd w:val="clear" w:color="auto" w:fill="FFFFFF"/>
        <w:autoSpaceDE w:val="0"/>
        <w:autoSpaceDN w:val="0"/>
        <w:adjustRightInd w:val="0"/>
        <w:spacing w:after="0" w:line="360" w:lineRule="auto"/>
        <w:ind w:left="0" w:firstLine="709"/>
        <w:rPr>
          <w:rFonts w:ascii="Times New Roman" w:hAnsi="Times New Roman"/>
          <w:b/>
          <w:bCs/>
          <w:i/>
          <w:color w:val="000000"/>
          <w:sz w:val="24"/>
          <w:szCs w:val="24"/>
        </w:rPr>
      </w:pPr>
      <w:r w:rsidRPr="009A54D9">
        <w:rPr>
          <w:rFonts w:ascii="Times New Roman" w:hAnsi="Times New Roman"/>
          <w:b/>
          <w:bCs/>
          <w:i/>
          <w:color w:val="000000"/>
          <w:sz w:val="24"/>
          <w:szCs w:val="24"/>
        </w:rPr>
        <w:t>Принципы инвестиционной деятельности</w:t>
      </w:r>
    </w:p>
    <w:p w:rsidR="00554BB7" w:rsidRPr="00BE1850" w:rsidRDefault="00554BB7" w:rsidP="002B32E2">
      <w:pPr>
        <w:spacing w:after="0" w:line="360" w:lineRule="auto"/>
        <w:ind w:firstLine="709"/>
        <w:jc w:val="both"/>
        <w:rPr>
          <w:rFonts w:ascii="Times New Roman" w:hAnsi="Times New Roman"/>
          <w:sz w:val="24"/>
          <w:szCs w:val="24"/>
        </w:rPr>
      </w:pPr>
      <w:r w:rsidRPr="00BE1850">
        <w:rPr>
          <w:rFonts w:ascii="Times New Roman" w:hAnsi="Times New Roman"/>
          <w:sz w:val="24"/>
          <w:szCs w:val="24"/>
        </w:rPr>
        <w:t>Для достижения более высокой эффективности вложений руководство фирмы обязано учитывать базовые принципы инвестирования. Рассмотрим их более подробно.</w:t>
      </w:r>
    </w:p>
    <w:p w:rsidR="00554BB7" w:rsidRPr="00974E28" w:rsidRDefault="00554BB7" w:rsidP="00C30F7B">
      <w:pPr>
        <w:pStyle w:val="11"/>
        <w:numPr>
          <w:ilvl w:val="0"/>
          <w:numId w:val="5"/>
        </w:numPr>
        <w:spacing w:after="0" w:line="360" w:lineRule="auto"/>
        <w:ind w:left="0" w:firstLine="709"/>
        <w:jc w:val="both"/>
        <w:rPr>
          <w:rFonts w:ascii="Times New Roman" w:hAnsi="Times New Roman"/>
          <w:sz w:val="24"/>
          <w:szCs w:val="24"/>
        </w:rPr>
      </w:pPr>
      <w:r w:rsidRPr="00974E28">
        <w:rPr>
          <w:rFonts w:ascii="Times New Roman" w:hAnsi="Times New Roman"/>
          <w:sz w:val="24"/>
          <w:szCs w:val="24"/>
        </w:rPr>
        <w:t xml:space="preserve">Принцип предельной эффективности инвестирования. </w:t>
      </w:r>
    </w:p>
    <w:p w:rsidR="00554BB7" w:rsidRDefault="00554BB7" w:rsidP="002B32E2">
      <w:pPr>
        <w:spacing w:after="0" w:line="360" w:lineRule="auto"/>
        <w:ind w:firstLine="709"/>
        <w:jc w:val="both"/>
        <w:rPr>
          <w:rFonts w:ascii="Times New Roman" w:hAnsi="Times New Roman"/>
          <w:sz w:val="24"/>
          <w:szCs w:val="24"/>
        </w:rPr>
      </w:pPr>
      <w:r w:rsidRPr="00BE1850">
        <w:rPr>
          <w:rFonts w:ascii="Times New Roman" w:hAnsi="Times New Roman"/>
          <w:sz w:val="24"/>
          <w:szCs w:val="24"/>
        </w:rPr>
        <w:t>Любое предприятие стремится к получению максимальной прибыли, организовывая производство таким образом, чтобы издержки на единицу выпускаемой продукции были минимальными. Предприятие будет продолжать свою деятельность, если при достигнутом уровне производства его доход будет превышать издержки производства. И оно прекратит производство, если полученный суммарный доход от продажи товара не превысит издержки производства. Если производство одной дополнительной единицы товара дает доход, превышающий издержки, связанные с ее изготовлением, тогда предприятию необходимо увеличивать выпуск продукции. Предприятие не будет расширять производство, если доход от продажи последней единицы продукций станет равным издержкам производства. Если предприятие все же решило продолжать производство, то оно должно выпускать такое количество продукции, при котором предельный доход будет равен предельным издержкам производства. Эти два условия носят универсальный характер и применимы к любой структуре рынка, любой форме собственности.</w:t>
      </w:r>
    </w:p>
    <w:p w:rsidR="00554BB7" w:rsidRPr="00974E28" w:rsidRDefault="00554BB7" w:rsidP="00C30F7B">
      <w:pPr>
        <w:pStyle w:val="11"/>
        <w:numPr>
          <w:ilvl w:val="0"/>
          <w:numId w:val="5"/>
        </w:numPr>
        <w:spacing w:after="0" w:line="360" w:lineRule="auto"/>
        <w:ind w:left="0" w:firstLine="709"/>
        <w:jc w:val="both"/>
        <w:rPr>
          <w:rFonts w:ascii="Times New Roman" w:hAnsi="Times New Roman"/>
          <w:sz w:val="24"/>
          <w:szCs w:val="24"/>
        </w:rPr>
      </w:pPr>
      <w:r w:rsidRPr="00974E28">
        <w:rPr>
          <w:rFonts w:ascii="Times New Roman" w:hAnsi="Times New Roman"/>
          <w:sz w:val="24"/>
          <w:szCs w:val="24"/>
        </w:rPr>
        <w:t xml:space="preserve">Принцип "замазки". </w:t>
      </w:r>
    </w:p>
    <w:p w:rsidR="00554BB7" w:rsidRPr="00974E28" w:rsidRDefault="00554BB7" w:rsidP="002B32E2">
      <w:pPr>
        <w:spacing w:after="0" w:line="360" w:lineRule="auto"/>
        <w:ind w:firstLine="709"/>
        <w:jc w:val="both"/>
        <w:rPr>
          <w:rFonts w:ascii="Times New Roman" w:hAnsi="Times New Roman"/>
          <w:sz w:val="24"/>
          <w:szCs w:val="24"/>
        </w:rPr>
      </w:pPr>
      <w:r w:rsidRPr="00974E28">
        <w:rPr>
          <w:rFonts w:ascii="Times New Roman" w:hAnsi="Times New Roman"/>
          <w:sz w:val="24"/>
          <w:szCs w:val="24"/>
        </w:rPr>
        <w:t>Этот принцип позволяет определить новый подход к оценке эффективности инвестирования. Представим себе кусок замазки. Перед тем, как к нему прикоснуться, мы имеем максимальную свободу выбора: как касаться, в каком месте, с какой целью, насколько глубоко погружать пальцы в замазку и т.д. Но как только мы вошли в контакт с замазкой, то произошло увязание. Свобода действий уже не та, что до прикосновения: вы связаны, увязли.</w:t>
      </w:r>
    </w:p>
    <w:p w:rsidR="00554BB7" w:rsidRPr="00974E28" w:rsidRDefault="00554BB7" w:rsidP="002B32E2">
      <w:pPr>
        <w:spacing w:after="0" w:line="360" w:lineRule="auto"/>
        <w:ind w:firstLine="709"/>
        <w:jc w:val="both"/>
        <w:rPr>
          <w:rFonts w:ascii="Times New Roman" w:hAnsi="Times New Roman"/>
          <w:sz w:val="24"/>
          <w:szCs w:val="24"/>
        </w:rPr>
      </w:pPr>
      <w:r w:rsidRPr="00974E28">
        <w:rPr>
          <w:rFonts w:ascii="Times New Roman" w:hAnsi="Times New Roman"/>
          <w:sz w:val="24"/>
          <w:szCs w:val="24"/>
        </w:rPr>
        <w:t>Инвестиро</w:t>
      </w:r>
      <w:r>
        <w:rPr>
          <w:rFonts w:ascii="Times New Roman" w:hAnsi="Times New Roman"/>
          <w:sz w:val="24"/>
          <w:szCs w:val="24"/>
        </w:rPr>
        <w:t xml:space="preserve">вание подобно работе с замазкой: </w:t>
      </w:r>
      <w:r w:rsidRPr="00974E28">
        <w:rPr>
          <w:rFonts w:ascii="Times New Roman" w:hAnsi="Times New Roman"/>
          <w:sz w:val="24"/>
          <w:szCs w:val="24"/>
        </w:rPr>
        <w:t>свобода принятия решений сменяется все большей несвободой в ходе их реализации.</w:t>
      </w:r>
      <w:r>
        <w:rPr>
          <w:rFonts w:ascii="Times New Roman" w:hAnsi="Times New Roman"/>
          <w:sz w:val="24"/>
          <w:szCs w:val="24"/>
        </w:rPr>
        <w:t xml:space="preserve"> </w:t>
      </w:r>
      <w:r w:rsidRPr="00974E28">
        <w:rPr>
          <w:rFonts w:ascii="Times New Roman" w:hAnsi="Times New Roman"/>
          <w:sz w:val="24"/>
          <w:szCs w:val="24"/>
        </w:rPr>
        <w:t>Предприятие свободно принимать решение о том, какой станок покупать, арендовать его или производить самому, какую сумму кредита брать под эту операцию, на какой срок и под какие проценты. Но когда вы совершили все эти операции, то назад вернуться уже сложно. Надо эксплуатировать этот станок в течение ряда лет (чтобы он окупился), выплачивать проценты по кредиту и т.п. Налицо процесс увязания в "замазке", так как свобода действий после вступления инвестиционного проекта в силу существенно ограничена.</w:t>
      </w:r>
      <w:r>
        <w:rPr>
          <w:rFonts w:ascii="Times New Roman" w:hAnsi="Times New Roman"/>
          <w:sz w:val="24"/>
          <w:szCs w:val="24"/>
        </w:rPr>
        <w:t xml:space="preserve"> </w:t>
      </w:r>
      <w:r w:rsidRPr="00974E28">
        <w:rPr>
          <w:rFonts w:ascii="Times New Roman" w:hAnsi="Times New Roman"/>
          <w:sz w:val="24"/>
          <w:szCs w:val="24"/>
        </w:rPr>
        <w:t>Нельзя сказать, что свобода действий равна нулю, как только началась реализация инвестиционного решения. Можно перепродать купленный вами станок или акцию, избавиться от них, произвести так называемое  дезинвестирование. Однако за это приходится платить: временем, перенапряжением управленческого персонала, нарушением связи с деловыми партнерами. Увязнув "в замазке", из нее трудно выбраться, особенно если предприятие "увязло" одновременно в 3-4 инвестиционных проектах. Причем чем больше вложения капитала, чем солиднее деловые партнеры, Тем дороже придется платить за исправление своей ошибки. Поэтому необходимо заблаговременно просчитать эффективность инвестиционного проекта до начала его реализации.</w:t>
      </w:r>
    </w:p>
    <w:p w:rsidR="00554BB7" w:rsidRDefault="00554BB7" w:rsidP="00C30F7B">
      <w:pPr>
        <w:pStyle w:val="11"/>
        <w:numPr>
          <w:ilvl w:val="0"/>
          <w:numId w:val="5"/>
        </w:numPr>
        <w:spacing w:after="0" w:line="360" w:lineRule="auto"/>
        <w:ind w:left="0" w:firstLine="709"/>
        <w:jc w:val="both"/>
        <w:rPr>
          <w:rFonts w:ascii="Times New Roman" w:hAnsi="Times New Roman"/>
          <w:sz w:val="24"/>
          <w:szCs w:val="24"/>
        </w:rPr>
      </w:pPr>
      <w:r w:rsidRPr="00974E28">
        <w:rPr>
          <w:rFonts w:ascii="Times New Roman" w:hAnsi="Times New Roman"/>
          <w:sz w:val="24"/>
          <w:szCs w:val="24"/>
        </w:rPr>
        <w:t xml:space="preserve">Принцип сочетания материальных и денежных оценок эффективности капиталовложений. </w:t>
      </w:r>
    </w:p>
    <w:p w:rsidR="00554BB7" w:rsidRPr="00974E28" w:rsidRDefault="00554BB7" w:rsidP="002B32E2">
      <w:pPr>
        <w:spacing w:after="0" w:line="360" w:lineRule="auto"/>
        <w:ind w:firstLine="709"/>
        <w:jc w:val="both"/>
        <w:rPr>
          <w:rFonts w:ascii="Times New Roman" w:hAnsi="Times New Roman"/>
          <w:sz w:val="24"/>
          <w:szCs w:val="24"/>
        </w:rPr>
      </w:pPr>
      <w:r w:rsidRPr="00974E28">
        <w:rPr>
          <w:rFonts w:ascii="Times New Roman" w:hAnsi="Times New Roman"/>
          <w:sz w:val="24"/>
          <w:szCs w:val="24"/>
        </w:rPr>
        <w:t xml:space="preserve">Существует три варианта оценки эффективности: </w:t>
      </w:r>
    </w:p>
    <w:p w:rsidR="00554BB7" w:rsidRPr="00A428D8" w:rsidRDefault="00554BB7" w:rsidP="00C30F7B">
      <w:pPr>
        <w:pStyle w:val="11"/>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974E28">
        <w:rPr>
          <w:rFonts w:ascii="Times New Roman" w:hAnsi="Times New Roman"/>
          <w:sz w:val="24"/>
          <w:szCs w:val="24"/>
        </w:rPr>
        <w:t xml:space="preserve">через </w:t>
      </w:r>
      <w:r w:rsidRPr="00A428D8">
        <w:rPr>
          <w:rFonts w:ascii="Times New Roman" w:hAnsi="Times New Roman"/>
          <w:color w:val="000000"/>
          <w:sz w:val="24"/>
          <w:szCs w:val="24"/>
        </w:rPr>
        <w:t xml:space="preserve">сравнение относительных цен затрат и выпуска, т.е. исключительно стоимостный, денежный анализ. Мировой опыт инвестирования показывает, что опираться только на денежную оценку эффективности недостаточно - особенно губителен такой подход в условиях непредсказуемой инфляции; </w:t>
      </w:r>
    </w:p>
    <w:p w:rsidR="00554BB7" w:rsidRPr="00A428D8" w:rsidRDefault="00554BB7" w:rsidP="00C30F7B">
      <w:pPr>
        <w:pStyle w:val="11"/>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A428D8">
        <w:rPr>
          <w:rFonts w:ascii="Times New Roman" w:hAnsi="Times New Roman"/>
          <w:color w:val="000000"/>
          <w:sz w:val="24"/>
          <w:szCs w:val="24"/>
        </w:rPr>
        <w:t xml:space="preserve">через сочетание денежных и технических критериев эффективности. Дело в том, что многое зависит от самой технологии, заложенной в инвестиционный проект. Технология задает специфический рисунок введения производственных мощностей и, следовательно, влияет на порядок осуществления инвестиционных целей; </w:t>
      </w:r>
    </w:p>
    <w:p w:rsidR="00554BB7" w:rsidRPr="00974E28" w:rsidRDefault="00554BB7" w:rsidP="00C30F7B">
      <w:pPr>
        <w:pStyle w:val="11"/>
        <w:numPr>
          <w:ilvl w:val="0"/>
          <w:numId w:val="3"/>
        </w:numPr>
        <w:shd w:val="clear" w:color="auto" w:fill="FFFFFF"/>
        <w:autoSpaceDE w:val="0"/>
        <w:autoSpaceDN w:val="0"/>
        <w:adjustRightInd w:val="0"/>
        <w:spacing w:after="0" w:line="360" w:lineRule="auto"/>
        <w:ind w:firstLine="709"/>
        <w:jc w:val="both"/>
        <w:rPr>
          <w:rFonts w:ascii="Times New Roman" w:hAnsi="Times New Roman"/>
          <w:sz w:val="24"/>
          <w:szCs w:val="24"/>
        </w:rPr>
      </w:pPr>
      <w:r w:rsidRPr="00A428D8">
        <w:rPr>
          <w:rFonts w:ascii="Times New Roman" w:hAnsi="Times New Roman"/>
          <w:color w:val="000000"/>
          <w:sz w:val="24"/>
          <w:szCs w:val="24"/>
        </w:rPr>
        <w:t>чисто технический подход оценки эффективности, который не учитывает рыночной</w:t>
      </w:r>
      <w:r w:rsidRPr="00974E28">
        <w:rPr>
          <w:rFonts w:ascii="Times New Roman" w:hAnsi="Times New Roman"/>
          <w:sz w:val="24"/>
          <w:szCs w:val="24"/>
        </w:rPr>
        <w:t xml:space="preserve"> (стоимостной) оценки бизнеса и поэтому будет все менее применим для России.</w:t>
      </w:r>
    </w:p>
    <w:p w:rsidR="00554BB7" w:rsidRPr="00974E28" w:rsidRDefault="00554BB7" w:rsidP="00C30F7B">
      <w:pPr>
        <w:pStyle w:val="11"/>
        <w:numPr>
          <w:ilvl w:val="0"/>
          <w:numId w:val="6"/>
        </w:numPr>
        <w:spacing w:after="0" w:line="360" w:lineRule="auto"/>
        <w:ind w:left="0" w:firstLine="709"/>
        <w:jc w:val="both"/>
        <w:rPr>
          <w:rFonts w:ascii="Times New Roman" w:hAnsi="Times New Roman"/>
          <w:sz w:val="24"/>
          <w:szCs w:val="24"/>
        </w:rPr>
      </w:pPr>
      <w:r w:rsidRPr="00974E28">
        <w:rPr>
          <w:rFonts w:ascii="Times New Roman" w:hAnsi="Times New Roman"/>
          <w:sz w:val="24"/>
          <w:szCs w:val="24"/>
        </w:rPr>
        <w:t xml:space="preserve">Принцип адаптационных издержек. </w:t>
      </w:r>
    </w:p>
    <w:p w:rsidR="00554BB7" w:rsidRPr="00974E28" w:rsidRDefault="00554BB7" w:rsidP="002B32E2">
      <w:pPr>
        <w:spacing w:after="0" w:line="360" w:lineRule="auto"/>
        <w:ind w:firstLine="709"/>
        <w:jc w:val="both"/>
        <w:rPr>
          <w:rFonts w:ascii="Times New Roman" w:hAnsi="Times New Roman"/>
          <w:sz w:val="24"/>
          <w:szCs w:val="24"/>
        </w:rPr>
      </w:pPr>
      <w:r w:rsidRPr="00974E28">
        <w:rPr>
          <w:rFonts w:ascii="Times New Roman" w:hAnsi="Times New Roman"/>
          <w:sz w:val="24"/>
          <w:szCs w:val="24"/>
        </w:rPr>
        <w:t>Адаптационные издержки - это все издержки, связанные с адаптацией к новой инвестиционной среде. Они измеряются как выпуск, потерянный от реорганизации производства и переподготовки кадров, когда новое оборудование установлено, но его надо переналадить под изменившуюся конъюнктуру. Потеря времени рассматривается как потеря дохода. Практически всегда существует временное отставание (лаг) между решением о новом инвестировании и началом его практической реализации и окупаемости. Адаптироваться мгновенно нельзя. Любая адаптация имеет свои издержки: нужны новая информация, новая технология, средства на переподготовку кадров и т.п. В противном случае надо платить за скорость. К примеру, новый завод можно перестроить и за полгода, но такое строительство будет "золотым". Большинство предприятий не могут себе такого позволить.</w:t>
      </w:r>
    </w:p>
    <w:p w:rsidR="00554BB7" w:rsidRPr="00974E28" w:rsidRDefault="00554BB7" w:rsidP="002B32E2">
      <w:pPr>
        <w:spacing w:after="0" w:line="360" w:lineRule="auto"/>
        <w:ind w:firstLine="709"/>
        <w:jc w:val="both"/>
        <w:rPr>
          <w:rFonts w:ascii="Times New Roman" w:hAnsi="Times New Roman"/>
          <w:sz w:val="24"/>
          <w:szCs w:val="24"/>
        </w:rPr>
      </w:pPr>
      <w:r w:rsidRPr="00974E28">
        <w:rPr>
          <w:rFonts w:ascii="Times New Roman" w:hAnsi="Times New Roman"/>
          <w:sz w:val="24"/>
          <w:szCs w:val="24"/>
        </w:rPr>
        <w:t>Платой за адаптацию является резкое снижение текущей доходности. Даже акции и облигации сразу выгодно перепродать не получается, если их реальный курс падает. Потеря времени означает омертвление капитала, снижение его доходности. Адаптационные же издержки производственного инвестирования еще больше. Предположим, оборудование установлено, технология отлажена. Но конъюнктура рынка изменилась, и принимается решение поменять технологию, а, следовательно, и оборудование. Например, ручной труд целесообразно заменить машинным. Это потребует известных адаптационных издержек (прямых и косвенных). Перечислим хотя бы некоторые из них: переподготовка кадров; продажа старого и установка нового оборудования; выплата компенсаций рабочим и служащим, потерявшим работу в результате соответствующих сокращений; неустойки по старым контрактам, сохраняющим свою силу, и др. Поэтому адаптационные издержки необходимо включить в расчет цены, по которой предприятие будет продавать новую продукцию. Чем больше эта цена сможет превысить цену предложения сырья, материалов, технологии, оборудования для производства, тем предпочтительнее данный вариант вложения капитала. Чем больше спрос на продукцию, тем больше адаптационные издержки, которые предприятие может себе позволить. Опыт показывает, что чем больше и, главное, дольше цена спроса превышает цену предложения, тем эффективнее будет инвестирование, даже, несмотря на адаптационные издержки.</w:t>
      </w:r>
    </w:p>
    <w:p w:rsidR="00554BB7" w:rsidRPr="00B2283F" w:rsidRDefault="00554BB7" w:rsidP="00C30F7B">
      <w:pPr>
        <w:pStyle w:val="11"/>
        <w:numPr>
          <w:ilvl w:val="0"/>
          <w:numId w:val="7"/>
        </w:numPr>
        <w:spacing w:after="0" w:line="360" w:lineRule="auto"/>
        <w:ind w:left="0" w:firstLine="709"/>
        <w:jc w:val="both"/>
        <w:rPr>
          <w:rFonts w:ascii="Times New Roman" w:hAnsi="Times New Roman"/>
          <w:sz w:val="24"/>
          <w:szCs w:val="24"/>
        </w:rPr>
      </w:pPr>
      <w:r w:rsidRPr="00B2283F">
        <w:rPr>
          <w:rFonts w:ascii="Times New Roman" w:hAnsi="Times New Roman"/>
          <w:sz w:val="24"/>
          <w:szCs w:val="24"/>
        </w:rPr>
        <w:t xml:space="preserve">Принцип мультипликатора (множителя). </w:t>
      </w:r>
    </w:p>
    <w:p w:rsidR="00554BB7" w:rsidRPr="00B2283F" w:rsidRDefault="00554BB7" w:rsidP="002B32E2">
      <w:pPr>
        <w:spacing w:after="0" w:line="360" w:lineRule="auto"/>
        <w:ind w:firstLine="709"/>
        <w:jc w:val="both"/>
        <w:rPr>
          <w:rFonts w:ascii="Times New Roman" w:hAnsi="Times New Roman"/>
          <w:sz w:val="24"/>
          <w:szCs w:val="24"/>
        </w:rPr>
      </w:pPr>
      <w:r w:rsidRPr="00B2283F">
        <w:rPr>
          <w:rFonts w:ascii="Times New Roman" w:hAnsi="Times New Roman"/>
          <w:sz w:val="24"/>
          <w:szCs w:val="24"/>
        </w:rPr>
        <w:t>Принцип мультипликатора опирается на взаимосвязь отраслей. Это означает, что рост спроса, скажем, на автомобили автоматически вызывает рост на технологически сопутствующие товары: металл, пластмассу, резину и т.д. Знание технологии производства позволяет вычислить коэффициент корреляции. Например, если по данным биржевой котировки акций намечается подъем машиностроения, известна технологическая связка машиностроения с другими отраслями, то можно заранее просчитать мультипликационный эффект данной связи. Фирма, к примеру, занимающаяся изготовлением пластмасс для машиностроения, может оценить перспективу своих доходов. Мультипликатор, следовательно, выражает реально существующую зависимость между отраслями, характеризует эти связи количественно.</w:t>
      </w:r>
    </w:p>
    <w:p w:rsidR="00554BB7" w:rsidRPr="00B2283F" w:rsidRDefault="00554BB7" w:rsidP="002B32E2">
      <w:pPr>
        <w:spacing w:after="0" w:line="360" w:lineRule="auto"/>
        <w:ind w:firstLine="709"/>
        <w:jc w:val="both"/>
        <w:rPr>
          <w:rFonts w:ascii="Times New Roman" w:hAnsi="Times New Roman"/>
          <w:sz w:val="24"/>
          <w:szCs w:val="24"/>
        </w:rPr>
      </w:pPr>
      <w:r w:rsidRPr="00B2283F">
        <w:rPr>
          <w:rFonts w:ascii="Times New Roman" w:hAnsi="Times New Roman"/>
          <w:sz w:val="24"/>
          <w:szCs w:val="24"/>
        </w:rPr>
        <w:t>Мультипликатор дает возможность заранее знать время и экономическую силу конкретного воздействия, выгодно использовать эту информацию: прекратить невыгодное инвестирование и заняться новым бизнесом заблаговременно, опережая конъюнктуру. Подобное заблаговременное действие может быть осуществлено и в форме перепродажи акций, и в форме перепрофилирования производства.</w:t>
      </w:r>
    </w:p>
    <w:p w:rsidR="00554BB7" w:rsidRPr="00B2283F" w:rsidRDefault="00554BB7" w:rsidP="002B32E2">
      <w:pPr>
        <w:spacing w:after="0" w:line="360" w:lineRule="auto"/>
        <w:ind w:firstLine="709"/>
        <w:jc w:val="both"/>
        <w:rPr>
          <w:rFonts w:ascii="Times New Roman" w:hAnsi="Times New Roman"/>
          <w:sz w:val="24"/>
          <w:szCs w:val="24"/>
        </w:rPr>
      </w:pPr>
      <w:r w:rsidRPr="00B2283F">
        <w:rPr>
          <w:rFonts w:ascii="Times New Roman" w:hAnsi="Times New Roman"/>
          <w:sz w:val="24"/>
          <w:szCs w:val="24"/>
        </w:rPr>
        <w:t>Эффект мультипликатора слабеет, затухает по мере удаления от отрасли-генератора спроса и доходности. Более того, эффект мультипликатора затухает и во времени. А вскоре генерирующей может стать другая отрасль, что означает необходимость снова корректировать стратегию инвестирования.</w:t>
      </w:r>
    </w:p>
    <w:p w:rsidR="00554BB7" w:rsidRPr="003E5E9A" w:rsidRDefault="00554BB7" w:rsidP="00C30F7B">
      <w:pPr>
        <w:pStyle w:val="11"/>
        <w:numPr>
          <w:ilvl w:val="0"/>
          <w:numId w:val="8"/>
        </w:numPr>
        <w:spacing w:after="0" w:line="360" w:lineRule="auto"/>
        <w:ind w:left="0" w:firstLine="709"/>
        <w:jc w:val="both"/>
        <w:rPr>
          <w:rFonts w:ascii="Times New Roman" w:hAnsi="Times New Roman"/>
          <w:sz w:val="24"/>
          <w:szCs w:val="24"/>
        </w:rPr>
      </w:pPr>
      <w:r w:rsidRPr="003E5E9A">
        <w:rPr>
          <w:rFonts w:ascii="Times New Roman" w:hAnsi="Times New Roman"/>
          <w:sz w:val="24"/>
          <w:szCs w:val="24"/>
        </w:rPr>
        <w:t xml:space="preserve">Q - принцип. </w:t>
      </w:r>
    </w:p>
    <w:p w:rsidR="00554BB7" w:rsidRPr="003E5E9A" w:rsidRDefault="00554BB7" w:rsidP="002B32E2">
      <w:pPr>
        <w:spacing w:after="0" w:line="360" w:lineRule="auto"/>
        <w:ind w:firstLine="709"/>
        <w:jc w:val="both"/>
        <w:rPr>
          <w:rFonts w:ascii="Times New Roman" w:hAnsi="Times New Roman"/>
          <w:sz w:val="24"/>
          <w:szCs w:val="24"/>
        </w:rPr>
      </w:pPr>
      <w:r w:rsidRPr="003E5E9A">
        <w:rPr>
          <w:rFonts w:ascii="Times New Roman" w:hAnsi="Times New Roman"/>
          <w:sz w:val="24"/>
          <w:szCs w:val="24"/>
        </w:rPr>
        <w:t xml:space="preserve">Q-принцип - это определение зависимости между оценкой актива на фондовой бирже и его реальной восстановительной стоимостью. Показатель этой зависимости - Q-отношение: </w:t>
      </w:r>
      <w:r>
        <w:rPr>
          <w:rFonts w:ascii="Times New Roman" w:hAnsi="Times New Roman"/>
          <w:sz w:val="24"/>
          <w:szCs w:val="24"/>
        </w:rPr>
        <w:t>е</w:t>
      </w:r>
      <w:r w:rsidRPr="003E5E9A">
        <w:rPr>
          <w:rFonts w:ascii="Times New Roman" w:hAnsi="Times New Roman"/>
          <w:sz w:val="24"/>
          <w:szCs w:val="24"/>
        </w:rPr>
        <w:t>сли дробь больше единицы, то инвестирование выгодно. Причем чем больше, тем выгоднее. Так, рост рыночной (биржевой) оценки домов по отношению к текущей стоимости их строительства стимулирует жилищное строительство, поскольку рыночная цена больше, чем текущие издержки замещения данного дома на новый.</w:t>
      </w:r>
    </w:p>
    <w:p w:rsidR="00554BB7" w:rsidRPr="003E5E9A" w:rsidRDefault="00554BB7" w:rsidP="002B32E2">
      <w:pPr>
        <w:spacing w:after="0" w:line="360" w:lineRule="auto"/>
        <w:ind w:firstLine="709"/>
        <w:jc w:val="both"/>
        <w:rPr>
          <w:rFonts w:ascii="Times New Roman" w:hAnsi="Times New Roman"/>
          <w:sz w:val="24"/>
          <w:szCs w:val="24"/>
        </w:rPr>
      </w:pPr>
      <w:r w:rsidRPr="003E5E9A">
        <w:rPr>
          <w:rFonts w:ascii="Times New Roman" w:hAnsi="Times New Roman"/>
          <w:sz w:val="24"/>
          <w:szCs w:val="24"/>
        </w:rPr>
        <w:t xml:space="preserve">Таким образом, выгодность инвестирования привязывается к соотношению между ценой спроса и ценой предложения. Так, в случае инвестирования в покупку целого предприятия (фирмы) определяем: </w:t>
      </w:r>
      <w:r>
        <w:rPr>
          <w:rFonts w:ascii="Times New Roman" w:hAnsi="Times New Roman"/>
          <w:sz w:val="24"/>
          <w:szCs w:val="24"/>
        </w:rPr>
        <w:t>в</w:t>
      </w:r>
      <w:r w:rsidRPr="003E5E9A">
        <w:rPr>
          <w:rFonts w:ascii="Times New Roman" w:hAnsi="Times New Roman"/>
          <w:sz w:val="24"/>
          <w:szCs w:val="24"/>
        </w:rPr>
        <w:t xml:space="preserve"> целом отметим, что данный принцип тем меньше применим, чем больше степень государственного регулирования. Для России, следовательно, значение такого подхода оценки эффективности должно возрастать по мере снижения государственного контроля над промышленностью, роста значения товарно-сырьевых и фондовых бирж как форм оценки и переоценки стоимости основного и оборотного капитала предприятий.</w:t>
      </w:r>
    </w:p>
    <w:p w:rsidR="00554BB7" w:rsidRPr="003E5E9A" w:rsidRDefault="00554BB7" w:rsidP="002B32E2">
      <w:pPr>
        <w:spacing w:after="0" w:line="360" w:lineRule="auto"/>
        <w:ind w:firstLine="709"/>
        <w:jc w:val="both"/>
        <w:rPr>
          <w:rFonts w:ascii="Times New Roman" w:hAnsi="Times New Roman"/>
          <w:sz w:val="24"/>
          <w:szCs w:val="24"/>
        </w:rPr>
      </w:pPr>
      <w:r w:rsidRPr="003E5E9A">
        <w:rPr>
          <w:rFonts w:ascii="Times New Roman" w:hAnsi="Times New Roman"/>
          <w:sz w:val="24"/>
          <w:szCs w:val="24"/>
        </w:rPr>
        <w:t>Опыт показал, что Q-принцип особенно хорошо применим в таких отраслях, как транспорт, автомобилестроение, авиастроение, цветная металлургия, резинотехническая промышленность, производство пластмасс, но он неприменим в отраслях, регулируемых государством: нефтедобыча, газовая отрасль и т.п.</w:t>
      </w:r>
    </w:p>
    <w:p w:rsidR="00554BB7" w:rsidRDefault="00554BB7" w:rsidP="002B32E2">
      <w:pPr>
        <w:shd w:val="clear" w:color="auto" w:fill="FFFFFF"/>
        <w:autoSpaceDE w:val="0"/>
        <w:autoSpaceDN w:val="0"/>
        <w:adjustRightInd w:val="0"/>
        <w:spacing w:after="0" w:line="360" w:lineRule="auto"/>
        <w:ind w:firstLine="709"/>
        <w:jc w:val="both"/>
        <w:rPr>
          <w:rFonts w:ascii="Times New Roman" w:hAnsi="Times New Roman"/>
          <w:b/>
          <w:bCs/>
          <w:color w:val="000000"/>
          <w:sz w:val="24"/>
          <w:szCs w:val="24"/>
        </w:rPr>
      </w:pPr>
    </w:p>
    <w:p w:rsidR="00554BB7" w:rsidRDefault="00554BB7" w:rsidP="002B32E2">
      <w:pPr>
        <w:shd w:val="clear" w:color="auto" w:fill="FFFFFF"/>
        <w:autoSpaceDE w:val="0"/>
        <w:autoSpaceDN w:val="0"/>
        <w:adjustRightInd w:val="0"/>
        <w:spacing w:after="0" w:line="360" w:lineRule="auto"/>
        <w:ind w:firstLine="709"/>
        <w:jc w:val="both"/>
        <w:rPr>
          <w:rFonts w:ascii="Times New Roman" w:hAnsi="Times New Roman"/>
          <w:b/>
          <w:bCs/>
          <w:color w:val="000000"/>
          <w:sz w:val="24"/>
          <w:szCs w:val="24"/>
        </w:rPr>
      </w:pPr>
    </w:p>
    <w:p w:rsidR="00554BB7" w:rsidRDefault="00554BB7" w:rsidP="00D32A62">
      <w:pPr>
        <w:shd w:val="clear" w:color="auto" w:fill="FFFFFF"/>
        <w:autoSpaceDE w:val="0"/>
        <w:autoSpaceDN w:val="0"/>
        <w:adjustRightInd w:val="0"/>
        <w:spacing w:after="0" w:line="360" w:lineRule="auto"/>
        <w:ind w:firstLine="709"/>
        <w:jc w:val="center"/>
        <w:rPr>
          <w:rFonts w:ascii="Arial" w:hAnsi="Arial" w:cs="Arial"/>
          <w:b/>
          <w:bCs/>
          <w:color w:val="000000"/>
          <w:sz w:val="28"/>
          <w:szCs w:val="24"/>
        </w:rPr>
      </w:pPr>
    </w:p>
    <w:p w:rsidR="00554BB7" w:rsidRDefault="00554BB7" w:rsidP="00D32A62">
      <w:pPr>
        <w:shd w:val="clear" w:color="auto" w:fill="FFFFFF"/>
        <w:autoSpaceDE w:val="0"/>
        <w:autoSpaceDN w:val="0"/>
        <w:adjustRightInd w:val="0"/>
        <w:spacing w:after="0" w:line="360" w:lineRule="auto"/>
        <w:ind w:firstLine="709"/>
        <w:jc w:val="center"/>
        <w:rPr>
          <w:rFonts w:ascii="Arial" w:hAnsi="Arial" w:cs="Arial"/>
          <w:b/>
          <w:bCs/>
          <w:color w:val="000000"/>
          <w:sz w:val="28"/>
          <w:szCs w:val="24"/>
        </w:rPr>
      </w:pPr>
    </w:p>
    <w:p w:rsidR="00554BB7" w:rsidRDefault="00554BB7" w:rsidP="00D32A62">
      <w:pPr>
        <w:shd w:val="clear" w:color="auto" w:fill="FFFFFF"/>
        <w:autoSpaceDE w:val="0"/>
        <w:autoSpaceDN w:val="0"/>
        <w:adjustRightInd w:val="0"/>
        <w:spacing w:after="0" w:line="360" w:lineRule="auto"/>
        <w:ind w:firstLine="709"/>
        <w:jc w:val="center"/>
        <w:rPr>
          <w:rFonts w:ascii="Arial" w:hAnsi="Arial" w:cs="Arial"/>
          <w:b/>
          <w:bCs/>
          <w:color w:val="000000"/>
          <w:sz w:val="28"/>
          <w:szCs w:val="24"/>
        </w:rPr>
      </w:pPr>
    </w:p>
    <w:p w:rsidR="00554BB7" w:rsidRDefault="00554BB7" w:rsidP="00D32A62">
      <w:pPr>
        <w:shd w:val="clear" w:color="auto" w:fill="FFFFFF"/>
        <w:autoSpaceDE w:val="0"/>
        <w:autoSpaceDN w:val="0"/>
        <w:adjustRightInd w:val="0"/>
        <w:spacing w:after="0" w:line="360" w:lineRule="auto"/>
        <w:ind w:firstLine="709"/>
        <w:jc w:val="center"/>
        <w:rPr>
          <w:rFonts w:ascii="Arial" w:hAnsi="Arial" w:cs="Arial"/>
          <w:b/>
          <w:bCs/>
          <w:color w:val="000000"/>
          <w:sz w:val="28"/>
          <w:szCs w:val="24"/>
        </w:rPr>
      </w:pPr>
    </w:p>
    <w:p w:rsidR="00554BB7" w:rsidRDefault="00554BB7" w:rsidP="00D32A62">
      <w:pPr>
        <w:shd w:val="clear" w:color="auto" w:fill="FFFFFF"/>
        <w:autoSpaceDE w:val="0"/>
        <w:autoSpaceDN w:val="0"/>
        <w:adjustRightInd w:val="0"/>
        <w:spacing w:after="0" w:line="360" w:lineRule="auto"/>
        <w:ind w:firstLine="709"/>
        <w:jc w:val="center"/>
        <w:rPr>
          <w:rFonts w:ascii="Arial" w:hAnsi="Arial" w:cs="Arial"/>
          <w:b/>
          <w:bCs/>
          <w:color w:val="000000"/>
          <w:sz w:val="28"/>
          <w:szCs w:val="24"/>
        </w:rPr>
      </w:pPr>
    </w:p>
    <w:p w:rsidR="00554BB7" w:rsidRDefault="00554BB7" w:rsidP="00D32A62">
      <w:pPr>
        <w:shd w:val="clear" w:color="auto" w:fill="FFFFFF"/>
        <w:autoSpaceDE w:val="0"/>
        <w:autoSpaceDN w:val="0"/>
        <w:adjustRightInd w:val="0"/>
        <w:spacing w:after="0" w:line="360" w:lineRule="auto"/>
        <w:ind w:firstLine="709"/>
        <w:jc w:val="center"/>
        <w:rPr>
          <w:rFonts w:ascii="Arial" w:hAnsi="Arial" w:cs="Arial"/>
          <w:b/>
          <w:bCs/>
          <w:color w:val="000000"/>
          <w:sz w:val="28"/>
          <w:szCs w:val="24"/>
        </w:rPr>
      </w:pPr>
    </w:p>
    <w:p w:rsidR="00554BB7" w:rsidRDefault="00554BB7" w:rsidP="00D32A62">
      <w:pPr>
        <w:shd w:val="clear" w:color="auto" w:fill="FFFFFF"/>
        <w:autoSpaceDE w:val="0"/>
        <w:autoSpaceDN w:val="0"/>
        <w:adjustRightInd w:val="0"/>
        <w:spacing w:after="0" w:line="360" w:lineRule="auto"/>
        <w:ind w:firstLine="709"/>
        <w:jc w:val="center"/>
        <w:rPr>
          <w:rFonts w:ascii="Arial" w:hAnsi="Arial" w:cs="Arial"/>
          <w:b/>
          <w:bCs/>
          <w:color w:val="000000"/>
          <w:sz w:val="28"/>
          <w:szCs w:val="24"/>
        </w:rPr>
      </w:pPr>
    </w:p>
    <w:p w:rsidR="00554BB7" w:rsidRDefault="00554BB7" w:rsidP="00D32A62">
      <w:pPr>
        <w:shd w:val="clear" w:color="auto" w:fill="FFFFFF"/>
        <w:autoSpaceDE w:val="0"/>
        <w:autoSpaceDN w:val="0"/>
        <w:adjustRightInd w:val="0"/>
        <w:spacing w:after="0" w:line="360" w:lineRule="auto"/>
        <w:ind w:firstLine="709"/>
        <w:jc w:val="center"/>
        <w:rPr>
          <w:rFonts w:ascii="Arial" w:hAnsi="Arial" w:cs="Arial"/>
          <w:b/>
          <w:bCs/>
          <w:color w:val="000000"/>
          <w:sz w:val="28"/>
          <w:szCs w:val="24"/>
        </w:rPr>
      </w:pPr>
    </w:p>
    <w:p w:rsidR="00554BB7" w:rsidRDefault="00554BB7" w:rsidP="00D32A62">
      <w:pPr>
        <w:shd w:val="clear" w:color="auto" w:fill="FFFFFF"/>
        <w:autoSpaceDE w:val="0"/>
        <w:autoSpaceDN w:val="0"/>
        <w:adjustRightInd w:val="0"/>
        <w:spacing w:after="0" w:line="360" w:lineRule="auto"/>
        <w:ind w:firstLine="709"/>
        <w:jc w:val="center"/>
        <w:rPr>
          <w:rFonts w:ascii="Arial" w:hAnsi="Arial" w:cs="Arial"/>
          <w:b/>
          <w:bCs/>
          <w:color w:val="000000"/>
          <w:sz w:val="28"/>
          <w:szCs w:val="24"/>
        </w:rPr>
      </w:pPr>
    </w:p>
    <w:p w:rsidR="00554BB7" w:rsidRDefault="00554BB7" w:rsidP="00D32A62">
      <w:pPr>
        <w:shd w:val="clear" w:color="auto" w:fill="FFFFFF"/>
        <w:autoSpaceDE w:val="0"/>
        <w:autoSpaceDN w:val="0"/>
        <w:adjustRightInd w:val="0"/>
        <w:spacing w:after="0" w:line="360" w:lineRule="auto"/>
        <w:ind w:firstLine="709"/>
        <w:jc w:val="center"/>
        <w:rPr>
          <w:rFonts w:ascii="Arial" w:hAnsi="Arial" w:cs="Arial"/>
          <w:b/>
          <w:bCs/>
          <w:color w:val="000000"/>
          <w:sz w:val="28"/>
          <w:szCs w:val="24"/>
        </w:rPr>
      </w:pPr>
    </w:p>
    <w:p w:rsidR="00554BB7" w:rsidRDefault="00554BB7" w:rsidP="00D32A62">
      <w:pPr>
        <w:shd w:val="clear" w:color="auto" w:fill="FFFFFF"/>
        <w:autoSpaceDE w:val="0"/>
        <w:autoSpaceDN w:val="0"/>
        <w:adjustRightInd w:val="0"/>
        <w:spacing w:after="0" w:line="360" w:lineRule="auto"/>
        <w:ind w:firstLine="709"/>
        <w:jc w:val="center"/>
        <w:rPr>
          <w:rFonts w:ascii="Arial" w:hAnsi="Arial" w:cs="Arial"/>
          <w:b/>
          <w:bCs/>
          <w:color w:val="000000"/>
          <w:sz w:val="28"/>
          <w:szCs w:val="24"/>
        </w:rPr>
      </w:pPr>
    </w:p>
    <w:p w:rsidR="00554BB7" w:rsidRDefault="00554BB7" w:rsidP="00D32A62">
      <w:pPr>
        <w:shd w:val="clear" w:color="auto" w:fill="FFFFFF"/>
        <w:autoSpaceDE w:val="0"/>
        <w:autoSpaceDN w:val="0"/>
        <w:adjustRightInd w:val="0"/>
        <w:spacing w:after="0" w:line="360" w:lineRule="auto"/>
        <w:ind w:firstLine="709"/>
        <w:jc w:val="center"/>
        <w:rPr>
          <w:rFonts w:ascii="Arial" w:hAnsi="Arial" w:cs="Arial"/>
          <w:b/>
          <w:bCs/>
          <w:color w:val="000000"/>
          <w:sz w:val="28"/>
          <w:szCs w:val="24"/>
        </w:rPr>
      </w:pPr>
    </w:p>
    <w:p w:rsidR="00554BB7" w:rsidRDefault="00554BB7" w:rsidP="00D32A62">
      <w:pPr>
        <w:shd w:val="clear" w:color="auto" w:fill="FFFFFF"/>
        <w:autoSpaceDE w:val="0"/>
        <w:autoSpaceDN w:val="0"/>
        <w:adjustRightInd w:val="0"/>
        <w:spacing w:after="0" w:line="360" w:lineRule="auto"/>
        <w:ind w:firstLine="709"/>
        <w:jc w:val="center"/>
        <w:rPr>
          <w:rFonts w:ascii="Arial" w:hAnsi="Arial" w:cs="Arial"/>
          <w:b/>
          <w:bCs/>
          <w:color w:val="000000"/>
          <w:sz w:val="28"/>
          <w:szCs w:val="24"/>
        </w:rPr>
      </w:pPr>
      <w:r>
        <w:rPr>
          <w:rFonts w:ascii="Arial" w:hAnsi="Arial" w:cs="Arial"/>
          <w:b/>
          <w:bCs/>
          <w:color w:val="000000"/>
          <w:sz w:val="28"/>
          <w:szCs w:val="24"/>
        </w:rPr>
        <w:t>Глава 2. Инвестиционная деятельность предприятия</w:t>
      </w:r>
    </w:p>
    <w:p w:rsidR="00554BB7" w:rsidRPr="00D32A62" w:rsidRDefault="00554BB7" w:rsidP="00D32A62">
      <w:pPr>
        <w:pStyle w:val="11"/>
        <w:shd w:val="clear" w:color="auto" w:fill="FFFFFF"/>
        <w:autoSpaceDE w:val="0"/>
        <w:autoSpaceDN w:val="0"/>
        <w:adjustRightInd w:val="0"/>
        <w:spacing w:after="0" w:line="360" w:lineRule="auto"/>
        <w:ind w:left="709"/>
        <w:rPr>
          <w:rFonts w:ascii="Arial" w:hAnsi="Arial" w:cs="Arial"/>
          <w:b/>
          <w:sz w:val="24"/>
          <w:szCs w:val="24"/>
        </w:rPr>
      </w:pPr>
    </w:p>
    <w:p w:rsidR="00554BB7" w:rsidRPr="009A54D9" w:rsidRDefault="00554BB7" w:rsidP="00C30F7B">
      <w:pPr>
        <w:pStyle w:val="11"/>
        <w:numPr>
          <w:ilvl w:val="0"/>
          <w:numId w:val="9"/>
        </w:numPr>
        <w:shd w:val="clear" w:color="auto" w:fill="FFFFFF"/>
        <w:autoSpaceDE w:val="0"/>
        <w:autoSpaceDN w:val="0"/>
        <w:adjustRightInd w:val="0"/>
        <w:spacing w:after="0" w:line="360" w:lineRule="auto"/>
        <w:ind w:left="0" w:firstLine="709"/>
        <w:rPr>
          <w:rFonts w:ascii="Times New Roman" w:hAnsi="Times New Roman"/>
          <w:b/>
          <w:bCs/>
          <w:i/>
          <w:sz w:val="24"/>
          <w:szCs w:val="24"/>
        </w:rPr>
      </w:pPr>
      <w:r w:rsidRPr="009A54D9">
        <w:rPr>
          <w:rFonts w:ascii="Times New Roman" w:hAnsi="Times New Roman"/>
          <w:b/>
          <w:bCs/>
          <w:i/>
          <w:color w:val="000000"/>
          <w:sz w:val="24"/>
          <w:szCs w:val="24"/>
        </w:rPr>
        <w:t>Внутренняя инвестиционная деятельность.</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По своей направленности инвестиционную деятельность предприятия можно разделить на два основных типа:</w:t>
      </w:r>
      <w:r>
        <w:rPr>
          <w:rFonts w:ascii="Times New Roman" w:hAnsi="Times New Roman"/>
          <w:sz w:val="24"/>
          <w:szCs w:val="24"/>
        </w:rPr>
        <w:t xml:space="preserve"> </w:t>
      </w:r>
      <w:r w:rsidRPr="00E93031">
        <w:rPr>
          <w:rFonts w:ascii="Times New Roman" w:hAnsi="Times New Roman"/>
          <w:sz w:val="24"/>
          <w:szCs w:val="24"/>
        </w:rPr>
        <w:t>внутреннюю и внешнюю.</w:t>
      </w:r>
      <w:r>
        <w:rPr>
          <w:rFonts w:ascii="Times New Roman" w:hAnsi="Times New Roman"/>
          <w:sz w:val="24"/>
          <w:szCs w:val="24"/>
        </w:rPr>
        <w:t xml:space="preserve"> </w:t>
      </w:r>
      <w:r w:rsidRPr="00E93031">
        <w:rPr>
          <w:rFonts w:ascii="Times New Roman" w:hAnsi="Times New Roman"/>
          <w:sz w:val="24"/>
          <w:szCs w:val="24"/>
        </w:rPr>
        <w:t>К внутренней деятельности относится:</w:t>
      </w:r>
      <w:r>
        <w:rPr>
          <w:rFonts w:ascii="Times New Roman" w:hAnsi="Times New Roman"/>
          <w:sz w:val="24"/>
          <w:szCs w:val="24"/>
        </w:rPr>
        <w:t xml:space="preserve"> </w:t>
      </w:r>
      <w:r w:rsidRPr="00E93031">
        <w:rPr>
          <w:rFonts w:ascii="Times New Roman" w:hAnsi="Times New Roman"/>
          <w:sz w:val="24"/>
          <w:szCs w:val="24"/>
        </w:rPr>
        <w:t>расширение производственных мощностей,</w:t>
      </w:r>
      <w:r>
        <w:rPr>
          <w:rFonts w:ascii="Times New Roman" w:hAnsi="Times New Roman"/>
          <w:sz w:val="24"/>
          <w:szCs w:val="24"/>
        </w:rPr>
        <w:t xml:space="preserve"> </w:t>
      </w:r>
      <w:r w:rsidRPr="00E93031">
        <w:rPr>
          <w:rFonts w:ascii="Times New Roman" w:hAnsi="Times New Roman"/>
          <w:sz w:val="24"/>
          <w:szCs w:val="24"/>
        </w:rPr>
        <w:t>техническое перевооружение и реконструкция предприятия, увеличение объёма выпуска продукции,</w:t>
      </w:r>
      <w:r>
        <w:rPr>
          <w:rFonts w:ascii="Times New Roman" w:hAnsi="Times New Roman"/>
          <w:sz w:val="24"/>
          <w:szCs w:val="24"/>
        </w:rPr>
        <w:t xml:space="preserve"> </w:t>
      </w:r>
      <w:r w:rsidRPr="00E93031">
        <w:rPr>
          <w:rFonts w:ascii="Times New Roman" w:hAnsi="Times New Roman"/>
          <w:sz w:val="24"/>
          <w:szCs w:val="24"/>
        </w:rPr>
        <w:t>создание новых видов продукции.</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Расширение производственных мощностей способствует увеличению потенциала предприятия,</w:t>
      </w:r>
      <w:r>
        <w:rPr>
          <w:rFonts w:ascii="Times New Roman" w:hAnsi="Times New Roman"/>
          <w:sz w:val="24"/>
          <w:szCs w:val="24"/>
        </w:rPr>
        <w:t xml:space="preserve"> </w:t>
      </w:r>
      <w:r w:rsidRPr="00E93031">
        <w:rPr>
          <w:rFonts w:ascii="Times New Roman" w:hAnsi="Times New Roman"/>
          <w:sz w:val="24"/>
          <w:szCs w:val="24"/>
        </w:rPr>
        <w:t>объёма выпуска существующей продукции,</w:t>
      </w:r>
      <w:r>
        <w:rPr>
          <w:rFonts w:ascii="Times New Roman" w:hAnsi="Times New Roman"/>
          <w:sz w:val="24"/>
          <w:szCs w:val="24"/>
        </w:rPr>
        <w:t xml:space="preserve"> </w:t>
      </w:r>
      <w:r w:rsidRPr="00E93031">
        <w:rPr>
          <w:rFonts w:ascii="Times New Roman" w:hAnsi="Times New Roman"/>
          <w:sz w:val="24"/>
          <w:szCs w:val="24"/>
        </w:rPr>
        <w:t>переходу к выпуску новой продукции и,</w:t>
      </w:r>
      <w:r>
        <w:rPr>
          <w:rFonts w:ascii="Times New Roman" w:hAnsi="Times New Roman"/>
          <w:sz w:val="24"/>
          <w:szCs w:val="24"/>
        </w:rPr>
        <w:t xml:space="preserve"> </w:t>
      </w:r>
      <w:r w:rsidRPr="00E93031">
        <w:rPr>
          <w:rFonts w:ascii="Times New Roman" w:hAnsi="Times New Roman"/>
          <w:sz w:val="24"/>
          <w:szCs w:val="24"/>
        </w:rPr>
        <w:t>в конечном итоге, к росту прибыли.</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Расширение действующих предприятий</w:t>
      </w:r>
      <w:r>
        <w:rPr>
          <w:rFonts w:ascii="Times New Roman" w:hAnsi="Times New Roman"/>
          <w:sz w:val="24"/>
          <w:szCs w:val="24"/>
        </w:rPr>
        <w:t xml:space="preserve"> </w:t>
      </w:r>
      <w:r w:rsidRPr="00E93031">
        <w:rPr>
          <w:rFonts w:ascii="Times New Roman" w:hAnsi="Times New Roman"/>
          <w:sz w:val="24"/>
          <w:szCs w:val="24"/>
        </w:rPr>
        <w:t>-</w:t>
      </w:r>
      <w:r>
        <w:rPr>
          <w:rFonts w:ascii="Times New Roman" w:hAnsi="Times New Roman"/>
          <w:sz w:val="24"/>
          <w:szCs w:val="24"/>
        </w:rPr>
        <w:t xml:space="preserve"> </w:t>
      </w:r>
      <w:r w:rsidRPr="00E93031">
        <w:rPr>
          <w:rFonts w:ascii="Times New Roman" w:hAnsi="Times New Roman"/>
          <w:sz w:val="24"/>
          <w:szCs w:val="24"/>
        </w:rPr>
        <w:t>это инвестирование,</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которое предполагает строительство новых дополнительных цехов и других подразделений основного производства,</w:t>
      </w:r>
      <w:r>
        <w:rPr>
          <w:rFonts w:ascii="Times New Roman" w:hAnsi="Times New Roman"/>
          <w:sz w:val="24"/>
          <w:szCs w:val="24"/>
        </w:rPr>
        <w:t xml:space="preserve"> </w:t>
      </w:r>
      <w:r w:rsidRPr="00E93031">
        <w:rPr>
          <w:rFonts w:ascii="Times New Roman" w:hAnsi="Times New Roman"/>
          <w:sz w:val="24"/>
          <w:szCs w:val="24"/>
        </w:rPr>
        <w:t>а также новых вспомогательных и обслуживающих цехов и участков.</w:t>
      </w:r>
      <w:r>
        <w:rPr>
          <w:rFonts w:ascii="Times New Roman" w:hAnsi="Times New Roman"/>
          <w:sz w:val="24"/>
          <w:szCs w:val="24"/>
        </w:rPr>
        <w:t xml:space="preserve"> </w:t>
      </w:r>
      <w:r w:rsidRPr="00E93031">
        <w:rPr>
          <w:rFonts w:ascii="Times New Roman" w:hAnsi="Times New Roman"/>
          <w:sz w:val="24"/>
          <w:szCs w:val="24"/>
        </w:rPr>
        <w:t>Обычно расширение производства ведётся на новой технической основе и,</w:t>
      </w:r>
      <w:r>
        <w:rPr>
          <w:rFonts w:ascii="Times New Roman" w:hAnsi="Times New Roman"/>
          <w:sz w:val="24"/>
          <w:szCs w:val="24"/>
        </w:rPr>
        <w:t xml:space="preserve"> </w:t>
      </w:r>
      <w:r w:rsidRPr="00E93031">
        <w:rPr>
          <w:rFonts w:ascii="Times New Roman" w:hAnsi="Times New Roman"/>
          <w:sz w:val="24"/>
          <w:szCs w:val="24"/>
        </w:rPr>
        <w:t>следовательно,</w:t>
      </w:r>
      <w:r>
        <w:rPr>
          <w:rFonts w:ascii="Times New Roman" w:hAnsi="Times New Roman"/>
          <w:sz w:val="24"/>
          <w:szCs w:val="24"/>
        </w:rPr>
        <w:t xml:space="preserve"> </w:t>
      </w:r>
      <w:r w:rsidRPr="00E93031">
        <w:rPr>
          <w:rFonts w:ascii="Times New Roman" w:hAnsi="Times New Roman"/>
          <w:sz w:val="24"/>
          <w:szCs w:val="24"/>
        </w:rPr>
        <w:t>оно предусматривает не только экстенсивное увеличение мощностей действующих предприятий,</w:t>
      </w:r>
      <w:r>
        <w:rPr>
          <w:rFonts w:ascii="Times New Roman" w:hAnsi="Times New Roman"/>
          <w:sz w:val="24"/>
          <w:szCs w:val="24"/>
        </w:rPr>
        <w:t xml:space="preserve"> </w:t>
      </w:r>
      <w:r w:rsidRPr="00E93031">
        <w:rPr>
          <w:rFonts w:ascii="Times New Roman" w:hAnsi="Times New Roman"/>
          <w:sz w:val="24"/>
          <w:szCs w:val="24"/>
        </w:rPr>
        <w:t>но и повышение технического уровня производства.</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Под техническим перевооружением отдельного предприятия или его подразделения обычно понимают замену действующего парка оборудования более современным с высокими технико-экономическими показателями.</w:t>
      </w:r>
      <w:r>
        <w:rPr>
          <w:rFonts w:ascii="Times New Roman" w:hAnsi="Times New Roman"/>
          <w:sz w:val="24"/>
          <w:szCs w:val="24"/>
        </w:rPr>
        <w:t xml:space="preserve"> </w:t>
      </w:r>
      <w:r w:rsidRPr="00E93031">
        <w:rPr>
          <w:rFonts w:ascii="Times New Roman" w:hAnsi="Times New Roman"/>
          <w:sz w:val="24"/>
          <w:szCs w:val="24"/>
        </w:rPr>
        <w:t>Причём такая замена осуществляется без расширение производственной площади.</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К реконструкции,</w:t>
      </w:r>
      <w:r>
        <w:rPr>
          <w:rFonts w:ascii="Times New Roman" w:hAnsi="Times New Roman"/>
          <w:sz w:val="24"/>
          <w:szCs w:val="24"/>
        </w:rPr>
        <w:t xml:space="preserve"> </w:t>
      </w:r>
      <w:r w:rsidRPr="00E93031">
        <w:rPr>
          <w:rFonts w:ascii="Times New Roman" w:hAnsi="Times New Roman"/>
          <w:sz w:val="24"/>
          <w:szCs w:val="24"/>
        </w:rPr>
        <w:t>как правило,</w:t>
      </w:r>
      <w:r>
        <w:rPr>
          <w:rFonts w:ascii="Times New Roman" w:hAnsi="Times New Roman"/>
          <w:sz w:val="24"/>
          <w:szCs w:val="24"/>
        </w:rPr>
        <w:t xml:space="preserve"> </w:t>
      </w:r>
      <w:r w:rsidRPr="00E93031">
        <w:rPr>
          <w:rFonts w:ascii="Times New Roman" w:hAnsi="Times New Roman"/>
          <w:sz w:val="24"/>
          <w:szCs w:val="24"/>
        </w:rPr>
        <w:t>относятся мероприятия,</w:t>
      </w:r>
      <w:r>
        <w:rPr>
          <w:rFonts w:ascii="Times New Roman" w:hAnsi="Times New Roman"/>
          <w:sz w:val="24"/>
          <w:szCs w:val="24"/>
        </w:rPr>
        <w:t xml:space="preserve"> </w:t>
      </w:r>
      <w:r w:rsidRPr="00E93031">
        <w:rPr>
          <w:rFonts w:ascii="Times New Roman" w:hAnsi="Times New Roman"/>
          <w:sz w:val="24"/>
          <w:szCs w:val="24"/>
        </w:rPr>
        <w:t>связанные как с заменой морально устаревших и физически изношенных машин и оборудования,</w:t>
      </w:r>
      <w:r>
        <w:rPr>
          <w:rFonts w:ascii="Times New Roman" w:hAnsi="Times New Roman"/>
          <w:sz w:val="24"/>
          <w:szCs w:val="24"/>
        </w:rPr>
        <w:t xml:space="preserve"> </w:t>
      </w:r>
      <w:r w:rsidRPr="00E93031">
        <w:rPr>
          <w:rFonts w:ascii="Times New Roman" w:hAnsi="Times New Roman"/>
          <w:sz w:val="24"/>
          <w:szCs w:val="24"/>
        </w:rPr>
        <w:t>так и с совершенствованием и перестройкой зданий и сооружений.</w:t>
      </w:r>
      <w:r>
        <w:rPr>
          <w:rFonts w:ascii="Times New Roman" w:hAnsi="Times New Roman"/>
          <w:sz w:val="24"/>
          <w:szCs w:val="24"/>
        </w:rPr>
        <w:t xml:space="preserve"> </w:t>
      </w:r>
      <w:r w:rsidRPr="00E93031">
        <w:rPr>
          <w:rFonts w:ascii="Times New Roman" w:hAnsi="Times New Roman"/>
          <w:sz w:val="24"/>
          <w:szCs w:val="24"/>
        </w:rPr>
        <w:t>Реконструкция предприятий,</w:t>
      </w:r>
      <w:r>
        <w:rPr>
          <w:rFonts w:ascii="Times New Roman" w:hAnsi="Times New Roman"/>
          <w:sz w:val="24"/>
          <w:szCs w:val="24"/>
        </w:rPr>
        <w:t xml:space="preserve"> </w:t>
      </w:r>
      <w:r w:rsidRPr="00E93031">
        <w:rPr>
          <w:rFonts w:ascii="Times New Roman" w:hAnsi="Times New Roman"/>
          <w:sz w:val="24"/>
          <w:szCs w:val="24"/>
        </w:rPr>
        <w:t>как правило,</w:t>
      </w:r>
      <w:r>
        <w:rPr>
          <w:rFonts w:ascii="Times New Roman" w:hAnsi="Times New Roman"/>
          <w:sz w:val="24"/>
          <w:szCs w:val="24"/>
        </w:rPr>
        <w:t xml:space="preserve"> </w:t>
      </w:r>
      <w:r w:rsidRPr="00E93031">
        <w:rPr>
          <w:rFonts w:ascii="Times New Roman" w:hAnsi="Times New Roman"/>
          <w:sz w:val="24"/>
          <w:szCs w:val="24"/>
        </w:rPr>
        <w:t>проводится в связи с диверсификацией производства и освоением выпуска новой продукции,</w:t>
      </w:r>
      <w:r>
        <w:rPr>
          <w:rFonts w:ascii="Times New Roman" w:hAnsi="Times New Roman"/>
          <w:sz w:val="24"/>
          <w:szCs w:val="24"/>
        </w:rPr>
        <w:t xml:space="preserve"> </w:t>
      </w:r>
      <w:r w:rsidRPr="00E93031">
        <w:rPr>
          <w:rFonts w:ascii="Times New Roman" w:hAnsi="Times New Roman"/>
          <w:sz w:val="24"/>
          <w:szCs w:val="24"/>
        </w:rPr>
        <w:t>что позволяет значительно сэкономить капитальные вложения,</w:t>
      </w:r>
      <w:r>
        <w:rPr>
          <w:rFonts w:ascii="Times New Roman" w:hAnsi="Times New Roman"/>
          <w:sz w:val="24"/>
          <w:szCs w:val="24"/>
        </w:rPr>
        <w:t xml:space="preserve"> </w:t>
      </w:r>
      <w:r w:rsidRPr="00E93031">
        <w:rPr>
          <w:rFonts w:ascii="Times New Roman" w:hAnsi="Times New Roman"/>
          <w:sz w:val="24"/>
          <w:szCs w:val="24"/>
        </w:rPr>
        <w:t>использовать имеющуюся квалифицированную рабочую силу для освоения новых изделий,</w:t>
      </w:r>
      <w:r>
        <w:rPr>
          <w:rFonts w:ascii="Times New Roman" w:hAnsi="Times New Roman"/>
          <w:sz w:val="24"/>
          <w:szCs w:val="24"/>
        </w:rPr>
        <w:t xml:space="preserve"> </w:t>
      </w:r>
      <w:r w:rsidRPr="00E93031">
        <w:rPr>
          <w:rFonts w:ascii="Times New Roman" w:hAnsi="Times New Roman"/>
          <w:sz w:val="24"/>
          <w:szCs w:val="24"/>
        </w:rPr>
        <w:t>не привлекая дополнительных кадров.</w:t>
      </w:r>
      <w:r>
        <w:rPr>
          <w:rFonts w:ascii="Times New Roman" w:hAnsi="Times New Roman"/>
          <w:sz w:val="24"/>
          <w:szCs w:val="24"/>
        </w:rPr>
        <w:t xml:space="preserve"> </w:t>
      </w:r>
      <w:r w:rsidRPr="00E93031">
        <w:rPr>
          <w:rFonts w:ascii="Times New Roman" w:hAnsi="Times New Roman"/>
          <w:sz w:val="24"/>
          <w:szCs w:val="24"/>
        </w:rPr>
        <w:t>Реконструкция направлена на рост технического уровня производства и продукции и способствует более быстрому освоению производственных мощностей.</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Реконструкция и техническое перевооружение предприятия более эффективны,</w:t>
      </w:r>
      <w:r>
        <w:rPr>
          <w:rFonts w:ascii="Times New Roman" w:hAnsi="Times New Roman"/>
          <w:sz w:val="24"/>
          <w:szCs w:val="24"/>
        </w:rPr>
        <w:t xml:space="preserve"> </w:t>
      </w:r>
      <w:r w:rsidRPr="00E93031">
        <w:rPr>
          <w:rFonts w:ascii="Times New Roman" w:hAnsi="Times New Roman"/>
          <w:sz w:val="24"/>
          <w:szCs w:val="24"/>
        </w:rPr>
        <w:t>чем,</w:t>
      </w:r>
      <w:r>
        <w:rPr>
          <w:rFonts w:ascii="Times New Roman" w:hAnsi="Times New Roman"/>
          <w:sz w:val="24"/>
          <w:szCs w:val="24"/>
        </w:rPr>
        <w:t xml:space="preserve"> </w:t>
      </w:r>
      <w:r w:rsidRPr="00E93031">
        <w:rPr>
          <w:rFonts w:ascii="Times New Roman" w:hAnsi="Times New Roman"/>
          <w:sz w:val="24"/>
          <w:szCs w:val="24"/>
        </w:rPr>
        <w:t>например,</w:t>
      </w:r>
      <w:r>
        <w:rPr>
          <w:rFonts w:ascii="Times New Roman" w:hAnsi="Times New Roman"/>
          <w:sz w:val="24"/>
          <w:szCs w:val="24"/>
        </w:rPr>
        <w:t xml:space="preserve"> </w:t>
      </w:r>
      <w:r w:rsidRPr="00E93031">
        <w:rPr>
          <w:rFonts w:ascii="Times New Roman" w:hAnsi="Times New Roman"/>
          <w:sz w:val="24"/>
          <w:szCs w:val="24"/>
        </w:rPr>
        <w:t>новое строительство,</w:t>
      </w:r>
      <w:r>
        <w:rPr>
          <w:rFonts w:ascii="Times New Roman" w:hAnsi="Times New Roman"/>
          <w:sz w:val="24"/>
          <w:szCs w:val="24"/>
        </w:rPr>
        <w:t xml:space="preserve"> </w:t>
      </w:r>
      <w:r w:rsidRPr="00E93031">
        <w:rPr>
          <w:rFonts w:ascii="Times New Roman" w:hAnsi="Times New Roman"/>
          <w:sz w:val="24"/>
          <w:szCs w:val="24"/>
        </w:rPr>
        <w:t>и отличаются более прогрессивной структурой капитальных вложений.</w:t>
      </w:r>
      <w:r>
        <w:rPr>
          <w:rFonts w:ascii="Times New Roman" w:hAnsi="Times New Roman"/>
          <w:sz w:val="24"/>
          <w:szCs w:val="24"/>
        </w:rPr>
        <w:t xml:space="preserve"> </w:t>
      </w:r>
      <w:r w:rsidRPr="00E93031">
        <w:rPr>
          <w:rFonts w:ascii="Times New Roman" w:hAnsi="Times New Roman"/>
          <w:sz w:val="24"/>
          <w:szCs w:val="24"/>
        </w:rPr>
        <w:t>При этом обновляется главным образом активная часть основных фондов без существенных затрат на строительство зданий и сооружений.</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Увеличение объёма выпускаемой продукции позволяет получать большие доходы за счёт увеличения прибыли,</w:t>
      </w:r>
      <w:r>
        <w:rPr>
          <w:rFonts w:ascii="Times New Roman" w:hAnsi="Times New Roman"/>
          <w:sz w:val="24"/>
          <w:szCs w:val="24"/>
        </w:rPr>
        <w:t xml:space="preserve"> </w:t>
      </w:r>
      <w:r w:rsidRPr="00E93031">
        <w:rPr>
          <w:rFonts w:ascii="Times New Roman" w:hAnsi="Times New Roman"/>
          <w:sz w:val="24"/>
          <w:szCs w:val="24"/>
        </w:rPr>
        <w:t>и,</w:t>
      </w:r>
      <w:r>
        <w:rPr>
          <w:rFonts w:ascii="Times New Roman" w:hAnsi="Times New Roman"/>
          <w:sz w:val="24"/>
          <w:szCs w:val="24"/>
        </w:rPr>
        <w:t xml:space="preserve"> </w:t>
      </w:r>
      <w:r w:rsidRPr="00E93031">
        <w:rPr>
          <w:rFonts w:ascii="Times New Roman" w:hAnsi="Times New Roman"/>
          <w:sz w:val="24"/>
          <w:szCs w:val="24"/>
        </w:rPr>
        <w:t>кроме того,</w:t>
      </w:r>
      <w:r>
        <w:rPr>
          <w:rFonts w:ascii="Times New Roman" w:hAnsi="Times New Roman"/>
          <w:sz w:val="24"/>
          <w:szCs w:val="24"/>
        </w:rPr>
        <w:t xml:space="preserve"> </w:t>
      </w:r>
      <w:r w:rsidRPr="00E93031">
        <w:rPr>
          <w:rFonts w:ascii="Times New Roman" w:hAnsi="Times New Roman"/>
          <w:sz w:val="24"/>
          <w:szCs w:val="24"/>
        </w:rPr>
        <w:t>завоевать большую долю рынка,</w:t>
      </w:r>
      <w:r>
        <w:rPr>
          <w:rFonts w:ascii="Times New Roman" w:hAnsi="Times New Roman"/>
          <w:sz w:val="24"/>
          <w:szCs w:val="24"/>
        </w:rPr>
        <w:t xml:space="preserve"> </w:t>
      </w:r>
      <w:r w:rsidRPr="00E93031">
        <w:rPr>
          <w:rFonts w:ascii="Times New Roman" w:hAnsi="Times New Roman"/>
          <w:sz w:val="24"/>
          <w:szCs w:val="24"/>
        </w:rPr>
        <w:t>оказывая тем самым на него своё влияние.</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Выпуск новой продукции приводит к росту прибыли,</w:t>
      </w:r>
      <w:r>
        <w:rPr>
          <w:rFonts w:ascii="Times New Roman" w:hAnsi="Times New Roman"/>
          <w:sz w:val="24"/>
          <w:szCs w:val="24"/>
        </w:rPr>
        <w:t xml:space="preserve"> </w:t>
      </w:r>
      <w:r w:rsidRPr="00E93031">
        <w:rPr>
          <w:rFonts w:ascii="Times New Roman" w:hAnsi="Times New Roman"/>
          <w:sz w:val="24"/>
          <w:szCs w:val="24"/>
        </w:rPr>
        <w:t>способствует диверсификации производства,</w:t>
      </w:r>
      <w:r>
        <w:rPr>
          <w:rFonts w:ascii="Times New Roman" w:hAnsi="Times New Roman"/>
          <w:sz w:val="24"/>
          <w:szCs w:val="24"/>
        </w:rPr>
        <w:t xml:space="preserve"> </w:t>
      </w:r>
      <w:r w:rsidRPr="00E93031">
        <w:rPr>
          <w:rFonts w:ascii="Times New Roman" w:hAnsi="Times New Roman"/>
          <w:sz w:val="24"/>
          <w:szCs w:val="24"/>
        </w:rPr>
        <w:t>что позволяет уменьшить риск, связанный с колебаниями спроса на отдельные виды выпускаемой продукции.</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Для осуществления внутренней инвестиционной деятельности предприятию необходимы финансовые средства,</w:t>
      </w:r>
      <w:r>
        <w:rPr>
          <w:rFonts w:ascii="Times New Roman" w:hAnsi="Times New Roman"/>
          <w:sz w:val="24"/>
          <w:szCs w:val="24"/>
        </w:rPr>
        <w:t xml:space="preserve"> </w:t>
      </w:r>
      <w:r w:rsidRPr="00E93031">
        <w:rPr>
          <w:rFonts w:ascii="Times New Roman" w:hAnsi="Times New Roman"/>
          <w:sz w:val="24"/>
          <w:szCs w:val="24"/>
        </w:rPr>
        <w:t>которые оно способно изыскать из собственных ресурсов или использовать привлечённые.</w:t>
      </w:r>
      <w:r>
        <w:rPr>
          <w:rFonts w:ascii="Times New Roman" w:hAnsi="Times New Roman"/>
          <w:sz w:val="24"/>
          <w:szCs w:val="24"/>
        </w:rPr>
        <w:t xml:space="preserve"> </w:t>
      </w:r>
      <w:r w:rsidRPr="00E93031">
        <w:rPr>
          <w:rFonts w:ascii="Times New Roman" w:hAnsi="Times New Roman"/>
          <w:sz w:val="24"/>
          <w:szCs w:val="24"/>
        </w:rPr>
        <w:t>Так,</w:t>
      </w:r>
      <w:r>
        <w:rPr>
          <w:rFonts w:ascii="Times New Roman" w:hAnsi="Times New Roman"/>
          <w:sz w:val="24"/>
          <w:szCs w:val="24"/>
        </w:rPr>
        <w:t xml:space="preserve"> </w:t>
      </w:r>
      <w:r w:rsidRPr="00E93031">
        <w:rPr>
          <w:rFonts w:ascii="Times New Roman" w:hAnsi="Times New Roman"/>
          <w:sz w:val="24"/>
          <w:szCs w:val="24"/>
        </w:rPr>
        <w:t>например,</w:t>
      </w:r>
      <w:r>
        <w:rPr>
          <w:rFonts w:ascii="Times New Roman" w:hAnsi="Times New Roman"/>
          <w:sz w:val="24"/>
          <w:szCs w:val="24"/>
        </w:rPr>
        <w:t xml:space="preserve"> </w:t>
      </w:r>
      <w:r w:rsidRPr="00E93031">
        <w:rPr>
          <w:rFonts w:ascii="Times New Roman" w:hAnsi="Times New Roman"/>
          <w:sz w:val="24"/>
          <w:szCs w:val="24"/>
        </w:rPr>
        <w:t>при сравнительно небольших объёмах капитальных затрат или постепенном поэтапном проведении технического перевооружения или реконструкции используется нераспределённая прибыль.</w:t>
      </w:r>
      <w:r>
        <w:rPr>
          <w:rFonts w:ascii="Times New Roman" w:hAnsi="Times New Roman"/>
          <w:sz w:val="24"/>
          <w:szCs w:val="24"/>
        </w:rPr>
        <w:t xml:space="preserve"> </w:t>
      </w:r>
      <w:r w:rsidRPr="00E93031">
        <w:rPr>
          <w:rFonts w:ascii="Times New Roman" w:hAnsi="Times New Roman"/>
          <w:sz w:val="24"/>
          <w:szCs w:val="24"/>
        </w:rPr>
        <w:t>Однако надо отметить,</w:t>
      </w:r>
      <w:r>
        <w:rPr>
          <w:rFonts w:ascii="Times New Roman" w:hAnsi="Times New Roman"/>
          <w:sz w:val="24"/>
          <w:szCs w:val="24"/>
        </w:rPr>
        <w:t xml:space="preserve"> </w:t>
      </w:r>
      <w:r w:rsidRPr="00E93031">
        <w:rPr>
          <w:rFonts w:ascii="Times New Roman" w:hAnsi="Times New Roman"/>
          <w:sz w:val="24"/>
          <w:szCs w:val="24"/>
        </w:rPr>
        <w:t>что в нынешних условиях функционирования вся нераспределённая прибыль используется для поддержания стабильности производственного процесса.</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Среди собственных инвестиционных источников фирмы особое место занимает акционерный капитал.</w:t>
      </w:r>
      <w:r>
        <w:rPr>
          <w:rFonts w:ascii="Times New Roman" w:hAnsi="Times New Roman"/>
          <w:sz w:val="24"/>
          <w:szCs w:val="24"/>
        </w:rPr>
        <w:t xml:space="preserve"> </w:t>
      </w:r>
      <w:r w:rsidRPr="00E93031">
        <w:rPr>
          <w:rFonts w:ascii="Times New Roman" w:hAnsi="Times New Roman"/>
          <w:sz w:val="24"/>
          <w:szCs w:val="24"/>
        </w:rPr>
        <w:t>За счёт его увеличения могут быть эффективно профинансированы достаточно крупные проекты,</w:t>
      </w:r>
      <w:r>
        <w:rPr>
          <w:rFonts w:ascii="Times New Roman" w:hAnsi="Times New Roman"/>
          <w:sz w:val="24"/>
          <w:szCs w:val="24"/>
        </w:rPr>
        <w:t xml:space="preserve"> </w:t>
      </w:r>
      <w:r w:rsidRPr="00E93031">
        <w:rPr>
          <w:rFonts w:ascii="Times New Roman" w:hAnsi="Times New Roman"/>
          <w:sz w:val="24"/>
          <w:szCs w:val="24"/>
        </w:rPr>
        <w:t>связанные с техническим перевооружением,</w:t>
      </w:r>
      <w:r>
        <w:rPr>
          <w:rFonts w:ascii="Times New Roman" w:hAnsi="Times New Roman"/>
          <w:sz w:val="24"/>
          <w:szCs w:val="24"/>
        </w:rPr>
        <w:t xml:space="preserve"> </w:t>
      </w:r>
      <w:r w:rsidRPr="00E93031">
        <w:rPr>
          <w:rFonts w:ascii="Times New Roman" w:hAnsi="Times New Roman"/>
          <w:sz w:val="24"/>
          <w:szCs w:val="24"/>
        </w:rPr>
        <w:t>модернизацией или реконструкцией предприятия.</w:t>
      </w:r>
      <w:r>
        <w:rPr>
          <w:rFonts w:ascii="Times New Roman" w:hAnsi="Times New Roman"/>
          <w:sz w:val="24"/>
          <w:szCs w:val="24"/>
        </w:rPr>
        <w:t xml:space="preserve"> </w:t>
      </w:r>
      <w:r w:rsidRPr="00E93031">
        <w:rPr>
          <w:rFonts w:ascii="Times New Roman" w:hAnsi="Times New Roman"/>
          <w:sz w:val="24"/>
          <w:szCs w:val="24"/>
        </w:rPr>
        <w:t>Однако следует иметь в виду,</w:t>
      </w:r>
      <w:r>
        <w:rPr>
          <w:rFonts w:ascii="Times New Roman" w:hAnsi="Times New Roman"/>
          <w:sz w:val="24"/>
          <w:szCs w:val="24"/>
        </w:rPr>
        <w:t xml:space="preserve"> </w:t>
      </w:r>
      <w:r w:rsidRPr="00E93031">
        <w:rPr>
          <w:rFonts w:ascii="Times New Roman" w:hAnsi="Times New Roman"/>
          <w:sz w:val="24"/>
          <w:szCs w:val="24"/>
        </w:rPr>
        <w:t>что данный путь сопряжён со значительными трудностями,</w:t>
      </w:r>
      <w:r>
        <w:rPr>
          <w:rFonts w:ascii="Times New Roman" w:hAnsi="Times New Roman"/>
          <w:sz w:val="24"/>
          <w:szCs w:val="24"/>
        </w:rPr>
        <w:t xml:space="preserve"> </w:t>
      </w:r>
      <w:r w:rsidRPr="00E93031">
        <w:rPr>
          <w:rFonts w:ascii="Times New Roman" w:hAnsi="Times New Roman"/>
          <w:sz w:val="24"/>
          <w:szCs w:val="24"/>
        </w:rPr>
        <w:t>связанными в первую очередь с эмиссией акций,</w:t>
      </w:r>
      <w:r>
        <w:rPr>
          <w:rFonts w:ascii="Times New Roman" w:hAnsi="Times New Roman"/>
          <w:sz w:val="24"/>
          <w:szCs w:val="24"/>
        </w:rPr>
        <w:t xml:space="preserve"> </w:t>
      </w:r>
      <w:r w:rsidRPr="00E93031">
        <w:rPr>
          <w:rFonts w:ascii="Times New Roman" w:hAnsi="Times New Roman"/>
          <w:sz w:val="24"/>
          <w:szCs w:val="24"/>
        </w:rPr>
        <w:t>их размещением и сохранением контроля над деятельностью предприятия.</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Одним из наиболее эффективных путей финансирования промышленно-технического развития предприятия является инвестиционный кредит сроком свыше одного года.</w:t>
      </w:r>
      <w:r>
        <w:rPr>
          <w:rFonts w:ascii="Times New Roman" w:hAnsi="Times New Roman"/>
          <w:sz w:val="24"/>
          <w:szCs w:val="24"/>
        </w:rPr>
        <w:t xml:space="preserve"> </w:t>
      </w:r>
      <w:r w:rsidRPr="00E93031">
        <w:rPr>
          <w:rFonts w:ascii="Times New Roman" w:hAnsi="Times New Roman"/>
          <w:sz w:val="24"/>
          <w:szCs w:val="24"/>
        </w:rPr>
        <w:t>Наиболее часто используемым в российских условиях обеспечением инвестиционных кредитов являются различные виды залога, переуступка прав, поручительство и банковская гарантия.</w:t>
      </w:r>
      <w:r>
        <w:rPr>
          <w:rFonts w:ascii="Times New Roman" w:hAnsi="Times New Roman"/>
          <w:sz w:val="24"/>
          <w:szCs w:val="24"/>
        </w:rPr>
        <w:t xml:space="preserve"> </w:t>
      </w:r>
      <w:r w:rsidRPr="00E93031">
        <w:rPr>
          <w:rFonts w:ascii="Times New Roman" w:hAnsi="Times New Roman"/>
          <w:sz w:val="24"/>
          <w:szCs w:val="24"/>
        </w:rPr>
        <w:t>Самая распространённая форма обеспечения это залог основных активов,</w:t>
      </w:r>
      <w:r>
        <w:rPr>
          <w:rFonts w:ascii="Times New Roman" w:hAnsi="Times New Roman"/>
          <w:sz w:val="24"/>
          <w:szCs w:val="24"/>
        </w:rPr>
        <w:t xml:space="preserve"> </w:t>
      </w:r>
      <w:r w:rsidRPr="00E93031">
        <w:rPr>
          <w:rFonts w:ascii="Times New Roman" w:hAnsi="Times New Roman"/>
          <w:sz w:val="24"/>
          <w:szCs w:val="24"/>
        </w:rPr>
        <w:t>т.е. технологического оборудования и недвижимости.</w:t>
      </w:r>
      <w:r>
        <w:rPr>
          <w:rFonts w:ascii="Times New Roman" w:hAnsi="Times New Roman"/>
          <w:sz w:val="24"/>
          <w:szCs w:val="24"/>
        </w:rPr>
        <w:t xml:space="preserve"> </w:t>
      </w:r>
      <w:r w:rsidRPr="00E93031">
        <w:rPr>
          <w:rFonts w:ascii="Times New Roman" w:hAnsi="Times New Roman"/>
          <w:sz w:val="24"/>
          <w:szCs w:val="24"/>
        </w:rPr>
        <w:t>При финансировании инвестиционных проектов практически всегда передаётся в залог то оборудование,</w:t>
      </w:r>
      <w:r>
        <w:rPr>
          <w:rFonts w:ascii="Times New Roman" w:hAnsi="Times New Roman"/>
          <w:sz w:val="24"/>
          <w:szCs w:val="24"/>
        </w:rPr>
        <w:t xml:space="preserve"> </w:t>
      </w:r>
      <w:r w:rsidRPr="00E93031">
        <w:rPr>
          <w:rFonts w:ascii="Times New Roman" w:hAnsi="Times New Roman"/>
          <w:sz w:val="24"/>
          <w:szCs w:val="24"/>
        </w:rPr>
        <w:t>которое приобретается на кредитные деньги.</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Наконец,</w:t>
      </w:r>
      <w:r>
        <w:rPr>
          <w:rFonts w:ascii="Times New Roman" w:hAnsi="Times New Roman"/>
          <w:sz w:val="24"/>
          <w:szCs w:val="24"/>
        </w:rPr>
        <w:t xml:space="preserve"> </w:t>
      </w:r>
      <w:r w:rsidRPr="00E93031">
        <w:rPr>
          <w:rFonts w:ascii="Times New Roman" w:hAnsi="Times New Roman"/>
          <w:sz w:val="24"/>
          <w:szCs w:val="24"/>
        </w:rPr>
        <w:t>сравнительно новым в условиях российской экономики и уже достаточно традиционным за рубежом путём привлечения необходимых ресурсов для реконструкции и развития предприятия является финансовый лизинг.</w:t>
      </w:r>
      <w:r>
        <w:rPr>
          <w:rFonts w:ascii="Times New Roman" w:hAnsi="Times New Roman"/>
          <w:sz w:val="24"/>
          <w:szCs w:val="24"/>
        </w:rPr>
        <w:t xml:space="preserve"> </w:t>
      </w:r>
      <w:r w:rsidRPr="00E93031">
        <w:rPr>
          <w:rFonts w:ascii="Times New Roman" w:hAnsi="Times New Roman"/>
          <w:sz w:val="24"/>
          <w:szCs w:val="24"/>
        </w:rPr>
        <w:t>Этот вид аренды предусматривает полное возмещение всех расходов лизингодателя на приобретение имущества и его передачу для производственного использования лизингополучателю.</w:t>
      </w:r>
      <w:r>
        <w:rPr>
          <w:rFonts w:ascii="Times New Roman" w:hAnsi="Times New Roman"/>
          <w:sz w:val="24"/>
          <w:szCs w:val="24"/>
        </w:rPr>
        <w:t xml:space="preserve"> </w:t>
      </w:r>
      <w:r w:rsidRPr="00E93031">
        <w:rPr>
          <w:rFonts w:ascii="Times New Roman" w:hAnsi="Times New Roman"/>
          <w:sz w:val="24"/>
          <w:szCs w:val="24"/>
        </w:rPr>
        <w:t>Не допускается досрочное прекращение договора,</w:t>
      </w:r>
      <w:r>
        <w:rPr>
          <w:rFonts w:ascii="Times New Roman" w:hAnsi="Times New Roman"/>
          <w:sz w:val="24"/>
          <w:szCs w:val="24"/>
        </w:rPr>
        <w:t xml:space="preserve"> </w:t>
      </w:r>
      <w:r w:rsidRPr="00E93031">
        <w:rPr>
          <w:rFonts w:ascii="Times New Roman" w:hAnsi="Times New Roman"/>
          <w:sz w:val="24"/>
          <w:szCs w:val="24"/>
        </w:rPr>
        <w:t>в противном случае возмещаются все потери лизингодателя.</w:t>
      </w:r>
      <w:r>
        <w:rPr>
          <w:rFonts w:ascii="Times New Roman" w:hAnsi="Times New Roman"/>
          <w:sz w:val="24"/>
          <w:szCs w:val="24"/>
        </w:rPr>
        <w:t xml:space="preserve"> </w:t>
      </w:r>
      <w:r w:rsidRPr="00E93031">
        <w:rPr>
          <w:rFonts w:ascii="Times New Roman" w:hAnsi="Times New Roman"/>
          <w:sz w:val="24"/>
          <w:szCs w:val="24"/>
        </w:rPr>
        <w:t>Обычно не предусматривается обслуживание оборудования (поставка запчастей,</w:t>
      </w:r>
      <w:r>
        <w:rPr>
          <w:rFonts w:ascii="Times New Roman" w:hAnsi="Times New Roman"/>
          <w:sz w:val="24"/>
          <w:szCs w:val="24"/>
        </w:rPr>
        <w:t xml:space="preserve"> </w:t>
      </w:r>
      <w:r w:rsidRPr="00E93031">
        <w:rPr>
          <w:rFonts w:ascii="Times New Roman" w:hAnsi="Times New Roman"/>
          <w:sz w:val="24"/>
          <w:szCs w:val="24"/>
        </w:rPr>
        <w:t>наладка и ремонт) со стороны лизингодателя.</w:t>
      </w:r>
      <w:r>
        <w:rPr>
          <w:rFonts w:ascii="Times New Roman" w:hAnsi="Times New Roman"/>
          <w:sz w:val="24"/>
          <w:szCs w:val="24"/>
        </w:rPr>
        <w:t xml:space="preserve"> </w:t>
      </w:r>
      <w:r w:rsidRPr="00E93031">
        <w:rPr>
          <w:rFonts w:ascii="Times New Roman" w:hAnsi="Times New Roman"/>
          <w:sz w:val="24"/>
          <w:szCs w:val="24"/>
        </w:rPr>
        <w:t>Арендатор получает оборудование для его производственного использования на срок договора.</w:t>
      </w:r>
      <w:r>
        <w:rPr>
          <w:rFonts w:ascii="Times New Roman" w:hAnsi="Times New Roman"/>
          <w:sz w:val="24"/>
          <w:szCs w:val="24"/>
        </w:rPr>
        <w:t xml:space="preserve"> </w:t>
      </w:r>
      <w:r w:rsidRPr="00E93031">
        <w:rPr>
          <w:rFonts w:ascii="Times New Roman" w:hAnsi="Times New Roman"/>
          <w:sz w:val="24"/>
          <w:szCs w:val="24"/>
        </w:rPr>
        <w:t>В конце этого срока в зависимости от условий контракта имущество возвращается лизингодателю или арендатор может выкупить его по остаточной стоимости.</w:t>
      </w:r>
      <w:r>
        <w:rPr>
          <w:rFonts w:ascii="Times New Roman" w:hAnsi="Times New Roman"/>
          <w:sz w:val="24"/>
          <w:szCs w:val="24"/>
        </w:rPr>
        <w:t xml:space="preserve"> </w:t>
      </w:r>
      <w:r w:rsidRPr="00E93031">
        <w:rPr>
          <w:rFonts w:ascii="Times New Roman" w:hAnsi="Times New Roman"/>
          <w:sz w:val="24"/>
          <w:szCs w:val="24"/>
        </w:rPr>
        <w:t>Стоит также отметить,</w:t>
      </w:r>
      <w:r>
        <w:rPr>
          <w:rFonts w:ascii="Times New Roman" w:hAnsi="Times New Roman"/>
          <w:sz w:val="24"/>
          <w:szCs w:val="24"/>
        </w:rPr>
        <w:t xml:space="preserve"> </w:t>
      </w:r>
      <w:r w:rsidRPr="00E93031">
        <w:rPr>
          <w:rFonts w:ascii="Times New Roman" w:hAnsi="Times New Roman"/>
          <w:sz w:val="24"/>
          <w:szCs w:val="24"/>
        </w:rPr>
        <w:t>что в отличие от инвестиционного кредита в случае финансового лизинга на себестоимость продукции могут быть отнесены не только проценты,</w:t>
      </w:r>
      <w:r>
        <w:rPr>
          <w:rFonts w:ascii="Times New Roman" w:hAnsi="Times New Roman"/>
          <w:sz w:val="24"/>
          <w:szCs w:val="24"/>
        </w:rPr>
        <w:t xml:space="preserve"> </w:t>
      </w:r>
      <w:r w:rsidRPr="00E93031">
        <w:rPr>
          <w:rFonts w:ascii="Times New Roman" w:hAnsi="Times New Roman"/>
          <w:sz w:val="24"/>
          <w:szCs w:val="24"/>
        </w:rPr>
        <w:t>но и основные платежи.</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Эмиссия облигаций также является одним из признанных и традиционных в мировой практике источником привлечения дополнительных финансовых ресурсов,</w:t>
      </w:r>
      <w:r>
        <w:rPr>
          <w:rFonts w:ascii="Times New Roman" w:hAnsi="Times New Roman"/>
          <w:sz w:val="24"/>
          <w:szCs w:val="24"/>
        </w:rPr>
        <w:t xml:space="preserve"> </w:t>
      </w:r>
      <w:r w:rsidRPr="00E93031">
        <w:rPr>
          <w:rFonts w:ascii="Times New Roman" w:hAnsi="Times New Roman"/>
          <w:sz w:val="24"/>
          <w:szCs w:val="24"/>
        </w:rPr>
        <w:t>необходимых для производственно-технического развития,</w:t>
      </w:r>
      <w:r>
        <w:rPr>
          <w:rFonts w:ascii="Times New Roman" w:hAnsi="Times New Roman"/>
          <w:sz w:val="24"/>
          <w:szCs w:val="24"/>
        </w:rPr>
        <w:t xml:space="preserve"> </w:t>
      </w:r>
      <w:r w:rsidRPr="00E93031">
        <w:rPr>
          <w:rFonts w:ascii="Times New Roman" w:hAnsi="Times New Roman"/>
          <w:sz w:val="24"/>
          <w:szCs w:val="24"/>
        </w:rPr>
        <w:t>реализации масштабных проектов.</w:t>
      </w:r>
    </w:p>
    <w:p w:rsidR="00554BB7" w:rsidRPr="00773C50" w:rsidRDefault="00554BB7" w:rsidP="002B32E2">
      <w:pPr>
        <w:pStyle w:val="a3"/>
        <w:ind w:firstLine="709"/>
        <w:jc w:val="both"/>
      </w:pPr>
    </w:p>
    <w:p w:rsidR="00554BB7" w:rsidRPr="009A54D9" w:rsidRDefault="00554BB7" w:rsidP="00C30F7B">
      <w:pPr>
        <w:pStyle w:val="11"/>
        <w:numPr>
          <w:ilvl w:val="0"/>
          <w:numId w:val="9"/>
        </w:numPr>
        <w:shd w:val="clear" w:color="auto" w:fill="FFFFFF"/>
        <w:autoSpaceDE w:val="0"/>
        <w:autoSpaceDN w:val="0"/>
        <w:adjustRightInd w:val="0"/>
        <w:spacing w:after="0" w:line="360" w:lineRule="auto"/>
        <w:ind w:left="0" w:firstLine="709"/>
        <w:rPr>
          <w:rFonts w:ascii="Times New Roman" w:hAnsi="Times New Roman"/>
          <w:b/>
          <w:bCs/>
          <w:i/>
          <w:color w:val="000000"/>
          <w:sz w:val="24"/>
          <w:szCs w:val="24"/>
        </w:rPr>
      </w:pPr>
      <w:r w:rsidRPr="009A54D9">
        <w:rPr>
          <w:rFonts w:ascii="Times New Roman" w:hAnsi="Times New Roman"/>
          <w:b/>
          <w:bCs/>
          <w:i/>
          <w:color w:val="000000"/>
          <w:sz w:val="24"/>
          <w:szCs w:val="24"/>
        </w:rPr>
        <w:t>Внешняя инвестиционная деятельность.</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Внешнее направление инвестиционной деятельности предприятия предполагает приобретение компаний и покупку ценных бумаг.</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Инвестиции в ценные бумаги представляют собой помещение капитала в юридически самостоятельные предприятия на длительный срок (минимально более года) либо с целью получения дополнительной прибыли,</w:t>
      </w:r>
      <w:r>
        <w:rPr>
          <w:rFonts w:ascii="Times New Roman" w:hAnsi="Times New Roman"/>
          <w:sz w:val="24"/>
          <w:szCs w:val="24"/>
        </w:rPr>
        <w:t xml:space="preserve"> </w:t>
      </w:r>
      <w:r w:rsidRPr="00E93031">
        <w:rPr>
          <w:rFonts w:ascii="Times New Roman" w:hAnsi="Times New Roman"/>
          <w:sz w:val="24"/>
          <w:szCs w:val="24"/>
        </w:rPr>
        <w:t>либо с целью приобретения влияния на другие предприятия,</w:t>
      </w:r>
      <w:r>
        <w:rPr>
          <w:rFonts w:ascii="Times New Roman" w:hAnsi="Times New Roman"/>
          <w:sz w:val="24"/>
          <w:szCs w:val="24"/>
        </w:rPr>
        <w:t xml:space="preserve"> </w:t>
      </w:r>
      <w:r w:rsidRPr="00E93031">
        <w:rPr>
          <w:rFonts w:ascii="Times New Roman" w:hAnsi="Times New Roman"/>
          <w:sz w:val="24"/>
          <w:szCs w:val="24"/>
        </w:rPr>
        <w:t>либо в связи с тем,</w:t>
      </w:r>
      <w:r>
        <w:rPr>
          <w:rFonts w:ascii="Times New Roman" w:hAnsi="Times New Roman"/>
          <w:sz w:val="24"/>
          <w:szCs w:val="24"/>
        </w:rPr>
        <w:t xml:space="preserve"> </w:t>
      </w:r>
      <w:r w:rsidRPr="00E93031">
        <w:rPr>
          <w:rFonts w:ascii="Times New Roman" w:hAnsi="Times New Roman"/>
          <w:sz w:val="24"/>
          <w:szCs w:val="24"/>
        </w:rPr>
        <w:t>что подобное вложение средств является более выгодным по сравнению с организацией собственных операций в этой области.</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Считается,</w:t>
      </w:r>
      <w:r>
        <w:rPr>
          <w:rFonts w:ascii="Times New Roman" w:hAnsi="Times New Roman"/>
          <w:sz w:val="24"/>
          <w:szCs w:val="24"/>
        </w:rPr>
        <w:t xml:space="preserve"> </w:t>
      </w:r>
      <w:r w:rsidRPr="00E93031">
        <w:rPr>
          <w:rFonts w:ascii="Times New Roman" w:hAnsi="Times New Roman"/>
          <w:sz w:val="24"/>
          <w:szCs w:val="24"/>
        </w:rPr>
        <w:t>что если предприятие-инвестор владеет незначительным пакетом акций другого предприятия,</w:t>
      </w:r>
      <w:r>
        <w:rPr>
          <w:rFonts w:ascii="Times New Roman" w:hAnsi="Times New Roman"/>
          <w:sz w:val="24"/>
          <w:szCs w:val="24"/>
        </w:rPr>
        <w:t xml:space="preserve"> </w:t>
      </w:r>
      <w:r w:rsidRPr="00E93031">
        <w:rPr>
          <w:rFonts w:ascii="Times New Roman" w:hAnsi="Times New Roman"/>
          <w:sz w:val="24"/>
          <w:szCs w:val="24"/>
        </w:rPr>
        <w:t>то оно не оказывает существенного влияния или контроля на предприятие, акции которого приобретаются.</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Если предприятие владеет большим пакетом акций другого предприятия,</w:t>
      </w:r>
      <w:r>
        <w:rPr>
          <w:rFonts w:ascii="Times New Roman" w:hAnsi="Times New Roman"/>
          <w:sz w:val="24"/>
          <w:szCs w:val="24"/>
        </w:rPr>
        <w:t xml:space="preserve"> </w:t>
      </w:r>
      <w:r w:rsidRPr="00E93031">
        <w:rPr>
          <w:rFonts w:ascii="Times New Roman" w:hAnsi="Times New Roman"/>
          <w:sz w:val="24"/>
          <w:szCs w:val="24"/>
        </w:rPr>
        <w:t>то считается,</w:t>
      </w:r>
      <w:r>
        <w:rPr>
          <w:rFonts w:ascii="Times New Roman" w:hAnsi="Times New Roman"/>
          <w:sz w:val="24"/>
          <w:szCs w:val="24"/>
        </w:rPr>
        <w:t xml:space="preserve"> </w:t>
      </w:r>
      <w:r w:rsidRPr="00E93031">
        <w:rPr>
          <w:rFonts w:ascii="Times New Roman" w:hAnsi="Times New Roman"/>
          <w:sz w:val="24"/>
          <w:szCs w:val="24"/>
        </w:rPr>
        <w:t>что предприятие-инвестор оказывает существенное влияние на то предприятие,</w:t>
      </w:r>
      <w:r>
        <w:rPr>
          <w:rFonts w:ascii="Times New Roman" w:hAnsi="Times New Roman"/>
          <w:sz w:val="24"/>
          <w:szCs w:val="24"/>
        </w:rPr>
        <w:t xml:space="preserve"> </w:t>
      </w:r>
      <w:r w:rsidRPr="00E93031">
        <w:rPr>
          <w:rFonts w:ascii="Times New Roman" w:hAnsi="Times New Roman"/>
          <w:sz w:val="24"/>
          <w:szCs w:val="24"/>
        </w:rPr>
        <w:t>акции которого приобретаются.</w:t>
      </w:r>
      <w:r>
        <w:rPr>
          <w:rFonts w:ascii="Times New Roman" w:hAnsi="Times New Roman"/>
          <w:sz w:val="24"/>
          <w:szCs w:val="24"/>
        </w:rPr>
        <w:t xml:space="preserve"> </w:t>
      </w:r>
      <w:r w:rsidRPr="00E93031">
        <w:rPr>
          <w:rFonts w:ascii="Times New Roman" w:hAnsi="Times New Roman"/>
          <w:sz w:val="24"/>
          <w:szCs w:val="24"/>
        </w:rPr>
        <w:t>Значительное влияние проявляется в том,</w:t>
      </w:r>
      <w:r>
        <w:rPr>
          <w:rFonts w:ascii="Times New Roman" w:hAnsi="Times New Roman"/>
          <w:sz w:val="24"/>
          <w:szCs w:val="24"/>
        </w:rPr>
        <w:t xml:space="preserve"> </w:t>
      </w:r>
      <w:r w:rsidRPr="00E93031">
        <w:rPr>
          <w:rFonts w:ascii="Times New Roman" w:hAnsi="Times New Roman"/>
          <w:sz w:val="24"/>
          <w:szCs w:val="24"/>
        </w:rPr>
        <w:t>что предприятие-инвестор может участвовать в принятии решений о деятельности предприятия,</w:t>
      </w:r>
      <w:r>
        <w:rPr>
          <w:rFonts w:ascii="Times New Roman" w:hAnsi="Times New Roman"/>
          <w:sz w:val="24"/>
          <w:szCs w:val="24"/>
        </w:rPr>
        <w:t xml:space="preserve"> </w:t>
      </w:r>
      <w:r w:rsidRPr="00E93031">
        <w:rPr>
          <w:rFonts w:ascii="Times New Roman" w:hAnsi="Times New Roman"/>
          <w:sz w:val="24"/>
          <w:szCs w:val="24"/>
        </w:rPr>
        <w:t>в которое вложены средства,</w:t>
      </w:r>
      <w:r>
        <w:rPr>
          <w:rFonts w:ascii="Times New Roman" w:hAnsi="Times New Roman"/>
          <w:sz w:val="24"/>
          <w:szCs w:val="24"/>
        </w:rPr>
        <w:t xml:space="preserve"> </w:t>
      </w:r>
      <w:r w:rsidRPr="00E93031">
        <w:rPr>
          <w:rFonts w:ascii="Times New Roman" w:hAnsi="Times New Roman"/>
          <w:sz w:val="24"/>
          <w:szCs w:val="24"/>
        </w:rPr>
        <w:t>а его представители могут входить в состав совета директоров предприятия-объёкта инвестирования.</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Если предприятие владеет более чем 50% акций другого предприятия,</w:t>
      </w:r>
      <w:r>
        <w:rPr>
          <w:rFonts w:ascii="Times New Roman" w:hAnsi="Times New Roman"/>
          <w:sz w:val="24"/>
          <w:szCs w:val="24"/>
        </w:rPr>
        <w:t xml:space="preserve"> </w:t>
      </w:r>
      <w:r w:rsidRPr="00E93031">
        <w:rPr>
          <w:rFonts w:ascii="Times New Roman" w:hAnsi="Times New Roman"/>
          <w:sz w:val="24"/>
          <w:szCs w:val="24"/>
        </w:rPr>
        <w:t>считается,</w:t>
      </w:r>
      <w:r>
        <w:rPr>
          <w:rFonts w:ascii="Times New Roman" w:hAnsi="Times New Roman"/>
          <w:sz w:val="24"/>
          <w:szCs w:val="24"/>
        </w:rPr>
        <w:t xml:space="preserve"> </w:t>
      </w:r>
      <w:r w:rsidRPr="00E93031">
        <w:rPr>
          <w:rFonts w:ascii="Times New Roman" w:hAnsi="Times New Roman"/>
          <w:sz w:val="24"/>
          <w:szCs w:val="24"/>
        </w:rPr>
        <w:t>что инвестор владеет контрольным пакетом акций и имеет возможность контролировать деятельность предприятия-объекта инвестирования,</w:t>
      </w:r>
      <w:r>
        <w:rPr>
          <w:rFonts w:ascii="Times New Roman" w:hAnsi="Times New Roman"/>
          <w:sz w:val="24"/>
          <w:szCs w:val="24"/>
        </w:rPr>
        <w:t xml:space="preserve"> </w:t>
      </w:r>
      <w:r w:rsidRPr="00E93031">
        <w:rPr>
          <w:rFonts w:ascii="Times New Roman" w:hAnsi="Times New Roman"/>
          <w:sz w:val="24"/>
          <w:szCs w:val="24"/>
        </w:rPr>
        <w:t>т.е. принимать решения по вопросам его финансово-хозяйственной деятельности.</w:t>
      </w:r>
      <w:r>
        <w:rPr>
          <w:rFonts w:ascii="Times New Roman" w:hAnsi="Times New Roman"/>
          <w:sz w:val="24"/>
          <w:szCs w:val="24"/>
        </w:rPr>
        <w:t xml:space="preserve"> </w:t>
      </w:r>
      <w:r w:rsidRPr="00E93031">
        <w:rPr>
          <w:rFonts w:ascii="Times New Roman" w:hAnsi="Times New Roman"/>
          <w:sz w:val="24"/>
          <w:szCs w:val="24"/>
        </w:rPr>
        <w:t>Предприятие-инвестор рассматривается как головное предприятие,</w:t>
      </w:r>
      <w:r>
        <w:rPr>
          <w:rFonts w:ascii="Times New Roman" w:hAnsi="Times New Roman"/>
          <w:sz w:val="24"/>
          <w:szCs w:val="24"/>
        </w:rPr>
        <w:t xml:space="preserve"> </w:t>
      </w:r>
      <w:r w:rsidRPr="00E93031">
        <w:rPr>
          <w:rFonts w:ascii="Times New Roman" w:hAnsi="Times New Roman"/>
          <w:sz w:val="24"/>
          <w:szCs w:val="24"/>
        </w:rPr>
        <w:t>а предприятие-объект инвестирования</w:t>
      </w:r>
      <w:r>
        <w:rPr>
          <w:rFonts w:ascii="Times New Roman" w:hAnsi="Times New Roman"/>
          <w:sz w:val="24"/>
          <w:szCs w:val="24"/>
        </w:rPr>
        <w:t xml:space="preserve"> </w:t>
      </w:r>
      <w:r w:rsidRPr="00E93031">
        <w:rPr>
          <w:rFonts w:ascii="Times New Roman" w:hAnsi="Times New Roman"/>
          <w:sz w:val="24"/>
          <w:szCs w:val="24"/>
        </w:rPr>
        <w:t>-</w:t>
      </w:r>
      <w:r>
        <w:rPr>
          <w:rFonts w:ascii="Times New Roman" w:hAnsi="Times New Roman"/>
          <w:sz w:val="24"/>
          <w:szCs w:val="24"/>
        </w:rPr>
        <w:t xml:space="preserve"> </w:t>
      </w:r>
      <w:r w:rsidRPr="00E93031">
        <w:rPr>
          <w:rFonts w:ascii="Times New Roman" w:hAnsi="Times New Roman"/>
          <w:sz w:val="24"/>
          <w:szCs w:val="24"/>
        </w:rPr>
        <w:t>как дочерние предприятие.</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Приобретение компаний,</w:t>
      </w:r>
      <w:r>
        <w:rPr>
          <w:rFonts w:ascii="Times New Roman" w:hAnsi="Times New Roman"/>
          <w:sz w:val="24"/>
          <w:szCs w:val="24"/>
        </w:rPr>
        <w:t xml:space="preserve"> </w:t>
      </w:r>
      <w:r w:rsidRPr="00E93031">
        <w:rPr>
          <w:rFonts w:ascii="Times New Roman" w:hAnsi="Times New Roman"/>
          <w:sz w:val="24"/>
          <w:szCs w:val="24"/>
        </w:rPr>
        <w:t>т.е. покупку её контрольного пакета акций предприятие-инвестор осуществляет со следующими целями:</w:t>
      </w:r>
    </w:p>
    <w:p w:rsidR="00554BB7" w:rsidRPr="00A428D8" w:rsidRDefault="00554BB7" w:rsidP="00C30F7B">
      <w:pPr>
        <w:pStyle w:val="11"/>
        <w:numPr>
          <w:ilvl w:val="0"/>
          <w:numId w:val="3"/>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A428D8">
        <w:rPr>
          <w:rFonts w:ascii="Times New Roman" w:hAnsi="Times New Roman"/>
          <w:color w:val="000000"/>
          <w:sz w:val="24"/>
          <w:szCs w:val="24"/>
        </w:rPr>
        <w:t>устранение пробелов в технологической цепочке;</w:t>
      </w:r>
    </w:p>
    <w:p w:rsidR="00554BB7" w:rsidRPr="00A428D8" w:rsidRDefault="00554BB7" w:rsidP="00C30F7B">
      <w:pPr>
        <w:pStyle w:val="11"/>
        <w:numPr>
          <w:ilvl w:val="0"/>
          <w:numId w:val="3"/>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A428D8">
        <w:rPr>
          <w:rFonts w:ascii="Times New Roman" w:hAnsi="Times New Roman"/>
          <w:color w:val="000000"/>
          <w:sz w:val="24"/>
          <w:szCs w:val="24"/>
        </w:rPr>
        <w:t>попытка монополизировать рынок;</w:t>
      </w:r>
    </w:p>
    <w:p w:rsidR="00554BB7" w:rsidRPr="00A428D8" w:rsidRDefault="00554BB7" w:rsidP="00C30F7B">
      <w:pPr>
        <w:pStyle w:val="11"/>
        <w:numPr>
          <w:ilvl w:val="0"/>
          <w:numId w:val="3"/>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A428D8">
        <w:rPr>
          <w:rFonts w:ascii="Times New Roman" w:hAnsi="Times New Roman"/>
          <w:color w:val="000000"/>
          <w:sz w:val="24"/>
          <w:szCs w:val="24"/>
        </w:rPr>
        <w:t>инвестирование избыточных средств предприятия;</w:t>
      </w:r>
    </w:p>
    <w:p w:rsidR="00554BB7" w:rsidRPr="00A428D8" w:rsidRDefault="00554BB7" w:rsidP="00C30F7B">
      <w:pPr>
        <w:pStyle w:val="11"/>
        <w:numPr>
          <w:ilvl w:val="0"/>
          <w:numId w:val="3"/>
        </w:numPr>
        <w:shd w:val="clear" w:color="auto" w:fill="FFFFFF"/>
        <w:autoSpaceDE w:val="0"/>
        <w:autoSpaceDN w:val="0"/>
        <w:adjustRightInd w:val="0"/>
        <w:spacing w:after="0" w:line="360" w:lineRule="auto"/>
        <w:ind w:left="0" w:firstLine="709"/>
        <w:jc w:val="both"/>
        <w:rPr>
          <w:rFonts w:ascii="Times New Roman" w:hAnsi="Times New Roman"/>
          <w:color w:val="000000"/>
          <w:sz w:val="24"/>
          <w:szCs w:val="24"/>
        </w:rPr>
      </w:pPr>
      <w:r w:rsidRPr="00A428D8">
        <w:rPr>
          <w:rFonts w:ascii="Times New Roman" w:hAnsi="Times New Roman"/>
          <w:color w:val="000000"/>
          <w:sz w:val="24"/>
          <w:szCs w:val="24"/>
        </w:rPr>
        <w:t>укрепление партнёрства;</w:t>
      </w:r>
    </w:p>
    <w:p w:rsidR="00554BB7" w:rsidRPr="00E93031" w:rsidRDefault="00554BB7" w:rsidP="00C30F7B">
      <w:pPr>
        <w:pStyle w:val="11"/>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4"/>
          <w:szCs w:val="24"/>
        </w:rPr>
      </w:pPr>
      <w:r w:rsidRPr="00A428D8">
        <w:rPr>
          <w:rFonts w:ascii="Times New Roman" w:hAnsi="Times New Roman"/>
          <w:color w:val="000000"/>
          <w:sz w:val="24"/>
          <w:szCs w:val="24"/>
        </w:rPr>
        <w:t>попытка</w:t>
      </w:r>
      <w:r w:rsidRPr="00E93031">
        <w:rPr>
          <w:rFonts w:ascii="Times New Roman" w:hAnsi="Times New Roman"/>
          <w:sz w:val="24"/>
          <w:szCs w:val="24"/>
        </w:rPr>
        <w:t xml:space="preserve"> сменить или расширить сферу деятельности.</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Приобретение ценных бумаг</w:t>
      </w:r>
      <w:r>
        <w:rPr>
          <w:rFonts w:ascii="Times New Roman" w:hAnsi="Times New Roman"/>
          <w:sz w:val="24"/>
          <w:szCs w:val="24"/>
        </w:rPr>
        <w:t xml:space="preserve"> </w:t>
      </w:r>
      <w:r w:rsidRPr="00E93031">
        <w:rPr>
          <w:rFonts w:ascii="Times New Roman" w:hAnsi="Times New Roman"/>
          <w:sz w:val="24"/>
          <w:szCs w:val="24"/>
        </w:rPr>
        <w:t>-</w:t>
      </w:r>
      <w:r>
        <w:rPr>
          <w:rFonts w:ascii="Times New Roman" w:hAnsi="Times New Roman"/>
          <w:sz w:val="24"/>
          <w:szCs w:val="24"/>
        </w:rPr>
        <w:t xml:space="preserve"> </w:t>
      </w:r>
      <w:r w:rsidRPr="00E93031">
        <w:rPr>
          <w:rFonts w:ascii="Times New Roman" w:hAnsi="Times New Roman"/>
          <w:sz w:val="24"/>
          <w:szCs w:val="24"/>
        </w:rPr>
        <w:t>вложение средств с целью получения стабильного дохода без осуществления какой-либо деятельности.</w:t>
      </w:r>
      <w:r>
        <w:rPr>
          <w:rFonts w:ascii="Times New Roman" w:hAnsi="Times New Roman"/>
          <w:sz w:val="24"/>
          <w:szCs w:val="24"/>
        </w:rPr>
        <w:t xml:space="preserve"> </w:t>
      </w:r>
      <w:r w:rsidRPr="00E93031">
        <w:rPr>
          <w:rFonts w:ascii="Times New Roman" w:hAnsi="Times New Roman"/>
          <w:sz w:val="24"/>
          <w:szCs w:val="24"/>
        </w:rPr>
        <w:t>Такая стратегия менее рискованна,</w:t>
      </w:r>
      <w:r>
        <w:rPr>
          <w:rFonts w:ascii="Times New Roman" w:hAnsi="Times New Roman"/>
          <w:sz w:val="24"/>
          <w:szCs w:val="24"/>
        </w:rPr>
        <w:t xml:space="preserve"> </w:t>
      </w:r>
      <w:r w:rsidRPr="00E93031">
        <w:rPr>
          <w:rFonts w:ascii="Times New Roman" w:hAnsi="Times New Roman"/>
          <w:sz w:val="24"/>
          <w:szCs w:val="24"/>
        </w:rPr>
        <w:t>но и менее доходна.</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Прежде чем осуществлять вложения средств в ценные бумаги,</w:t>
      </w:r>
      <w:r>
        <w:rPr>
          <w:rFonts w:ascii="Times New Roman" w:hAnsi="Times New Roman"/>
          <w:sz w:val="24"/>
          <w:szCs w:val="24"/>
        </w:rPr>
        <w:t xml:space="preserve"> </w:t>
      </w:r>
      <w:r w:rsidRPr="00E93031">
        <w:rPr>
          <w:rFonts w:ascii="Times New Roman" w:hAnsi="Times New Roman"/>
          <w:sz w:val="24"/>
          <w:szCs w:val="24"/>
        </w:rPr>
        <w:t>инвестор должен определить свою готовность рисковать при инвестировании ресурсов,</w:t>
      </w:r>
      <w:r>
        <w:rPr>
          <w:rFonts w:ascii="Times New Roman" w:hAnsi="Times New Roman"/>
          <w:sz w:val="24"/>
          <w:szCs w:val="24"/>
        </w:rPr>
        <w:t xml:space="preserve"> </w:t>
      </w:r>
      <w:r w:rsidRPr="00E93031">
        <w:rPr>
          <w:rFonts w:ascii="Times New Roman" w:hAnsi="Times New Roman"/>
          <w:sz w:val="24"/>
          <w:szCs w:val="24"/>
        </w:rPr>
        <w:t>а также определить,</w:t>
      </w:r>
      <w:r>
        <w:rPr>
          <w:rFonts w:ascii="Times New Roman" w:hAnsi="Times New Roman"/>
          <w:sz w:val="24"/>
          <w:szCs w:val="24"/>
        </w:rPr>
        <w:t xml:space="preserve"> </w:t>
      </w:r>
      <w:r w:rsidRPr="00E93031">
        <w:rPr>
          <w:rFonts w:ascii="Times New Roman" w:hAnsi="Times New Roman"/>
          <w:sz w:val="24"/>
          <w:szCs w:val="24"/>
        </w:rPr>
        <w:t>что при формировании инвестиционного портфеля для него важнее</w:t>
      </w:r>
      <w:r>
        <w:rPr>
          <w:rFonts w:ascii="Times New Roman" w:hAnsi="Times New Roman"/>
          <w:sz w:val="24"/>
          <w:szCs w:val="24"/>
        </w:rPr>
        <w:t xml:space="preserve"> </w:t>
      </w:r>
      <w:r w:rsidRPr="00E93031">
        <w:rPr>
          <w:rFonts w:ascii="Times New Roman" w:hAnsi="Times New Roman"/>
          <w:sz w:val="24"/>
          <w:szCs w:val="24"/>
        </w:rPr>
        <w:t>-</w:t>
      </w:r>
      <w:r>
        <w:rPr>
          <w:rFonts w:ascii="Times New Roman" w:hAnsi="Times New Roman"/>
          <w:sz w:val="24"/>
          <w:szCs w:val="24"/>
        </w:rPr>
        <w:t xml:space="preserve"> </w:t>
      </w:r>
      <w:r w:rsidRPr="00E93031">
        <w:rPr>
          <w:rFonts w:ascii="Times New Roman" w:hAnsi="Times New Roman"/>
          <w:sz w:val="24"/>
          <w:szCs w:val="24"/>
        </w:rPr>
        <w:t>безопасность вложения средств и их сохранение или высокий уровень доходности при соответственно высоком уровне риска вложений.</w:t>
      </w:r>
    </w:p>
    <w:p w:rsidR="00554BB7" w:rsidRPr="00E93031" w:rsidRDefault="00554BB7" w:rsidP="002B32E2">
      <w:pPr>
        <w:spacing w:after="0" w:line="360" w:lineRule="auto"/>
        <w:ind w:firstLine="709"/>
        <w:jc w:val="both"/>
        <w:rPr>
          <w:rFonts w:ascii="Times New Roman" w:hAnsi="Times New Roman"/>
          <w:sz w:val="24"/>
          <w:szCs w:val="24"/>
        </w:rPr>
      </w:pPr>
      <w:r w:rsidRPr="00E93031">
        <w:rPr>
          <w:rFonts w:ascii="Times New Roman" w:hAnsi="Times New Roman"/>
          <w:sz w:val="24"/>
          <w:szCs w:val="24"/>
        </w:rPr>
        <w:t>Смысл портфеля</w:t>
      </w:r>
      <w:r>
        <w:rPr>
          <w:rFonts w:ascii="Times New Roman" w:hAnsi="Times New Roman"/>
          <w:sz w:val="24"/>
          <w:szCs w:val="24"/>
        </w:rPr>
        <w:t xml:space="preserve"> – </w:t>
      </w:r>
      <w:r w:rsidRPr="00E93031">
        <w:rPr>
          <w:rFonts w:ascii="Times New Roman" w:hAnsi="Times New Roman"/>
          <w:sz w:val="24"/>
          <w:szCs w:val="24"/>
        </w:rPr>
        <w:t>улучшить условия инвестирования,</w:t>
      </w:r>
      <w:r>
        <w:rPr>
          <w:rFonts w:ascii="Times New Roman" w:hAnsi="Times New Roman"/>
          <w:sz w:val="24"/>
          <w:szCs w:val="24"/>
        </w:rPr>
        <w:t xml:space="preserve"> </w:t>
      </w:r>
      <w:r w:rsidRPr="00E93031">
        <w:rPr>
          <w:rFonts w:ascii="Times New Roman" w:hAnsi="Times New Roman"/>
          <w:sz w:val="24"/>
          <w:szCs w:val="24"/>
        </w:rPr>
        <w:t>придав совокупности ценных бумаг такие инвестиционные характеристики,</w:t>
      </w:r>
      <w:r>
        <w:rPr>
          <w:rFonts w:ascii="Times New Roman" w:hAnsi="Times New Roman"/>
          <w:sz w:val="24"/>
          <w:szCs w:val="24"/>
        </w:rPr>
        <w:t xml:space="preserve"> </w:t>
      </w:r>
      <w:r w:rsidRPr="00E93031">
        <w:rPr>
          <w:rFonts w:ascii="Times New Roman" w:hAnsi="Times New Roman"/>
          <w:sz w:val="24"/>
          <w:szCs w:val="24"/>
        </w:rPr>
        <w:t>которые недостижимы отдельно взятой ценной бумагой и возможны только при их комбинации.</w:t>
      </w:r>
      <w:r>
        <w:rPr>
          <w:rFonts w:ascii="Times New Roman" w:hAnsi="Times New Roman"/>
          <w:sz w:val="24"/>
          <w:szCs w:val="24"/>
        </w:rPr>
        <w:t xml:space="preserve"> </w:t>
      </w:r>
      <w:r w:rsidRPr="00E93031">
        <w:rPr>
          <w:rFonts w:ascii="Times New Roman" w:hAnsi="Times New Roman"/>
          <w:sz w:val="24"/>
          <w:szCs w:val="24"/>
        </w:rPr>
        <w:t>В процессе формирования портфеля достигается новое качество с заданными характеристиками.</w:t>
      </w:r>
      <w:r>
        <w:rPr>
          <w:rFonts w:ascii="Times New Roman" w:hAnsi="Times New Roman"/>
          <w:sz w:val="24"/>
          <w:szCs w:val="24"/>
        </w:rPr>
        <w:t xml:space="preserve"> </w:t>
      </w:r>
      <w:r w:rsidRPr="00E93031">
        <w:rPr>
          <w:rFonts w:ascii="Times New Roman" w:hAnsi="Times New Roman"/>
          <w:sz w:val="24"/>
          <w:szCs w:val="24"/>
        </w:rPr>
        <w:t>Портфель ценных бумаг является инструментом,</w:t>
      </w:r>
      <w:r>
        <w:rPr>
          <w:rFonts w:ascii="Times New Roman" w:hAnsi="Times New Roman"/>
          <w:sz w:val="24"/>
          <w:szCs w:val="24"/>
        </w:rPr>
        <w:t xml:space="preserve"> </w:t>
      </w:r>
      <w:r w:rsidRPr="00E93031">
        <w:rPr>
          <w:rFonts w:ascii="Times New Roman" w:hAnsi="Times New Roman"/>
          <w:sz w:val="24"/>
          <w:szCs w:val="24"/>
        </w:rPr>
        <w:t>с помощью которого инвестору обеспечивается требуемая устойчивость дохода при минимальном риске.</w:t>
      </w:r>
    </w:p>
    <w:p w:rsidR="00554BB7" w:rsidRPr="00E93031" w:rsidRDefault="00554BB7" w:rsidP="00563694">
      <w:pPr>
        <w:spacing w:after="0" w:line="360" w:lineRule="auto"/>
        <w:ind w:firstLine="709"/>
        <w:jc w:val="both"/>
        <w:rPr>
          <w:rFonts w:ascii="Times New Roman" w:hAnsi="Times New Roman"/>
          <w:sz w:val="24"/>
          <w:szCs w:val="24"/>
        </w:rPr>
      </w:pPr>
      <w:r w:rsidRPr="00E93031">
        <w:rPr>
          <w:rFonts w:ascii="Times New Roman" w:hAnsi="Times New Roman"/>
          <w:sz w:val="24"/>
          <w:szCs w:val="24"/>
        </w:rPr>
        <w:t>При осуществлении портфельных инвестиций инвесторами  преследуются различные цели,</w:t>
      </w:r>
      <w:r>
        <w:rPr>
          <w:rFonts w:ascii="Times New Roman" w:hAnsi="Times New Roman"/>
          <w:sz w:val="24"/>
          <w:szCs w:val="24"/>
        </w:rPr>
        <w:t xml:space="preserve"> </w:t>
      </w:r>
      <w:r w:rsidRPr="00E93031">
        <w:rPr>
          <w:rFonts w:ascii="Times New Roman" w:hAnsi="Times New Roman"/>
          <w:sz w:val="24"/>
          <w:szCs w:val="24"/>
        </w:rPr>
        <w:t>и в зависимости от этого они выбирают различные объекты вложений.</w:t>
      </w:r>
      <w:r>
        <w:rPr>
          <w:rFonts w:ascii="Times New Roman" w:hAnsi="Times New Roman"/>
          <w:sz w:val="24"/>
          <w:szCs w:val="24"/>
        </w:rPr>
        <w:t xml:space="preserve"> </w:t>
      </w:r>
      <w:r w:rsidRPr="00E93031">
        <w:rPr>
          <w:rFonts w:ascii="Times New Roman" w:hAnsi="Times New Roman"/>
          <w:sz w:val="24"/>
          <w:szCs w:val="24"/>
        </w:rPr>
        <w:t>Так,</w:t>
      </w:r>
      <w:r>
        <w:rPr>
          <w:rFonts w:ascii="Times New Roman" w:hAnsi="Times New Roman"/>
          <w:sz w:val="24"/>
          <w:szCs w:val="24"/>
        </w:rPr>
        <w:t xml:space="preserve"> </w:t>
      </w:r>
      <w:r w:rsidRPr="00E93031">
        <w:rPr>
          <w:rFonts w:ascii="Times New Roman" w:hAnsi="Times New Roman"/>
          <w:sz w:val="24"/>
          <w:szCs w:val="24"/>
        </w:rPr>
        <w:t>для защиты сбережений от инфляции,</w:t>
      </w:r>
      <w:r>
        <w:rPr>
          <w:rFonts w:ascii="Times New Roman" w:hAnsi="Times New Roman"/>
          <w:sz w:val="24"/>
          <w:szCs w:val="24"/>
        </w:rPr>
        <w:t xml:space="preserve"> </w:t>
      </w:r>
      <w:r w:rsidRPr="00E93031">
        <w:rPr>
          <w:rFonts w:ascii="Times New Roman" w:hAnsi="Times New Roman"/>
          <w:sz w:val="24"/>
          <w:szCs w:val="24"/>
        </w:rPr>
        <w:t>другими словами,</w:t>
      </w:r>
      <w:r>
        <w:rPr>
          <w:rFonts w:ascii="Times New Roman" w:hAnsi="Times New Roman"/>
          <w:sz w:val="24"/>
          <w:szCs w:val="24"/>
        </w:rPr>
        <w:t xml:space="preserve"> </w:t>
      </w:r>
      <w:r w:rsidRPr="00E93031">
        <w:rPr>
          <w:rFonts w:ascii="Times New Roman" w:hAnsi="Times New Roman"/>
          <w:sz w:val="24"/>
          <w:szCs w:val="24"/>
        </w:rPr>
        <w:t>для поддержания постоянной реальной силы вложенных средств,</w:t>
      </w:r>
      <w:r>
        <w:rPr>
          <w:rFonts w:ascii="Times New Roman" w:hAnsi="Times New Roman"/>
          <w:sz w:val="24"/>
          <w:szCs w:val="24"/>
        </w:rPr>
        <w:t xml:space="preserve"> </w:t>
      </w:r>
      <w:r w:rsidRPr="00E93031">
        <w:rPr>
          <w:rFonts w:ascii="Times New Roman" w:hAnsi="Times New Roman"/>
          <w:sz w:val="24"/>
          <w:szCs w:val="24"/>
        </w:rPr>
        <w:t>лучше всего подходят вклады до востребования;</w:t>
      </w:r>
      <w:r>
        <w:rPr>
          <w:rFonts w:ascii="Times New Roman" w:hAnsi="Times New Roman"/>
          <w:sz w:val="24"/>
          <w:szCs w:val="24"/>
        </w:rPr>
        <w:t xml:space="preserve"> </w:t>
      </w:r>
      <w:r w:rsidRPr="00E93031">
        <w:rPr>
          <w:rFonts w:ascii="Times New Roman" w:hAnsi="Times New Roman"/>
          <w:sz w:val="24"/>
          <w:szCs w:val="24"/>
        </w:rPr>
        <w:t>вложение средств с целью  их кратко- или среднесрочного приращения ввиду предстоящего расходования этой суммы,</w:t>
      </w:r>
      <w:r>
        <w:rPr>
          <w:rFonts w:ascii="Times New Roman" w:hAnsi="Times New Roman"/>
          <w:sz w:val="24"/>
          <w:szCs w:val="24"/>
        </w:rPr>
        <w:t xml:space="preserve"> </w:t>
      </w:r>
      <w:r w:rsidRPr="00E93031">
        <w:rPr>
          <w:rFonts w:ascii="Times New Roman" w:hAnsi="Times New Roman"/>
          <w:sz w:val="24"/>
          <w:szCs w:val="24"/>
        </w:rPr>
        <w:t>другими словами,</w:t>
      </w:r>
      <w:r>
        <w:rPr>
          <w:rFonts w:ascii="Times New Roman" w:hAnsi="Times New Roman"/>
          <w:sz w:val="24"/>
          <w:szCs w:val="24"/>
        </w:rPr>
        <w:t xml:space="preserve"> </w:t>
      </w:r>
      <w:r w:rsidRPr="00E93031">
        <w:rPr>
          <w:rFonts w:ascii="Times New Roman" w:hAnsi="Times New Roman"/>
          <w:sz w:val="24"/>
          <w:szCs w:val="24"/>
        </w:rPr>
        <w:t>если имеющейся суммы средств не достаточно для совершения сделки,</w:t>
      </w:r>
      <w:r>
        <w:rPr>
          <w:rFonts w:ascii="Times New Roman" w:hAnsi="Times New Roman"/>
          <w:sz w:val="24"/>
          <w:szCs w:val="24"/>
        </w:rPr>
        <w:t xml:space="preserve"> </w:t>
      </w:r>
      <w:r w:rsidRPr="00E93031">
        <w:rPr>
          <w:rFonts w:ascii="Times New Roman" w:hAnsi="Times New Roman"/>
          <w:sz w:val="24"/>
          <w:szCs w:val="24"/>
        </w:rPr>
        <w:t>а простое сохранение их не приближает к искомой операции,</w:t>
      </w:r>
      <w:r>
        <w:rPr>
          <w:rFonts w:ascii="Times New Roman" w:hAnsi="Times New Roman"/>
          <w:sz w:val="24"/>
          <w:szCs w:val="24"/>
        </w:rPr>
        <w:t xml:space="preserve"> </w:t>
      </w:r>
      <w:r w:rsidRPr="00E93031">
        <w:rPr>
          <w:rFonts w:ascii="Times New Roman" w:hAnsi="Times New Roman"/>
          <w:sz w:val="24"/>
          <w:szCs w:val="24"/>
        </w:rPr>
        <w:t>выбирают целевые и срочные вклады (в том числе валютные);рисковое вложение,</w:t>
      </w:r>
      <w:r>
        <w:rPr>
          <w:rFonts w:ascii="Times New Roman" w:hAnsi="Times New Roman"/>
          <w:sz w:val="24"/>
          <w:szCs w:val="24"/>
        </w:rPr>
        <w:t xml:space="preserve"> </w:t>
      </w:r>
      <w:r w:rsidRPr="00E93031">
        <w:rPr>
          <w:rFonts w:ascii="Times New Roman" w:hAnsi="Times New Roman"/>
          <w:sz w:val="24"/>
          <w:szCs w:val="24"/>
        </w:rPr>
        <w:t>рассчитанное на ожидание значительного возрастания рыночной стоимости активов,</w:t>
      </w:r>
      <w:r>
        <w:rPr>
          <w:rFonts w:ascii="Times New Roman" w:hAnsi="Times New Roman"/>
          <w:sz w:val="24"/>
          <w:szCs w:val="24"/>
        </w:rPr>
        <w:t xml:space="preserve"> </w:t>
      </w:r>
      <w:r w:rsidRPr="00E93031">
        <w:rPr>
          <w:rFonts w:ascii="Times New Roman" w:hAnsi="Times New Roman"/>
          <w:sz w:val="24"/>
          <w:szCs w:val="24"/>
        </w:rPr>
        <w:t>в которые были сделаны инвестиции,</w:t>
      </w:r>
      <w:r>
        <w:rPr>
          <w:rFonts w:ascii="Times New Roman" w:hAnsi="Times New Roman"/>
          <w:sz w:val="24"/>
          <w:szCs w:val="24"/>
        </w:rPr>
        <w:t xml:space="preserve"> </w:t>
      </w:r>
      <w:r w:rsidRPr="00E93031">
        <w:rPr>
          <w:rFonts w:ascii="Times New Roman" w:hAnsi="Times New Roman"/>
          <w:sz w:val="24"/>
          <w:szCs w:val="24"/>
        </w:rPr>
        <w:t>предполагают приоб</w:t>
      </w:r>
      <w:r>
        <w:rPr>
          <w:rFonts w:ascii="Times New Roman" w:hAnsi="Times New Roman"/>
          <w:sz w:val="24"/>
          <w:szCs w:val="24"/>
        </w:rPr>
        <w:t>р</w:t>
      </w:r>
      <w:r w:rsidRPr="00E93031">
        <w:rPr>
          <w:rFonts w:ascii="Times New Roman" w:hAnsi="Times New Roman"/>
          <w:sz w:val="24"/>
          <w:szCs w:val="24"/>
        </w:rPr>
        <w:t>етение некоторых видов сертификатов,</w:t>
      </w:r>
      <w:r>
        <w:rPr>
          <w:rFonts w:ascii="Times New Roman" w:hAnsi="Times New Roman"/>
          <w:sz w:val="24"/>
          <w:szCs w:val="24"/>
        </w:rPr>
        <w:t xml:space="preserve"> </w:t>
      </w:r>
      <w:r w:rsidRPr="00E93031">
        <w:rPr>
          <w:rFonts w:ascii="Times New Roman" w:hAnsi="Times New Roman"/>
          <w:sz w:val="24"/>
          <w:szCs w:val="24"/>
        </w:rPr>
        <w:t>фьючерсных контрактов,</w:t>
      </w:r>
      <w:r>
        <w:rPr>
          <w:rFonts w:ascii="Times New Roman" w:hAnsi="Times New Roman"/>
          <w:sz w:val="24"/>
          <w:szCs w:val="24"/>
        </w:rPr>
        <w:t xml:space="preserve"> </w:t>
      </w:r>
      <w:r w:rsidRPr="00E93031">
        <w:rPr>
          <w:rFonts w:ascii="Times New Roman" w:hAnsi="Times New Roman"/>
          <w:sz w:val="24"/>
          <w:szCs w:val="24"/>
        </w:rPr>
        <w:t>акций приватизируемых предприятий промышленности и торговли;</w:t>
      </w:r>
      <w:r>
        <w:rPr>
          <w:rFonts w:ascii="Times New Roman" w:hAnsi="Times New Roman"/>
          <w:sz w:val="24"/>
          <w:szCs w:val="24"/>
        </w:rPr>
        <w:t xml:space="preserve"> </w:t>
      </w:r>
      <w:r w:rsidRPr="00E93031">
        <w:rPr>
          <w:rFonts w:ascii="Times New Roman" w:hAnsi="Times New Roman"/>
          <w:sz w:val="24"/>
          <w:szCs w:val="24"/>
        </w:rPr>
        <w:t>для обеспечения постоянного источника погашения текущих расходов в виде процента с основной суммы вложений целесообразно осуществлять вложение средств в привилегированные акции и облигации (в том числе и государственные), акции инвестиционных фондов;</w:t>
      </w:r>
      <w:r>
        <w:rPr>
          <w:rFonts w:ascii="Times New Roman" w:hAnsi="Times New Roman"/>
          <w:sz w:val="24"/>
          <w:szCs w:val="24"/>
        </w:rPr>
        <w:t xml:space="preserve"> </w:t>
      </w:r>
      <w:r w:rsidRPr="00E93031">
        <w:rPr>
          <w:rFonts w:ascii="Times New Roman" w:hAnsi="Times New Roman"/>
          <w:sz w:val="24"/>
          <w:szCs w:val="24"/>
        </w:rPr>
        <w:t>если инвестор ставит целью приобретение прав собственности на объект инвестирования,</w:t>
      </w:r>
      <w:r>
        <w:rPr>
          <w:rFonts w:ascii="Times New Roman" w:hAnsi="Times New Roman"/>
          <w:sz w:val="24"/>
          <w:szCs w:val="24"/>
        </w:rPr>
        <w:t xml:space="preserve"> </w:t>
      </w:r>
      <w:r w:rsidRPr="00E93031">
        <w:rPr>
          <w:rFonts w:ascii="Times New Roman" w:hAnsi="Times New Roman"/>
          <w:sz w:val="24"/>
          <w:szCs w:val="24"/>
        </w:rPr>
        <w:t>становление собственника,</w:t>
      </w:r>
      <w:r>
        <w:rPr>
          <w:rFonts w:ascii="Times New Roman" w:hAnsi="Times New Roman"/>
          <w:sz w:val="24"/>
          <w:szCs w:val="24"/>
        </w:rPr>
        <w:t xml:space="preserve"> </w:t>
      </w:r>
      <w:r w:rsidRPr="00E93031">
        <w:rPr>
          <w:rFonts w:ascii="Times New Roman" w:hAnsi="Times New Roman"/>
          <w:sz w:val="24"/>
          <w:szCs w:val="24"/>
        </w:rPr>
        <w:t>он,</w:t>
      </w:r>
      <w:r>
        <w:rPr>
          <w:rFonts w:ascii="Times New Roman" w:hAnsi="Times New Roman"/>
          <w:sz w:val="24"/>
          <w:szCs w:val="24"/>
        </w:rPr>
        <w:t xml:space="preserve"> </w:t>
      </w:r>
      <w:r w:rsidRPr="00E93031">
        <w:rPr>
          <w:rFonts w:ascii="Times New Roman" w:hAnsi="Times New Roman"/>
          <w:sz w:val="24"/>
          <w:szCs w:val="24"/>
        </w:rPr>
        <w:t>вероятнее всего,</w:t>
      </w:r>
      <w:r>
        <w:rPr>
          <w:rFonts w:ascii="Times New Roman" w:hAnsi="Times New Roman"/>
          <w:sz w:val="24"/>
          <w:szCs w:val="24"/>
        </w:rPr>
        <w:t xml:space="preserve"> </w:t>
      </w:r>
      <w:r w:rsidRPr="00E93031">
        <w:rPr>
          <w:rFonts w:ascii="Times New Roman" w:hAnsi="Times New Roman"/>
          <w:sz w:val="24"/>
          <w:szCs w:val="24"/>
        </w:rPr>
        <w:t>будет покупать обыкновенные акции и облигации приватизируемых предприятий в объёме, достаточном для влияния на принятие управленческих решений.</w:t>
      </w:r>
      <w:r w:rsidRPr="00563694">
        <w:rPr>
          <w:rFonts w:ascii="Times New Roman" w:hAnsi="Times New Roman"/>
          <w:sz w:val="24"/>
          <w:szCs w:val="24"/>
        </w:rPr>
        <w:t xml:space="preserve"> </w:t>
      </w:r>
      <w:r w:rsidRPr="00E93031">
        <w:rPr>
          <w:rFonts w:ascii="Times New Roman" w:hAnsi="Times New Roman"/>
          <w:sz w:val="24"/>
          <w:szCs w:val="24"/>
        </w:rPr>
        <w:t>В зависимости от источника дохода инвестиционные портфели делятся на следующие типы:</w:t>
      </w:r>
    </w:p>
    <w:p w:rsidR="00554BB7" w:rsidRPr="00E93031" w:rsidRDefault="00554BB7" w:rsidP="00563694">
      <w:pPr>
        <w:spacing w:after="0" w:line="360" w:lineRule="auto"/>
        <w:ind w:firstLine="709"/>
        <w:jc w:val="both"/>
        <w:rPr>
          <w:rFonts w:ascii="Times New Roman" w:hAnsi="Times New Roman"/>
          <w:sz w:val="24"/>
          <w:szCs w:val="24"/>
        </w:rPr>
      </w:pPr>
      <w:r w:rsidRPr="00E93031">
        <w:rPr>
          <w:rFonts w:ascii="Times New Roman" w:hAnsi="Times New Roman"/>
          <w:sz w:val="24"/>
          <w:szCs w:val="24"/>
        </w:rPr>
        <w:t>Портфель роста формируется из акций компаний,</w:t>
      </w:r>
      <w:r>
        <w:rPr>
          <w:rFonts w:ascii="Times New Roman" w:hAnsi="Times New Roman"/>
          <w:sz w:val="24"/>
          <w:szCs w:val="24"/>
        </w:rPr>
        <w:t xml:space="preserve"> </w:t>
      </w:r>
      <w:r w:rsidRPr="00E93031">
        <w:rPr>
          <w:rFonts w:ascii="Times New Roman" w:hAnsi="Times New Roman"/>
          <w:sz w:val="24"/>
          <w:szCs w:val="24"/>
        </w:rPr>
        <w:t>курсовая стоимость которых растёт.</w:t>
      </w:r>
      <w:r>
        <w:rPr>
          <w:rFonts w:ascii="Times New Roman" w:hAnsi="Times New Roman"/>
          <w:sz w:val="24"/>
          <w:szCs w:val="24"/>
        </w:rPr>
        <w:t xml:space="preserve"> </w:t>
      </w:r>
      <w:r w:rsidRPr="00E93031">
        <w:rPr>
          <w:rFonts w:ascii="Times New Roman" w:hAnsi="Times New Roman"/>
          <w:sz w:val="24"/>
          <w:szCs w:val="24"/>
        </w:rPr>
        <w:t>Цель такого портфеля</w:t>
      </w:r>
      <w:r>
        <w:rPr>
          <w:rFonts w:ascii="Times New Roman" w:hAnsi="Times New Roman"/>
          <w:sz w:val="24"/>
          <w:szCs w:val="24"/>
        </w:rPr>
        <w:t xml:space="preserve"> </w:t>
      </w:r>
      <w:r w:rsidRPr="00E93031">
        <w:rPr>
          <w:rFonts w:ascii="Times New Roman" w:hAnsi="Times New Roman"/>
          <w:sz w:val="24"/>
          <w:szCs w:val="24"/>
        </w:rPr>
        <w:t>-</w:t>
      </w:r>
      <w:r>
        <w:rPr>
          <w:rFonts w:ascii="Times New Roman" w:hAnsi="Times New Roman"/>
          <w:sz w:val="24"/>
          <w:szCs w:val="24"/>
        </w:rPr>
        <w:t xml:space="preserve"> </w:t>
      </w:r>
      <w:r w:rsidRPr="00E93031">
        <w:rPr>
          <w:rFonts w:ascii="Times New Roman" w:hAnsi="Times New Roman"/>
          <w:sz w:val="24"/>
          <w:szCs w:val="24"/>
        </w:rPr>
        <w:t>рост капитальной стоимости портфеля вместе с получением дивидендов,</w:t>
      </w:r>
      <w:r>
        <w:rPr>
          <w:rFonts w:ascii="Times New Roman" w:hAnsi="Times New Roman"/>
          <w:sz w:val="24"/>
          <w:szCs w:val="24"/>
        </w:rPr>
        <w:t xml:space="preserve"> </w:t>
      </w:r>
      <w:r w:rsidRPr="00E93031">
        <w:rPr>
          <w:rFonts w:ascii="Times New Roman" w:hAnsi="Times New Roman"/>
          <w:sz w:val="24"/>
          <w:szCs w:val="24"/>
        </w:rPr>
        <w:t>которые выплачиваются в небольшом размере.</w:t>
      </w:r>
    </w:p>
    <w:p w:rsidR="00554BB7" w:rsidRPr="00E93031" w:rsidRDefault="00554BB7" w:rsidP="00563694">
      <w:pPr>
        <w:spacing w:after="0" w:line="360" w:lineRule="auto"/>
        <w:ind w:firstLine="709"/>
        <w:jc w:val="both"/>
        <w:rPr>
          <w:rFonts w:ascii="Times New Roman" w:hAnsi="Times New Roman"/>
          <w:sz w:val="24"/>
          <w:szCs w:val="24"/>
        </w:rPr>
      </w:pPr>
      <w:r w:rsidRPr="00E93031">
        <w:rPr>
          <w:rFonts w:ascii="Times New Roman" w:hAnsi="Times New Roman"/>
          <w:sz w:val="24"/>
          <w:szCs w:val="24"/>
        </w:rPr>
        <w:t>Портфель агрессивного роста нацелен на максимальный прирост капитала.</w:t>
      </w:r>
      <w:r>
        <w:rPr>
          <w:rFonts w:ascii="Times New Roman" w:hAnsi="Times New Roman"/>
          <w:sz w:val="24"/>
          <w:szCs w:val="24"/>
        </w:rPr>
        <w:t xml:space="preserve"> </w:t>
      </w:r>
      <w:r w:rsidRPr="00E93031">
        <w:rPr>
          <w:rFonts w:ascii="Times New Roman" w:hAnsi="Times New Roman"/>
          <w:sz w:val="24"/>
          <w:szCs w:val="24"/>
        </w:rPr>
        <w:t>В состав данного портфеля входят акции молодых быстрорастущих компаний.</w:t>
      </w:r>
      <w:r>
        <w:rPr>
          <w:rFonts w:ascii="Times New Roman" w:hAnsi="Times New Roman"/>
          <w:sz w:val="24"/>
          <w:szCs w:val="24"/>
        </w:rPr>
        <w:t xml:space="preserve"> </w:t>
      </w:r>
      <w:r w:rsidRPr="00E93031">
        <w:rPr>
          <w:rFonts w:ascii="Times New Roman" w:hAnsi="Times New Roman"/>
          <w:sz w:val="24"/>
          <w:szCs w:val="24"/>
        </w:rPr>
        <w:t>Инвестиции рискованы,</w:t>
      </w:r>
      <w:r>
        <w:rPr>
          <w:rFonts w:ascii="Times New Roman" w:hAnsi="Times New Roman"/>
          <w:sz w:val="24"/>
          <w:szCs w:val="24"/>
        </w:rPr>
        <w:t xml:space="preserve"> </w:t>
      </w:r>
      <w:r w:rsidRPr="00E93031">
        <w:rPr>
          <w:rFonts w:ascii="Times New Roman" w:hAnsi="Times New Roman"/>
          <w:sz w:val="24"/>
          <w:szCs w:val="24"/>
        </w:rPr>
        <w:t>но приносят самый высокий доход.</w:t>
      </w:r>
    </w:p>
    <w:p w:rsidR="00554BB7" w:rsidRPr="00E93031" w:rsidRDefault="00554BB7" w:rsidP="00563694">
      <w:pPr>
        <w:spacing w:after="0" w:line="360" w:lineRule="auto"/>
        <w:ind w:firstLine="709"/>
        <w:jc w:val="both"/>
        <w:rPr>
          <w:rFonts w:ascii="Times New Roman" w:hAnsi="Times New Roman"/>
          <w:sz w:val="24"/>
          <w:szCs w:val="24"/>
        </w:rPr>
      </w:pPr>
      <w:r w:rsidRPr="00E93031">
        <w:rPr>
          <w:rFonts w:ascii="Times New Roman" w:hAnsi="Times New Roman"/>
          <w:sz w:val="24"/>
          <w:szCs w:val="24"/>
        </w:rPr>
        <w:t>Портфель консервативного роста,</w:t>
      </w:r>
      <w:r>
        <w:rPr>
          <w:rFonts w:ascii="Times New Roman" w:hAnsi="Times New Roman"/>
          <w:sz w:val="24"/>
          <w:szCs w:val="24"/>
        </w:rPr>
        <w:t xml:space="preserve"> </w:t>
      </w:r>
      <w:r w:rsidRPr="00E93031">
        <w:rPr>
          <w:rFonts w:ascii="Times New Roman" w:hAnsi="Times New Roman"/>
          <w:sz w:val="24"/>
          <w:szCs w:val="24"/>
        </w:rPr>
        <w:t>состоящий в основном из акций хорошо известных и крупных компаний,</w:t>
      </w:r>
      <w:r>
        <w:rPr>
          <w:rFonts w:ascii="Times New Roman" w:hAnsi="Times New Roman"/>
          <w:sz w:val="24"/>
          <w:szCs w:val="24"/>
        </w:rPr>
        <w:t xml:space="preserve"> </w:t>
      </w:r>
      <w:r w:rsidRPr="00E93031">
        <w:rPr>
          <w:rFonts w:ascii="Times New Roman" w:hAnsi="Times New Roman"/>
          <w:sz w:val="24"/>
          <w:szCs w:val="24"/>
        </w:rPr>
        <w:t>характеризующихся хотя и невысокими,</w:t>
      </w:r>
      <w:r>
        <w:rPr>
          <w:rFonts w:ascii="Times New Roman" w:hAnsi="Times New Roman"/>
          <w:sz w:val="24"/>
          <w:szCs w:val="24"/>
        </w:rPr>
        <w:t xml:space="preserve"> </w:t>
      </w:r>
      <w:r w:rsidRPr="00E93031">
        <w:rPr>
          <w:rFonts w:ascii="Times New Roman" w:hAnsi="Times New Roman"/>
          <w:sz w:val="24"/>
          <w:szCs w:val="24"/>
        </w:rPr>
        <w:t>но устойчивыми темпами роста курсовой стоимости.</w:t>
      </w:r>
    </w:p>
    <w:p w:rsidR="00554BB7" w:rsidRPr="00E93031" w:rsidRDefault="00554BB7" w:rsidP="00563694">
      <w:pPr>
        <w:spacing w:after="0" w:line="360" w:lineRule="auto"/>
        <w:ind w:firstLine="709"/>
        <w:jc w:val="both"/>
        <w:rPr>
          <w:rFonts w:ascii="Times New Roman" w:hAnsi="Times New Roman"/>
          <w:sz w:val="24"/>
          <w:szCs w:val="24"/>
        </w:rPr>
      </w:pPr>
      <w:r w:rsidRPr="00E93031">
        <w:rPr>
          <w:rFonts w:ascii="Times New Roman" w:hAnsi="Times New Roman"/>
          <w:sz w:val="24"/>
          <w:szCs w:val="24"/>
        </w:rPr>
        <w:t>Портфель среднего роста представляет собой сочетание инвестиционных свойств агрессивного и консервативного роста.</w:t>
      </w:r>
    </w:p>
    <w:p w:rsidR="00554BB7" w:rsidRPr="00E93031" w:rsidRDefault="00554BB7" w:rsidP="00563694">
      <w:pPr>
        <w:spacing w:after="0" w:line="360" w:lineRule="auto"/>
        <w:ind w:firstLine="709"/>
        <w:jc w:val="both"/>
        <w:rPr>
          <w:rFonts w:ascii="Times New Roman" w:hAnsi="Times New Roman"/>
          <w:sz w:val="24"/>
          <w:szCs w:val="24"/>
        </w:rPr>
      </w:pPr>
      <w:r w:rsidRPr="00E93031">
        <w:rPr>
          <w:rFonts w:ascii="Times New Roman" w:hAnsi="Times New Roman"/>
          <w:sz w:val="24"/>
          <w:szCs w:val="24"/>
        </w:rPr>
        <w:t>Портфель регулярного дохода формируется из высоконадёжных ценных бумаг и приносит средний доход при минимальном уровне риска.</w:t>
      </w:r>
    </w:p>
    <w:p w:rsidR="00554BB7" w:rsidRPr="00E93031" w:rsidRDefault="00554BB7" w:rsidP="00563694">
      <w:pPr>
        <w:spacing w:after="0" w:line="360" w:lineRule="auto"/>
        <w:ind w:firstLine="709"/>
        <w:jc w:val="both"/>
        <w:rPr>
          <w:rFonts w:ascii="Times New Roman" w:hAnsi="Times New Roman"/>
          <w:sz w:val="24"/>
          <w:szCs w:val="24"/>
        </w:rPr>
      </w:pPr>
      <w:r w:rsidRPr="00E93031">
        <w:rPr>
          <w:rFonts w:ascii="Times New Roman" w:hAnsi="Times New Roman"/>
          <w:sz w:val="24"/>
          <w:szCs w:val="24"/>
        </w:rPr>
        <w:t>Портфель доходных бумаг состоит из высокодоходных облигаций корпораций,</w:t>
      </w:r>
      <w:r>
        <w:rPr>
          <w:rFonts w:ascii="Times New Roman" w:hAnsi="Times New Roman"/>
          <w:sz w:val="24"/>
          <w:szCs w:val="24"/>
        </w:rPr>
        <w:t xml:space="preserve"> </w:t>
      </w:r>
      <w:r w:rsidRPr="00E93031">
        <w:rPr>
          <w:rFonts w:ascii="Times New Roman" w:hAnsi="Times New Roman"/>
          <w:sz w:val="24"/>
          <w:szCs w:val="24"/>
        </w:rPr>
        <w:t>ценных бумаг,</w:t>
      </w:r>
      <w:r>
        <w:rPr>
          <w:rFonts w:ascii="Times New Roman" w:hAnsi="Times New Roman"/>
          <w:sz w:val="24"/>
          <w:szCs w:val="24"/>
        </w:rPr>
        <w:t xml:space="preserve"> </w:t>
      </w:r>
      <w:r w:rsidRPr="00E93031">
        <w:rPr>
          <w:rFonts w:ascii="Times New Roman" w:hAnsi="Times New Roman"/>
          <w:sz w:val="24"/>
          <w:szCs w:val="24"/>
        </w:rPr>
        <w:t>приносящих высокий доход при среднем уровне риска.</w:t>
      </w:r>
    </w:p>
    <w:p w:rsidR="00554BB7" w:rsidRPr="00E93031" w:rsidRDefault="00554BB7" w:rsidP="00563694">
      <w:pPr>
        <w:spacing w:after="0" w:line="360" w:lineRule="auto"/>
        <w:ind w:firstLine="709"/>
        <w:jc w:val="both"/>
        <w:rPr>
          <w:rFonts w:ascii="Times New Roman" w:hAnsi="Times New Roman"/>
          <w:sz w:val="24"/>
          <w:szCs w:val="24"/>
        </w:rPr>
      </w:pPr>
      <w:r w:rsidRPr="00E93031">
        <w:rPr>
          <w:rFonts w:ascii="Times New Roman" w:hAnsi="Times New Roman"/>
          <w:sz w:val="24"/>
          <w:szCs w:val="24"/>
        </w:rPr>
        <w:t>Портфели ценных бумаг,</w:t>
      </w:r>
      <w:r>
        <w:rPr>
          <w:rFonts w:ascii="Times New Roman" w:hAnsi="Times New Roman"/>
          <w:sz w:val="24"/>
          <w:szCs w:val="24"/>
        </w:rPr>
        <w:t xml:space="preserve"> </w:t>
      </w:r>
      <w:r w:rsidRPr="00E93031">
        <w:rPr>
          <w:rFonts w:ascii="Times New Roman" w:hAnsi="Times New Roman"/>
          <w:sz w:val="24"/>
          <w:szCs w:val="24"/>
        </w:rPr>
        <w:t>освобождённых от налога,</w:t>
      </w:r>
      <w:r>
        <w:rPr>
          <w:rFonts w:ascii="Times New Roman" w:hAnsi="Times New Roman"/>
          <w:sz w:val="24"/>
          <w:szCs w:val="24"/>
        </w:rPr>
        <w:t xml:space="preserve"> </w:t>
      </w:r>
      <w:r w:rsidRPr="00E93031">
        <w:rPr>
          <w:rFonts w:ascii="Times New Roman" w:hAnsi="Times New Roman"/>
          <w:sz w:val="24"/>
          <w:szCs w:val="24"/>
        </w:rPr>
        <w:t>содержат государственные долговые обязательства и предполагают сохранение капитала при высокой степени ликвидности.</w:t>
      </w:r>
    </w:p>
    <w:p w:rsidR="00554BB7" w:rsidRDefault="00554BB7" w:rsidP="00563694">
      <w:pPr>
        <w:spacing w:after="0" w:line="360" w:lineRule="auto"/>
        <w:ind w:firstLine="709"/>
        <w:jc w:val="both"/>
        <w:rPr>
          <w:rFonts w:ascii="Times New Roman" w:hAnsi="Times New Roman"/>
          <w:sz w:val="24"/>
          <w:szCs w:val="24"/>
        </w:rPr>
      </w:pPr>
      <w:r w:rsidRPr="00E93031">
        <w:rPr>
          <w:rFonts w:ascii="Times New Roman" w:hAnsi="Times New Roman"/>
          <w:sz w:val="24"/>
          <w:szCs w:val="24"/>
        </w:rPr>
        <w:t>Портфели,</w:t>
      </w:r>
      <w:r>
        <w:rPr>
          <w:rFonts w:ascii="Times New Roman" w:hAnsi="Times New Roman"/>
          <w:sz w:val="24"/>
          <w:szCs w:val="24"/>
        </w:rPr>
        <w:t xml:space="preserve"> </w:t>
      </w:r>
      <w:r w:rsidRPr="00E93031">
        <w:rPr>
          <w:rFonts w:ascii="Times New Roman" w:hAnsi="Times New Roman"/>
          <w:sz w:val="24"/>
          <w:szCs w:val="24"/>
        </w:rPr>
        <w:t>состоящие из ценных бумаг различных отраслей промышленности,</w:t>
      </w:r>
      <w:r>
        <w:rPr>
          <w:rFonts w:ascii="Times New Roman" w:hAnsi="Times New Roman"/>
          <w:sz w:val="24"/>
          <w:szCs w:val="24"/>
        </w:rPr>
        <w:t xml:space="preserve"> </w:t>
      </w:r>
      <w:r w:rsidRPr="00E93031">
        <w:rPr>
          <w:rFonts w:ascii="Times New Roman" w:hAnsi="Times New Roman"/>
          <w:sz w:val="24"/>
          <w:szCs w:val="24"/>
        </w:rPr>
        <w:t>формируются на базе ценных бумаг,</w:t>
      </w:r>
      <w:r>
        <w:rPr>
          <w:rFonts w:ascii="Times New Roman" w:hAnsi="Times New Roman"/>
          <w:sz w:val="24"/>
          <w:szCs w:val="24"/>
        </w:rPr>
        <w:t xml:space="preserve"> </w:t>
      </w:r>
      <w:r w:rsidRPr="00E93031">
        <w:rPr>
          <w:rFonts w:ascii="Times New Roman" w:hAnsi="Times New Roman"/>
          <w:sz w:val="24"/>
          <w:szCs w:val="24"/>
        </w:rPr>
        <w:t>выпущенных предприятиями различных отраслей промышленности,</w:t>
      </w:r>
      <w:r>
        <w:rPr>
          <w:rFonts w:ascii="Times New Roman" w:hAnsi="Times New Roman"/>
          <w:sz w:val="24"/>
          <w:szCs w:val="24"/>
        </w:rPr>
        <w:t xml:space="preserve"> </w:t>
      </w:r>
      <w:r w:rsidRPr="00E93031">
        <w:rPr>
          <w:rFonts w:ascii="Times New Roman" w:hAnsi="Times New Roman"/>
          <w:sz w:val="24"/>
          <w:szCs w:val="24"/>
        </w:rPr>
        <w:t>связанных технологически,</w:t>
      </w:r>
      <w:r>
        <w:rPr>
          <w:rFonts w:ascii="Times New Roman" w:hAnsi="Times New Roman"/>
          <w:sz w:val="24"/>
          <w:szCs w:val="24"/>
        </w:rPr>
        <w:t xml:space="preserve"> </w:t>
      </w:r>
      <w:r w:rsidRPr="00E93031">
        <w:rPr>
          <w:rFonts w:ascii="Times New Roman" w:hAnsi="Times New Roman"/>
          <w:sz w:val="24"/>
          <w:szCs w:val="24"/>
        </w:rPr>
        <w:t>или какой-либо одной отрасли.</w:t>
      </w:r>
    </w:p>
    <w:p w:rsidR="00554BB7" w:rsidRPr="00E93031" w:rsidRDefault="00554BB7" w:rsidP="00563694">
      <w:pPr>
        <w:spacing w:after="0" w:line="360" w:lineRule="auto"/>
        <w:ind w:firstLine="709"/>
        <w:jc w:val="both"/>
        <w:rPr>
          <w:rFonts w:ascii="Times New Roman" w:hAnsi="Times New Roman"/>
          <w:sz w:val="24"/>
          <w:szCs w:val="24"/>
        </w:rPr>
      </w:pPr>
      <w:r w:rsidRPr="00E93031">
        <w:rPr>
          <w:rFonts w:ascii="Times New Roman" w:hAnsi="Times New Roman"/>
          <w:sz w:val="24"/>
          <w:szCs w:val="24"/>
        </w:rPr>
        <w:t>Говоря о покупке ценных бумаг,</w:t>
      </w:r>
      <w:r>
        <w:rPr>
          <w:rFonts w:ascii="Times New Roman" w:hAnsi="Times New Roman"/>
          <w:sz w:val="24"/>
          <w:szCs w:val="24"/>
        </w:rPr>
        <w:t xml:space="preserve"> </w:t>
      </w:r>
      <w:r w:rsidRPr="00E93031">
        <w:rPr>
          <w:rFonts w:ascii="Times New Roman" w:hAnsi="Times New Roman"/>
          <w:sz w:val="24"/>
          <w:szCs w:val="24"/>
        </w:rPr>
        <w:t>необходимо отметить,</w:t>
      </w:r>
      <w:r>
        <w:rPr>
          <w:rFonts w:ascii="Times New Roman" w:hAnsi="Times New Roman"/>
          <w:sz w:val="24"/>
          <w:szCs w:val="24"/>
        </w:rPr>
        <w:t xml:space="preserve"> </w:t>
      </w:r>
      <w:r w:rsidRPr="00E93031">
        <w:rPr>
          <w:rFonts w:ascii="Times New Roman" w:hAnsi="Times New Roman"/>
          <w:sz w:val="24"/>
          <w:szCs w:val="24"/>
        </w:rPr>
        <w:t>что вложение средств в предприятия может осуществляться со стороны иностранных инвесторов,</w:t>
      </w:r>
      <w:r>
        <w:rPr>
          <w:rFonts w:ascii="Times New Roman" w:hAnsi="Times New Roman"/>
          <w:sz w:val="24"/>
          <w:szCs w:val="24"/>
        </w:rPr>
        <w:t xml:space="preserve"> </w:t>
      </w:r>
      <w:r w:rsidRPr="00E93031">
        <w:rPr>
          <w:rFonts w:ascii="Times New Roman" w:hAnsi="Times New Roman"/>
          <w:sz w:val="24"/>
          <w:szCs w:val="24"/>
        </w:rPr>
        <w:t>чьи ресурсы необходимы сегодня для осуществления крупномасштабной перестройки национальной экономики,</w:t>
      </w:r>
      <w:r>
        <w:rPr>
          <w:rFonts w:ascii="Times New Roman" w:hAnsi="Times New Roman"/>
          <w:sz w:val="24"/>
          <w:szCs w:val="24"/>
        </w:rPr>
        <w:t xml:space="preserve"> </w:t>
      </w:r>
      <w:r w:rsidRPr="00E93031">
        <w:rPr>
          <w:rFonts w:ascii="Times New Roman" w:hAnsi="Times New Roman"/>
          <w:sz w:val="24"/>
          <w:szCs w:val="24"/>
        </w:rPr>
        <w:t>эффективной реконструкции и модернизации сильно изношенных морально и физически производственных мощностей,</w:t>
      </w:r>
      <w:r>
        <w:rPr>
          <w:rFonts w:ascii="Times New Roman" w:hAnsi="Times New Roman"/>
          <w:sz w:val="24"/>
          <w:szCs w:val="24"/>
        </w:rPr>
        <w:t xml:space="preserve"> </w:t>
      </w:r>
      <w:r w:rsidRPr="00E93031">
        <w:rPr>
          <w:rFonts w:ascii="Times New Roman" w:hAnsi="Times New Roman"/>
          <w:sz w:val="24"/>
          <w:szCs w:val="24"/>
        </w:rPr>
        <w:t>резкого и значительного повышения технологического уровня производства на предприятиях различной принадлежности.</w:t>
      </w:r>
    </w:p>
    <w:p w:rsidR="00554BB7" w:rsidRPr="00E93031" w:rsidRDefault="00554BB7" w:rsidP="00563694">
      <w:pPr>
        <w:spacing w:after="0" w:line="360" w:lineRule="auto"/>
        <w:ind w:firstLine="709"/>
        <w:jc w:val="both"/>
        <w:rPr>
          <w:rFonts w:ascii="Times New Roman" w:hAnsi="Times New Roman"/>
          <w:sz w:val="24"/>
          <w:szCs w:val="24"/>
        </w:rPr>
      </w:pPr>
      <w:r w:rsidRPr="00E93031">
        <w:rPr>
          <w:rFonts w:ascii="Times New Roman" w:hAnsi="Times New Roman"/>
          <w:sz w:val="24"/>
          <w:szCs w:val="24"/>
        </w:rPr>
        <w:t>В активизации инвестиционной деятельности большую роль могут сыграть прямые иностранные инвестиции,</w:t>
      </w:r>
      <w:r>
        <w:rPr>
          <w:rFonts w:ascii="Times New Roman" w:hAnsi="Times New Roman"/>
          <w:sz w:val="24"/>
          <w:szCs w:val="24"/>
        </w:rPr>
        <w:t xml:space="preserve"> </w:t>
      </w:r>
      <w:r w:rsidRPr="00E93031">
        <w:rPr>
          <w:rFonts w:ascii="Times New Roman" w:hAnsi="Times New Roman"/>
          <w:sz w:val="24"/>
          <w:szCs w:val="24"/>
        </w:rPr>
        <w:t>которые в мировой практике понимают как капиталовложения за рубежом, предполагающие в той или иной мере контроль инвестора за предприятием,</w:t>
      </w:r>
      <w:r>
        <w:rPr>
          <w:rFonts w:ascii="Times New Roman" w:hAnsi="Times New Roman"/>
          <w:sz w:val="24"/>
          <w:szCs w:val="24"/>
        </w:rPr>
        <w:t xml:space="preserve"> </w:t>
      </w:r>
      <w:r w:rsidRPr="00E93031">
        <w:rPr>
          <w:rFonts w:ascii="Times New Roman" w:hAnsi="Times New Roman"/>
          <w:sz w:val="24"/>
          <w:szCs w:val="24"/>
        </w:rPr>
        <w:t>в которое они вложены.</w:t>
      </w:r>
    </w:p>
    <w:p w:rsidR="00554BB7" w:rsidRDefault="00554BB7" w:rsidP="00563694">
      <w:pPr>
        <w:spacing w:after="0" w:line="360" w:lineRule="auto"/>
        <w:ind w:firstLine="709"/>
        <w:jc w:val="both"/>
        <w:rPr>
          <w:rFonts w:ascii="Times New Roman" w:hAnsi="Times New Roman"/>
          <w:sz w:val="24"/>
          <w:szCs w:val="24"/>
        </w:rPr>
      </w:pPr>
      <w:r w:rsidRPr="00E93031">
        <w:rPr>
          <w:rFonts w:ascii="Times New Roman" w:hAnsi="Times New Roman"/>
          <w:sz w:val="24"/>
          <w:szCs w:val="24"/>
        </w:rPr>
        <w:t>Эффективность инвестиционной деятельности во многом зависит от применяемых форм её организации.</w:t>
      </w:r>
      <w:r>
        <w:rPr>
          <w:rFonts w:ascii="Times New Roman" w:hAnsi="Times New Roman"/>
          <w:sz w:val="24"/>
          <w:szCs w:val="24"/>
        </w:rPr>
        <w:t xml:space="preserve"> </w:t>
      </w:r>
      <w:r w:rsidRPr="00E93031">
        <w:rPr>
          <w:rFonts w:ascii="Times New Roman" w:hAnsi="Times New Roman"/>
          <w:sz w:val="24"/>
          <w:szCs w:val="24"/>
        </w:rPr>
        <w:t>Для иностранных инвесторов здесь имеются большие и разнообразные возможности.</w:t>
      </w:r>
      <w:r>
        <w:rPr>
          <w:rFonts w:ascii="Times New Roman" w:hAnsi="Times New Roman"/>
          <w:sz w:val="24"/>
          <w:szCs w:val="24"/>
        </w:rPr>
        <w:t xml:space="preserve"> </w:t>
      </w:r>
      <w:r w:rsidRPr="00E93031">
        <w:rPr>
          <w:rFonts w:ascii="Times New Roman" w:hAnsi="Times New Roman"/>
          <w:sz w:val="24"/>
          <w:szCs w:val="24"/>
        </w:rPr>
        <w:t>В соответствии с действующим законодательством России можно создать предприятия со 100%-ной собственностью;</w:t>
      </w:r>
      <w:r>
        <w:rPr>
          <w:rFonts w:ascii="Times New Roman" w:hAnsi="Times New Roman"/>
          <w:sz w:val="24"/>
          <w:szCs w:val="24"/>
        </w:rPr>
        <w:t xml:space="preserve"> </w:t>
      </w:r>
      <w:r w:rsidRPr="00E93031">
        <w:rPr>
          <w:rFonts w:ascii="Times New Roman" w:hAnsi="Times New Roman"/>
          <w:sz w:val="24"/>
          <w:szCs w:val="24"/>
        </w:rPr>
        <w:t>учреждать филиалы иностранных фирм;</w:t>
      </w:r>
      <w:r>
        <w:rPr>
          <w:rFonts w:ascii="Times New Roman" w:hAnsi="Times New Roman"/>
          <w:sz w:val="24"/>
          <w:szCs w:val="24"/>
        </w:rPr>
        <w:t xml:space="preserve"> </w:t>
      </w:r>
      <w:r w:rsidRPr="00E93031">
        <w:rPr>
          <w:rFonts w:ascii="Times New Roman" w:hAnsi="Times New Roman"/>
          <w:sz w:val="24"/>
          <w:szCs w:val="24"/>
        </w:rPr>
        <w:t>образовывать представительства и другие обособленные подразделения,</w:t>
      </w:r>
      <w:r>
        <w:rPr>
          <w:rFonts w:ascii="Times New Roman" w:hAnsi="Times New Roman"/>
          <w:sz w:val="24"/>
          <w:szCs w:val="24"/>
        </w:rPr>
        <w:t xml:space="preserve"> </w:t>
      </w:r>
      <w:r w:rsidRPr="00E93031">
        <w:rPr>
          <w:rFonts w:ascii="Times New Roman" w:hAnsi="Times New Roman"/>
          <w:sz w:val="24"/>
          <w:szCs w:val="24"/>
        </w:rPr>
        <w:t xml:space="preserve">получающие статус филиала коммерческой организации </w:t>
      </w:r>
      <w:r>
        <w:rPr>
          <w:rFonts w:ascii="Times New Roman" w:hAnsi="Times New Roman"/>
          <w:sz w:val="24"/>
          <w:szCs w:val="24"/>
        </w:rPr>
        <w:t xml:space="preserve">  с и</w:t>
      </w:r>
      <w:r w:rsidRPr="00E93031">
        <w:rPr>
          <w:rFonts w:ascii="Times New Roman" w:hAnsi="Times New Roman"/>
          <w:sz w:val="24"/>
          <w:szCs w:val="24"/>
        </w:rPr>
        <w:t>ностранными инвестициями со всеми вытекающими из этого статуса правами и обязанностями;</w:t>
      </w:r>
      <w:r>
        <w:rPr>
          <w:rFonts w:ascii="Times New Roman" w:hAnsi="Times New Roman"/>
          <w:sz w:val="24"/>
          <w:szCs w:val="24"/>
        </w:rPr>
        <w:t xml:space="preserve"> </w:t>
      </w:r>
      <w:r w:rsidRPr="00E93031">
        <w:rPr>
          <w:rFonts w:ascii="Times New Roman" w:hAnsi="Times New Roman"/>
          <w:sz w:val="24"/>
          <w:szCs w:val="24"/>
        </w:rPr>
        <w:t>создать совместные предприятия.</w:t>
      </w:r>
    </w:p>
    <w:p w:rsidR="00554BB7" w:rsidRDefault="00554BB7" w:rsidP="00EA1561"/>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p>
    <w:p w:rsidR="00554BB7" w:rsidRDefault="00554BB7" w:rsidP="00EA1561">
      <w:pPr>
        <w:jc w:val="center"/>
        <w:rPr>
          <w:rFonts w:ascii="Arial" w:hAnsi="Arial" w:cs="Arial"/>
          <w:b/>
          <w:sz w:val="28"/>
        </w:rPr>
      </w:pPr>
      <w:r w:rsidRPr="00EA1561">
        <w:rPr>
          <w:rFonts w:ascii="Arial" w:hAnsi="Arial" w:cs="Arial"/>
          <w:b/>
          <w:sz w:val="28"/>
        </w:rPr>
        <w:t>Глава 3. Методы оценки эффективности инвестиций</w:t>
      </w:r>
    </w:p>
    <w:p w:rsidR="00554BB7"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Инвестиционные проекты рождаются из потребностей предприятия. Условием жизнеспособности инвестиционных проектов является их соответствие инвестиционной политике и стратегическим целям предприятия, находящим основное выражение в повышении эффективности его хозяйственной деятельности. Оценка эффективности инвестиционных проектов — один из главных элементов инвестиционного анализа; является основным инструментом правильного выбора из нескольких инвестиционных проектов наиболее эффективного, совершенствования инвестиционных программ и минимизации рисков.</w:t>
      </w:r>
    </w:p>
    <w:p w:rsidR="00554BB7"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Методы оценки инвестиционных проектов не во всех случаях могут быть едиными, так как инвестиционные проекты весьма значительно различаются по масштабам затрат, срокам их полезного использования, а также по полезным результатам.</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К мелким инвестиционным проектам, не требующим больших капитальных вложений, не оказывающим существенного влияния на изменение выпуска продукции, а также имеющим относительно небольшой срок полезного использования, можно применять простейшие способы расчета.</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В то же время реализация более масштабных инвестиционных проектов (новое строительство, реконструкция, освоение принципиально новых видов продукции и т. п.), требующих больших инвестиционных затрат, вызывает необходимость учета большого числа факторов и, как следствие, проведения более сложных расчетов, а также уточнения методов оценки эффективности. Чем масштабнее инвестиционный проект и чем больше значительных изменений он вызывает в результатах хозяйственной деятельности предприятия, тем точнее должны быть расчеты денежных потоков и методы оценки эффективности инвестиционного проекта.</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То обстоятельство, что движение денежных потоков, вызванное реализацией инвестиционных проектов, происходит в течение ряда лет, усложняет оценку их эффективности. С учетом того, что внедрение инвестиционных проектов в течение длительного периода времени оказывает влияние на экономический потенциал и результаты хозяйственной деятельности предприятия, ошибка в оценке их эффективности чревата значительными финансовыми рисками и потерями.</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Экономической науке известны несколько основных причин расхождения между проектными и фактическими показателями эффективности инвестиционных проектов.</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К первой группе причин относится сознательное завышение эффективности инвестиционного проекта, обусловленное субъективной позицией отдельных ученых, научных работников и специалистов предприятия и их борьбой за ограниченные финансовые ресурсы. Защититься от таких просчетов возможно путем создания на предприятиях соответствующих систем управления, которые позволяют координировать и контролировать работу функциональных служб предприятия, или привлечения независимых экспертов к проверке объективности расчетов, связанных с оценкой эффективности инвестиционных проектов.</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Вторая группа причин обусловлена недостаточным учетом факторов риска и неопределенности, возникающих в процессе использования инвестиционных проектов.</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Как следует из изложенного, при перспективной оценке эффективности инвестиционных проектов возникает множество проблем. Избежать или свести их к минимуму в значительной мере поможет выбор наиболее объективных методов оценки эффективности инвестиций.</w:t>
      </w:r>
    </w:p>
    <w:p w:rsidR="00554BB7"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В настоящее время в европейских странах и в США существует ряд методов оценки эффективности инвестиций. Их можно разделить на две основные группы: методы оценки эффективности инвестиционных проектов, не включающие дисконтирование и включающие дисконтирование.</w:t>
      </w:r>
    </w:p>
    <w:p w:rsidR="00554BB7" w:rsidRPr="00EA1561" w:rsidRDefault="00554BB7" w:rsidP="00EA1561">
      <w:pPr>
        <w:spacing w:after="0" w:line="360" w:lineRule="auto"/>
        <w:ind w:firstLine="709"/>
        <w:rPr>
          <w:rFonts w:ascii="Times New Roman" w:hAnsi="Times New Roman"/>
          <w:sz w:val="24"/>
          <w:szCs w:val="24"/>
        </w:rPr>
      </w:pPr>
      <w:r>
        <w:t xml:space="preserve">К </w:t>
      </w:r>
      <w:r w:rsidRPr="00EA1561">
        <w:rPr>
          <w:rFonts w:ascii="Times New Roman" w:hAnsi="Times New Roman"/>
          <w:sz w:val="24"/>
          <w:szCs w:val="24"/>
        </w:rPr>
        <w:t>методам, не включающим дисконтирование, относятся следующие:</w:t>
      </w:r>
    </w:p>
    <w:p w:rsidR="00554BB7" w:rsidRPr="00EA1561" w:rsidRDefault="00554BB7" w:rsidP="00C30F7B">
      <w:pPr>
        <w:pStyle w:val="11"/>
        <w:numPr>
          <w:ilvl w:val="0"/>
          <w:numId w:val="11"/>
        </w:numPr>
        <w:spacing w:after="0" w:line="360" w:lineRule="auto"/>
        <w:ind w:left="0" w:firstLine="709"/>
        <w:rPr>
          <w:rFonts w:ascii="Times New Roman" w:hAnsi="Times New Roman"/>
          <w:sz w:val="24"/>
          <w:szCs w:val="24"/>
        </w:rPr>
      </w:pPr>
      <w:r w:rsidRPr="00EA1561">
        <w:rPr>
          <w:rFonts w:ascii="Times New Roman" w:hAnsi="Times New Roman"/>
          <w:sz w:val="24"/>
          <w:szCs w:val="24"/>
        </w:rPr>
        <w:t>метод, основанный на расчете сроков окупаемости инвестиций (срок окупаемости инвестиций);</w:t>
      </w:r>
    </w:p>
    <w:p w:rsidR="00554BB7" w:rsidRPr="00EA1561" w:rsidRDefault="00554BB7" w:rsidP="00C30F7B">
      <w:pPr>
        <w:pStyle w:val="11"/>
        <w:numPr>
          <w:ilvl w:val="0"/>
          <w:numId w:val="11"/>
        </w:numPr>
        <w:spacing w:after="0" w:line="360" w:lineRule="auto"/>
        <w:ind w:left="0" w:firstLine="709"/>
        <w:rPr>
          <w:rFonts w:ascii="Times New Roman" w:hAnsi="Times New Roman"/>
          <w:sz w:val="24"/>
          <w:szCs w:val="24"/>
        </w:rPr>
      </w:pPr>
      <w:r w:rsidRPr="00EA1561">
        <w:rPr>
          <w:rFonts w:ascii="Times New Roman" w:hAnsi="Times New Roman"/>
          <w:sz w:val="24"/>
          <w:szCs w:val="24"/>
        </w:rPr>
        <w:t>метод, основанный на определении нормы прибыли на капитал (норма прибыли на капитал);</w:t>
      </w:r>
    </w:p>
    <w:p w:rsidR="00554BB7" w:rsidRPr="00EA1561" w:rsidRDefault="00554BB7" w:rsidP="00C30F7B">
      <w:pPr>
        <w:pStyle w:val="11"/>
        <w:numPr>
          <w:ilvl w:val="0"/>
          <w:numId w:val="11"/>
        </w:numPr>
        <w:spacing w:after="0" w:line="360" w:lineRule="auto"/>
        <w:ind w:left="0" w:firstLine="709"/>
        <w:rPr>
          <w:rFonts w:ascii="Times New Roman" w:hAnsi="Times New Roman"/>
          <w:sz w:val="24"/>
          <w:szCs w:val="24"/>
        </w:rPr>
      </w:pPr>
      <w:r w:rsidRPr="00EA1561">
        <w:rPr>
          <w:rFonts w:ascii="Times New Roman" w:hAnsi="Times New Roman"/>
          <w:sz w:val="24"/>
          <w:szCs w:val="24"/>
        </w:rPr>
        <w:t>метод, основанный на расчете разности между суммой доходов и инвестиционными издержками (единовременными затратами) за весь срок использования инвестиционного проекта, который известен под названием Cash-flow или накопленное сальдо денежного потока;</w:t>
      </w:r>
    </w:p>
    <w:p w:rsidR="00554BB7" w:rsidRPr="00EA1561" w:rsidRDefault="00554BB7" w:rsidP="00C30F7B">
      <w:pPr>
        <w:pStyle w:val="11"/>
        <w:numPr>
          <w:ilvl w:val="0"/>
          <w:numId w:val="11"/>
        </w:numPr>
        <w:spacing w:after="0" w:line="360" w:lineRule="auto"/>
        <w:ind w:left="0" w:firstLine="709"/>
        <w:rPr>
          <w:rFonts w:ascii="Times New Roman" w:hAnsi="Times New Roman"/>
          <w:sz w:val="24"/>
          <w:szCs w:val="24"/>
        </w:rPr>
      </w:pPr>
      <w:r w:rsidRPr="00EA1561">
        <w:rPr>
          <w:rFonts w:ascii="Times New Roman" w:hAnsi="Times New Roman"/>
          <w:sz w:val="24"/>
          <w:szCs w:val="24"/>
        </w:rPr>
        <w:t>метод сравнительной эффективности приведенных затрат на производство продукции;</w:t>
      </w:r>
    </w:p>
    <w:p w:rsidR="00554BB7" w:rsidRPr="00EA1561" w:rsidRDefault="00554BB7" w:rsidP="00C30F7B">
      <w:pPr>
        <w:pStyle w:val="11"/>
        <w:numPr>
          <w:ilvl w:val="0"/>
          <w:numId w:val="11"/>
        </w:numPr>
        <w:spacing w:after="0" w:line="360" w:lineRule="auto"/>
        <w:ind w:left="0" w:firstLine="709"/>
        <w:rPr>
          <w:rFonts w:ascii="Times New Roman" w:hAnsi="Times New Roman"/>
          <w:sz w:val="24"/>
          <w:szCs w:val="24"/>
        </w:rPr>
      </w:pPr>
      <w:r w:rsidRPr="00EA1561">
        <w:rPr>
          <w:rFonts w:ascii="Times New Roman" w:hAnsi="Times New Roman"/>
          <w:sz w:val="24"/>
          <w:szCs w:val="24"/>
        </w:rPr>
        <w:t>метод выбора вариантов капитальных вложений на основе сравнения массы прибыли (метод сравнения прибыли).</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 xml:space="preserve">Методы оценки эффективности, не включающие дисконтирование, иногда называют </w:t>
      </w:r>
      <w:r w:rsidRPr="009A54D9">
        <w:rPr>
          <w:rFonts w:ascii="Times New Roman" w:hAnsi="Times New Roman"/>
          <w:sz w:val="24"/>
          <w:szCs w:val="24"/>
        </w:rPr>
        <w:t>статистическими методами</w:t>
      </w:r>
      <w:r w:rsidRPr="00EA1561">
        <w:rPr>
          <w:rFonts w:ascii="Times New Roman" w:hAnsi="Times New Roman"/>
          <w:sz w:val="24"/>
          <w:szCs w:val="24"/>
        </w:rPr>
        <w:t xml:space="preserve"> оценки эффективности инвестиций. Эти методы опираются на проектные, плановые и фактические данные о затратах и результатах, обусловленные реализацией инвестиционных проектов. При использовании этих методов в отдельных случаях прибегают к такому статистическому методу, как расчет среднегодовых данных о затратах и результатах (доходах) за весь срок использования инвестиционного проекта. Данный прием используется в тех ситуациях, когда затраты и результаты неравномерно распределяются по годам применения инвестиционного проекта.</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В результате такого методического приема не в полной мере учитывается временной аспект стоимости денег, факторы, связанные с инфляцией и риском. Одновременно с этим усложняется процесс проведения сравнительного анализа проектных и фактических данных по годам использования инвестиционного проекта. Поэтому статистические методы оценки (методы, не включающие дисконтирование) наиболее рационально применять в тех случаях, когда затраты и результаты равномерно распределены по годам реализации инвестиционных проектов и срок их окупаемости охватывает небольшой промежуток времени — до пяти лет. Однако, благодаря своей простоте, общедоступности для понимания большинством специалистов фирм, высокой скорости расчета эффективности инвестиционных проектов и доступности к получению необходимых данных, эти методы получили самое широкое распространение на практике. Основные их недостатки — охват краткого периода времени, игнорирование временного аспекта стоимости денег и неравномерного распределения денежных потоков в течение всего срока функционирования инвестиционных проектов.</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Всю совокупность статистических методов оценки эффективности инвестиций можно условно разделить на две группы:</w:t>
      </w:r>
    </w:p>
    <w:p w:rsidR="00554BB7" w:rsidRPr="00EA1561" w:rsidRDefault="00554BB7" w:rsidP="00C30F7B">
      <w:pPr>
        <w:pStyle w:val="11"/>
        <w:numPr>
          <w:ilvl w:val="0"/>
          <w:numId w:val="12"/>
        </w:numPr>
        <w:spacing w:after="0" w:line="360" w:lineRule="auto"/>
        <w:ind w:left="0" w:firstLine="709"/>
        <w:rPr>
          <w:rFonts w:ascii="Times New Roman" w:hAnsi="Times New Roman"/>
          <w:sz w:val="24"/>
          <w:szCs w:val="24"/>
        </w:rPr>
      </w:pPr>
      <w:r w:rsidRPr="00EA1561">
        <w:rPr>
          <w:rFonts w:ascii="Times New Roman" w:hAnsi="Times New Roman"/>
          <w:sz w:val="24"/>
          <w:szCs w:val="24"/>
        </w:rPr>
        <w:t>методы абсолютной эффективности инвестиций;</w:t>
      </w:r>
    </w:p>
    <w:p w:rsidR="00554BB7" w:rsidRPr="00EA1561" w:rsidRDefault="00554BB7" w:rsidP="00C30F7B">
      <w:pPr>
        <w:pStyle w:val="11"/>
        <w:numPr>
          <w:ilvl w:val="0"/>
          <w:numId w:val="12"/>
        </w:numPr>
        <w:spacing w:after="0" w:line="360" w:lineRule="auto"/>
        <w:ind w:left="0" w:firstLine="709"/>
        <w:rPr>
          <w:rFonts w:ascii="Times New Roman" w:hAnsi="Times New Roman"/>
          <w:sz w:val="24"/>
          <w:szCs w:val="24"/>
        </w:rPr>
      </w:pPr>
      <w:r w:rsidRPr="00EA1561">
        <w:rPr>
          <w:rFonts w:ascii="Times New Roman" w:hAnsi="Times New Roman"/>
          <w:sz w:val="24"/>
          <w:szCs w:val="24"/>
        </w:rPr>
        <w:t>методы сравнительной эффективности вариантов капитальных вложений.</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К первой группе относятся метод, основанный на расчете сроков окупаемости инвестиций, и метод, основанный на определении нормы прибыли на капитал.</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Ко второй группе — методам сравнительной оц</w:t>
      </w:r>
      <w:r>
        <w:rPr>
          <w:rFonts w:ascii="Times New Roman" w:hAnsi="Times New Roman"/>
          <w:sz w:val="24"/>
          <w:szCs w:val="24"/>
        </w:rPr>
        <w:t xml:space="preserve">енки эффективности инвестиций </w:t>
      </w:r>
      <w:r w:rsidRPr="00EA1561">
        <w:rPr>
          <w:rFonts w:ascii="Times New Roman" w:hAnsi="Times New Roman"/>
          <w:sz w:val="24"/>
          <w:szCs w:val="24"/>
        </w:rPr>
        <w:t>относятся:</w:t>
      </w:r>
    </w:p>
    <w:p w:rsidR="00554BB7" w:rsidRPr="00EA1561" w:rsidRDefault="00554BB7" w:rsidP="00C30F7B">
      <w:pPr>
        <w:pStyle w:val="11"/>
        <w:numPr>
          <w:ilvl w:val="0"/>
          <w:numId w:val="13"/>
        </w:numPr>
        <w:spacing w:after="0" w:line="360" w:lineRule="auto"/>
        <w:ind w:left="0" w:firstLine="709"/>
        <w:rPr>
          <w:rFonts w:ascii="Times New Roman" w:hAnsi="Times New Roman"/>
          <w:sz w:val="24"/>
          <w:szCs w:val="24"/>
        </w:rPr>
      </w:pPr>
      <w:r w:rsidRPr="00EA1561">
        <w:rPr>
          <w:rFonts w:ascii="Times New Roman" w:hAnsi="Times New Roman"/>
          <w:sz w:val="24"/>
          <w:szCs w:val="24"/>
        </w:rPr>
        <w:t>метод накопленного сальдо денежного потока (накопленного эффекта) за расчетный период;</w:t>
      </w:r>
    </w:p>
    <w:p w:rsidR="00554BB7" w:rsidRPr="00EA1561" w:rsidRDefault="00554BB7" w:rsidP="00C30F7B">
      <w:pPr>
        <w:pStyle w:val="11"/>
        <w:numPr>
          <w:ilvl w:val="0"/>
          <w:numId w:val="13"/>
        </w:numPr>
        <w:spacing w:after="0" w:line="360" w:lineRule="auto"/>
        <w:ind w:left="0" w:firstLine="709"/>
        <w:rPr>
          <w:rFonts w:ascii="Times New Roman" w:hAnsi="Times New Roman"/>
          <w:sz w:val="24"/>
          <w:szCs w:val="24"/>
        </w:rPr>
      </w:pPr>
      <w:r w:rsidRPr="00EA1561">
        <w:rPr>
          <w:rFonts w:ascii="Times New Roman" w:hAnsi="Times New Roman"/>
          <w:sz w:val="24"/>
          <w:szCs w:val="24"/>
        </w:rPr>
        <w:t>метод сравнительной эффективности — метод приведенных затрат;</w:t>
      </w:r>
    </w:p>
    <w:p w:rsidR="00554BB7" w:rsidRPr="00EA1561" w:rsidRDefault="00554BB7" w:rsidP="00C30F7B">
      <w:pPr>
        <w:pStyle w:val="11"/>
        <w:numPr>
          <w:ilvl w:val="0"/>
          <w:numId w:val="13"/>
        </w:numPr>
        <w:spacing w:after="0" w:line="360" w:lineRule="auto"/>
        <w:ind w:left="0" w:firstLine="709"/>
        <w:rPr>
          <w:rFonts w:ascii="Times New Roman" w:hAnsi="Times New Roman"/>
          <w:sz w:val="24"/>
          <w:szCs w:val="24"/>
        </w:rPr>
      </w:pPr>
      <w:r w:rsidRPr="00EA1561">
        <w:rPr>
          <w:rFonts w:ascii="Times New Roman" w:hAnsi="Times New Roman"/>
          <w:sz w:val="24"/>
          <w:szCs w:val="24"/>
        </w:rPr>
        <w:t>метод сравнения прибыли.</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Теория абсолютной эффективности капитальных вложений исходит из предпосылки, что реализации или внедрению подлежит такой инвестиционный проект, который обеспечивает выполнение установленных инвестором нормативов эффективности использования капитальных вложений. К таким нормативам относится нормативный срок полезного использования инвестиционного проекта, или получение заданной нормы прибыли на капитал. Проект подлежит внедрению, если ожидаемое значение вышеназванных показателей будет равным или большим их нормативных значений.</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Теория сравнительной эффективности капитальных вложений исходит из предпосылки, что внедрению (реализации) подлежит такой инвестиционный проект из нескольких (не менее двух), который обеспечивает либо минимальную сумму приведенных затрат, либо максимум прибыли, либо максимум накопленного эффекта за расчетный период его использования.</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Дисконтирование — метод оценки инвестиционных проектов путем выражения будущих денежных потоков, связанных с реализацией проектов, через их стоимость в текущий момент времени Методы оценки эффективности инвестиций, основанные на дисконтировании, применяются в случаях крупномасштабных инвестиционных проектов, реализация которых требует значительного времени.</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Методы оценки эффективности инвестиций, основанные на дисконтировании:</w:t>
      </w:r>
    </w:p>
    <w:p w:rsidR="00554BB7" w:rsidRPr="00EA1561" w:rsidRDefault="00554BB7" w:rsidP="00C30F7B">
      <w:pPr>
        <w:pStyle w:val="11"/>
        <w:numPr>
          <w:ilvl w:val="0"/>
          <w:numId w:val="14"/>
        </w:numPr>
        <w:spacing w:after="0" w:line="360" w:lineRule="auto"/>
        <w:ind w:left="0" w:firstLine="709"/>
        <w:rPr>
          <w:rFonts w:ascii="Times New Roman" w:hAnsi="Times New Roman"/>
          <w:sz w:val="24"/>
          <w:szCs w:val="24"/>
        </w:rPr>
      </w:pPr>
      <w:r w:rsidRPr="00EA1561">
        <w:rPr>
          <w:rFonts w:ascii="Times New Roman" w:hAnsi="Times New Roman"/>
          <w:sz w:val="24"/>
          <w:szCs w:val="24"/>
        </w:rPr>
        <w:t>метод чистой приведенной стоимости (метод чистой дисконтированной стоимости, метод чистой текущей стоимости);</w:t>
      </w:r>
    </w:p>
    <w:p w:rsidR="00554BB7" w:rsidRPr="00EA1561" w:rsidRDefault="00554BB7" w:rsidP="00C30F7B">
      <w:pPr>
        <w:pStyle w:val="11"/>
        <w:numPr>
          <w:ilvl w:val="0"/>
          <w:numId w:val="14"/>
        </w:numPr>
        <w:spacing w:after="0" w:line="360" w:lineRule="auto"/>
        <w:ind w:left="0" w:firstLine="709"/>
        <w:rPr>
          <w:rFonts w:ascii="Times New Roman" w:hAnsi="Times New Roman"/>
          <w:sz w:val="24"/>
          <w:szCs w:val="24"/>
        </w:rPr>
      </w:pPr>
      <w:r w:rsidRPr="00EA1561">
        <w:rPr>
          <w:rFonts w:ascii="Times New Roman" w:hAnsi="Times New Roman"/>
          <w:sz w:val="24"/>
          <w:szCs w:val="24"/>
        </w:rPr>
        <w:t>метод внутренней нормы прибыли;</w:t>
      </w:r>
    </w:p>
    <w:p w:rsidR="00554BB7" w:rsidRPr="00EA1561" w:rsidRDefault="00554BB7" w:rsidP="00C30F7B">
      <w:pPr>
        <w:pStyle w:val="11"/>
        <w:numPr>
          <w:ilvl w:val="0"/>
          <w:numId w:val="14"/>
        </w:numPr>
        <w:spacing w:after="0" w:line="360" w:lineRule="auto"/>
        <w:ind w:left="0" w:firstLine="709"/>
        <w:rPr>
          <w:rFonts w:ascii="Times New Roman" w:hAnsi="Times New Roman"/>
          <w:sz w:val="24"/>
          <w:szCs w:val="24"/>
        </w:rPr>
      </w:pPr>
      <w:r w:rsidRPr="00EA1561">
        <w:rPr>
          <w:rFonts w:ascii="Times New Roman" w:hAnsi="Times New Roman"/>
          <w:sz w:val="24"/>
          <w:szCs w:val="24"/>
        </w:rPr>
        <w:t>дисконтированный срок окупаемости инвестиций;</w:t>
      </w:r>
    </w:p>
    <w:p w:rsidR="00554BB7" w:rsidRPr="00EA1561" w:rsidRDefault="00554BB7" w:rsidP="00C30F7B">
      <w:pPr>
        <w:pStyle w:val="11"/>
        <w:numPr>
          <w:ilvl w:val="0"/>
          <w:numId w:val="14"/>
        </w:numPr>
        <w:spacing w:after="0" w:line="360" w:lineRule="auto"/>
        <w:ind w:left="0" w:firstLine="709"/>
        <w:rPr>
          <w:rFonts w:ascii="Times New Roman" w:hAnsi="Times New Roman"/>
          <w:sz w:val="24"/>
          <w:szCs w:val="24"/>
        </w:rPr>
      </w:pPr>
      <w:r w:rsidRPr="00EA1561">
        <w:rPr>
          <w:rFonts w:ascii="Times New Roman" w:hAnsi="Times New Roman"/>
          <w:sz w:val="24"/>
          <w:szCs w:val="24"/>
        </w:rPr>
        <w:t>индекс доходности;</w:t>
      </w:r>
    </w:p>
    <w:p w:rsidR="00554BB7" w:rsidRPr="00EA1561" w:rsidRDefault="00554BB7" w:rsidP="00C30F7B">
      <w:pPr>
        <w:pStyle w:val="11"/>
        <w:numPr>
          <w:ilvl w:val="0"/>
          <w:numId w:val="14"/>
        </w:numPr>
        <w:spacing w:after="0" w:line="360" w:lineRule="auto"/>
        <w:ind w:left="0" w:firstLine="709"/>
        <w:rPr>
          <w:rFonts w:ascii="Times New Roman" w:hAnsi="Times New Roman"/>
          <w:sz w:val="24"/>
          <w:szCs w:val="24"/>
        </w:rPr>
      </w:pPr>
      <w:r w:rsidRPr="00EA1561">
        <w:rPr>
          <w:rFonts w:ascii="Times New Roman" w:hAnsi="Times New Roman"/>
          <w:sz w:val="24"/>
          <w:szCs w:val="24"/>
        </w:rPr>
        <w:t>метод аннуитета.</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Метод оценки эффективности инвестиционного проекта на основе чистой приведенной стоимости позволяет принять управленческое решение о целесообразности реализации проекта исходя из сравнения суммы будущих дисконтированных доходов с издержками, необходимыми для реализации проекта (капитальными вложениями).</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Индекс доходности — это отношение приведенных денежных доходов к приведенным на начало реализации проекта инвестиционным расходам. Если индекс доходности больше 1, то проект принимается. При индексе доходности меньше 1 проект отклоняется.</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Внутренняя норма прибыли представляет собой ту расчетную ставку процента (ставку дисконтирования), при которой сумма дисконтированных доходов за весь период реализации инвестиционного проекта становится равной сумме первоначальных затрат (инвестициям). Эту норму можно трактовать как максимальную ставку процент, под который фирма может взять кредит для финансирования проекта с помощью заемного капитала.</w:t>
      </w:r>
    </w:p>
    <w:p w:rsidR="00554BB7" w:rsidRPr="00EA1561" w:rsidRDefault="00554BB7" w:rsidP="00EA1561">
      <w:pPr>
        <w:spacing w:after="0" w:line="360" w:lineRule="auto"/>
        <w:ind w:firstLine="709"/>
        <w:rPr>
          <w:rFonts w:ascii="Times New Roman" w:hAnsi="Times New Roman"/>
          <w:sz w:val="24"/>
          <w:szCs w:val="24"/>
        </w:rPr>
      </w:pPr>
      <w:r w:rsidRPr="00EA1561">
        <w:rPr>
          <w:rFonts w:ascii="Times New Roman" w:hAnsi="Times New Roman"/>
          <w:sz w:val="24"/>
          <w:szCs w:val="24"/>
        </w:rPr>
        <w:t>Расчет аннуитета чаще всего сводится к вычислению общей суммы затрат на приобретение по современной общей стоимости платежа, которые затем равномерно распределяются на всю продолжительность инвестиционного проекта.</w:t>
      </w: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Default="00554BB7" w:rsidP="00EA1561">
      <w:pPr>
        <w:spacing w:after="0" w:line="360" w:lineRule="auto"/>
        <w:ind w:firstLine="709"/>
        <w:rPr>
          <w:rFonts w:ascii="Times New Roman" w:hAnsi="Times New Roman"/>
          <w:sz w:val="24"/>
          <w:szCs w:val="24"/>
        </w:rPr>
      </w:pPr>
    </w:p>
    <w:p w:rsidR="00554BB7" w:rsidRPr="00EA1561" w:rsidRDefault="00554BB7" w:rsidP="00EA1561">
      <w:pPr>
        <w:spacing w:after="0" w:line="360" w:lineRule="auto"/>
        <w:ind w:firstLine="709"/>
        <w:rPr>
          <w:rFonts w:ascii="Times New Roman" w:hAnsi="Times New Roman"/>
          <w:sz w:val="24"/>
          <w:szCs w:val="24"/>
        </w:rPr>
      </w:pPr>
    </w:p>
    <w:p w:rsidR="00554BB7" w:rsidRDefault="00554BB7" w:rsidP="00714DE8">
      <w:pPr>
        <w:shd w:val="clear" w:color="auto" w:fill="FFFFFF"/>
        <w:tabs>
          <w:tab w:val="left" w:pos="0"/>
        </w:tabs>
        <w:spacing w:after="0" w:line="360" w:lineRule="exact"/>
        <w:jc w:val="center"/>
        <w:outlineLvl w:val="0"/>
        <w:rPr>
          <w:rFonts w:ascii="Arial" w:hAnsi="Arial" w:cs="Arial"/>
          <w:b/>
          <w:bCs/>
          <w:sz w:val="28"/>
          <w:szCs w:val="28"/>
        </w:rPr>
      </w:pPr>
      <w:bookmarkStart w:id="6" w:name="_Toc163473263"/>
      <w:bookmarkStart w:id="7" w:name="_Toc163473756"/>
    </w:p>
    <w:p w:rsidR="00554BB7" w:rsidRDefault="00554BB7" w:rsidP="00714DE8">
      <w:pPr>
        <w:shd w:val="clear" w:color="auto" w:fill="FFFFFF"/>
        <w:tabs>
          <w:tab w:val="left" w:pos="0"/>
        </w:tabs>
        <w:spacing w:after="0" w:line="360" w:lineRule="exact"/>
        <w:jc w:val="center"/>
        <w:outlineLvl w:val="0"/>
        <w:rPr>
          <w:rFonts w:ascii="Arial" w:hAnsi="Arial" w:cs="Arial"/>
          <w:b/>
          <w:bCs/>
          <w:sz w:val="28"/>
          <w:szCs w:val="28"/>
        </w:rPr>
      </w:pPr>
    </w:p>
    <w:p w:rsidR="00554BB7" w:rsidRDefault="00554BB7" w:rsidP="00714DE8">
      <w:pPr>
        <w:shd w:val="clear" w:color="auto" w:fill="FFFFFF"/>
        <w:tabs>
          <w:tab w:val="left" w:pos="0"/>
        </w:tabs>
        <w:spacing w:after="0" w:line="360" w:lineRule="exact"/>
        <w:jc w:val="center"/>
        <w:outlineLvl w:val="0"/>
        <w:rPr>
          <w:rFonts w:ascii="Arial" w:hAnsi="Arial" w:cs="Arial"/>
          <w:b/>
          <w:bCs/>
          <w:sz w:val="28"/>
          <w:szCs w:val="28"/>
        </w:rPr>
      </w:pPr>
    </w:p>
    <w:p w:rsidR="00554BB7" w:rsidRDefault="00554BB7" w:rsidP="00714DE8">
      <w:pPr>
        <w:shd w:val="clear" w:color="auto" w:fill="FFFFFF"/>
        <w:tabs>
          <w:tab w:val="left" w:pos="0"/>
        </w:tabs>
        <w:spacing w:after="0" w:line="360" w:lineRule="exact"/>
        <w:jc w:val="center"/>
        <w:outlineLvl w:val="0"/>
        <w:rPr>
          <w:rFonts w:ascii="Arial" w:hAnsi="Arial" w:cs="Arial"/>
          <w:b/>
          <w:bCs/>
          <w:sz w:val="28"/>
          <w:szCs w:val="28"/>
        </w:rPr>
      </w:pPr>
    </w:p>
    <w:p w:rsidR="00554BB7" w:rsidRDefault="00554BB7" w:rsidP="00714DE8">
      <w:pPr>
        <w:shd w:val="clear" w:color="auto" w:fill="FFFFFF"/>
        <w:tabs>
          <w:tab w:val="left" w:pos="0"/>
        </w:tabs>
        <w:spacing w:after="0" w:line="360" w:lineRule="exact"/>
        <w:jc w:val="center"/>
        <w:outlineLvl w:val="0"/>
        <w:rPr>
          <w:rFonts w:ascii="Arial" w:hAnsi="Arial" w:cs="Arial"/>
          <w:b/>
          <w:bCs/>
          <w:sz w:val="28"/>
          <w:szCs w:val="28"/>
        </w:rPr>
      </w:pPr>
    </w:p>
    <w:p w:rsidR="00554BB7" w:rsidRDefault="00554BB7" w:rsidP="00714DE8">
      <w:pPr>
        <w:shd w:val="clear" w:color="auto" w:fill="FFFFFF"/>
        <w:tabs>
          <w:tab w:val="left" w:pos="0"/>
        </w:tabs>
        <w:spacing w:after="0" w:line="360" w:lineRule="exact"/>
        <w:jc w:val="center"/>
        <w:outlineLvl w:val="0"/>
        <w:rPr>
          <w:rFonts w:ascii="Arial" w:hAnsi="Arial" w:cs="Arial"/>
          <w:b/>
          <w:bCs/>
          <w:sz w:val="28"/>
          <w:szCs w:val="28"/>
        </w:rPr>
      </w:pPr>
    </w:p>
    <w:p w:rsidR="00554BB7" w:rsidRDefault="00554BB7" w:rsidP="00714DE8">
      <w:pPr>
        <w:shd w:val="clear" w:color="auto" w:fill="FFFFFF"/>
        <w:tabs>
          <w:tab w:val="left" w:pos="0"/>
        </w:tabs>
        <w:spacing w:after="0" w:line="360" w:lineRule="exact"/>
        <w:jc w:val="center"/>
        <w:outlineLvl w:val="0"/>
        <w:rPr>
          <w:rFonts w:ascii="Arial" w:hAnsi="Arial" w:cs="Arial"/>
          <w:b/>
          <w:bCs/>
          <w:sz w:val="28"/>
          <w:szCs w:val="28"/>
        </w:rPr>
      </w:pPr>
    </w:p>
    <w:p w:rsidR="00554BB7" w:rsidRDefault="00554BB7" w:rsidP="00714DE8">
      <w:pPr>
        <w:shd w:val="clear" w:color="auto" w:fill="FFFFFF"/>
        <w:tabs>
          <w:tab w:val="left" w:pos="0"/>
        </w:tabs>
        <w:spacing w:after="0" w:line="360" w:lineRule="exact"/>
        <w:jc w:val="center"/>
        <w:outlineLvl w:val="0"/>
        <w:rPr>
          <w:rFonts w:ascii="Arial" w:hAnsi="Arial" w:cs="Arial"/>
          <w:b/>
          <w:bCs/>
          <w:sz w:val="28"/>
          <w:szCs w:val="28"/>
        </w:rPr>
      </w:pPr>
    </w:p>
    <w:p w:rsidR="00554BB7" w:rsidRDefault="00554BB7" w:rsidP="00714DE8">
      <w:pPr>
        <w:shd w:val="clear" w:color="auto" w:fill="FFFFFF"/>
        <w:tabs>
          <w:tab w:val="left" w:pos="0"/>
        </w:tabs>
        <w:spacing w:after="0" w:line="360" w:lineRule="exact"/>
        <w:jc w:val="center"/>
        <w:outlineLvl w:val="0"/>
        <w:rPr>
          <w:rFonts w:ascii="Arial" w:hAnsi="Arial" w:cs="Arial"/>
          <w:b/>
          <w:bCs/>
          <w:sz w:val="28"/>
          <w:szCs w:val="28"/>
        </w:rPr>
      </w:pPr>
    </w:p>
    <w:p w:rsidR="00554BB7" w:rsidRDefault="00554BB7" w:rsidP="00714DE8">
      <w:pPr>
        <w:shd w:val="clear" w:color="auto" w:fill="FFFFFF"/>
        <w:tabs>
          <w:tab w:val="left" w:pos="0"/>
        </w:tabs>
        <w:spacing w:after="0" w:line="360" w:lineRule="exact"/>
        <w:jc w:val="center"/>
        <w:outlineLvl w:val="0"/>
        <w:rPr>
          <w:rFonts w:ascii="Arial" w:hAnsi="Arial" w:cs="Arial"/>
          <w:b/>
          <w:bCs/>
          <w:sz w:val="28"/>
          <w:szCs w:val="28"/>
        </w:rPr>
      </w:pPr>
    </w:p>
    <w:p w:rsidR="00554BB7" w:rsidRDefault="00554BB7" w:rsidP="00714DE8">
      <w:pPr>
        <w:shd w:val="clear" w:color="auto" w:fill="FFFFFF"/>
        <w:tabs>
          <w:tab w:val="left" w:pos="0"/>
        </w:tabs>
        <w:spacing w:after="0" w:line="360" w:lineRule="exact"/>
        <w:jc w:val="center"/>
        <w:outlineLvl w:val="0"/>
        <w:rPr>
          <w:rFonts w:ascii="Arial" w:hAnsi="Arial" w:cs="Arial"/>
          <w:b/>
          <w:bCs/>
          <w:sz w:val="28"/>
          <w:szCs w:val="28"/>
        </w:rPr>
      </w:pPr>
    </w:p>
    <w:p w:rsidR="00554BB7" w:rsidRDefault="00554BB7" w:rsidP="00714DE8">
      <w:pPr>
        <w:shd w:val="clear" w:color="auto" w:fill="FFFFFF"/>
        <w:tabs>
          <w:tab w:val="left" w:pos="0"/>
        </w:tabs>
        <w:spacing w:after="0" w:line="360" w:lineRule="exact"/>
        <w:jc w:val="center"/>
        <w:outlineLvl w:val="0"/>
        <w:rPr>
          <w:rFonts w:ascii="Arial" w:hAnsi="Arial" w:cs="Arial"/>
          <w:b/>
          <w:bCs/>
          <w:sz w:val="28"/>
          <w:szCs w:val="28"/>
        </w:rPr>
      </w:pPr>
    </w:p>
    <w:p w:rsidR="00554BB7" w:rsidRPr="005A4A30" w:rsidRDefault="00554BB7" w:rsidP="00714DE8">
      <w:pPr>
        <w:shd w:val="clear" w:color="auto" w:fill="FFFFFF"/>
        <w:tabs>
          <w:tab w:val="left" w:pos="0"/>
        </w:tabs>
        <w:spacing w:after="0" w:line="360" w:lineRule="exact"/>
        <w:jc w:val="center"/>
        <w:outlineLvl w:val="0"/>
        <w:rPr>
          <w:rFonts w:ascii="Arial" w:hAnsi="Arial" w:cs="Arial"/>
          <w:sz w:val="28"/>
          <w:szCs w:val="28"/>
        </w:rPr>
      </w:pPr>
      <w:bookmarkStart w:id="8" w:name="_Toc261561833"/>
      <w:bookmarkStart w:id="9" w:name="_Toc261561971"/>
      <w:bookmarkStart w:id="10" w:name="_Toc261562297"/>
      <w:bookmarkStart w:id="11" w:name="_Toc261562344"/>
      <w:bookmarkStart w:id="12" w:name="_Toc261562492"/>
      <w:bookmarkStart w:id="13" w:name="_Toc261562571"/>
      <w:bookmarkStart w:id="14" w:name="_Toc261562878"/>
      <w:bookmarkStart w:id="15" w:name="_Toc261563036"/>
      <w:r>
        <w:rPr>
          <w:rFonts w:ascii="Arial" w:hAnsi="Arial" w:cs="Arial"/>
          <w:b/>
          <w:bCs/>
          <w:sz w:val="28"/>
          <w:szCs w:val="28"/>
        </w:rPr>
        <w:t xml:space="preserve">Глава 4. </w:t>
      </w:r>
      <w:r w:rsidRPr="005A4A30">
        <w:rPr>
          <w:rFonts w:ascii="Arial" w:hAnsi="Arial" w:cs="Arial"/>
          <w:b/>
          <w:bCs/>
          <w:sz w:val="28"/>
          <w:szCs w:val="28"/>
        </w:rPr>
        <w:t xml:space="preserve"> </w:t>
      </w:r>
      <w:bookmarkEnd w:id="6"/>
      <w:bookmarkEnd w:id="7"/>
      <w:r>
        <w:rPr>
          <w:rFonts w:ascii="Arial" w:hAnsi="Arial" w:cs="Arial"/>
          <w:b/>
          <w:bCs/>
          <w:sz w:val="28"/>
          <w:szCs w:val="28"/>
        </w:rPr>
        <w:t>Анализ особенностей эффективности инвестиционной деятельности</w:t>
      </w:r>
      <w:bookmarkEnd w:id="8"/>
      <w:bookmarkEnd w:id="9"/>
      <w:bookmarkEnd w:id="10"/>
      <w:bookmarkEnd w:id="11"/>
      <w:bookmarkEnd w:id="12"/>
      <w:bookmarkEnd w:id="13"/>
      <w:bookmarkEnd w:id="14"/>
      <w:bookmarkEnd w:id="15"/>
    </w:p>
    <w:p w:rsidR="00554BB7" w:rsidRPr="007265A0" w:rsidRDefault="00554BB7" w:rsidP="00714DE8">
      <w:pPr>
        <w:shd w:val="clear" w:color="auto" w:fill="FFFFFF"/>
        <w:tabs>
          <w:tab w:val="left" w:pos="485"/>
        </w:tabs>
        <w:spacing w:after="0" w:line="360" w:lineRule="exact"/>
        <w:ind w:firstLine="720"/>
        <w:rPr>
          <w:rFonts w:ascii="Times New Roman" w:hAnsi="Times New Roman"/>
          <w:sz w:val="28"/>
          <w:szCs w:val="28"/>
        </w:rPr>
      </w:pPr>
    </w:p>
    <w:p w:rsidR="00554BB7" w:rsidRPr="005A4A30" w:rsidRDefault="00554BB7" w:rsidP="00714DE8">
      <w:pPr>
        <w:shd w:val="clear" w:color="auto" w:fill="FFFFFF"/>
        <w:tabs>
          <w:tab w:val="left" w:pos="0"/>
        </w:tabs>
        <w:spacing w:after="0" w:line="360" w:lineRule="auto"/>
        <w:ind w:firstLine="709"/>
        <w:outlineLvl w:val="1"/>
        <w:rPr>
          <w:rFonts w:ascii="Times New Roman" w:hAnsi="Times New Roman"/>
          <w:b/>
          <w:bCs/>
          <w:i/>
          <w:sz w:val="24"/>
          <w:szCs w:val="24"/>
        </w:rPr>
      </w:pPr>
      <w:bookmarkStart w:id="16" w:name="_Toc261561834"/>
      <w:bookmarkStart w:id="17" w:name="_Toc261561972"/>
      <w:bookmarkStart w:id="18" w:name="_Toc261562298"/>
      <w:bookmarkStart w:id="19" w:name="_Toc261562345"/>
      <w:bookmarkStart w:id="20" w:name="_Toc261562493"/>
      <w:bookmarkStart w:id="21" w:name="_Toc261562572"/>
      <w:bookmarkStart w:id="22" w:name="_Toc261562879"/>
      <w:bookmarkStart w:id="23" w:name="_Toc261563037"/>
      <w:r>
        <w:rPr>
          <w:rFonts w:ascii="Times New Roman" w:hAnsi="Times New Roman"/>
          <w:b/>
          <w:bCs/>
          <w:i/>
          <w:sz w:val="24"/>
          <w:szCs w:val="24"/>
        </w:rPr>
        <w:t>4</w:t>
      </w:r>
      <w:r w:rsidRPr="005A4A30">
        <w:rPr>
          <w:rFonts w:ascii="Times New Roman" w:hAnsi="Times New Roman"/>
          <w:b/>
          <w:bCs/>
          <w:i/>
          <w:sz w:val="24"/>
          <w:szCs w:val="24"/>
        </w:rPr>
        <w:t>.1 Организационно-экономическая структура предприятия ООО «Шани», г. Новополоцк</w:t>
      </w:r>
      <w:bookmarkEnd w:id="16"/>
      <w:bookmarkEnd w:id="17"/>
      <w:bookmarkEnd w:id="18"/>
      <w:bookmarkEnd w:id="19"/>
      <w:bookmarkEnd w:id="20"/>
      <w:bookmarkEnd w:id="21"/>
      <w:bookmarkEnd w:id="22"/>
      <w:bookmarkEnd w:id="23"/>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Компания ООО “Шани” – одно из швейных предприятий специализирующееся на изготовлении детских курток спортивно-бытового назначения всех возрастных групп из плащевых, драповых, курточных тканей, комбинезоны детские, брюки, жакеты и др.</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Уставный фонд предприятия составляет 82 млн. руб.</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Юридический адрес: г.Новополоцк, ул. Загородная 16/1, что соответствует его фактическому месторасположению.</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Филиалов, представительств и обособленных подразделений на территории Республики Беларусь и за ее пределами фирма не имеет.</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Большой удельный вес в общем объеме производства составляет детский ассортимент-95,4%. Для их пошива используются современные высококачественные ткани отечественного производства – смесовые, хлопчатобумажные. Ежегодно осваивается производство изделий нового ассортимента с применением новых видов сырья.</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color w:val="FF9900"/>
          <w:sz w:val="24"/>
          <w:szCs w:val="24"/>
        </w:rPr>
      </w:pPr>
      <w:r w:rsidRPr="005A4A30">
        <w:rPr>
          <w:rFonts w:ascii="Times New Roman" w:hAnsi="Times New Roman"/>
          <w:sz w:val="24"/>
          <w:szCs w:val="24"/>
        </w:rPr>
        <w:t>Основные показатели финансово-хозяйственной деятельности фирмы за 2004-2005-2006 годы представлены в приложении 1.</w:t>
      </w:r>
      <w:r w:rsidRPr="005A4A30">
        <w:rPr>
          <w:rFonts w:ascii="Times New Roman" w:hAnsi="Times New Roman"/>
          <w:color w:val="FF9900"/>
          <w:sz w:val="24"/>
          <w:szCs w:val="24"/>
        </w:rPr>
        <w:t xml:space="preserve"> </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 xml:space="preserve">По итогам работы за 2006 год объем производства в натуральном выражении составил 110 тыс.ед.швейных изделий, в том числе на рынок РБ 27 тыс.ед. </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 xml:space="preserve">Предприятие работает в условиях жесткой, постоянно развивающейся конкуренции. Экономическим базисом предприятия, обеспечивающим результативность его коммерческой деятельности и реализацию основной миссии предприятия на рынке, является его ассортиментная концепция, предусматривающая систему мероприятий, направленных на обновление выпускаемой продукции. Все более очевидным становится то, что активные действия на макроэкономическом поле без изменений в производственной сфере не могут дать положительных результатов. </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 xml:space="preserve">Конкурентность продукции, обновление ассортимента не могут быть достигнуты без обновления технологического оборудования, без инноваций. </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Техническое перевооружение и внедрение новых технологий, привлечение к переработке новых видов сырья и материалов обеспечивают устойчивую работу предприятия, позволяет расширить ассортимент, улучшить качество и потребительские свойства изделий, увеличить производительность труда, что будет способствовать завоеванию достойного места на рынке Беларуси и стран СНГ.</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 xml:space="preserve">Для достижения запланированных показателей предприятию необходимы стратегические мероприятия в части технического перевооружения на перспективу, инвестиции. Анализ рынка производителей оборудования позволил сделать выбор в пользу швейного оборудования фирмы «Джуки» производства Япония и Всекитайской корпорации по экономико-технологическому сотрудничеству </w:t>
      </w:r>
      <w:r w:rsidRPr="005A4A30">
        <w:rPr>
          <w:rFonts w:ascii="Times New Roman" w:hAnsi="Times New Roman"/>
          <w:sz w:val="24"/>
          <w:szCs w:val="24"/>
          <w:lang w:val="en-US"/>
        </w:rPr>
        <w:t>CLETC</w:t>
      </w:r>
      <w:r w:rsidRPr="005A4A30">
        <w:rPr>
          <w:rFonts w:ascii="Times New Roman" w:hAnsi="Times New Roman"/>
          <w:sz w:val="24"/>
          <w:szCs w:val="24"/>
        </w:rPr>
        <w:t>.</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 xml:space="preserve"> Фирма ООО “Шани” разработала бизнес-план инвестиционного проекта по закупке швейного оборудования путем предоставления банковского кредита под 5% годовых сроком на 10 лет. Общая стоимость проекта с учетом таможенного оформления, НДС - 258022 евро. Все расчеты данного бизнес-плана выполнены в евро.</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Проведена оценка политических, производственных, рыночных, коммерческих, финансовых, человеческих рисков. Общий анализ всех возможных рисков позволяет с уверенностью сделать вывод о целесообразности и эффективности реализации инвестиционного проекта. Срок окупаемости проекта –2,6 лет. При реализации данного проекта предприятие получит чистую прибыль в размере 107-192 тыс. евро в год, отчислит в бюджет налогов за 10 лет 2207 тыс. евро и представит рынку востребованную продукцию.</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Основным источником средств, для возврата кредита будет являться прибыль от хозяйственной деятельности швейной фирмы «Шани». Расчеты показывают, что предприятие имеет объективные возможности за счет выполнения прогнозных показателей получить прибыль и рассчитаться по кредиту в срок. Кроме того, дополнительными гарантиями возврата кредита могут служить средства, которые фирма получит после продажи основных средств, состоящих на балансе (здание подготовительно-раскройного цеха; неиспользуемое в производстве технологическое оборудование), но в расчетах по данному бизнес-плану они не учитывались.</w:t>
      </w:r>
    </w:p>
    <w:p w:rsidR="00554BB7" w:rsidRPr="005A4A30" w:rsidRDefault="00554BB7" w:rsidP="00714DE8">
      <w:pPr>
        <w:shd w:val="clear" w:color="auto" w:fill="FFFFFF"/>
        <w:tabs>
          <w:tab w:val="left" w:pos="0"/>
        </w:tabs>
        <w:spacing w:after="0" w:line="360" w:lineRule="auto"/>
        <w:jc w:val="center"/>
        <w:rPr>
          <w:rFonts w:ascii="Times New Roman" w:hAnsi="Times New Roman"/>
          <w:b/>
          <w:bCs/>
          <w:sz w:val="24"/>
          <w:szCs w:val="24"/>
        </w:rPr>
      </w:pPr>
      <w:bookmarkStart w:id="24" w:name="_Toc95380610"/>
      <w:bookmarkStart w:id="25" w:name="_Toc159663806"/>
    </w:p>
    <w:p w:rsidR="00554BB7" w:rsidRPr="005A4A30" w:rsidRDefault="00554BB7" w:rsidP="00D4211F">
      <w:pPr>
        <w:shd w:val="clear" w:color="auto" w:fill="FFFFFF"/>
        <w:tabs>
          <w:tab w:val="left" w:pos="0"/>
        </w:tabs>
        <w:spacing w:after="0" w:line="360" w:lineRule="auto"/>
        <w:ind w:firstLine="709"/>
        <w:outlineLvl w:val="1"/>
        <w:rPr>
          <w:rFonts w:ascii="Times New Roman" w:hAnsi="Times New Roman"/>
          <w:b/>
          <w:bCs/>
          <w:i/>
          <w:sz w:val="24"/>
          <w:szCs w:val="24"/>
        </w:rPr>
      </w:pPr>
      <w:bookmarkStart w:id="26" w:name="_Toc261561835"/>
      <w:bookmarkStart w:id="27" w:name="_Toc261561973"/>
      <w:bookmarkStart w:id="28" w:name="_Toc261562299"/>
      <w:bookmarkStart w:id="29" w:name="_Toc261562346"/>
      <w:bookmarkStart w:id="30" w:name="_Toc261562494"/>
      <w:bookmarkStart w:id="31" w:name="_Toc261562573"/>
      <w:bookmarkStart w:id="32" w:name="_Toc261562880"/>
      <w:bookmarkStart w:id="33" w:name="_Toc261563038"/>
      <w:bookmarkEnd w:id="24"/>
      <w:bookmarkEnd w:id="25"/>
      <w:r>
        <w:rPr>
          <w:rFonts w:ascii="Times New Roman" w:hAnsi="Times New Roman"/>
          <w:b/>
          <w:bCs/>
          <w:i/>
          <w:sz w:val="24"/>
          <w:szCs w:val="24"/>
        </w:rPr>
        <w:t xml:space="preserve">4.2  </w:t>
      </w:r>
      <w:r w:rsidRPr="005A4A30">
        <w:rPr>
          <w:rFonts w:ascii="Times New Roman" w:hAnsi="Times New Roman"/>
          <w:b/>
          <w:bCs/>
          <w:i/>
          <w:sz w:val="24"/>
          <w:szCs w:val="24"/>
        </w:rPr>
        <w:t>Производственный план</w:t>
      </w:r>
      <w:bookmarkEnd w:id="26"/>
      <w:bookmarkEnd w:id="27"/>
      <w:bookmarkEnd w:id="28"/>
      <w:bookmarkEnd w:id="29"/>
      <w:bookmarkEnd w:id="30"/>
      <w:bookmarkEnd w:id="31"/>
      <w:bookmarkEnd w:id="32"/>
      <w:bookmarkEnd w:id="33"/>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 xml:space="preserve">В основном производстве фирмы установлено 470 единиц технологического оборудования, из них 92% - оборудование японской фирмы «Джуки». </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Основными технологическими операциями в производстве швейных изделий являются:</w:t>
      </w:r>
    </w:p>
    <w:p w:rsidR="00554BB7" w:rsidRPr="00C403DB" w:rsidRDefault="00554BB7" w:rsidP="00C30F7B">
      <w:pPr>
        <w:pStyle w:val="11"/>
        <w:widowControl w:val="0"/>
        <w:numPr>
          <w:ilvl w:val="0"/>
          <w:numId w:val="18"/>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проработка образцов (экспериментальный цех);</w:t>
      </w:r>
    </w:p>
    <w:p w:rsidR="00554BB7" w:rsidRPr="00C403DB" w:rsidRDefault="00554BB7" w:rsidP="00C30F7B">
      <w:pPr>
        <w:pStyle w:val="11"/>
        <w:widowControl w:val="0"/>
        <w:numPr>
          <w:ilvl w:val="0"/>
          <w:numId w:val="18"/>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раскрой ткани верха и прикладных материалов на изделие (подготовительно-раскройный цех);</w:t>
      </w:r>
    </w:p>
    <w:p w:rsidR="00554BB7" w:rsidRPr="00C403DB" w:rsidRDefault="00554BB7" w:rsidP="00C30F7B">
      <w:pPr>
        <w:pStyle w:val="11"/>
        <w:widowControl w:val="0"/>
        <w:numPr>
          <w:ilvl w:val="0"/>
          <w:numId w:val="18"/>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пошив изделия (швейный цех);</w:t>
      </w:r>
    </w:p>
    <w:p w:rsidR="00554BB7" w:rsidRPr="00C403DB" w:rsidRDefault="00554BB7" w:rsidP="00C30F7B">
      <w:pPr>
        <w:pStyle w:val="11"/>
        <w:widowControl w:val="0"/>
        <w:numPr>
          <w:ilvl w:val="0"/>
          <w:numId w:val="18"/>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влажно-тепловая обработка изделия (швейный цех);</w:t>
      </w:r>
    </w:p>
    <w:p w:rsidR="00554BB7" w:rsidRPr="00C403DB" w:rsidRDefault="00554BB7" w:rsidP="00C30F7B">
      <w:pPr>
        <w:pStyle w:val="11"/>
        <w:widowControl w:val="0"/>
        <w:numPr>
          <w:ilvl w:val="0"/>
          <w:numId w:val="18"/>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маркировка и упаковка изделия (швейный цех).</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Обеспечение предприятия требуемым сырьём, материалами, топливно-энергетическими и трудовыми ресурсами 2007-2010 году будет осуществляться на основании фактической потребности и прогнозных объёмов выпуска продукции.</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В 2007 году разработана новая коллекция драповых пальто с использованием тканей ОАО «Сукно».</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Прогноз объемов продаж базируется на основании фактического объёма производства продукции в 2006 году, утверждённых показателей социально-экономического развития предприятия на 2007-2010 годы, имеющегося портфеля заказов, маркетинговой деятельности и остатков готовой продукции на складе фирмы.</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 xml:space="preserve">Средняя цена на единицу продукции для каждой товарной группы рассчитывается согласно методикам формирования цен и тарифов в РБ и отнесения затрат на себестоимость продукции. Расчётные нормы расхода сырья, прикладных материалов и фурнитуры, а также затраты времени на пошив моделей брались средние по товарной группе, с учётом уже утверждённых моделей и вероятностной оценки ассортимента остального объёма выпуска, а также роста производительности труда на 15%,  </w:t>
      </w:r>
      <w:r>
        <w:rPr>
          <w:rFonts w:ascii="Times New Roman" w:hAnsi="Times New Roman"/>
          <w:sz w:val="24"/>
          <w:szCs w:val="24"/>
        </w:rPr>
        <w:t>(</w:t>
      </w:r>
      <w:r w:rsidRPr="005A4A30">
        <w:rPr>
          <w:rFonts w:ascii="Times New Roman" w:hAnsi="Times New Roman"/>
          <w:sz w:val="24"/>
          <w:szCs w:val="24"/>
        </w:rPr>
        <w:t>Приложение 2</w:t>
      </w:r>
      <w:r>
        <w:rPr>
          <w:rFonts w:ascii="Times New Roman" w:hAnsi="Times New Roman"/>
          <w:sz w:val="24"/>
          <w:szCs w:val="24"/>
        </w:rPr>
        <w:t>)</w:t>
      </w:r>
      <w:r w:rsidRPr="005A4A30">
        <w:rPr>
          <w:rFonts w:ascii="Times New Roman" w:hAnsi="Times New Roman"/>
          <w:sz w:val="24"/>
          <w:szCs w:val="24"/>
        </w:rPr>
        <w:t>.</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В условиях рыночной экономики эффективно функционирует только то предприятие, которое производит конкурентоспособную продукцию с наименьшими затратами и не производит больше, чем может продать. Для оценки уровня эффективности используют показатель рентабельности.</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Главным источником роста рентабельности производства на предприятии в прогнозируемом периоде является максимально возможное увеличение объемов производства за счет загрузки имеющихся производственных мощностей, номенклатуры и ассортимента продукции с учетом рыночной конъюнктуры.</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Весьма актуальным для предприятия является повышение загрузки производственных мощностей. Даже при незначительной загрузке производственный мощностей предприятие вынуждено вкладывать средства в поддержание работоспособного состояния всех сетей и коммуникаций, в содержание зданий. Кроме того, к постоянным расходам ежемесячно (даже при неработающем предприятии) относятся:</w:t>
      </w:r>
    </w:p>
    <w:p w:rsidR="00554BB7" w:rsidRPr="00C403DB" w:rsidRDefault="00554BB7" w:rsidP="00C30F7B">
      <w:pPr>
        <w:pStyle w:val="11"/>
        <w:widowControl w:val="0"/>
        <w:numPr>
          <w:ilvl w:val="0"/>
          <w:numId w:val="18"/>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Проценты по кредитам и услугам банка –3,7 млн. руб.;</w:t>
      </w:r>
    </w:p>
    <w:p w:rsidR="00554BB7" w:rsidRPr="00C403DB" w:rsidRDefault="00554BB7" w:rsidP="00C30F7B">
      <w:pPr>
        <w:pStyle w:val="11"/>
        <w:widowControl w:val="0"/>
        <w:numPr>
          <w:ilvl w:val="0"/>
          <w:numId w:val="18"/>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Содержание охраны – 2 млн. руб.;</w:t>
      </w:r>
    </w:p>
    <w:p w:rsidR="00554BB7" w:rsidRPr="00C403DB" w:rsidRDefault="00554BB7" w:rsidP="00C30F7B">
      <w:pPr>
        <w:pStyle w:val="11"/>
        <w:widowControl w:val="0"/>
        <w:numPr>
          <w:ilvl w:val="0"/>
          <w:numId w:val="18"/>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Амортизационные отчисления – 4,7 млн. руб.;</w:t>
      </w:r>
    </w:p>
    <w:p w:rsidR="00554BB7" w:rsidRPr="00C403DB" w:rsidRDefault="00554BB7" w:rsidP="00C30F7B">
      <w:pPr>
        <w:pStyle w:val="11"/>
        <w:widowControl w:val="0"/>
        <w:numPr>
          <w:ilvl w:val="0"/>
          <w:numId w:val="18"/>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Земельный налог – 0,8 млн. руб.</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К условно-постоянным расходам относятся расходы на освещение, на создание микроклимата, а также определенная доля заработной платы, которую нельзя уменьшить прямо пропорционально уменьшению объемов перерабатываемого сырья.</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В соответствии с разработанным бизнес-планом загрузка производственных мощностей позволит снизить удельный вес условно-постоянных расходов к 2010 году на 11,6 процентных пункта.</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С целью снижения затрат на производство на предприятии проводятся следующие мероприятия.</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Жесткий контроль за рациональным использованием сырьевых, материальных, топливно-энергетических и трудовых ресурсов.</w:t>
      </w:r>
    </w:p>
    <w:p w:rsidR="00554BB7" w:rsidRPr="005A4A30" w:rsidRDefault="00554BB7" w:rsidP="00714DE8">
      <w:pPr>
        <w:shd w:val="clear" w:color="auto" w:fill="FFFFFF"/>
        <w:tabs>
          <w:tab w:val="left" w:pos="0"/>
        </w:tabs>
        <w:spacing w:after="0" w:line="360" w:lineRule="auto"/>
        <w:jc w:val="center"/>
        <w:outlineLvl w:val="1"/>
        <w:rPr>
          <w:rFonts w:ascii="Times New Roman" w:hAnsi="Times New Roman"/>
          <w:b/>
          <w:bCs/>
          <w:sz w:val="24"/>
          <w:szCs w:val="24"/>
        </w:rPr>
      </w:pPr>
    </w:p>
    <w:p w:rsidR="00554BB7" w:rsidRPr="005A4A30" w:rsidRDefault="00554BB7" w:rsidP="00714DE8">
      <w:pPr>
        <w:shd w:val="clear" w:color="auto" w:fill="FFFFFF"/>
        <w:tabs>
          <w:tab w:val="left" w:pos="0"/>
        </w:tabs>
        <w:spacing w:after="0" w:line="360" w:lineRule="auto"/>
        <w:ind w:firstLine="709"/>
        <w:outlineLvl w:val="1"/>
        <w:rPr>
          <w:rFonts w:ascii="Times New Roman" w:hAnsi="Times New Roman"/>
          <w:b/>
          <w:bCs/>
          <w:i/>
          <w:sz w:val="24"/>
          <w:szCs w:val="24"/>
        </w:rPr>
      </w:pPr>
      <w:bookmarkStart w:id="34" w:name="_Toc261561836"/>
      <w:bookmarkStart w:id="35" w:name="_Toc261561974"/>
      <w:bookmarkStart w:id="36" w:name="_Toc261562300"/>
      <w:bookmarkStart w:id="37" w:name="_Toc261562347"/>
      <w:bookmarkStart w:id="38" w:name="_Toc261562495"/>
      <w:bookmarkStart w:id="39" w:name="_Toc261562574"/>
      <w:bookmarkStart w:id="40" w:name="_Toc261562881"/>
      <w:bookmarkStart w:id="41" w:name="_Toc261563039"/>
      <w:r>
        <w:rPr>
          <w:rFonts w:ascii="Times New Roman" w:hAnsi="Times New Roman"/>
          <w:b/>
          <w:bCs/>
          <w:i/>
          <w:sz w:val="24"/>
          <w:szCs w:val="24"/>
        </w:rPr>
        <w:t xml:space="preserve">4.5 </w:t>
      </w:r>
      <w:r w:rsidRPr="005A4A30">
        <w:rPr>
          <w:rFonts w:ascii="Times New Roman" w:hAnsi="Times New Roman"/>
          <w:b/>
          <w:bCs/>
          <w:i/>
          <w:sz w:val="24"/>
          <w:szCs w:val="24"/>
        </w:rPr>
        <w:t>Техническое обоснование</w:t>
      </w:r>
      <w:bookmarkEnd w:id="34"/>
      <w:bookmarkEnd w:id="35"/>
      <w:bookmarkEnd w:id="36"/>
      <w:bookmarkEnd w:id="37"/>
      <w:bookmarkEnd w:id="38"/>
      <w:bookmarkEnd w:id="39"/>
      <w:bookmarkEnd w:id="40"/>
      <w:bookmarkEnd w:id="41"/>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 xml:space="preserve">Учитывая высокую динамику обновления ассортимента швейных изделий, чтобы не отстать от конкурентов, предприятие уделяет серьезное внимание прогрессу разработки и постановки на производство новой продукции. Однако эффективность ассортиментной политики, повышение конкурентоспособности продукции, разнообразие видов швейных изделий во многом определяется техническими возможностями оборудования предприятия. </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Одним из таких шагов является замена швейного оборудования на трех потоках предприятия. Инвестиционный проект предполагает приобретение следующего швейного оборудования:</w:t>
      </w:r>
    </w:p>
    <w:p w:rsidR="00554BB7" w:rsidRPr="000158BD" w:rsidRDefault="00554BB7" w:rsidP="00C30F7B">
      <w:pPr>
        <w:pStyle w:val="11"/>
        <w:widowControl w:val="0"/>
        <w:numPr>
          <w:ilvl w:val="0"/>
          <w:numId w:val="19"/>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C403DB">
        <w:rPr>
          <w:rFonts w:ascii="Times New Roman" w:hAnsi="Times New Roman"/>
          <w:sz w:val="24"/>
          <w:szCs w:val="24"/>
        </w:rPr>
        <w:t>одноигольная швейная машина челночного стежка с автоматической</w:t>
      </w:r>
      <w:r w:rsidRPr="000158BD">
        <w:rPr>
          <w:rFonts w:ascii="Times New Roman" w:hAnsi="Times New Roman"/>
          <w:sz w:val="24"/>
          <w:szCs w:val="24"/>
        </w:rPr>
        <w:t xml:space="preserve"> обрезкой нити и автоматической закрепкой в начале и конце строчки, автоподъемом лапки для средних и тяжелых тканей 62 единиц;</w:t>
      </w:r>
    </w:p>
    <w:p w:rsidR="00554BB7" w:rsidRPr="00C403DB" w:rsidRDefault="00554BB7" w:rsidP="00C30F7B">
      <w:pPr>
        <w:pStyle w:val="11"/>
        <w:widowControl w:val="0"/>
        <w:numPr>
          <w:ilvl w:val="0"/>
          <w:numId w:val="19"/>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C403DB">
        <w:rPr>
          <w:rFonts w:ascii="Times New Roman" w:hAnsi="Times New Roman"/>
          <w:sz w:val="24"/>
          <w:szCs w:val="24"/>
        </w:rPr>
        <w:t>универсальная одноигольная швейная машина челночного стежка с транспортирующим игловодителем для средних материалов с прямым приводом, панелью управления, функциями: обрезки нитей, подъема прижимной лапки, закрепкой в начале и конце строчки. 12 единиц</w:t>
      </w:r>
      <w:r>
        <w:rPr>
          <w:rFonts w:ascii="Times New Roman" w:hAnsi="Times New Roman"/>
          <w:sz w:val="24"/>
          <w:szCs w:val="24"/>
        </w:rPr>
        <w:t>;</w:t>
      </w:r>
    </w:p>
    <w:p w:rsidR="00554BB7" w:rsidRPr="00C403DB" w:rsidRDefault="00554BB7" w:rsidP="00C30F7B">
      <w:pPr>
        <w:pStyle w:val="11"/>
        <w:widowControl w:val="0"/>
        <w:numPr>
          <w:ilvl w:val="0"/>
          <w:numId w:val="19"/>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C403DB">
        <w:rPr>
          <w:rFonts w:ascii="Times New Roman" w:hAnsi="Times New Roman"/>
          <w:sz w:val="24"/>
          <w:szCs w:val="24"/>
        </w:rPr>
        <w:t>одноигольная машина челночного стежка с боковым ножом и автоматическими функциями обрезки нити, закркпкой и позиционирова-нием иглы 8 единиц</w:t>
      </w:r>
      <w:r>
        <w:rPr>
          <w:rFonts w:ascii="Times New Roman" w:hAnsi="Times New Roman"/>
          <w:sz w:val="24"/>
          <w:szCs w:val="24"/>
        </w:rPr>
        <w:t>;</w:t>
      </w:r>
    </w:p>
    <w:p w:rsidR="00554BB7" w:rsidRPr="00C403DB" w:rsidRDefault="00554BB7" w:rsidP="00C30F7B">
      <w:pPr>
        <w:pStyle w:val="11"/>
        <w:widowControl w:val="0"/>
        <w:numPr>
          <w:ilvl w:val="0"/>
          <w:numId w:val="19"/>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C403DB">
        <w:rPr>
          <w:rFonts w:ascii="Times New Roman" w:hAnsi="Times New Roman"/>
          <w:sz w:val="24"/>
          <w:szCs w:val="24"/>
        </w:rPr>
        <w:t>двухигольная 5-ниточная стачивающе-обметочная машина цепного стежка с диффиринциалом 8 единиц</w:t>
      </w:r>
      <w:r>
        <w:rPr>
          <w:rFonts w:ascii="Times New Roman" w:hAnsi="Times New Roman"/>
          <w:sz w:val="24"/>
          <w:szCs w:val="24"/>
        </w:rPr>
        <w:t>;</w:t>
      </w:r>
    </w:p>
    <w:p w:rsidR="00554BB7" w:rsidRPr="00C403DB" w:rsidRDefault="00554BB7" w:rsidP="00C30F7B">
      <w:pPr>
        <w:pStyle w:val="11"/>
        <w:widowControl w:val="0"/>
        <w:numPr>
          <w:ilvl w:val="0"/>
          <w:numId w:val="19"/>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C403DB">
        <w:rPr>
          <w:rFonts w:ascii="Times New Roman" w:hAnsi="Times New Roman"/>
          <w:sz w:val="24"/>
          <w:szCs w:val="24"/>
        </w:rPr>
        <w:t>одноигольная машина цепного стежка для пришивания плоских пуговиц 6 единиц</w:t>
      </w:r>
      <w:r>
        <w:rPr>
          <w:rFonts w:ascii="Times New Roman" w:hAnsi="Times New Roman"/>
          <w:sz w:val="24"/>
          <w:szCs w:val="24"/>
        </w:rPr>
        <w:t>;</w:t>
      </w:r>
    </w:p>
    <w:p w:rsidR="00554BB7" w:rsidRPr="00C403DB" w:rsidRDefault="00554BB7" w:rsidP="00C30F7B">
      <w:pPr>
        <w:pStyle w:val="11"/>
        <w:widowControl w:val="0"/>
        <w:numPr>
          <w:ilvl w:val="0"/>
          <w:numId w:val="19"/>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C403DB">
        <w:rPr>
          <w:rFonts w:ascii="Times New Roman" w:hAnsi="Times New Roman"/>
          <w:sz w:val="24"/>
          <w:szCs w:val="24"/>
        </w:rPr>
        <w:t>полуавтомат двухниточный цепного стежка для обметывания прямых, фигурных петель с закрепками и без них, с возможностью раздельно прорубать глазок и петлю (мультисистема) с электронным управлени</w:t>
      </w:r>
      <w:r>
        <w:rPr>
          <w:rFonts w:ascii="Times New Roman" w:hAnsi="Times New Roman"/>
          <w:sz w:val="24"/>
          <w:szCs w:val="24"/>
        </w:rPr>
        <w:t xml:space="preserve">ем </w:t>
      </w:r>
      <w:r w:rsidRPr="00C403DB">
        <w:rPr>
          <w:rFonts w:ascii="Times New Roman" w:hAnsi="Times New Roman"/>
          <w:sz w:val="24"/>
          <w:szCs w:val="24"/>
        </w:rPr>
        <w:t xml:space="preserve"> 3 единицы</w:t>
      </w:r>
      <w:r>
        <w:rPr>
          <w:rFonts w:ascii="Times New Roman" w:hAnsi="Times New Roman"/>
          <w:sz w:val="24"/>
          <w:szCs w:val="24"/>
        </w:rPr>
        <w:t>.</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Реализация проекта не требует выполнения большого количества строительно-монтажных работ, так как вводимое в эксплуатацию технологическое оборудование будет установлено в действующем швейном цехе, имеющем полное инженерное обеспечение.</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 xml:space="preserve">Стоимость швейного оборудования, продаваемого Всекитайской корпорацией </w:t>
      </w:r>
      <w:r w:rsidRPr="005A4A30">
        <w:rPr>
          <w:rFonts w:ascii="Times New Roman" w:hAnsi="Times New Roman"/>
          <w:sz w:val="24"/>
          <w:szCs w:val="24"/>
          <w:lang w:val="en-US"/>
        </w:rPr>
        <w:t>CLETC</w:t>
      </w:r>
      <w:r w:rsidRPr="005A4A30">
        <w:rPr>
          <w:rFonts w:ascii="Times New Roman" w:hAnsi="Times New Roman"/>
          <w:sz w:val="24"/>
          <w:szCs w:val="24"/>
        </w:rPr>
        <w:t xml:space="preserve">Ю, на 35-50% ниже цен оборудования Японской фирмы «Джуки». Поэтому основным фактором в выборе поставщика является цена, так как по своим техническим характеристикам оборудование фирм-производителей практически одинаково. Большой объем производства, высокий уровень механизации и автоматизации процессов позволяет выпускать продукцию с высокой эффективностью и минимальными затратами. Внедрение нового швейного оборудования дает возможность проводить привлекательную ценовую политику, направленную на повышение конкурентоспособности швейных изделий. Оборудование оснащено прямым приводом, электронным управлением, автоматической обрезкой нити и автоматической закрепкой, располагает новейшей системой автоматической централизованной смазки. </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 xml:space="preserve"> Предполагаются следующие условия финансирования проекта:</w:t>
      </w:r>
    </w:p>
    <w:p w:rsidR="00554BB7" w:rsidRPr="00C403DB" w:rsidRDefault="00554BB7" w:rsidP="00C30F7B">
      <w:pPr>
        <w:pStyle w:val="11"/>
        <w:numPr>
          <w:ilvl w:val="0"/>
          <w:numId w:val="20"/>
        </w:numPr>
        <w:shd w:val="clear" w:color="auto" w:fill="FFFFFF"/>
        <w:tabs>
          <w:tab w:val="left" w:pos="485"/>
        </w:tabs>
        <w:spacing w:after="0" w:line="360" w:lineRule="auto"/>
        <w:ind w:left="0" w:firstLine="709"/>
        <w:jc w:val="both"/>
        <w:rPr>
          <w:rFonts w:ascii="Times New Roman" w:hAnsi="Times New Roman"/>
          <w:sz w:val="24"/>
          <w:szCs w:val="24"/>
        </w:rPr>
      </w:pPr>
      <w:r w:rsidRPr="00C403DB">
        <w:rPr>
          <w:rFonts w:ascii="Times New Roman" w:hAnsi="Times New Roman"/>
          <w:sz w:val="24"/>
          <w:szCs w:val="24"/>
        </w:rPr>
        <w:t>кредит сроком на 10 лет по 5% годовых с погашением:</w:t>
      </w:r>
    </w:p>
    <w:p w:rsidR="00554BB7" w:rsidRPr="00C403DB" w:rsidRDefault="00554BB7" w:rsidP="00C30F7B">
      <w:pPr>
        <w:pStyle w:val="11"/>
        <w:numPr>
          <w:ilvl w:val="0"/>
          <w:numId w:val="20"/>
        </w:numPr>
        <w:shd w:val="clear" w:color="auto" w:fill="FFFFFF"/>
        <w:tabs>
          <w:tab w:val="left" w:pos="485"/>
        </w:tabs>
        <w:spacing w:after="0" w:line="360" w:lineRule="auto"/>
        <w:ind w:left="0" w:firstLine="709"/>
        <w:jc w:val="both"/>
        <w:rPr>
          <w:rFonts w:ascii="Times New Roman" w:hAnsi="Times New Roman"/>
          <w:sz w:val="24"/>
          <w:szCs w:val="24"/>
        </w:rPr>
      </w:pPr>
      <w:r w:rsidRPr="00C403DB">
        <w:rPr>
          <w:rFonts w:ascii="Times New Roman" w:hAnsi="Times New Roman"/>
          <w:sz w:val="24"/>
          <w:szCs w:val="24"/>
        </w:rPr>
        <w:t>через 6 месяцев со дня получения кредита погашения процентов за пользование кредитными ресурсами;</w:t>
      </w:r>
    </w:p>
    <w:p w:rsidR="00554BB7" w:rsidRPr="00C403DB" w:rsidRDefault="00554BB7" w:rsidP="00C30F7B">
      <w:pPr>
        <w:pStyle w:val="11"/>
        <w:numPr>
          <w:ilvl w:val="0"/>
          <w:numId w:val="20"/>
        </w:numPr>
        <w:shd w:val="clear" w:color="auto" w:fill="FFFFFF"/>
        <w:tabs>
          <w:tab w:val="left" w:pos="485"/>
        </w:tabs>
        <w:spacing w:after="0" w:line="360" w:lineRule="auto"/>
        <w:ind w:left="0" w:firstLine="709"/>
        <w:jc w:val="both"/>
        <w:rPr>
          <w:rFonts w:ascii="Times New Roman" w:hAnsi="Times New Roman"/>
          <w:sz w:val="24"/>
          <w:szCs w:val="24"/>
        </w:rPr>
      </w:pPr>
      <w:r w:rsidRPr="00C403DB">
        <w:rPr>
          <w:rFonts w:ascii="Times New Roman" w:hAnsi="Times New Roman"/>
          <w:sz w:val="24"/>
          <w:szCs w:val="24"/>
        </w:rPr>
        <w:t>второй год и последующие - погашение процентов и основного долга.</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 xml:space="preserve">Общая сумма предлагаемого инвестиционного проекта составляет - </w:t>
      </w:r>
      <w:r w:rsidRPr="000158BD">
        <w:rPr>
          <w:rFonts w:ascii="Times New Roman" w:hAnsi="Times New Roman"/>
          <w:bCs/>
          <w:sz w:val="24"/>
          <w:szCs w:val="24"/>
        </w:rPr>
        <w:t>258022</w:t>
      </w:r>
      <w:r w:rsidRPr="005A4A30">
        <w:rPr>
          <w:rFonts w:ascii="Times New Roman" w:hAnsi="Times New Roman"/>
          <w:b/>
          <w:bCs/>
          <w:sz w:val="24"/>
          <w:szCs w:val="24"/>
        </w:rPr>
        <w:t xml:space="preserve"> </w:t>
      </w:r>
      <w:r w:rsidRPr="005A4A30">
        <w:rPr>
          <w:rFonts w:ascii="Times New Roman" w:hAnsi="Times New Roman"/>
          <w:sz w:val="24"/>
          <w:szCs w:val="24"/>
        </w:rPr>
        <w:t>евро, что включает:</w:t>
      </w:r>
    </w:p>
    <w:p w:rsidR="00554BB7" w:rsidRPr="00C403DB" w:rsidRDefault="00554BB7" w:rsidP="00C30F7B">
      <w:pPr>
        <w:pStyle w:val="11"/>
        <w:numPr>
          <w:ilvl w:val="0"/>
          <w:numId w:val="21"/>
        </w:numPr>
        <w:shd w:val="clear" w:color="auto" w:fill="FFFFFF"/>
        <w:tabs>
          <w:tab w:val="left" w:pos="485"/>
        </w:tabs>
        <w:spacing w:after="0" w:line="360" w:lineRule="auto"/>
        <w:ind w:left="0" w:firstLine="709"/>
        <w:jc w:val="both"/>
        <w:rPr>
          <w:rFonts w:ascii="Times New Roman" w:hAnsi="Times New Roman"/>
          <w:sz w:val="24"/>
          <w:szCs w:val="24"/>
        </w:rPr>
      </w:pPr>
      <w:r w:rsidRPr="00C403DB">
        <w:rPr>
          <w:rFonts w:ascii="Times New Roman" w:hAnsi="Times New Roman"/>
          <w:sz w:val="24"/>
          <w:szCs w:val="24"/>
        </w:rPr>
        <w:t xml:space="preserve">одноигольная универсальная машина </w:t>
      </w:r>
    </w:p>
    <w:p w:rsidR="00554BB7" w:rsidRPr="00C403DB" w:rsidRDefault="00554BB7" w:rsidP="00C30F7B">
      <w:pPr>
        <w:pStyle w:val="11"/>
        <w:numPr>
          <w:ilvl w:val="0"/>
          <w:numId w:val="21"/>
        </w:numPr>
        <w:shd w:val="clear" w:color="auto" w:fill="FFFFFF"/>
        <w:tabs>
          <w:tab w:val="left" w:pos="485"/>
        </w:tabs>
        <w:spacing w:after="0" w:line="360" w:lineRule="auto"/>
        <w:ind w:left="0" w:firstLine="709"/>
        <w:jc w:val="both"/>
        <w:rPr>
          <w:rFonts w:ascii="Times New Roman" w:hAnsi="Times New Roman"/>
          <w:sz w:val="24"/>
          <w:szCs w:val="24"/>
        </w:rPr>
      </w:pPr>
      <w:r w:rsidRPr="00C403DB">
        <w:rPr>
          <w:rFonts w:ascii="Times New Roman" w:hAnsi="Times New Roman"/>
          <w:sz w:val="24"/>
          <w:szCs w:val="24"/>
          <w:lang w:val="en-US"/>
        </w:rPr>
        <w:t>DDL</w:t>
      </w:r>
      <w:r w:rsidRPr="00C403DB">
        <w:rPr>
          <w:rFonts w:ascii="Times New Roman" w:hAnsi="Times New Roman"/>
          <w:sz w:val="24"/>
          <w:szCs w:val="24"/>
        </w:rPr>
        <w:t xml:space="preserve"> 8700</w:t>
      </w:r>
      <w:r w:rsidRPr="00C403DB">
        <w:rPr>
          <w:rFonts w:ascii="Times New Roman" w:hAnsi="Times New Roman"/>
          <w:sz w:val="24"/>
          <w:szCs w:val="24"/>
          <w:lang w:val="en-US"/>
        </w:rPr>
        <w:t>H</w:t>
      </w:r>
      <w:r w:rsidRPr="00C403DB">
        <w:rPr>
          <w:rFonts w:ascii="Times New Roman" w:hAnsi="Times New Roman"/>
          <w:sz w:val="24"/>
          <w:szCs w:val="24"/>
        </w:rPr>
        <w:t>-7-</w:t>
      </w:r>
      <w:r w:rsidRPr="00C403DB">
        <w:rPr>
          <w:rFonts w:ascii="Times New Roman" w:hAnsi="Times New Roman"/>
          <w:sz w:val="24"/>
          <w:szCs w:val="24"/>
          <w:lang w:val="en-US"/>
        </w:rPr>
        <w:t>WB</w:t>
      </w:r>
      <w:r w:rsidRPr="00C403DB">
        <w:rPr>
          <w:rFonts w:ascii="Times New Roman" w:hAnsi="Times New Roman"/>
          <w:sz w:val="24"/>
          <w:szCs w:val="24"/>
        </w:rPr>
        <w:t>/</w:t>
      </w:r>
      <w:r w:rsidRPr="00C403DB">
        <w:rPr>
          <w:rFonts w:ascii="Times New Roman" w:hAnsi="Times New Roman"/>
          <w:sz w:val="24"/>
          <w:szCs w:val="24"/>
          <w:lang w:val="en-US"/>
        </w:rPr>
        <w:t>Ak</w:t>
      </w:r>
      <w:r w:rsidRPr="00C403DB">
        <w:rPr>
          <w:rFonts w:ascii="Times New Roman" w:hAnsi="Times New Roman"/>
          <w:sz w:val="24"/>
          <w:szCs w:val="24"/>
        </w:rPr>
        <w:t>- 85/</w:t>
      </w:r>
      <w:r w:rsidRPr="00C403DB">
        <w:rPr>
          <w:rFonts w:ascii="Times New Roman" w:hAnsi="Times New Roman"/>
          <w:sz w:val="24"/>
          <w:szCs w:val="24"/>
          <w:lang w:val="en-US"/>
        </w:rPr>
        <w:t>SC</w:t>
      </w:r>
      <w:r w:rsidRPr="00C403DB">
        <w:rPr>
          <w:rFonts w:ascii="Times New Roman" w:hAnsi="Times New Roman"/>
          <w:sz w:val="24"/>
          <w:szCs w:val="24"/>
        </w:rPr>
        <w:t>-500</w:t>
      </w:r>
      <w:r w:rsidRPr="00C403DB">
        <w:rPr>
          <w:rFonts w:ascii="Times New Roman" w:hAnsi="Times New Roman"/>
          <w:sz w:val="24"/>
          <w:szCs w:val="24"/>
          <w:lang w:val="en-US"/>
        </w:rPr>
        <w:t>NF</w:t>
      </w:r>
      <w:r w:rsidRPr="00C403DB">
        <w:rPr>
          <w:rFonts w:ascii="Times New Roman" w:hAnsi="Times New Roman"/>
          <w:sz w:val="24"/>
          <w:szCs w:val="24"/>
        </w:rPr>
        <w:t>/</w:t>
      </w:r>
      <w:r w:rsidRPr="00C403DB">
        <w:rPr>
          <w:rFonts w:ascii="Times New Roman" w:hAnsi="Times New Roman"/>
          <w:sz w:val="24"/>
          <w:szCs w:val="24"/>
          <w:lang w:val="en-US"/>
        </w:rPr>
        <w:t>M</w:t>
      </w:r>
      <w:r w:rsidRPr="00C403DB">
        <w:rPr>
          <w:rFonts w:ascii="Times New Roman" w:hAnsi="Times New Roman"/>
          <w:sz w:val="24"/>
          <w:szCs w:val="24"/>
        </w:rPr>
        <w:t>50</w:t>
      </w:r>
      <w:r w:rsidRPr="00C403DB">
        <w:rPr>
          <w:rFonts w:ascii="Times New Roman" w:hAnsi="Times New Roman"/>
          <w:sz w:val="24"/>
          <w:szCs w:val="24"/>
          <w:lang w:val="en-US"/>
        </w:rPr>
        <w:t>K</w:t>
      </w:r>
      <w:r w:rsidRPr="00C403DB">
        <w:rPr>
          <w:rFonts w:ascii="Times New Roman" w:hAnsi="Times New Roman"/>
          <w:sz w:val="24"/>
          <w:szCs w:val="24"/>
        </w:rPr>
        <w:t xml:space="preserve"> 62 единицы -</w:t>
      </w:r>
      <w:r w:rsidRPr="00C403DB">
        <w:rPr>
          <w:rFonts w:ascii="Times New Roman" w:hAnsi="Times New Roman"/>
          <w:sz w:val="24"/>
          <w:szCs w:val="24"/>
        </w:rPr>
        <w:tab/>
        <w:t>76880</w:t>
      </w:r>
      <w:r w:rsidRPr="00C403DB">
        <w:rPr>
          <w:rFonts w:ascii="Times New Roman" w:hAnsi="Times New Roman"/>
          <w:b/>
          <w:bCs/>
          <w:sz w:val="24"/>
          <w:szCs w:val="24"/>
        </w:rPr>
        <w:t xml:space="preserve"> </w:t>
      </w:r>
      <w:r w:rsidRPr="000158BD">
        <w:rPr>
          <w:rFonts w:ascii="Times New Roman" w:hAnsi="Times New Roman"/>
          <w:bCs/>
          <w:sz w:val="24"/>
          <w:szCs w:val="24"/>
        </w:rPr>
        <w:t>евро</w:t>
      </w:r>
    </w:p>
    <w:p w:rsidR="00554BB7" w:rsidRPr="005A4A30" w:rsidRDefault="00554BB7" w:rsidP="00C30F7B">
      <w:pPr>
        <w:widowControl w:val="0"/>
        <w:numPr>
          <w:ilvl w:val="0"/>
          <w:numId w:val="21"/>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lang w:val="en-US"/>
        </w:rPr>
      </w:pPr>
      <w:r w:rsidRPr="005A4A30">
        <w:rPr>
          <w:rFonts w:ascii="Times New Roman" w:hAnsi="Times New Roman"/>
          <w:sz w:val="24"/>
          <w:szCs w:val="24"/>
          <w:lang w:val="en-US"/>
        </w:rPr>
        <w:t>универсальная одноигольная машина YUKI</w:t>
      </w:r>
    </w:p>
    <w:p w:rsidR="00554BB7" w:rsidRPr="00C403DB" w:rsidRDefault="00554BB7" w:rsidP="00C30F7B">
      <w:pPr>
        <w:pStyle w:val="11"/>
        <w:numPr>
          <w:ilvl w:val="0"/>
          <w:numId w:val="21"/>
        </w:numPr>
        <w:shd w:val="clear" w:color="auto" w:fill="FFFFFF"/>
        <w:tabs>
          <w:tab w:val="left" w:pos="485"/>
        </w:tabs>
        <w:spacing w:after="0" w:line="360" w:lineRule="auto"/>
        <w:ind w:left="0" w:firstLine="709"/>
        <w:jc w:val="both"/>
        <w:rPr>
          <w:rFonts w:ascii="Times New Roman" w:hAnsi="Times New Roman"/>
          <w:sz w:val="24"/>
          <w:szCs w:val="24"/>
          <w:lang w:val="en-US"/>
        </w:rPr>
      </w:pPr>
      <w:r w:rsidRPr="00C403DB">
        <w:rPr>
          <w:rFonts w:ascii="Times New Roman" w:hAnsi="Times New Roman"/>
          <w:sz w:val="24"/>
          <w:szCs w:val="24"/>
          <w:lang w:val="en-US"/>
        </w:rPr>
        <w:t>DLN-9010SS-WB/AK-118/SC-910NS/CP-160D 12 единиц 31080 евро</w:t>
      </w:r>
    </w:p>
    <w:p w:rsidR="00554BB7" w:rsidRPr="00C403DB" w:rsidRDefault="00554BB7" w:rsidP="00C30F7B">
      <w:pPr>
        <w:pStyle w:val="11"/>
        <w:numPr>
          <w:ilvl w:val="0"/>
          <w:numId w:val="21"/>
        </w:numPr>
        <w:shd w:val="clear" w:color="auto" w:fill="FFFFFF"/>
        <w:tabs>
          <w:tab w:val="left" w:pos="485"/>
        </w:tabs>
        <w:spacing w:after="0" w:line="360" w:lineRule="auto"/>
        <w:ind w:left="0" w:firstLine="709"/>
        <w:jc w:val="both"/>
        <w:rPr>
          <w:rFonts w:ascii="Times New Roman" w:hAnsi="Times New Roman"/>
          <w:sz w:val="24"/>
          <w:szCs w:val="24"/>
        </w:rPr>
      </w:pPr>
      <w:r w:rsidRPr="00C403DB">
        <w:rPr>
          <w:rFonts w:ascii="Times New Roman" w:hAnsi="Times New Roman"/>
          <w:sz w:val="24"/>
          <w:szCs w:val="24"/>
        </w:rPr>
        <w:t xml:space="preserve">одноигольная машина с боковым ножом </w:t>
      </w:r>
      <w:r w:rsidRPr="00C403DB">
        <w:rPr>
          <w:rFonts w:ascii="Times New Roman" w:hAnsi="Times New Roman"/>
          <w:sz w:val="24"/>
          <w:szCs w:val="24"/>
          <w:lang w:val="en-US"/>
        </w:rPr>
        <w:t>YUKI</w:t>
      </w:r>
      <w:r w:rsidRPr="00C403DB">
        <w:rPr>
          <w:rFonts w:ascii="Times New Roman" w:hAnsi="Times New Roman"/>
          <w:sz w:val="24"/>
          <w:szCs w:val="24"/>
        </w:rPr>
        <w:t xml:space="preserve"> </w:t>
      </w:r>
    </w:p>
    <w:p w:rsidR="00554BB7" w:rsidRPr="00C403DB" w:rsidRDefault="00554BB7" w:rsidP="00C30F7B">
      <w:pPr>
        <w:pStyle w:val="11"/>
        <w:numPr>
          <w:ilvl w:val="0"/>
          <w:numId w:val="21"/>
        </w:numPr>
        <w:shd w:val="clear" w:color="auto" w:fill="FFFFFF"/>
        <w:tabs>
          <w:tab w:val="left" w:pos="485"/>
        </w:tabs>
        <w:spacing w:after="0" w:line="360" w:lineRule="auto"/>
        <w:ind w:left="0" w:firstLine="709"/>
        <w:jc w:val="both"/>
        <w:rPr>
          <w:rFonts w:ascii="Times New Roman" w:hAnsi="Times New Roman"/>
          <w:sz w:val="24"/>
          <w:szCs w:val="24"/>
        </w:rPr>
      </w:pPr>
      <w:r w:rsidRPr="00C403DB">
        <w:rPr>
          <w:rFonts w:ascii="Times New Roman" w:hAnsi="Times New Roman"/>
          <w:sz w:val="24"/>
          <w:szCs w:val="24"/>
          <w:lang w:val="en-US"/>
        </w:rPr>
        <w:t>DLM</w:t>
      </w:r>
      <w:r w:rsidRPr="00C403DB">
        <w:rPr>
          <w:rFonts w:ascii="Times New Roman" w:hAnsi="Times New Roman"/>
          <w:sz w:val="24"/>
          <w:szCs w:val="24"/>
        </w:rPr>
        <w:t>-5400</w:t>
      </w:r>
      <w:r w:rsidRPr="00C403DB">
        <w:rPr>
          <w:rFonts w:ascii="Times New Roman" w:hAnsi="Times New Roman"/>
          <w:sz w:val="24"/>
          <w:szCs w:val="24"/>
          <w:lang w:val="en-US"/>
        </w:rPr>
        <w:t>NF</w:t>
      </w:r>
      <w:r w:rsidRPr="00C403DB">
        <w:rPr>
          <w:rFonts w:ascii="Times New Roman" w:hAnsi="Times New Roman"/>
          <w:sz w:val="24"/>
          <w:szCs w:val="24"/>
        </w:rPr>
        <w:t>-7-</w:t>
      </w:r>
      <w:r w:rsidRPr="00C403DB">
        <w:rPr>
          <w:rFonts w:ascii="Times New Roman" w:hAnsi="Times New Roman"/>
          <w:sz w:val="24"/>
          <w:szCs w:val="24"/>
          <w:lang w:val="en-US"/>
        </w:rPr>
        <w:t>WB</w:t>
      </w:r>
      <w:r w:rsidRPr="00C403DB">
        <w:rPr>
          <w:rFonts w:ascii="Times New Roman" w:hAnsi="Times New Roman"/>
          <w:sz w:val="24"/>
          <w:szCs w:val="24"/>
        </w:rPr>
        <w:t>/АК-85-/</w:t>
      </w:r>
      <w:r w:rsidRPr="00C403DB">
        <w:rPr>
          <w:rFonts w:ascii="Times New Roman" w:hAnsi="Times New Roman"/>
          <w:sz w:val="24"/>
          <w:szCs w:val="24"/>
          <w:lang w:val="en-US"/>
        </w:rPr>
        <w:t>SC</w:t>
      </w:r>
      <w:r w:rsidRPr="00C403DB">
        <w:rPr>
          <w:rFonts w:ascii="Times New Roman" w:hAnsi="Times New Roman"/>
          <w:sz w:val="24"/>
          <w:szCs w:val="24"/>
        </w:rPr>
        <w:t>-500</w:t>
      </w:r>
      <w:r w:rsidRPr="00C403DB">
        <w:rPr>
          <w:rFonts w:ascii="Times New Roman" w:hAnsi="Times New Roman"/>
          <w:sz w:val="24"/>
          <w:szCs w:val="24"/>
          <w:lang w:val="en-US"/>
        </w:rPr>
        <w:t>NF</w:t>
      </w:r>
      <w:r w:rsidRPr="00C403DB">
        <w:rPr>
          <w:rFonts w:ascii="Times New Roman" w:hAnsi="Times New Roman"/>
          <w:sz w:val="24"/>
          <w:szCs w:val="24"/>
        </w:rPr>
        <w:t>-М50</w:t>
      </w:r>
      <w:r w:rsidRPr="00C403DB">
        <w:rPr>
          <w:rFonts w:ascii="Times New Roman" w:hAnsi="Times New Roman"/>
          <w:sz w:val="24"/>
          <w:szCs w:val="24"/>
          <w:lang w:val="en-US"/>
        </w:rPr>
        <w:t>K</w:t>
      </w:r>
      <w:r w:rsidRPr="00C403DB">
        <w:rPr>
          <w:rFonts w:ascii="Times New Roman" w:hAnsi="Times New Roman"/>
          <w:sz w:val="24"/>
          <w:szCs w:val="24"/>
        </w:rPr>
        <w:t xml:space="preserve"> 8 единиц 24896</w:t>
      </w:r>
      <w:r w:rsidRPr="00C403DB">
        <w:rPr>
          <w:rFonts w:ascii="Times New Roman" w:hAnsi="Times New Roman"/>
          <w:b/>
          <w:bCs/>
          <w:sz w:val="24"/>
          <w:szCs w:val="24"/>
        </w:rPr>
        <w:t xml:space="preserve"> </w:t>
      </w:r>
      <w:r w:rsidRPr="000158BD">
        <w:rPr>
          <w:rFonts w:ascii="Times New Roman" w:hAnsi="Times New Roman"/>
          <w:bCs/>
          <w:sz w:val="24"/>
          <w:szCs w:val="24"/>
        </w:rPr>
        <w:t>евро</w:t>
      </w:r>
      <w:r w:rsidRPr="00C403DB">
        <w:rPr>
          <w:rFonts w:ascii="Times New Roman" w:hAnsi="Times New Roman"/>
          <w:sz w:val="24"/>
          <w:szCs w:val="24"/>
        </w:rPr>
        <w:t xml:space="preserve"> </w:t>
      </w:r>
    </w:p>
    <w:p w:rsidR="00554BB7" w:rsidRPr="00C403DB" w:rsidRDefault="00554BB7" w:rsidP="00C30F7B">
      <w:pPr>
        <w:pStyle w:val="11"/>
        <w:numPr>
          <w:ilvl w:val="0"/>
          <w:numId w:val="21"/>
        </w:numPr>
        <w:shd w:val="clear" w:color="auto" w:fill="FFFFFF"/>
        <w:tabs>
          <w:tab w:val="left" w:pos="485"/>
        </w:tabs>
        <w:spacing w:after="0" w:line="360" w:lineRule="auto"/>
        <w:ind w:left="0" w:firstLine="709"/>
        <w:jc w:val="both"/>
        <w:rPr>
          <w:rFonts w:ascii="Times New Roman" w:hAnsi="Times New Roman"/>
          <w:sz w:val="24"/>
          <w:szCs w:val="24"/>
        </w:rPr>
      </w:pPr>
      <w:r w:rsidRPr="00C403DB">
        <w:rPr>
          <w:rFonts w:ascii="Times New Roman" w:hAnsi="Times New Roman"/>
          <w:sz w:val="24"/>
          <w:szCs w:val="24"/>
        </w:rPr>
        <w:t xml:space="preserve">стачивающе-обметочная 5-ниточная машина </w:t>
      </w:r>
      <w:r w:rsidRPr="00C403DB">
        <w:rPr>
          <w:rFonts w:ascii="Times New Roman" w:hAnsi="Times New Roman"/>
          <w:sz w:val="24"/>
          <w:szCs w:val="24"/>
          <w:lang w:val="en-US"/>
        </w:rPr>
        <w:t>YUKI</w:t>
      </w:r>
      <w:r w:rsidRPr="00C403DB">
        <w:rPr>
          <w:rFonts w:ascii="Times New Roman" w:hAnsi="Times New Roman"/>
          <w:sz w:val="24"/>
          <w:szCs w:val="24"/>
        </w:rPr>
        <w:t xml:space="preserve"> </w:t>
      </w:r>
    </w:p>
    <w:p w:rsidR="00554BB7" w:rsidRPr="00C403DB" w:rsidRDefault="00554BB7" w:rsidP="00C30F7B">
      <w:pPr>
        <w:pStyle w:val="11"/>
        <w:widowControl w:val="0"/>
        <w:numPr>
          <w:ilvl w:val="0"/>
          <w:numId w:val="18"/>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0158BD">
        <w:rPr>
          <w:rFonts w:ascii="Times New Roman" w:hAnsi="Times New Roman"/>
          <w:sz w:val="24"/>
          <w:szCs w:val="24"/>
        </w:rPr>
        <w:t>MO</w:t>
      </w:r>
      <w:r w:rsidRPr="00C403DB">
        <w:rPr>
          <w:rFonts w:ascii="Times New Roman" w:hAnsi="Times New Roman"/>
          <w:sz w:val="24"/>
          <w:szCs w:val="24"/>
        </w:rPr>
        <w:t>-6716</w:t>
      </w:r>
      <w:r w:rsidRPr="000158BD">
        <w:rPr>
          <w:rFonts w:ascii="Times New Roman" w:hAnsi="Times New Roman"/>
          <w:sz w:val="24"/>
          <w:szCs w:val="24"/>
        </w:rPr>
        <w:t>S</w:t>
      </w:r>
      <w:r w:rsidRPr="00C403DB">
        <w:rPr>
          <w:rFonts w:ascii="Times New Roman" w:hAnsi="Times New Roman"/>
          <w:sz w:val="24"/>
          <w:szCs w:val="24"/>
        </w:rPr>
        <w:t>-</w:t>
      </w:r>
      <w:r w:rsidRPr="000158BD">
        <w:rPr>
          <w:rFonts w:ascii="Times New Roman" w:hAnsi="Times New Roman"/>
          <w:sz w:val="24"/>
          <w:szCs w:val="24"/>
        </w:rPr>
        <w:t>FF</w:t>
      </w:r>
      <w:r w:rsidRPr="00C403DB">
        <w:rPr>
          <w:rFonts w:ascii="Times New Roman" w:hAnsi="Times New Roman"/>
          <w:sz w:val="24"/>
          <w:szCs w:val="24"/>
        </w:rPr>
        <w:t>6-40</w:t>
      </w:r>
      <w:r w:rsidRPr="000158BD">
        <w:rPr>
          <w:rFonts w:ascii="Times New Roman" w:hAnsi="Times New Roman"/>
          <w:sz w:val="24"/>
          <w:szCs w:val="24"/>
        </w:rPr>
        <w:t>H</w:t>
      </w:r>
      <w:r w:rsidRPr="00C403DB">
        <w:rPr>
          <w:rFonts w:ascii="Times New Roman" w:hAnsi="Times New Roman"/>
          <w:sz w:val="24"/>
          <w:szCs w:val="24"/>
        </w:rPr>
        <w:t xml:space="preserve"> </w:t>
      </w:r>
      <w:r w:rsidRPr="00C403DB">
        <w:rPr>
          <w:rFonts w:ascii="Times New Roman" w:hAnsi="Times New Roman"/>
          <w:sz w:val="24"/>
          <w:szCs w:val="24"/>
        </w:rPr>
        <w:tab/>
        <w:t>8 единиц 9360 евро</w:t>
      </w:r>
    </w:p>
    <w:p w:rsidR="00554BB7" w:rsidRPr="00C403DB" w:rsidRDefault="00554BB7" w:rsidP="00C30F7B">
      <w:pPr>
        <w:pStyle w:val="11"/>
        <w:widowControl w:val="0"/>
        <w:numPr>
          <w:ilvl w:val="0"/>
          <w:numId w:val="18"/>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 xml:space="preserve">пуговичная машина </w:t>
      </w:r>
      <w:r w:rsidRPr="000158BD">
        <w:rPr>
          <w:rFonts w:ascii="Times New Roman" w:hAnsi="Times New Roman"/>
          <w:sz w:val="24"/>
          <w:szCs w:val="24"/>
        </w:rPr>
        <w:t>YUKI</w:t>
      </w:r>
      <w:r w:rsidRPr="00C403DB">
        <w:rPr>
          <w:rFonts w:ascii="Times New Roman" w:hAnsi="Times New Roman"/>
          <w:sz w:val="24"/>
          <w:szCs w:val="24"/>
        </w:rPr>
        <w:t xml:space="preserve">; </w:t>
      </w:r>
      <w:r w:rsidRPr="000158BD">
        <w:rPr>
          <w:rFonts w:ascii="Times New Roman" w:hAnsi="Times New Roman"/>
          <w:sz w:val="24"/>
          <w:szCs w:val="24"/>
        </w:rPr>
        <w:t>MB</w:t>
      </w:r>
      <w:r w:rsidRPr="00C403DB">
        <w:rPr>
          <w:rFonts w:ascii="Times New Roman" w:hAnsi="Times New Roman"/>
          <w:sz w:val="24"/>
          <w:szCs w:val="24"/>
        </w:rPr>
        <w:t>-373</w:t>
      </w:r>
      <w:r w:rsidRPr="000158BD">
        <w:rPr>
          <w:rFonts w:ascii="Times New Roman" w:hAnsi="Times New Roman"/>
          <w:sz w:val="24"/>
          <w:szCs w:val="24"/>
        </w:rPr>
        <w:t>NS</w:t>
      </w:r>
      <w:r w:rsidRPr="00C403DB">
        <w:rPr>
          <w:rFonts w:ascii="Times New Roman" w:hAnsi="Times New Roman"/>
          <w:sz w:val="24"/>
          <w:szCs w:val="24"/>
        </w:rPr>
        <w:t xml:space="preserve"> 6 единицы 12336 евро.</w:t>
      </w:r>
    </w:p>
    <w:p w:rsidR="00554BB7" w:rsidRPr="00C403DB" w:rsidRDefault="00554BB7" w:rsidP="00C30F7B">
      <w:pPr>
        <w:pStyle w:val="11"/>
        <w:widowControl w:val="0"/>
        <w:numPr>
          <w:ilvl w:val="0"/>
          <w:numId w:val="18"/>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 xml:space="preserve">петельная швейная машина </w:t>
      </w:r>
      <w:r w:rsidRPr="000158BD">
        <w:rPr>
          <w:rFonts w:ascii="Times New Roman" w:hAnsi="Times New Roman"/>
          <w:sz w:val="24"/>
          <w:szCs w:val="24"/>
        </w:rPr>
        <w:t>YUKI</w:t>
      </w:r>
      <w:r w:rsidRPr="00C403DB">
        <w:rPr>
          <w:rFonts w:ascii="Times New Roman" w:hAnsi="Times New Roman"/>
          <w:sz w:val="24"/>
          <w:szCs w:val="24"/>
        </w:rPr>
        <w:t xml:space="preserve"> </w:t>
      </w:r>
      <w:r w:rsidRPr="000158BD">
        <w:rPr>
          <w:rFonts w:ascii="Times New Roman" w:hAnsi="Times New Roman"/>
          <w:sz w:val="24"/>
          <w:szCs w:val="24"/>
        </w:rPr>
        <w:t>MEB</w:t>
      </w:r>
      <w:r w:rsidRPr="00C403DB">
        <w:rPr>
          <w:rFonts w:ascii="Times New Roman" w:hAnsi="Times New Roman"/>
          <w:sz w:val="24"/>
          <w:szCs w:val="24"/>
        </w:rPr>
        <w:t xml:space="preserve">-3200 </w:t>
      </w:r>
      <w:r w:rsidRPr="000158BD">
        <w:rPr>
          <w:rFonts w:ascii="Times New Roman" w:hAnsi="Times New Roman"/>
          <w:sz w:val="24"/>
          <w:szCs w:val="24"/>
        </w:rPr>
        <w:t>SSMM</w:t>
      </w:r>
      <w:r w:rsidRPr="00C403DB">
        <w:rPr>
          <w:rFonts w:ascii="Times New Roman" w:hAnsi="Times New Roman"/>
          <w:sz w:val="24"/>
          <w:szCs w:val="24"/>
        </w:rPr>
        <w:t xml:space="preserve"> 3 единицы 40302 евро.</w:t>
      </w:r>
    </w:p>
    <w:p w:rsidR="00554BB7" w:rsidRPr="00C403DB" w:rsidRDefault="00554BB7" w:rsidP="00C30F7B">
      <w:pPr>
        <w:pStyle w:val="11"/>
        <w:widowControl w:val="0"/>
        <w:numPr>
          <w:ilvl w:val="0"/>
          <w:numId w:val="18"/>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 xml:space="preserve">запасные части </w:t>
      </w:r>
      <w:r w:rsidRPr="00C403DB">
        <w:rPr>
          <w:rFonts w:ascii="Times New Roman" w:hAnsi="Times New Roman"/>
          <w:sz w:val="24"/>
          <w:szCs w:val="24"/>
        </w:rPr>
        <w:tab/>
        <w:t>3897</w:t>
      </w:r>
      <w:r w:rsidRPr="00C403DB">
        <w:rPr>
          <w:rFonts w:ascii="Times New Roman" w:hAnsi="Times New Roman"/>
          <w:b/>
          <w:bCs/>
          <w:sz w:val="24"/>
          <w:szCs w:val="24"/>
        </w:rPr>
        <w:t xml:space="preserve"> евро</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Итого: 198751 евро.</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Таможенный сбор 35 евро.</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Таможенная пошлина 19878 евро.</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НДС 39358 евро</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b/>
          <w:bCs/>
          <w:sz w:val="24"/>
          <w:szCs w:val="24"/>
        </w:rPr>
      </w:pPr>
      <w:r w:rsidRPr="005A4A30">
        <w:rPr>
          <w:rFonts w:ascii="Times New Roman" w:hAnsi="Times New Roman"/>
          <w:b/>
          <w:bCs/>
          <w:sz w:val="24"/>
          <w:szCs w:val="24"/>
        </w:rPr>
        <w:t>Всего стоимость проекта: 258022 евро.</w:t>
      </w:r>
    </w:p>
    <w:p w:rsidR="00554BB7"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В соответствии с действующим положением при растамаживании получаемого оборудования предприятие должно уплатить таможенную пошлину в размере 19878 евро, таможенный сбор – 35 евро, и налог на добавленную стоимость в размере 39358 евро.</w:t>
      </w:r>
    </w:p>
    <w:p w:rsidR="00554BB7" w:rsidRDefault="00554BB7" w:rsidP="00714DE8">
      <w:pPr>
        <w:shd w:val="clear" w:color="auto" w:fill="FFFFFF"/>
        <w:tabs>
          <w:tab w:val="left" w:pos="485"/>
        </w:tabs>
        <w:spacing w:after="0" w:line="360" w:lineRule="auto"/>
        <w:ind w:firstLine="720"/>
        <w:jc w:val="both"/>
        <w:rPr>
          <w:rFonts w:ascii="Times New Roman" w:hAnsi="Times New Roman"/>
          <w:sz w:val="24"/>
          <w:szCs w:val="24"/>
        </w:rPr>
      </w:pPr>
    </w:p>
    <w:p w:rsidR="00554BB7" w:rsidRPr="00C403DB" w:rsidRDefault="00554BB7" w:rsidP="00714DE8">
      <w:pPr>
        <w:shd w:val="clear" w:color="auto" w:fill="FFFFFF"/>
        <w:tabs>
          <w:tab w:val="left" w:pos="485"/>
        </w:tabs>
        <w:spacing w:after="0" w:line="360" w:lineRule="auto"/>
        <w:ind w:firstLine="720"/>
        <w:jc w:val="both"/>
        <w:rPr>
          <w:rFonts w:ascii="Times New Roman" w:hAnsi="Times New Roman"/>
          <w:b/>
          <w:bCs/>
          <w:i/>
          <w:sz w:val="24"/>
          <w:szCs w:val="24"/>
        </w:rPr>
      </w:pPr>
      <w:r w:rsidRPr="00C403DB">
        <w:rPr>
          <w:rFonts w:ascii="Times New Roman" w:hAnsi="Times New Roman"/>
          <w:b/>
          <w:i/>
          <w:sz w:val="24"/>
          <w:szCs w:val="24"/>
        </w:rPr>
        <w:t>4</w:t>
      </w:r>
      <w:r w:rsidRPr="00C403DB">
        <w:rPr>
          <w:rFonts w:ascii="Times New Roman" w:hAnsi="Times New Roman"/>
          <w:b/>
          <w:bCs/>
          <w:i/>
          <w:sz w:val="24"/>
          <w:szCs w:val="24"/>
        </w:rPr>
        <w:t>.6 Пути совершенствования инвестиционного проекта</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При оценке эффективности проекта были приняты следующие допущения:</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Издержки подразделяются на постоянные и переменные, т.е. используется классификация издержек по характеру их поведения при изменении объема реализации готовой продукции.</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Предполагается, что вся произведенная продукция будет продана в течение планового периода времени.</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Прогнозируемые в бизнес-плане объемы производства продукции, увеличение выпуска швейных изделий на 2007-2016 годы на 20%, (Приложение 3 и 4) позволит предприятию получать ежегодно 84-194 тыс. евро. балансовой прибыли Приведенные показатели свидетельствуют о том, что реализация бизнес-плана обеспечит работоспособность предприятия на протяжении 2007-2016 годов и его нормальную загрузку.</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Внедрение нового оборудования позволит получить следующие результаты.</w:t>
      </w:r>
    </w:p>
    <w:p w:rsidR="00554BB7" w:rsidRPr="00C403DB" w:rsidRDefault="00554BB7" w:rsidP="00C30F7B">
      <w:pPr>
        <w:pStyle w:val="11"/>
        <w:widowControl w:val="0"/>
        <w:numPr>
          <w:ilvl w:val="0"/>
          <w:numId w:val="22"/>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энергоемкость на 1 единицу изделия уменьшаются:</w:t>
      </w:r>
    </w:p>
    <w:p w:rsidR="00554BB7" w:rsidRPr="00C403DB" w:rsidRDefault="00554BB7" w:rsidP="00C30F7B">
      <w:pPr>
        <w:pStyle w:val="11"/>
        <w:numPr>
          <w:ilvl w:val="1"/>
          <w:numId w:val="23"/>
        </w:numPr>
        <w:shd w:val="clear" w:color="auto" w:fill="FFFFFF"/>
        <w:tabs>
          <w:tab w:val="left" w:pos="485"/>
        </w:tabs>
        <w:spacing w:after="0" w:line="360" w:lineRule="auto"/>
        <w:jc w:val="both"/>
        <w:rPr>
          <w:rFonts w:ascii="Times New Roman" w:hAnsi="Times New Roman"/>
          <w:sz w:val="24"/>
          <w:szCs w:val="24"/>
        </w:rPr>
      </w:pPr>
      <w:r w:rsidRPr="00C403DB">
        <w:rPr>
          <w:rFonts w:ascii="Times New Roman" w:hAnsi="Times New Roman"/>
          <w:sz w:val="24"/>
          <w:szCs w:val="24"/>
        </w:rPr>
        <w:t>на 6,3 % ( 0,325 /0,347 ) в 2008 году</w:t>
      </w:r>
    </w:p>
    <w:p w:rsidR="00554BB7" w:rsidRPr="00C403DB" w:rsidRDefault="00554BB7" w:rsidP="00C30F7B">
      <w:pPr>
        <w:pStyle w:val="11"/>
        <w:numPr>
          <w:ilvl w:val="1"/>
          <w:numId w:val="23"/>
        </w:numPr>
        <w:shd w:val="clear" w:color="auto" w:fill="FFFFFF"/>
        <w:tabs>
          <w:tab w:val="left" w:pos="485"/>
        </w:tabs>
        <w:spacing w:after="0" w:line="360" w:lineRule="auto"/>
        <w:jc w:val="both"/>
        <w:rPr>
          <w:rFonts w:ascii="Times New Roman" w:hAnsi="Times New Roman"/>
          <w:sz w:val="24"/>
          <w:szCs w:val="24"/>
        </w:rPr>
      </w:pPr>
      <w:r w:rsidRPr="00C403DB">
        <w:rPr>
          <w:rFonts w:ascii="Times New Roman" w:hAnsi="Times New Roman"/>
          <w:sz w:val="24"/>
          <w:szCs w:val="24"/>
        </w:rPr>
        <w:t>на 5,8 % ( 0,306 / 0,325 ) в 2009 году</w:t>
      </w:r>
    </w:p>
    <w:p w:rsidR="00554BB7" w:rsidRPr="00C403DB" w:rsidRDefault="00554BB7" w:rsidP="00C30F7B">
      <w:pPr>
        <w:pStyle w:val="11"/>
        <w:numPr>
          <w:ilvl w:val="1"/>
          <w:numId w:val="23"/>
        </w:numPr>
        <w:shd w:val="clear" w:color="auto" w:fill="FFFFFF"/>
        <w:tabs>
          <w:tab w:val="left" w:pos="485"/>
        </w:tabs>
        <w:spacing w:after="0" w:line="360" w:lineRule="auto"/>
        <w:jc w:val="both"/>
        <w:rPr>
          <w:rFonts w:ascii="Times New Roman" w:hAnsi="Times New Roman"/>
          <w:sz w:val="24"/>
          <w:szCs w:val="24"/>
        </w:rPr>
      </w:pPr>
      <w:r w:rsidRPr="00C403DB">
        <w:rPr>
          <w:rFonts w:ascii="Times New Roman" w:hAnsi="Times New Roman"/>
          <w:sz w:val="24"/>
          <w:szCs w:val="24"/>
        </w:rPr>
        <w:t>на 5,9 % ( 0,288/ 0,306 ) в 2010 году</w:t>
      </w:r>
    </w:p>
    <w:p w:rsidR="00554BB7" w:rsidRPr="00C403DB" w:rsidRDefault="00554BB7" w:rsidP="00C30F7B">
      <w:pPr>
        <w:pStyle w:val="11"/>
        <w:widowControl w:val="0"/>
        <w:numPr>
          <w:ilvl w:val="0"/>
          <w:numId w:val="22"/>
        </w:numPr>
        <w:shd w:val="clear" w:color="auto" w:fill="FFFFFF"/>
        <w:tabs>
          <w:tab w:val="left" w:pos="485"/>
        </w:tabs>
        <w:autoSpaceDE w:val="0"/>
        <w:autoSpaceDN w:val="0"/>
        <w:adjustRightInd w:val="0"/>
        <w:spacing w:after="0" w:line="360" w:lineRule="auto"/>
        <w:ind w:left="0" w:firstLine="709"/>
        <w:jc w:val="both"/>
        <w:rPr>
          <w:rFonts w:ascii="Times New Roman" w:hAnsi="Times New Roman"/>
          <w:sz w:val="24"/>
          <w:szCs w:val="24"/>
        </w:rPr>
      </w:pPr>
      <w:r w:rsidRPr="00C403DB">
        <w:rPr>
          <w:rFonts w:ascii="Times New Roman" w:hAnsi="Times New Roman"/>
          <w:sz w:val="24"/>
          <w:szCs w:val="24"/>
        </w:rPr>
        <w:t>удельный вес постоянных затрат в затратах по отношению к 2007 году снизится в 2016 году на 6,5 % процентных пункта (26,5 – 33,0 ).</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Расчеты показывают, что в результате производственно-хозяйственной деятельности фирмы за период с 2007 по 2016 годы будет получено чистой прибыли в размере 1194 тыс. евро. Чистого дохода за указанный период времени будет получено 1671,8 тыс. евро. ( Приложение 5). В целом финансовые показатели проекта на протяжении 2007-2016 годов имеют тенденцию к улучшению. Так, рентабельность продукции с убыточной за 2006 год возрастет до 9,4 % к 2016 году.</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Прогнозирование потока денежных средств произведено исходя из притоков денежных средств от производственной, инвестиционной и финансовой деятельности предприятия (Приложение 6). Излишек денежных средств позволит получить за прогнозируемый период 2007-2016 годы 901,7тыс. евро накопительного остатка. Социальный эффект реализации данного проекта состоит в сохранении рабочих мест для 430 человек, имеющих традиционную профессиональную направленность.</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b/>
          <w:bCs/>
          <w:sz w:val="24"/>
          <w:szCs w:val="24"/>
        </w:rPr>
      </w:pPr>
      <w:bookmarkStart w:id="42" w:name="_Toc159663811"/>
      <w:r w:rsidRPr="005A4A30">
        <w:rPr>
          <w:rFonts w:ascii="Times New Roman" w:hAnsi="Times New Roman"/>
          <w:b/>
          <w:bCs/>
          <w:sz w:val="24"/>
          <w:szCs w:val="24"/>
        </w:rPr>
        <w:t>Показатели эффективности проекта.</w:t>
      </w:r>
      <w:bookmarkEnd w:id="42"/>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Для оценки эффективности проекта произведено сопоставление ожидаемой чистой прибыли от реализации проекта с инвестированным в проект капиталом. Чистый дисконтированный доход ( абсолютная величина прибыли, приведенная к началу реализации) имеет значение 927,8 тыс.евро. Индекс рентабельности равен 3,4%. Уровень безубыточности составляет 71,6%. Динамический срок окупаемости – 2,6 года. Это говорит о том, что инвестиционный проект эффективен.</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Рентабельность продукции как отношение чистого дохода к затратам на реализуемую продукцию возрастет с 4,9 до 9,4 %.</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Рентабельность продаж – отношение чистой прибыли к выручке от реализации сложится на уровне 4,6-8,4%. Он характеризует сумму чистой прибыли, полученной с каждого рубля проданной продукции.</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 xml:space="preserve">При реализации проекта предприятие перечислит в бюджет за 10 лет налогов на общую сумму 2207 тыс. евро </w:t>
      </w:r>
    </w:p>
    <w:p w:rsidR="00554BB7" w:rsidRPr="005A4A30" w:rsidRDefault="00554BB7" w:rsidP="00714DE8">
      <w:pPr>
        <w:shd w:val="clear" w:color="auto" w:fill="FFFFFF"/>
        <w:tabs>
          <w:tab w:val="left" w:pos="485"/>
        </w:tabs>
        <w:spacing w:after="0" w:line="360" w:lineRule="auto"/>
        <w:ind w:firstLine="720"/>
        <w:jc w:val="both"/>
        <w:rPr>
          <w:rFonts w:ascii="Times New Roman" w:hAnsi="Times New Roman"/>
          <w:sz w:val="24"/>
          <w:szCs w:val="24"/>
        </w:rPr>
      </w:pPr>
      <w:r w:rsidRPr="005A4A30">
        <w:rPr>
          <w:rFonts w:ascii="Times New Roman" w:hAnsi="Times New Roman"/>
          <w:sz w:val="24"/>
          <w:szCs w:val="24"/>
        </w:rPr>
        <w:t xml:space="preserve">Основным источником средств, для возврата кредита будет являться прибыль от хозяйственной деятельности фирмы «Шани». Предприятие имеет объективные возможности за счет выполнения прогнозных показателей получить прибыль и рассчитаться по кредиту в срок. Кроме того, дополнительной гарантией возврата кредита могут служить средства, (Приложение 7) которые фирма получит после продажи основных средств, состоящих на балансе. </w:t>
      </w:r>
    </w:p>
    <w:p w:rsidR="00554BB7" w:rsidRPr="00EA1561" w:rsidRDefault="00554BB7" w:rsidP="00EA1561">
      <w:pPr>
        <w:spacing w:after="0" w:line="360" w:lineRule="auto"/>
        <w:ind w:firstLine="709"/>
        <w:rPr>
          <w:rFonts w:ascii="Times New Roman" w:hAnsi="Times New Roman"/>
          <w:sz w:val="24"/>
          <w:szCs w:val="24"/>
        </w:rPr>
      </w:pPr>
    </w:p>
    <w:p w:rsidR="00554BB7" w:rsidRPr="00EA1561" w:rsidRDefault="00554BB7" w:rsidP="00EA1561">
      <w:pPr>
        <w:spacing w:line="360" w:lineRule="auto"/>
        <w:rPr>
          <w:rFonts w:ascii="Times New Roman" w:hAnsi="Times New Roman"/>
          <w:sz w:val="24"/>
          <w:szCs w:val="24"/>
        </w:rPr>
      </w:pPr>
    </w:p>
    <w:p w:rsidR="00554BB7" w:rsidRPr="00EA1561" w:rsidRDefault="00554BB7" w:rsidP="00EA1561">
      <w:pPr>
        <w:spacing w:after="0" w:line="360" w:lineRule="auto"/>
        <w:ind w:firstLine="709"/>
        <w:jc w:val="both"/>
        <w:rPr>
          <w:rFonts w:ascii="Times New Roman" w:hAnsi="Times New Roman"/>
          <w:sz w:val="24"/>
          <w:szCs w:val="24"/>
        </w:rPr>
      </w:pPr>
    </w:p>
    <w:p w:rsidR="00554BB7" w:rsidRPr="008923BC" w:rsidRDefault="00554BB7" w:rsidP="000158BD">
      <w:pPr>
        <w:shd w:val="clear" w:color="auto" w:fill="FFFFFF"/>
        <w:autoSpaceDE w:val="0"/>
        <w:autoSpaceDN w:val="0"/>
        <w:adjustRightInd w:val="0"/>
        <w:spacing w:after="0" w:line="240" w:lineRule="auto"/>
        <w:ind w:firstLine="709"/>
        <w:jc w:val="center"/>
        <w:rPr>
          <w:rFonts w:ascii="Times New Roman" w:hAnsi="Times New Roman"/>
          <w:b/>
          <w:iCs/>
          <w:color w:val="000000"/>
          <w:sz w:val="28"/>
          <w:szCs w:val="24"/>
        </w:rPr>
      </w:pPr>
      <w:r>
        <w:rPr>
          <w:rFonts w:ascii="Arial" w:hAnsi="Arial" w:cs="Arial"/>
          <w:b/>
          <w:iCs/>
          <w:color w:val="000000"/>
          <w:sz w:val="28"/>
          <w:szCs w:val="24"/>
        </w:rPr>
        <w:t>З</w:t>
      </w:r>
      <w:r w:rsidRPr="009A54D9">
        <w:rPr>
          <w:rFonts w:ascii="Arial" w:hAnsi="Arial" w:cs="Arial"/>
          <w:b/>
          <w:iCs/>
          <w:color w:val="000000"/>
          <w:sz w:val="28"/>
          <w:szCs w:val="24"/>
        </w:rPr>
        <w:t>аключение</w:t>
      </w:r>
    </w:p>
    <w:p w:rsidR="00554BB7" w:rsidRDefault="00554BB7" w:rsidP="00563694">
      <w:pPr>
        <w:spacing w:after="0" w:line="360" w:lineRule="auto"/>
        <w:ind w:firstLine="709"/>
        <w:jc w:val="both"/>
        <w:rPr>
          <w:rFonts w:ascii="Times New Roman" w:hAnsi="Times New Roman"/>
          <w:sz w:val="24"/>
          <w:szCs w:val="24"/>
        </w:rPr>
      </w:pPr>
    </w:p>
    <w:p w:rsidR="00554BB7" w:rsidRPr="004A3287" w:rsidRDefault="00554BB7" w:rsidP="004A3287">
      <w:pPr>
        <w:pStyle w:val="2"/>
        <w:tabs>
          <w:tab w:val="num" w:pos="794"/>
        </w:tabs>
        <w:spacing w:after="0" w:line="360" w:lineRule="auto"/>
        <w:ind w:firstLine="709"/>
        <w:jc w:val="both"/>
        <w:rPr>
          <w:rFonts w:ascii="Times New Roman" w:hAnsi="Times New Roman"/>
          <w:b/>
          <w:bCs/>
          <w:sz w:val="24"/>
          <w:szCs w:val="24"/>
        </w:rPr>
      </w:pPr>
      <w:r w:rsidRPr="004A3287">
        <w:rPr>
          <w:rFonts w:ascii="Times New Roman" w:hAnsi="Times New Roman"/>
          <w:sz w:val="24"/>
          <w:szCs w:val="24"/>
        </w:rPr>
        <w:t>Инвестиционный процесс играет основополагающую роль в формировании структуры производства,</w:t>
      </w:r>
      <w:r>
        <w:rPr>
          <w:rFonts w:ascii="Times New Roman" w:hAnsi="Times New Roman"/>
          <w:sz w:val="24"/>
          <w:szCs w:val="24"/>
        </w:rPr>
        <w:t xml:space="preserve"> </w:t>
      </w:r>
      <w:r w:rsidRPr="004A3287">
        <w:rPr>
          <w:rFonts w:ascii="Times New Roman" w:hAnsi="Times New Roman"/>
          <w:sz w:val="24"/>
          <w:szCs w:val="24"/>
        </w:rPr>
        <w:t>в этой связи основные изменения,</w:t>
      </w:r>
      <w:r>
        <w:rPr>
          <w:rFonts w:ascii="Times New Roman" w:hAnsi="Times New Roman"/>
          <w:sz w:val="24"/>
          <w:szCs w:val="24"/>
        </w:rPr>
        <w:t xml:space="preserve"> </w:t>
      </w:r>
      <w:r w:rsidRPr="004A3287">
        <w:rPr>
          <w:rFonts w:ascii="Times New Roman" w:hAnsi="Times New Roman"/>
          <w:sz w:val="24"/>
          <w:szCs w:val="24"/>
        </w:rPr>
        <w:t>которые должны произойти в отечественной экономике при переходе к рыночным отношениям,</w:t>
      </w:r>
      <w:r>
        <w:rPr>
          <w:rFonts w:ascii="Times New Roman" w:hAnsi="Times New Roman"/>
          <w:sz w:val="24"/>
          <w:szCs w:val="24"/>
        </w:rPr>
        <w:t xml:space="preserve"> </w:t>
      </w:r>
      <w:r w:rsidRPr="004A3287">
        <w:rPr>
          <w:rFonts w:ascii="Times New Roman" w:hAnsi="Times New Roman"/>
          <w:sz w:val="24"/>
          <w:szCs w:val="24"/>
        </w:rPr>
        <w:t>в первую очередь касаются процесса принятия инвестиционных решений.</w:t>
      </w:r>
      <w:r>
        <w:rPr>
          <w:rFonts w:ascii="Times New Roman" w:hAnsi="Times New Roman"/>
          <w:sz w:val="24"/>
          <w:szCs w:val="24"/>
        </w:rPr>
        <w:t xml:space="preserve"> </w:t>
      </w:r>
      <w:r w:rsidRPr="004A3287">
        <w:rPr>
          <w:rFonts w:ascii="Times New Roman" w:hAnsi="Times New Roman"/>
          <w:sz w:val="24"/>
          <w:szCs w:val="24"/>
        </w:rPr>
        <w:t>На смену народнохозяйственному подходу,</w:t>
      </w:r>
      <w:r>
        <w:rPr>
          <w:rFonts w:ascii="Times New Roman" w:hAnsi="Times New Roman"/>
          <w:sz w:val="24"/>
          <w:szCs w:val="24"/>
        </w:rPr>
        <w:t xml:space="preserve"> </w:t>
      </w:r>
      <w:r w:rsidRPr="004A3287">
        <w:rPr>
          <w:rFonts w:ascii="Times New Roman" w:hAnsi="Times New Roman"/>
          <w:sz w:val="24"/>
          <w:szCs w:val="24"/>
        </w:rPr>
        <w:t>характерному для плановой экономики,</w:t>
      </w:r>
      <w:r>
        <w:rPr>
          <w:rFonts w:ascii="Times New Roman" w:hAnsi="Times New Roman"/>
          <w:sz w:val="24"/>
          <w:szCs w:val="24"/>
        </w:rPr>
        <w:t xml:space="preserve"> </w:t>
      </w:r>
      <w:r w:rsidRPr="004A3287">
        <w:rPr>
          <w:rFonts w:ascii="Times New Roman" w:hAnsi="Times New Roman"/>
          <w:sz w:val="24"/>
          <w:szCs w:val="24"/>
        </w:rPr>
        <w:t>приходит механизм принятия решений на уровне предприятий,</w:t>
      </w:r>
      <w:r>
        <w:rPr>
          <w:rFonts w:ascii="Times New Roman" w:hAnsi="Times New Roman"/>
          <w:sz w:val="24"/>
          <w:szCs w:val="24"/>
        </w:rPr>
        <w:t xml:space="preserve"> </w:t>
      </w:r>
      <w:r w:rsidRPr="004A3287">
        <w:rPr>
          <w:rFonts w:ascii="Times New Roman" w:hAnsi="Times New Roman"/>
          <w:sz w:val="24"/>
          <w:szCs w:val="24"/>
        </w:rPr>
        <w:t>как полноценных субъектов рыночных отношений,</w:t>
      </w:r>
      <w:r>
        <w:rPr>
          <w:rFonts w:ascii="Times New Roman" w:hAnsi="Times New Roman"/>
          <w:sz w:val="24"/>
          <w:szCs w:val="24"/>
        </w:rPr>
        <w:t xml:space="preserve"> </w:t>
      </w:r>
      <w:r w:rsidRPr="004A3287">
        <w:rPr>
          <w:rFonts w:ascii="Times New Roman" w:hAnsi="Times New Roman"/>
          <w:sz w:val="24"/>
          <w:szCs w:val="24"/>
        </w:rPr>
        <w:t>самостоятельно проводящих свою инвестиционную политику и несущих за её результаты финансовую ответственность.</w:t>
      </w:r>
    </w:p>
    <w:p w:rsidR="00554BB7" w:rsidRPr="004A3287" w:rsidRDefault="00554BB7" w:rsidP="004A3287">
      <w:pPr>
        <w:pStyle w:val="2"/>
        <w:tabs>
          <w:tab w:val="num" w:pos="794"/>
        </w:tabs>
        <w:spacing w:after="0" w:line="360" w:lineRule="auto"/>
        <w:ind w:firstLine="709"/>
        <w:jc w:val="both"/>
        <w:rPr>
          <w:rFonts w:ascii="Times New Roman" w:hAnsi="Times New Roman"/>
          <w:b/>
          <w:bCs/>
          <w:sz w:val="24"/>
          <w:szCs w:val="24"/>
        </w:rPr>
      </w:pPr>
      <w:r w:rsidRPr="004A3287">
        <w:rPr>
          <w:rFonts w:ascii="Times New Roman" w:hAnsi="Times New Roman"/>
          <w:sz w:val="24"/>
          <w:szCs w:val="24"/>
        </w:rPr>
        <w:t>В настоящее время предприятие должно сделать свой выбор из многочисленных направлений развития,</w:t>
      </w:r>
      <w:r>
        <w:rPr>
          <w:rFonts w:ascii="Times New Roman" w:hAnsi="Times New Roman"/>
          <w:sz w:val="24"/>
          <w:szCs w:val="24"/>
        </w:rPr>
        <w:t xml:space="preserve"> </w:t>
      </w:r>
      <w:r w:rsidRPr="004A3287">
        <w:rPr>
          <w:rFonts w:ascii="Times New Roman" w:hAnsi="Times New Roman"/>
          <w:sz w:val="24"/>
          <w:szCs w:val="24"/>
        </w:rPr>
        <w:t>многообразия технических решений.</w:t>
      </w:r>
      <w:r>
        <w:rPr>
          <w:rFonts w:ascii="Times New Roman" w:hAnsi="Times New Roman"/>
          <w:sz w:val="24"/>
          <w:szCs w:val="24"/>
        </w:rPr>
        <w:t xml:space="preserve"> </w:t>
      </w:r>
      <w:r w:rsidRPr="004A3287">
        <w:rPr>
          <w:rFonts w:ascii="Times New Roman" w:hAnsi="Times New Roman"/>
          <w:sz w:val="24"/>
          <w:szCs w:val="24"/>
        </w:rPr>
        <w:t>Так как инвестиционный процесс на микроэкономическом уровне складывается из множества инвестиционных решений,</w:t>
      </w:r>
      <w:r w:rsidRPr="004A3287">
        <w:rPr>
          <w:rFonts w:ascii="Times New Roman" w:hAnsi="Times New Roman"/>
          <w:b/>
          <w:bCs/>
          <w:sz w:val="24"/>
          <w:szCs w:val="24"/>
        </w:rPr>
        <w:t xml:space="preserve"> </w:t>
      </w:r>
      <w:r w:rsidRPr="004A3287">
        <w:rPr>
          <w:rFonts w:ascii="Times New Roman" w:hAnsi="Times New Roman"/>
          <w:sz w:val="24"/>
          <w:szCs w:val="24"/>
        </w:rPr>
        <w:t>принимаемых отдельными предприятиями,</w:t>
      </w:r>
      <w:r>
        <w:rPr>
          <w:rFonts w:ascii="Times New Roman" w:hAnsi="Times New Roman"/>
          <w:sz w:val="24"/>
          <w:szCs w:val="24"/>
        </w:rPr>
        <w:t xml:space="preserve"> </w:t>
      </w:r>
      <w:r w:rsidRPr="004A3287">
        <w:rPr>
          <w:rFonts w:ascii="Times New Roman" w:hAnsi="Times New Roman"/>
          <w:sz w:val="24"/>
          <w:szCs w:val="24"/>
        </w:rPr>
        <w:t>правильность выбора становится важным вопросом для каждого из них.</w:t>
      </w:r>
      <w:r>
        <w:rPr>
          <w:rFonts w:ascii="Times New Roman" w:hAnsi="Times New Roman"/>
          <w:sz w:val="24"/>
          <w:szCs w:val="24"/>
        </w:rPr>
        <w:t xml:space="preserve"> </w:t>
      </w:r>
      <w:r w:rsidRPr="004A3287">
        <w:rPr>
          <w:rFonts w:ascii="Times New Roman" w:hAnsi="Times New Roman"/>
          <w:sz w:val="24"/>
          <w:szCs w:val="24"/>
        </w:rPr>
        <w:t>Это позволяет рассматривать создание механизма формирования инвестиционного процесса на предприятии как центральную проблему,</w:t>
      </w:r>
      <w:r>
        <w:rPr>
          <w:rFonts w:ascii="Times New Roman" w:hAnsi="Times New Roman"/>
          <w:sz w:val="24"/>
          <w:szCs w:val="24"/>
        </w:rPr>
        <w:t xml:space="preserve"> </w:t>
      </w:r>
      <w:r w:rsidRPr="004A3287">
        <w:rPr>
          <w:rFonts w:ascii="Times New Roman" w:hAnsi="Times New Roman"/>
          <w:sz w:val="24"/>
          <w:szCs w:val="24"/>
        </w:rPr>
        <w:t>стоящую перед экономической наукой и практикой.</w:t>
      </w:r>
    </w:p>
    <w:p w:rsidR="00554BB7" w:rsidRPr="004A3287" w:rsidRDefault="00554BB7" w:rsidP="004A3287">
      <w:pPr>
        <w:pStyle w:val="2"/>
        <w:tabs>
          <w:tab w:val="num" w:pos="794"/>
        </w:tabs>
        <w:spacing w:after="0" w:line="360" w:lineRule="auto"/>
        <w:ind w:firstLine="709"/>
        <w:jc w:val="both"/>
        <w:rPr>
          <w:rFonts w:ascii="Times New Roman" w:hAnsi="Times New Roman"/>
          <w:b/>
          <w:bCs/>
          <w:sz w:val="24"/>
          <w:szCs w:val="24"/>
        </w:rPr>
      </w:pPr>
      <w:r w:rsidRPr="004A3287">
        <w:rPr>
          <w:rFonts w:ascii="Times New Roman" w:hAnsi="Times New Roman"/>
          <w:sz w:val="24"/>
          <w:szCs w:val="24"/>
        </w:rPr>
        <w:t>Как уже отмечалось,</w:t>
      </w:r>
      <w:r>
        <w:rPr>
          <w:rFonts w:ascii="Times New Roman" w:hAnsi="Times New Roman"/>
          <w:sz w:val="24"/>
          <w:szCs w:val="24"/>
        </w:rPr>
        <w:t xml:space="preserve"> </w:t>
      </w:r>
      <w:r w:rsidRPr="004A3287">
        <w:rPr>
          <w:rFonts w:ascii="Times New Roman" w:hAnsi="Times New Roman"/>
          <w:sz w:val="24"/>
          <w:szCs w:val="24"/>
        </w:rPr>
        <w:t>существует различные виды инвестиций,</w:t>
      </w:r>
      <w:r w:rsidRPr="004A3287">
        <w:rPr>
          <w:rFonts w:ascii="Times New Roman" w:hAnsi="Times New Roman"/>
          <w:b/>
          <w:bCs/>
          <w:sz w:val="24"/>
          <w:szCs w:val="24"/>
        </w:rPr>
        <w:t xml:space="preserve"> </w:t>
      </w:r>
      <w:r w:rsidRPr="004A3287">
        <w:rPr>
          <w:rFonts w:ascii="Times New Roman" w:hAnsi="Times New Roman"/>
          <w:sz w:val="24"/>
          <w:szCs w:val="24"/>
        </w:rPr>
        <w:t>которые применяются в зависимости от целей и задач,</w:t>
      </w:r>
      <w:r w:rsidRPr="004A3287">
        <w:rPr>
          <w:rFonts w:ascii="Times New Roman" w:hAnsi="Times New Roman"/>
          <w:b/>
          <w:bCs/>
          <w:sz w:val="24"/>
          <w:szCs w:val="24"/>
        </w:rPr>
        <w:t xml:space="preserve"> </w:t>
      </w:r>
      <w:r w:rsidRPr="004A3287">
        <w:rPr>
          <w:rFonts w:ascii="Times New Roman" w:hAnsi="Times New Roman"/>
          <w:sz w:val="24"/>
          <w:szCs w:val="24"/>
        </w:rPr>
        <w:t>стоящих перед конкретным предприятием.</w:t>
      </w:r>
      <w:r>
        <w:rPr>
          <w:rFonts w:ascii="Times New Roman" w:hAnsi="Times New Roman"/>
          <w:sz w:val="24"/>
          <w:szCs w:val="24"/>
        </w:rPr>
        <w:t xml:space="preserve"> </w:t>
      </w:r>
      <w:r w:rsidRPr="004A3287">
        <w:rPr>
          <w:rFonts w:ascii="Times New Roman" w:hAnsi="Times New Roman"/>
          <w:sz w:val="24"/>
          <w:szCs w:val="24"/>
        </w:rPr>
        <w:t>Каждые из этих инвестиций имеют свою структуру и определённые функции.</w:t>
      </w:r>
    </w:p>
    <w:p w:rsidR="00554BB7" w:rsidRPr="004A3287" w:rsidRDefault="00554BB7" w:rsidP="004A3287">
      <w:pPr>
        <w:pStyle w:val="2"/>
        <w:tabs>
          <w:tab w:val="num" w:pos="794"/>
        </w:tabs>
        <w:spacing w:after="0" w:line="360" w:lineRule="auto"/>
        <w:ind w:firstLine="709"/>
        <w:jc w:val="both"/>
        <w:rPr>
          <w:rFonts w:ascii="Times New Roman" w:hAnsi="Times New Roman"/>
          <w:b/>
          <w:bCs/>
          <w:sz w:val="24"/>
          <w:szCs w:val="24"/>
        </w:rPr>
      </w:pPr>
      <w:r w:rsidRPr="004A3287">
        <w:rPr>
          <w:rFonts w:ascii="Times New Roman" w:hAnsi="Times New Roman"/>
          <w:sz w:val="24"/>
          <w:szCs w:val="24"/>
        </w:rPr>
        <w:t>Каждое предприятие должно стремиться к эффективному развитию,</w:t>
      </w:r>
      <w:r>
        <w:rPr>
          <w:rFonts w:ascii="Times New Roman" w:hAnsi="Times New Roman"/>
          <w:sz w:val="24"/>
          <w:szCs w:val="24"/>
        </w:rPr>
        <w:t xml:space="preserve"> </w:t>
      </w:r>
      <w:r w:rsidRPr="004A3287">
        <w:rPr>
          <w:rFonts w:ascii="Times New Roman" w:hAnsi="Times New Roman"/>
          <w:sz w:val="24"/>
          <w:szCs w:val="24"/>
        </w:rPr>
        <w:t>и тут невозможно обойтись без капиталовложений,</w:t>
      </w:r>
      <w:r>
        <w:rPr>
          <w:rFonts w:ascii="Times New Roman" w:hAnsi="Times New Roman"/>
          <w:sz w:val="24"/>
          <w:szCs w:val="24"/>
        </w:rPr>
        <w:t xml:space="preserve"> </w:t>
      </w:r>
      <w:r w:rsidRPr="004A3287">
        <w:rPr>
          <w:rFonts w:ascii="Times New Roman" w:hAnsi="Times New Roman"/>
          <w:sz w:val="24"/>
          <w:szCs w:val="24"/>
        </w:rPr>
        <w:t>которые оно может привлечь как со стороны инвесторов,</w:t>
      </w:r>
      <w:r>
        <w:rPr>
          <w:rFonts w:ascii="Times New Roman" w:hAnsi="Times New Roman"/>
          <w:sz w:val="24"/>
          <w:szCs w:val="24"/>
        </w:rPr>
        <w:t xml:space="preserve"> </w:t>
      </w:r>
      <w:r w:rsidRPr="004A3287">
        <w:rPr>
          <w:rFonts w:ascii="Times New Roman" w:hAnsi="Times New Roman"/>
          <w:sz w:val="24"/>
          <w:szCs w:val="24"/>
        </w:rPr>
        <w:t>в том числе и иностранных,</w:t>
      </w:r>
      <w:r>
        <w:rPr>
          <w:rFonts w:ascii="Times New Roman" w:hAnsi="Times New Roman"/>
          <w:sz w:val="24"/>
          <w:szCs w:val="24"/>
        </w:rPr>
        <w:t xml:space="preserve"> </w:t>
      </w:r>
      <w:r w:rsidRPr="004A3287">
        <w:rPr>
          <w:rFonts w:ascii="Times New Roman" w:hAnsi="Times New Roman"/>
          <w:sz w:val="24"/>
          <w:szCs w:val="24"/>
        </w:rPr>
        <w:t>так и воспользовавшись своими собственными. Данные инвестиционные ресурсы могут быть направлены на различные цели, как,</w:t>
      </w:r>
      <w:r>
        <w:rPr>
          <w:rFonts w:ascii="Times New Roman" w:hAnsi="Times New Roman"/>
          <w:sz w:val="24"/>
          <w:szCs w:val="24"/>
        </w:rPr>
        <w:t xml:space="preserve"> </w:t>
      </w:r>
      <w:r w:rsidRPr="004A3287">
        <w:rPr>
          <w:rFonts w:ascii="Times New Roman" w:hAnsi="Times New Roman"/>
          <w:sz w:val="24"/>
          <w:szCs w:val="24"/>
        </w:rPr>
        <w:t>например,</w:t>
      </w:r>
      <w:r>
        <w:rPr>
          <w:rFonts w:ascii="Times New Roman" w:hAnsi="Times New Roman"/>
          <w:sz w:val="24"/>
          <w:szCs w:val="24"/>
        </w:rPr>
        <w:t xml:space="preserve"> </w:t>
      </w:r>
      <w:r w:rsidRPr="004A3287">
        <w:rPr>
          <w:rFonts w:ascii="Times New Roman" w:hAnsi="Times New Roman"/>
          <w:sz w:val="24"/>
          <w:szCs w:val="24"/>
        </w:rPr>
        <w:t>расширение производственных мощностей,</w:t>
      </w:r>
      <w:r>
        <w:rPr>
          <w:rFonts w:ascii="Times New Roman" w:hAnsi="Times New Roman"/>
          <w:sz w:val="24"/>
          <w:szCs w:val="24"/>
        </w:rPr>
        <w:t xml:space="preserve"> </w:t>
      </w:r>
      <w:r w:rsidRPr="004A3287">
        <w:rPr>
          <w:rFonts w:ascii="Times New Roman" w:hAnsi="Times New Roman"/>
          <w:sz w:val="24"/>
          <w:szCs w:val="24"/>
        </w:rPr>
        <w:t>техническое перевооружение или реконструкция предприятия,</w:t>
      </w:r>
      <w:r>
        <w:rPr>
          <w:rFonts w:ascii="Times New Roman" w:hAnsi="Times New Roman"/>
          <w:sz w:val="24"/>
          <w:szCs w:val="24"/>
        </w:rPr>
        <w:t xml:space="preserve"> </w:t>
      </w:r>
      <w:r w:rsidRPr="004A3287">
        <w:rPr>
          <w:rFonts w:ascii="Times New Roman" w:hAnsi="Times New Roman"/>
          <w:sz w:val="24"/>
          <w:szCs w:val="24"/>
        </w:rPr>
        <w:t>а также освоение новых видов продукции.</w:t>
      </w:r>
      <w:r>
        <w:rPr>
          <w:rFonts w:ascii="Times New Roman" w:hAnsi="Times New Roman"/>
          <w:sz w:val="24"/>
          <w:szCs w:val="24"/>
        </w:rPr>
        <w:t xml:space="preserve"> </w:t>
      </w:r>
      <w:r w:rsidRPr="004A3287">
        <w:rPr>
          <w:rFonts w:ascii="Times New Roman" w:hAnsi="Times New Roman"/>
          <w:sz w:val="24"/>
          <w:szCs w:val="24"/>
        </w:rPr>
        <w:t>Безусловно, предприятие может осуществлять и внешнюю инвестиционную деятельность,</w:t>
      </w:r>
      <w:r>
        <w:rPr>
          <w:rFonts w:ascii="Times New Roman" w:hAnsi="Times New Roman"/>
          <w:sz w:val="24"/>
          <w:szCs w:val="24"/>
        </w:rPr>
        <w:t xml:space="preserve"> </w:t>
      </w:r>
      <w:r w:rsidRPr="004A3287">
        <w:rPr>
          <w:rFonts w:ascii="Times New Roman" w:hAnsi="Times New Roman"/>
          <w:sz w:val="24"/>
          <w:szCs w:val="24"/>
        </w:rPr>
        <w:t>покупая ценные бумаги других предприятий или же становиться головным предприятием,</w:t>
      </w:r>
      <w:r>
        <w:rPr>
          <w:rFonts w:ascii="Times New Roman" w:hAnsi="Times New Roman"/>
          <w:sz w:val="24"/>
          <w:szCs w:val="24"/>
        </w:rPr>
        <w:t xml:space="preserve"> </w:t>
      </w:r>
      <w:r w:rsidRPr="004A3287">
        <w:rPr>
          <w:rFonts w:ascii="Times New Roman" w:hAnsi="Times New Roman"/>
          <w:sz w:val="24"/>
          <w:szCs w:val="24"/>
        </w:rPr>
        <w:t>приобретая контрольный пакет акций какого-либо другого хозяйствующего субъекта.</w:t>
      </w:r>
      <w:r>
        <w:rPr>
          <w:rFonts w:ascii="Times New Roman" w:hAnsi="Times New Roman"/>
          <w:sz w:val="24"/>
          <w:szCs w:val="24"/>
        </w:rPr>
        <w:t xml:space="preserve"> </w:t>
      </w:r>
      <w:r w:rsidRPr="004A3287">
        <w:rPr>
          <w:rFonts w:ascii="Times New Roman" w:hAnsi="Times New Roman"/>
          <w:sz w:val="24"/>
          <w:szCs w:val="24"/>
        </w:rPr>
        <w:t>Осуществляя данный вид финансовых инвестиций,</w:t>
      </w:r>
      <w:r>
        <w:rPr>
          <w:rFonts w:ascii="Times New Roman" w:hAnsi="Times New Roman"/>
          <w:sz w:val="24"/>
          <w:szCs w:val="24"/>
        </w:rPr>
        <w:t xml:space="preserve"> </w:t>
      </w:r>
      <w:r w:rsidRPr="004A3287">
        <w:rPr>
          <w:rFonts w:ascii="Times New Roman" w:hAnsi="Times New Roman"/>
          <w:sz w:val="24"/>
          <w:szCs w:val="24"/>
        </w:rPr>
        <w:t>предприятие-инвестор выбирает наиболее подходящий для себя вариант,</w:t>
      </w:r>
      <w:r w:rsidRPr="004A3287">
        <w:rPr>
          <w:rFonts w:ascii="Times New Roman" w:hAnsi="Times New Roman"/>
          <w:b/>
          <w:bCs/>
          <w:sz w:val="24"/>
          <w:szCs w:val="24"/>
        </w:rPr>
        <w:t xml:space="preserve"> </w:t>
      </w:r>
      <w:r w:rsidRPr="004A3287">
        <w:rPr>
          <w:rFonts w:ascii="Times New Roman" w:hAnsi="Times New Roman"/>
          <w:sz w:val="24"/>
          <w:szCs w:val="24"/>
        </w:rPr>
        <w:t>соотнося будущую прибыль и риск,</w:t>
      </w:r>
      <w:r w:rsidRPr="004A3287">
        <w:rPr>
          <w:rFonts w:ascii="Times New Roman" w:hAnsi="Times New Roman"/>
          <w:b/>
          <w:bCs/>
          <w:sz w:val="24"/>
          <w:szCs w:val="24"/>
        </w:rPr>
        <w:t xml:space="preserve"> </w:t>
      </w:r>
      <w:r w:rsidRPr="004A3287">
        <w:rPr>
          <w:rFonts w:ascii="Times New Roman" w:hAnsi="Times New Roman"/>
          <w:sz w:val="24"/>
          <w:szCs w:val="24"/>
        </w:rPr>
        <w:t xml:space="preserve">с которым связаны все инвестиционные процессы. </w:t>
      </w:r>
    </w:p>
    <w:p w:rsidR="00554BB7" w:rsidRDefault="00554BB7" w:rsidP="004A3287">
      <w:pPr>
        <w:pStyle w:val="2"/>
        <w:tabs>
          <w:tab w:val="num" w:pos="794"/>
        </w:tabs>
        <w:spacing w:after="0" w:line="360" w:lineRule="auto"/>
        <w:ind w:firstLine="709"/>
        <w:jc w:val="both"/>
        <w:rPr>
          <w:rFonts w:ascii="Times New Roman" w:hAnsi="Times New Roman"/>
          <w:sz w:val="24"/>
          <w:szCs w:val="24"/>
        </w:rPr>
      </w:pPr>
      <w:r w:rsidRPr="004A3287">
        <w:rPr>
          <w:rFonts w:ascii="Times New Roman" w:hAnsi="Times New Roman"/>
          <w:sz w:val="24"/>
          <w:szCs w:val="24"/>
        </w:rPr>
        <w:t>Решения об инвестициях принимают на основе инвестиционных расчётов,</w:t>
      </w:r>
      <w:r w:rsidRPr="004A3287">
        <w:rPr>
          <w:rFonts w:ascii="Times New Roman" w:hAnsi="Times New Roman"/>
          <w:b/>
          <w:bCs/>
          <w:sz w:val="24"/>
          <w:szCs w:val="24"/>
        </w:rPr>
        <w:t xml:space="preserve"> </w:t>
      </w:r>
      <w:r w:rsidRPr="004A3287">
        <w:rPr>
          <w:rFonts w:ascii="Times New Roman" w:hAnsi="Times New Roman"/>
          <w:sz w:val="24"/>
          <w:szCs w:val="24"/>
        </w:rPr>
        <w:t>в которых отражается полная картина планируемого проекта и определяется рентабельность капитальных вложений.</w:t>
      </w:r>
    </w:p>
    <w:p w:rsidR="00554BB7" w:rsidRDefault="00554BB7" w:rsidP="004A3287">
      <w:pPr>
        <w:pStyle w:val="2"/>
        <w:tabs>
          <w:tab w:val="num" w:pos="794"/>
        </w:tabs>
        <w:spacing w:after="0" w:line="360" w:lineRule="auto"/>
        <w:ind w:firstLine="709"/>
        <w:jc w:val="both"/>
        <w:rPr>
          <w:rFonts w:ascii="Times New Roman" w:hAnsi="Times New Roman"/>
          <w:sz w:val="24"/>
          <w:szCs w:val="24"/>
        </w:rPr>
      </w:pPr>
      <w:r w:rsidRPr="000158BD">
        <w:rPr>
          <w:rFonts w:ascii="Times New Roman" w:hAnsi="Times New Roman"/>
          <w:sz w:val="24"/>
          <w:szCs w:val="24"/>
        </w:rPr>
        <w:t>Вне зависимости от обоснованности вышеизложенных предложений относительно капитальных и текущих затрат инвестиционного проекта, объемов продаж произведенной продукции, цен, развитие событий, связанных с реализацией проекта, всегда неоднозначно и содержит аспекты неопределенности и риска. Риск – неотъемлемое свойство рыночной среды. Поэтому возможны следующие основные моменты, связанные с возможностью не получить желаемую отдачу от вложения средств</w:t>
      </w:r>
      <w:r>
        <w:rPr>
          <w:rFonts w:ascii="Times New Roman" w:hAnsi="Times New Roman"/>
          <w:sz w:val="24"/>
          <w:szCs w:val="24"/>
        </w:rPr>
        <w:t>.</w:t>
      </w:r>
    </w:p>
    <w:p w:rsidR="00554BB7" w:rsidRPr="000158BD" w:rsidRDefault="00554BB7" w:rsidP="000158BD">
      <w:pPr>
        <w:pStyle w:val="2"/>
        <w:tabs>
          <w:tab w:val="num" w:pos="794"/>
        </w:tabs>
        <w:spacing w:after="0" w:line="360" w:lineRule="auto"/>
        <w:ind w:firstLine="709"/>
        <w:jc w:val="both"/>
        <w:rPr>
          <w:rFonts w:ascii="Times New Roman" w:hAnsi="Times New Roman"/>
          <w:sz w:val="24"/>
          <w:szCs w:val="24"/>
        </w:rPr>
      </w:pPr>
      <w:r w:rsidRPr="000158BD">
        <w:rPr>
          <w:rFonts w:ascii="Times New Roman" w:hAnsi="Times New Roman"/>
          <w:sz w:val="24"/>
          <w:szCs w:val="24"/>
        </w:rPr>
        <w:t>На основании данных анализа проектная рентабельность швейных изделий планируется на уровне 5-9 %. Этот показатель обеспечивает экономическую безопасность предприятия от риска повышения цен на закупаемое сырье на 5-6%, от риска снижения отпускных цен на 2-5%, а также от риска потерь в связи с неблагоприятным для предприятия изменением курсов валют. Таким образом, рыночный риск проекта управляем, является контролируемым элементом деятельности предприятия и не является основанием для тревоги за возможную убыточность проекта.</w:t>
      </w:r>
    </w:p>
    <w:p w:rsidR="00554BB7" w:rsidRPr="004A3287" w:rsidRDefault="00554BB7" w:rsidP="004A3287">
      <w:pPr>
        <w:pStyle w:val="2"/>
        <w:tabs>
          <w:tab w:val="num" w:pos="794"/>
        </w:tabs>
        <w:spacing w:after="0" w:line="360" w:lineRule="auto"/>
        <w:ind w:firstLine="709"/>
        <w:jc w:val="both"/>
        <w:rPr>
          <w:rFonts w:ascii="Times New Roman" w:hAnsi="Times New Roman"/>
          <w:b/>
          <w:bCs/>
          <w:sz w:val="24"/>
          <w:szCs w:val="24"/>
        </w:rPr>
      </w:pPr>
      <w:r w:rsidRPr="004A3287">
        <w:rPr>
          <w:rFonts w:ascii="Times New Roman" w:hAnsi="Times New Roman"/>
          <w:sz w:val="24"/>
          <w:szCs w:val="24"/>
        </w:rPr>
        <w:t>Существует несколько различных методов оценки экономической эффективности проектов,</w:t>
      </w:r>
      <w:r>
        <w:rPr>
          <w:rFonts w:ascii="Times New Roman" w:hAnsi="Times New Roman"/>
          <w:sz w:val="24"/>
          <w:szCs w:val="24"/>
        </w:rPr>
        <w:t xml:space="preserve"> </w:t>
      </w:r>
      <w:r w:rsidRPr="004A3287">
        <w:rPr>
          <w:rFonts w:ascii="Times New Roman" w:hAnsi="Times New Roman"/>
          <w:sz w:val="24"/>
          <w:szCs w:val="24"/>
        </w:rPr>
        <w:t>в которых использованы разнообразные критерии.</w:t>
      </w:r>
      <w:r>
        <w:rPr>
          <w:rFonts w:ascii="Times New Roman" w:hAnsi="Times New Roman"/>
          <w:sz w:val="24"/>
          <w:szCs w:val="24"/>
        </w:rPr>
        <w:t xml:space="preserve"> </w:t>
      </w:r>
      <w:r w:rsidRPr="004A3287">
        <w:rPr>
          <w:rFonts w:ascii="Times New Roman" w:hAnsi="Times New Roman"/>
          <w:sz w:val="24"/>
          <w:szCs w:val="24"/>
        </w:rPr>
        <w:t>Современные фирмы используют сразу несколько методов,</w:t>
      </w:r>
      <w:r>
        <w:rPr>
          <w:rFonts w:ascii="Times New Roman" w:hAnsi="Times New Roman"/>
          <w:sz w:val="24"/>
          <w:szCs w:val="24"/>
        </w:rPr>
        <w:t xml:space="preserve"> </w:t>
      </w:r>
      <w:r w:rsidRPr="004A3287">
        <w:rPr>
          <w:rFonts w:ascii="Times New Roman" w:hAnsi="Times New Roman"/>
          <w:sz w:val="24"/>
          <w:szCs w:val="24"/>
        </w:rPr>
        <w:t>для того,</w:t>
      </w:r>
      <w:r>
        <w:rPr>
          <w:rFonts w:ascii="Times New Roman" w:hAnsi="Times New Roman"/>
          <w:sz w:val="24"/>
          <w:szCs w:val="24"/>
        </w:rPr>
        <w:t xml:space="preserve"> </w:t>
      </w:r>
      <w:r w:rsidRPr="004A3287">
        <w:rPr>
          <w:rFonts w:ascii="Times New Roman" w:hAnsi="Times New Roman"/>
          <w:sz w:val="24"/>
          <w:szCs w:val="24"/>
        </w:rPr>
        <w:t>чтобы выявить наиболее надёжный и выгодный вариант</w:t>
      </w:r>
      <w:r w:rsidRPr="004A3287">
        <w:rPr>
          <w:rFonts w:ascii="Times New Roman" w:hAnsi="Times New Roman"/>
          <w:b/>
          <w:bCs/>
          <w:sz w:val="24"/>
          <w:szCs w:val="24"/>
        </w:rPr>
        <w:t xml:space="preserve"> </w:t>
      </w:r>
      <w:r w:rsidRPr="004A3287">
        <w:rPr>
          <w:rFonts w:ascii="Times New Roman" w:hAnsi="Times New Roman"/>
          <w:sz w:val="24"/>
          <w:szCs w:val="24"/>
        </w:rPr>
        <w:t>инвестирования.</w:t>
      </w:r>
    </w:p>
    <w:p w:rsidR="00554BB7" w:rsidRDefault="00554BB7" w:rsidP="004A3287">
      <w:pPr>
        <w:spacing w:after="0" w:line="360" w:lineRule="auto"/>
        <w:ind w:firstLine="709"/>
        <w:jc w:val="both"/>
        <w:rPr>
          <w:rFonts w:ascii="Times New Roman" w:hAnsi="Times New Roman"/>
          <w:sz w:val="24"/>
          <w:szCs w:val="24"/>
        </w:rPr>
      </w:pPr>
      <w:r w:rsidRPr="004A3287">
        <w:rPr>
          <w:rFonts w:ascii="Times New Roman" w:hAnsi="Times New Roman"/>
          <w:sz w:val="24"/>
          <w:szCs w:val="24"/>
        </w:rPr>
        <w:t>Обобщая всё вышесказанное,</w:t>
      </w:r>
      <w:r>
        <w:rPr>
          <w:rFonts w:ascii="Times New Roman" w:hAnsi="Times New Roman"/>
          <w:sz w:val="24"/>
          <w:szCs w:val="24"/>
        </w:rPr>
        <w:t xml:space="preserve"> </w:t>
      </w:r>
      <w:r w:rsidRPr="004A3287">
        <w:rPr>
          <w:rFonts w:ascii="Times New Roman" w:hAnsi="Times New Roman"/>
          <w:sz w:val="24"/>
          <w:szCs w:val="24"/>
        </w:rPr>
        <w:t>можно сделать главный вывод, состоящий в том,</w:t>
      </w:r>
      <w:r>
        <w:rPr>
          <w:rFonts w:ascii="Times New Roman" w:hAnsi="Times New Roman"/>
          <w:sz w:val="24"/>
          <w:szCs w:val="24"/>
        </w:rPr>
        <w:t xml:space="preserve"> </w:t>
      </w:r>
      <w:r w:rsidRPr="004A3287">
        <w:rPr>
          <w:rFonts w:ascii="Times New Roman" w:hAnsi="Times New Roman"/>
          <w:sz w:val="24"/>
          <w:szCs w:val="24"/>
        </w:rPr>
        <w:t>что инвестиционная деятельность на предприятии всегда направлена на повышение эффективности его работы,</w:t>
      </w:r>
      <w:r>
        <w:rPr>
          <w:rFonts w:ascii="Times New Roman" w:hAnsi="Times New Roman"/>
          <w:sz w:val="24"/>
          <w:szCs w:val="24"/>
        </w:rPr>
        <w:t xml:space="preserve"> </w:t>
      </w:r>
      <w:r w:rsidRPr="004A3287">
        <w:rPr>
          <w:rFonts w:ascii="Times New Roman" w:hAnsi="Times New Roman"/>
          <w:sz w:val="24"/>
          <w:szCs w:val="24"/>
        </w:rPr>
        <w:t>что в конечном итоге выражается в получении,</w:t>
      </w:r>
      <w:r>
        <w:rPr>
          <w:rFonts w:ascii="Times New Roman" w:hAnsi="Times New Roman"/>
          <w:sz w:val="24"/>
          <w:szCs w:val="24"/>
        </w:rPr>
        <w:t xml:space="preserve"> </w:t>
      </w:r>
      <w:r w:rsidRPr="004A3287">
        <w:rPr>
          <w:rFonts w:ascii="Times New Roman" w:hAnsi="Times New Roman"/>
          <w:sz w:val="24"/>
          <w:szCs w:val="24"/>
        </w:rPr>
        <w:t>а затем и увеличении прибыли.</w:t>
      </w:r>
    </w:p>
    <w:p w:rsidR="00554BB7" w:rsidRDefault="00554BB7" w:rsidP="004A3287">
      <w:pPr>
        <w:spacing w:after="0" w:line="360" w:lineRule="auto"/>
        <w:ind w:firstLine="709"/>
        <w:jc w:val="both"/>
        <w:rPr>
          <w:rFonts w:ascii="Times New Roman" w:hAnsi="Times New Roman"/>
          <w:sz w:val="24"/>
          <w:szCs w:val="24"/>
        </w:rPr>
      </w:pPr>
    </w:p>
    <w:p w:rsidR="00554BB7" w:rsidRDefault="00554BB7" w:rsidP="004A3287">
      <w:pPr>
        <w:spacing w:after="0" w:line="360" w:lineRule="auto"/>
        <w:ind w:firstLine="709"/>
        <w:jc w:val="both"/>
        <w:rPr>
          <w:rFonts w:ascii="Times New Roman" w:hAnsi="Times New Roman"/>
          <w:sz w:val="24"/>
          <w:szCs w:val="24"/>
        </w:rPr>
      </w:pPr>
    </w:p>
    <w:p w:rsidR="00554BB7" w:rsidRDefault="00554BB7" w:rsidP="004A3287">
      <w:pPr>
        <w:spacing w:after="0" w:line="360" w:lineRule="auto"/>
        <w:ind w:firstLine="709"/>
        <w:jc w:val="both"/>
        <w:rPr>
          <w:rFonts w:ascii="Times New Roman" w:hAnsi="Times New Roman"/>
          <w:sz w:val="24"/>
          <w:szCs w:val="24"/>
        </w:rPr>
      </w:pPr>
    </w:p>
    <w:p w:rsidR="00554BB7" w:rsidRDefault="00554BB7" w:rsidP="004A3287">
      <w:pPr>
        <w:spacing w:after="0" w:line="360" w:lineRule="auto"/>
        <w:ind w:firstLine="709"/>
        <w:jc w:val="both"/>
        <w:rPr>
          <w:rFonts w:ascii="Times New Roman" w:hAnsi="Times New Roman"/>
          <w:sz w:val="24"/>
          <w:szCs w:val="24"/>
        </w:rPr>
      </w:pPr>
    </w:p>
    <w:p w:rsidR="00554BB7" w:rsidRDefault="00554BB7" w:rsidP="004A3287">
      <w:pPr>
        <w:spacing w:after="0" w:line="360" w:lineRule="auto"/>
        <w:ind w:firstLine="709"/>
        <w:jc w:val="both"/>
        <w:rPr>
          <w:rFonts w:ascii="Times New Roman" w:hAnsi="Times New Roman"/>
          <w:sz w:val="24"/>
          <w:szCs w:val="24"/>
        </w:rPr>
      </w:pPr>
    </w:p>
    <w:p w:rsidR="00554BB7" w:rsidRDefault="00554BB7" w:rsidP="000158BD">
      <w:pPr>
        <w:shd w:val="clear" w:color="auto" w:fill="FFFFFF"/>
        <w:autoSpaceDE w:val="0"/>
        <w:autoSpaceDN w:val="0"/>
        <w:adjustRightInd w:val="0"/>
        <w:spacing w:after="0" w:line="240" w:lineRule="auto"/>
        <w:ind w:firstLine="709"/>
        <w:jc w:val="center"/>
        <w:rPr>
          <w:rFonts w:ascii="Times New Roman" w:hAnsi="Times New Roman"/>
          <w:b/>
          <w:iCs/>
          <w:color w:val="000000"/>
          <w:sz w:val="28"/>
          <w:szCs w:val="24"/>
        </w:rPr>
      </w:pPr>
    </w:p>
    <w:p w:rsidR="00554BB7" w:rsidRDefault="00554BB7" w:rsidP="000158BD">
      <w:pPr>
        <w:shd w:val="clear" w:color="auto" w:fill="FFFFFF"/>
        <w:autoSpaceDE w:val="0"/>
        <w:autoSpaceDN w:val="0"/>
        <w:adjustRightInd w:val="0"/>
        <w:spacing w:after="0" w:line="240" w:lineRule="auto"/>
        <w:ind w:firstLine="709"/>
        <w:jc w:val="center"/>
        <w:rPr>
          <w:rFonts w:ascii="Times New Roman" w:hAnsi="Times New Roman"/>
          <w:b/>
          <w:iCs/>
          <w:color w:val="000000"/>
          <w:sz w:val="28"/>
          <w:szCs w:val="24"/>
        </w:rPr>
      </w:pPr>
    </w:p>
    <w:p w:rsidR="00554BB7" w:rsidRDefault="00554BB7" w:rsidP="000158BD">
      <w:pPr>
        <w:shd w:val="clear" w:color="auto" w:fill="FFFFFF"/>
        <w:autoSpaceDE w:val="0"/>
        <w:autoSpaceDN w:val="0"/>
        <w:adjustRightInd w:val="0"/>
        <w:spacing w:after="0" w:line="240" w:lineRule="auto"/>
        <w:ind w:firstLine="709"/>
        <w:jc w:val="center"/>
        <w:rPr>
          <w:rFonts w:ascii="Times New Roman" w:hAnsi="Times New Roman"/>
          <w:b/>
          <w:iCs/>
          <w:color w:val="000000"/>
          <w:sz w:val="28"/>
          <w:szCs w:val="24"/>
        </w:rPr>
      </w:pPr>
    </w:p>
    <w:p w:rsidR="00554BB7" w:rsidRDefault="00554BB7" w:rsidP="000158BD">
      <w:pPr>
        <w:shd w:val="clear" w:color="auto" w:fill="FFFFFF"/>
        <w:autoSpaceDE w:val="0"/>
        <w:autoSpaceDN w:val="0"/>
        <w:adjustRightInd w:val="0"/>
        <w:spacing w:after="0" w:line="240" w:lineRule="auto"/>
        <w:ind w:firstLine="709"/>
        <w:jc w:val="center"/>
        <w:rPr>
          <w:rFonts w:ascii="Times New Roman" w:hAnsi="Times New Roman"/>
          <w:b/>
          <w:iCs/>
          <w:color w:val="000000"/>
          <w:sz w:val="28"/>
          <w:szCs w:val="24"/>
        </w:rPr>
      </w:pPr>
    </w:p>
    <w:p w:rsidR="00554BB7" w:rsidRDefault="00554BB7" w:rsidP="000158BD">
      <w:pPr>
        <w:shd w:val="clear" w:color="auto" w:fill="FFFFFF"/>
        <w:autoSpaceDE w:val="0"/>
        <w:autoSpaceDN w:val="0"/>
        <w:adjustRightInd w:val="0"/>
        <w:spacing w:after="0" w:line="240" w:lineRule="auto"/>
        <w:ind w:firstLine="709"/>
        <w:jc w:val="center"/>
        <w:rPr>
          <w:rFonts w:ascii="Times New Roman" w:hAnsi="Times New Roman"/>
          <w:b/>
          <w:iCs/>
          <w:color w:val="000000"/>
          <w:sz w:val="28"/>
          <w:szCs w:val="24"/>
        </w:rPr>
      </w:pPr>
    </w:p>
    <w:p w:rsidR="00554BB7" w:rsidRPr="00701F03" w:rsidRDefault="00554BB7" w:rsidP="000158BD">
      <w:pPr>
        <w:shd w:val="clear" w:color="auto" w:fill="FFFFFF"/>
        <w:autoSpaceDE w:val="0"/>
        <w:autoSpaceDN w:val="0"/>
        <w:adjustRightInd w:val="0"/>
        <w:spacing w:after="0" w:line="240" w:lineRule="auto"/>
        <w:ind w:firstLine="709"/>
        <w:jc w:val="center"/>
        <w:rPr>
          <w:rFonts w:ascii="Times New Roman" w:hAnsi="Times New Roman"/>
          <w:b/>
          <w:iCs/>
          <w:color w:val="000000"/>
          <w:sz w:val="28"/>
          <w:szCs w:val="24"/>
          <w:lang w:val="en-US"/>
        </w:rPr>
      </w:pPr>
      <w:r>
        <w:rPr>
          <w:rFonts w:ascii="Times New Roman" w:hAnsi="Times New Roman"/>
          <w:b/>
          <w:iCs/>
          <w:color w:val="000000"/>
          <w:sz w:val="28"/>
          <w:szCs w:val="24"/>
        </w:rPr>
        <w:t>С</w:t>
      </w:r>
      <w:r w:rsidRPr="00701F03">
        <w:rPr>
          <w:rFonts w:ascii="Times New Roman" w:hAnsi="Times New Roman"/>
          <w:b/>
          <w:iCs/>
          <w:color w:val="000000"/>
          <w:sz w:val="28"/>
          <w:szCs w:val="24"/>
        </w:rPr>
        <w:t>писок используемой литературы</w:t>
      </w:r>
    </w:p>
    <w:p w:rsidR="00554BB7" w:rsidRPr="00701F03" w:rsidRDefault="00554BB7" w:rsidP="00B344FB">
      <w:pPr>
        <w:shd w:val="clear" w:color="auto" w:fill="FFFFFF"/>
        <w:autoSpaceDE w:val="0"/>
        <w:autoSpaceDN w:val="0"/>
        <w:adjustRightInd w:val="0"/>
        <w:spacing w:after="0" w:line="240" w:lineRule="auto"/>
        <w:ind w:firstLine="709"/>
        <w:rPr>
          <w:rFonts w:ascii="Times New Roman" w:hAnsi="Times New Roman"/>
          <w:b/>
          <w:iCs/>
          <w:color w:val="000000"/>
          <w:sz w:val="24"/>
          <w:szCs w:val="24"/>
          <w:lang w:val="en-US"/>
        </w:rPr>
      </w:pPr>
    </w:p>
    <w:p w:rsidR="00554BB7" w:rsidRPr="00701F03" w:rsidRDefault="00554BB7" w:rsidP="00C30F7B">
      <w:pPr>
        <w:pStyle w:val="11"/>
        <w:numPr>
          <w:ilvl w:val="0"/>
          <w:numId w:val="15"/>
        </w:numPr>
        <w:spacing w:after="0" w:line="360" w:lineRule="auto"/>
        <w:ind w:left="0" w:firstLine="709"/>
        <w:jc w:val="both"/>
        <w:rPr>
          <w:rFonts w:ascii="Times New Roman" w:hAnsi="Times New Roman"/>
          <w:sz w:val="24"/>
          <w:szCs w:val="24"/>
        </w:rPr>
      </w:pPr>
      <w:r w:rsidRPr="00701F03">
        <w:rPr>
          <w:rFonts w:ascii="Times New Roman" w:hAnsi="Times New Roman"/>
          <w:sz w:val="24"/>
          <w:szCs w:val="24"/>
        </w:rPr>
        <w:t>Фатхудинов Р.А.Инвестиционный менеджмент.</w:t>
      </w:r>
      <w:r>
        <w:rPr>
          <w:rFonts w:ascii="Times New Roman" w:hAnsi="Times New Roman"/>
          <w:sz w:val="24"/>
          <w:szCs w:val="24"/>
          <w:lang w:val="en-US"/>
        </w:rPr>
        <w:t xml:space="preserve"> </w:t>
      </w:r>
      <w:r w:rsidRPr="00701F03">
        <w:rPr>
          <w:rFonts w:ascii="Times New Roman" w:hAnsi="Times New Roman"/>
          <w:sz w:val="24"/>
          <w:szCs w:val="24"/>
        </w:rPr>
        <w:t>М.:</w:t>
      </w:r>
      <w:r>
        <w:rPr>
          <w:rFonts w:ascii="Times New Roman" w:hAnsi="Times New Roman"/>
          <w:sz w:val="24"/>
          <w:szCs w:val="24"/>
          <w:lang w:val="en-US"/>
        </w:rPr>
        <w:t xml:space="preserve"> </w:t>
      </w:r>
      <w:r w:rsidRPr="00701F03">
        <w:rPr>
          <w:rFonts w:ascii="Times New Roman" w:hAnsi="Times New Roman"/>
          <w:sz w:val="24"/>
          <w:szCs w:val="24"/>
        </w:rPr>
        <w:t xml:space="preserve">Бизнес-школа </w:t>
      </w:r>
      <w:r>
        <w:rPr>
          <w:rFonts w:ascii="Times New Roman" w:hAnsi="Times New Roman"/>
          <w:sz w:val="24"/>
          <w:szCs w:val="24"/>
        </w:rPr>
        <w:t>«</w:t>
      </w:r>
      <w:r w:rsidRPr="00701F03">
        <w:rPr>
          <w:rFonts w:ascii="Times New Roman" w:hAnsi="Times New Roman"/>
          <w:sz w:val="24"/>
          <w:szCs w:val="24"/>
        </w:rPr>
        <w:t>Интел-синтез</w:t>
      </w:r>
      <w:r>
        <w:rPr>
          <w:rFonts w:ascii="Times New Roman" w:hAnsi="Times New Roman"/>
          <w:sz w:val="24"/>
          <w:szCs w:val="24"/>
        </w:rPr>
        <w:t>»</w:t>
      </w:r>
      <w:r w:rsidRPr="00701F03">
        <w:rPr>
          <w:rFonts w:ascii="Times New Roman" w:hAnsi="Times New Roman"/>
          <w:sz w:val="24"/>
          <w:szCs w:val="24"/>
        </w:rPr>
        <w:t>,2000</w:t>
      </w:r>
    </w:p>
    <w:p w:rsidR="00554BB7" w:rsidRPr="00701F03" w:rsidRDefault="00554BB7" w:rsidP="00C30F7B">
      <w:pPr>
        <w:pStyle w:val="11"/>
        <w:numPr>
          <w:ilvl w:val="0"/>
          <w:numId w:val="15"/>
        </w:numPr>
        <w:spacing w:after="0" w:line="360" w:lineRule="auto"/>
        <w:ind w:left="0" w:firstLine="709"/>
        <w:jc w:val="both"/>
        <w:rPr>
          <w:rFonts w:ascii="Times New Roman" w:hAnsi="Times New Roman"/>
          <w:sz w:val="24"/>
          <w:szCs w:val="24"/>
        </w:rPr>
      </w:pPr>
      <w:r w:rsidRPr="00701F03">
        <w:rPr>
          <w:rFonts w:ascii="Times New Roman" w:hAnsi="Times New Roman"/>
          <w:sz w:val="24"/>
          <w:szCs w:val="24"/>
        </w:rPr>
        <w:t>Сафронов Н.А. Экономика предприятия: учебник/ Н.А. Сафронов. - М.: Экономистъ, 1998.</w:t>
      </w:r>
    </w:p>
    <w:p w:rsidR="00554BB7" w:rsidRDefault="00554BB7" w:rsidP="00C30F7B">
      <w:pPr>
        <w:pStyle w:val="11"/>
        <w:numPr>
          <w:ilvl w:val="0"/>
          <w:numId w:val="15"/>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Теория инвестиций / Ю.А.Корчагин, И.П. Маличенко – Ростов н/Д.: Феникс, 2008 – 347с. </w:t>
      </w:r>
    </w:p>
    <w:p w:rsidR="00554BB7" w:rsidRDefault="00554BB7" w:rsidP="00C30F7B">
      <w:pPr>
        <w:pStyle w:val="11"/>
        <w:numPr>
          <w:ilvl w:val="0"/>
          <w:numId w:val="15"/>
        </w:numPr>
        <w:spacing w:after="0" w:line="360" w:lineRule="auto"/>
        <w:ind w:left="0" w:firstLine="709"/>
        <w:jc w:val="both"/>
        <w:rPr>
          <w:rFonts w:ascii="Times New Roman" w:hAnsi="Times New Roman"/>
          <w:sz w:val="24"/>
          <w:szCs w:val="24"/>
        </w:rPr>
      </w:pPr>
      <w:r>
        <w:rPr>
          <w:rFonts w:ascii="Times New Roman" w:hAnsi="Times New Roman"/>
          <w:sz w:val="24"/>
          <w:szCs w:val="24"/>
        </w:rPr>
        <w:t>Инвестиции:</w:t>
      </w:r>
      <w:r>
        <w:rPr>
          <w:rFonts w:ascii="Times New Roman" w:hAnsi="Times New Roman"/>
          <w:sz w:val="24"/>
          <w:szCs w:val="24"/>
          <w:lang w:val="en-US"/>
        </w:rPr>
        <w:t xml:space="preserve"> </w:t>
      </w:r>
      <w:r>
        <w:rPr>
          <w:rFonts w:ascii="Times New Roman" w:hAnsi="Times New Roman"/>
          <w:sz w:val="24"/>
          <w:szCs w:val="24"/>
        </w:rPr>
        <w:t>системный анализ и управление / Под ред. К.В.</w:t>
      </w:r>
      <w:r w:rsidRPr="00701F03">
        <w:rPr>
          <w:rFonts w:ascii="Times New Roman" w:hAnsi="Times New Roman"/>
          <w:sz w:val="24"/>
          <w:szCs w:val="24"/>
        </w:rPr>
        <w:t xml:space="preserve"> </w:t>
      </w:r>
      <w:r>
        <w:rPr>
          <w:rFonts w:ascii="Times New Roman" w:hAnsi="Times New Roman"/>
          <w:sz w:val="24"/>
          <w:szCs w:val="24"/>
        </w:rPr>
        <w:t>Балдина – 3-е изд. Испр. – М.:</w:t>
      </w:r>
      <w:r>
        <w:rPr>
          <w:rFonts w:ascii="Times New Roman" w:hAnsi="Times New Roman"/>
          <w:sz w:val="24"/>
          <w:szCs w:val="24"/>
          <w:lang w:val="en-US"/>
        </w:rPr>
        <w:t xml:space="preserve"> </w:t>
      </w:r>
      <w:r>
        <w:rPr>
          <w:rFonts w:ascii="Times New Roman" w:hAnsi="Times New Roman"/>
          <w:sz w:val="24"/>
          <w:szCs w:val="24"/>
        </w:rPr>
        <w:t>Издательско-торговая корпорация «Дашко и К</w:t>
      </w:r>
      <w:r w:rsidRPr="00701F03">
        <w:rPr>
          <w:rFonts w:ascii="Times New Roman" w:hAnsi="Times New Roman"/>
          <w:sz w:val="24"/>
          <w:szCs w:val="24"/>
        </w:rPr>
        <w:t>о</w:t>
      </w:r>
      <w:r>
        <w:rPr>
          <w:rFonts w:ascii="Times New Roman" w:hAnsi="Times New Roman"/>
          <w:sz w:val="24"/>
          <w:szCs w:val="24"/>
        </w:rPr>
        <w:t>» , 2009 – 288с.</w:t>
      </w:r>
    </w:p>
    <w:p w:rsidR="00554BB7" w:rsidRDefault="00554BB7" w:rsidP="00C30F7B">
      <w:pPr>
        <w:pStyle w:val="11"/>
        <w:numPr>
          <w:ilvl w:val="0"/>
          <w:numId w:val="15"/>
        </w:numPr>
        <w:spacing w:after="0" w:line="360" w:lineRule="auto"/>
        <w:ind w:left="0" w:firstLine="709"/>
        <w:jc w:val="both"/>
        <w:rPr>
          <w:rFonts w:ascii="Times New Roman" w:hAnsi="Times New Roman"/>
          <w:sz w:val="24"/>
          <w:szCs w:val="24"/>
        </w:rPr>
      </w:pPr>
      <w:r>
        <w:rPr>
          <w:rFonts w:ascii="Times New Roman" w:hAnsi="Times New Roman"/>
          <w:sz w:val="24"/>
          <w:szCs w:val="24"/>
        </w:rPr>
        <w:t>Нешитой А.С. Инвестиции: Учебник – 5-е изд., перераб. и испр. М.:</w:t>
      </w:r>
      <w:r w:rsidRPr="00701F03">
        <w:rPr>
          <w:rFonts w:ascii="Times New Roman" w:hAnsi="Times New Roman"/>
          <w:sz w:val="24"/>
          <w:szCs w:val="24"/>
        </w:rPr>
        <w:t xml:space="preserve"> </w:t>
      </w:r>
      <w:r>
        <w:rPr>
          <w:rFonts w:ascii="Times New Roman" w:hAnsi="Times New Roman"/>
          <w:sz w:val="24"/>
          <w:szCs w:val="24"/>
        </w:rPr>
        <w:t>Издательско-торговая корпорация «Дашко и К</w:t>
      </w:r>
      <w:r w:rsidRPr="00B344FB">
        <w:rPr>
          <w:rFonts w:ascii="Times New Roman" w:hAnsi="Times New Roman"/>
          <w:sz w:val="24"/>
          <w:szCs w:val="24"/>
          <w:vertAlign w:val="superscript"/>
        </w:rPr>
        <w:t>о</w:t>
      </w:r>
      <w:r>
        <w:rPr>
          <w:rFonts w:ascii="Times New Roman" w:hAnsi="Times New Roman"/>
          <w:sz w:val="24"/>
          <w:szCs w:val="24"/>
        </w:rPr>
        <w:t>», 2006 – 372с.</w:t>
      </w:r>
    </w:p>
    <w:p w:rsidR="00554BB7" w:rsidRDefault="00554BB7" w:rsidP="00C30F7B">
      <w:pPr>
        <w:pStyle w:val="11"/>
        <w:numPr>
          <w:ilvl w:val="0"/>
          <w:numId w:val="15"/>
        </w:numPr>
        <w:spacing w:after="0" w:line="360" w:lineRule="auto"/>
        <w:ind w:left="0" w:firstLine="709"/>
        <w:jc w:val="both"/>
        <w:rPr>
          <w:rFonts w:ascii="Times New Roman" w:hAnsi="Times New Roman"/>
          <w:sz w:val="24"/>
          <w:szCs w:val="24"/>
        </w:rPr>
      </w:pPr>
      <w:r>
        <w:rPr>
          <w:rFonts w:ascii="Times New Roman" w:hAnsi="Times New Roman"/>
          <w:sz w:val="24"/>
          <w:szCs w:val="24"/>
        </w:rPr>
        <w:t>Управление инвестициями: учеб. пособие по спец-ти «Менеджмент организации». / Ю.П. Анискин – 3-е изд., стер. – Москва: Омега Л, 2007 – 192с.</w:t>
      </w:r>
    </w:p>
    <w:p w:rsidR="00554BB7" w:rsidRDefault="00554BB7" w:rsidP="00C30F7B">
      <w:pPr>
        <w:pStyle w:val="11"/>
        <w:numPr>
          <w:ilvl w:val="0"/>
          <w:numId w:val="15"/>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Инвестиционный менеджмент: учебное пособие – 2-е изд, перераб. и доп. – М.: Академ. Проект, 2002 – 272с. </w:t>
      </w:r>
    </w:p>
    <w:p w:rsidR="00554BB7" w:rsidRDefault="00554BB7" w:rsidP="00C30F7B">
      <w:pPr>
        <w:pStyle w:val="11"/>
        <w:numPr>
          <w:ilvl w:val="0"/>
          <w:numId w:val="15"/>
        </w:numPr>
        <w:spacing w:after="0" w:line="360" w:lineRule="auto"/>
        <w:ind w:left="0" w:firstLine="709"/>
        <w:jc w:val="both"/>
        <w:rPr>
          <w:rFonts w:ascii="Times New Roman" w:hAnsi="Times New Roman"/>
          <w:sz w:val="24"/>
          <w:szCs w:val="24"/>
        </w:rPr>
      </w:pPr>
      <w:r>
        <w:rPr>
          <w:rFonts w:ascii="Times New Roman" w:hAnsi="Times New Roman"/>
          <w:sz w:val="24"/>
          <w:szCs w:val="24"/>
        </w:rPr>
        <w:t>Инвестиции: Учебник. – М.: Изд. РАГС, 2006, - 464с.</w:t>
      </w:r>
    </w:p>
    <w:p w:rsidR="00554BB7" w:rsidRPr="00130EA3" w:rsidRDefault="00554BB7" w:rsidP="00C30F7B">
      <w:pPr>
        <w:pStyle w:val="11"/>
        <w:numPr>
          <w:ilvl w:val="0"/>
          <w:numId w:val="15"/>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130EA3">
        <w:rPr>
          <w:rFonts w:ascii="Times New Roman" w:hAnsi="Times New Roman"/>
          <w:sz w:val="24"/>
          <w:szCs w:val="24"/>
        </w:rPr>
        <w:t>Экономика предприятия/Волков О.И.-М.:Инфра-М,2000</w:t>
      </w:r>
    </w:p>
    <w:p w:rsidR="00554BB7" w:rsidRPr="00130EA3" w:rsidRDefault="00554BB7" w:rsidP="00C30F7B">
      <w:pPr>
        <w:pStyle w:val="11"/>
        <w:numPr>
          <w:ilvl w:val="0"/>
          <w:numId w:val="15"/>
        </w:numPr>
        <w:spacing w:after="0" w:line="360" w:lineRule="auto"/>
        <w:ind w:left="0" w:firstLine="709"/>
        <w:jc w:val="both"/>
        <w:rPr>
          <w:rFonts w:ascii="Times New Roman" w:hAnsi="Times New Roman"/>
          <w:sz w:val="24"/>
          <w:szCs w:val="24"/>
        </w:rPr>
      </w:pPr>
      <w:r>
        <w:rPr>
          <w:rFonts w:ascii="Times New Roman" w:hAnsi="Times New Roman"/>
          <w:sz w:val="24"/>
          <w:szCs w:val="24"/>
        </w:rPr>
        <w:t>Семёнов В.М.</w:t>
      </w:r>
      <w:r>
        <w:rPr>
          <w:rFonts w:ascii="Times New Roman" w:hAnsi="Times New Roman"/>
          <w:sz w:val="24"/>
          <w:szCs w:val="24"/>
          <w:lang w:val="en-US"/>
        </w:rPr>
        <w:t xml:space="preserve"> </w:t>
      </w:r>
      <w:r>
        <w:rPr>
          <w:rFonts w:ascii="Times New Roman" w:hAnsi="Times New Roman"/>
          <w:sz w:val="24"/>
          <w:szCs w:val="24"/>
        </w:rPr>
        <w:t>Баев И.А.</w:t>
      </w:r>
      <w:r w:rsidRPr="00130EA3">
        <w:rPr>
          <w:rFonts w:ascii="Times New Roman" w:hAnsi="Times New Roman"/>
          <w:sz w:val="24"/>
          <w:szCs w:val="24"/>
        </w:rPr>
        <w:t>Терехова С.А.Экономика предприятия.</w:t>
      </w:r>
      <w:r>
        <w:rPr>
          <w:rFonts w:ascii="Times New Roman" w:hAnsi="Times New Roman"/>
          <w:sz w:val="24"/>
          <w:szCs w:val="24"/>
        </w:rPr>
        <w:t xml:space="preserve"> - </w:t>
      </w:r>
      <w:r w:rsidRPr="00130EA3">
        <w:rPr>
          <w:rFonts w:ascii="Times New Roman" w:hAnsi="Times New Roman"/>
          <w:sz w:val="24"/>
          <w:szCs w:val="24"/>
        </w:rPr>
        <w:t>М.:</w:t>
      </w:r>
      <w:r>
        <w:rPr>
          <w:rFonts w:ascii="Times New Roman" w:hAnsi="Times New Roman"/>
          <w:sz w:val="24"/>
          <w:szCs w:val="24"/>
        </w:rPr>
        <w:t xml:space="preserve"> </w:t>
      </w:r>
      <w:r w:rsidRPr="00130EA3">
        <w:rPr>
          <w:rFonts w:ascii="Times New Roman" w:hAnsi="Times New Roman"/>
          <w:sz w:val="24"/>
          <w:szCs w:val="24"/>
        </w:rPr>
        <w:t>Центр экономики и маркетинга,1996</w:t>
      </w:r>
    </w:p>
    <w:p w:rsidR="00554BB7" w:rsidRDefault="00554BB7" w:rsidP="00C30F7B">
      <w:pPr>
        <w:pStyle w:val="11"/>
        <w:numPr>
          <w:ilvl w:val="0"/>
          <w:numId w:val="15"/>
        </w:numPr>
        <w:spacing w:after="0" w:line="360" w:lineRule="auto"/>
        <w:ind w:left="0" w:firstLine="709"/>
        <w:jc w:val="both"/>
        <w:rPr>
          <w:rFonts w:ascii="Times New Roman" w:hAnsi="Times New Roman"/>
          <w:sz w:val="24"/>
          <w:szCs w:val="24"/>
        </w:rPr>
      </w:pPr>
      <w:r w:rsidRPr="00D4211F">
        <w:rPr>
          <w:rFonts w:ascii="Times New Roman" w:hAnsi="Times New Roman"/>
          <w:sz w:val="24"/>
          <w:szCs w:val="24"/>
        </w:rPr>
        <w:t xml:space="preserve">Непомнящий Е.Г. Экономическая оценка инвестиций: Учебное пособие. – Таганрог: Изд-во ТРТУ, 2005. – 292 С </w:t>
      </w:r>
    </w:p>
    <w:p w:rsidR="00554BB7" w:rsidRPr="00D4211F" w:rsidRDefault="00554BB7" w:rsidP="00C30F7B">
      <w:pPr>
        <w:pStyle w:val="11"/>
        <w:numPr>
          <w:ilvl w:val="0"/>
          <w:numId w:val="15"/>
        </w:numPr>
        <w:spacing w:after="0" w:line="360" w:lineRule="auto"/>
        <w:ind w:left="0" w:firstLine="709"/>
        <w:jc w:val="both"/>
        <w:rPr>
          <w:rFonts w:ascii="Times New Roman" w:hAnsi="Times New Roman"/>
          <w:sz w:val="24"/>
          <w:szCs w:val="24"/>
        </w:rPr>
      </w:pPr>
      <w:r w:rsidRPr="00D4211F">
        <w:rPr>
          <w:rFonts w:ascii="Times New Roman" w:hAnsi="Times New Roman"/>
          <w:sz w:val="24"/>
          <w:szCs w:val="24"/>
        </w:rPr>
        <w:t>Липсиц И.В., Коссов В.В. Инвестиционный проект. – М.: БЕК, 1996</w:t>
      </w:r>
    </w:p>
    <w:p w:rsidR="00554BB7" w:rsidRDefault="00554BB7" w:rsidP="00C30F7B">
      <w:pPr>
        <w:pStyle w:val="11"/>
        <w:numPr>
          <w:ilvl w:val="0"/>
          <w:numId w:val="15"/>
        </w:numPr>
        <w:spacing w:after="0" w:line="360" w:lineRule="auto"/>
        <w:ind w:left="0" w:firstLine="709"/>
        <w:jc w:val="both"/>
        <w:rPr>
          <w:rFonts w:ascii="Times New Roman" w:hAnsi="Times New Roman"/>
          <w:sz w:val="24"/>
          <w:szCs w:val="24"/>
        </w:rPr>
      </w:pPr>
      <w:r w:rsidRPr="00D4211F">
        <w:rPr>
          <w:rFonts w:ascii="Times New Roman" w:hAnsi="Times New Roman"/>
          <w:sz w:val="24"/>
          <w:szCs w:val="24"/>
        </w:rPr>
        <w:t>Бирман Г., Шмидт С. Экономический анализ инвестиционных проектов / Пер. с англ. под ред. Л.П. Белых. – М: Банки и Биржи, ЮНИТИ, 1997</w:t>
      </w:r>
    </w:p>
    <w:p w:rsidR="00554BB7" w:rsidRPr="00D4211F" w:rsidRDefault="00554BB7" w:rsidP="00C30F7B">
      <w:pPr>
        <w:pStyle w:val="11"/>
        <w:numPr>
          <w:ilvl w:val="0"/>
          <w:numId w:val="15"/>
        </w:numPr>
        <w:spacing w:after="0" w:line="360" w:lineRule="auto"/>
        <w:ind w:left="0" w:firstLine="709"/>
        <w:jc w:val="both"/>
        <w:rPr>
          <w:rFonts w:ascii="Times New Roman" w:hAnsi="Times New Roman"/>
          <w:sz w:val="24"/>
          <w:szCs w:val="24"/>
        </w:rPr>
      </w:pPr>
      <w:r w:rsidRPr="00D4211F">
        <w:rPr>
          <w:rFonts w:ascii="Times New Roman" w:hAnsi="Times New Roman"/>
          <w:sz w:val="24"/>
          <w:szCs w:val="24"/>
        </w:rPr>
        <w:t>Ковалев В.В. Методы оценки инвестиционных проектов. – М: Финансы и статистика, 2003. – 265с.</w:t>
      </w:r>
    </w:p>
    <w:p w:rsidR="00554BB7" w:rsidRPr="00552A87" w:rsidRDefault="00554BB7" w:rsidP="00D4211F">
      <w:pPr>
        <w:pStyle w:val="11"/>
        <w:spacing w:after="0" w:line="360" w:lineRule="auto"/>
        <w:ind w:left="1070"/>
        <w:jc w:val="both"/>
        <w:rPr>
          <w:rFonts w:ascii="Times New Roman" w:hAnsi="Times New Roman"/>
          <w:sz w:val="24"/>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lang w:val="en-US"/>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lang w:val="en-US"/>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lang w:val="en-US"/>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lang w:val="en-US"/>
        </w:rPr>
      </w:pPr>
    </w:p>
    <w:p w:rsidR="00554BB7" w:rsidRDefault="00554BB7" w:rsidP="00C403DB">
      <w:pPr>
        <w:spacing w:line="360" w:lineRule="exact"/>
        <w:jc w:val="right"/>
        <w:rPr>
          <w:rFonts w:ascii="Times New Roman" w:hAnsi="Times New Roman"/>
          <w:caps/>
          <w:sz w:val="28"/>
          <w:szCs w:val="28"/>
        </w:rPr>
      </w:pPr>
    </w:p>
    <w:p w:rsidR="00554BB7" w:rsidRDefault="00554BB7" w:rsidP="00C403DB">
      <w:pPr>
        <w:spacing w:line="360" w:lineRule="exact"/>
        <w:jc w:val="right"/>
        <w:rPr>
          <w:rFonts w:ascii="Times New Roman" w:hAnsi="Times New Roman"/>
          <w:caps/>
          <w:sz w:val="28"/>
          <w:szCs w:val="28"/>
        </w:rPr>
      </w:pPr>
    </w:p>
    <w:p w:rsidR="00554BB7" w:rsidRDefault="00554BB7" w:rsidP="00C403DB">
      <w:pPr>
        <w:spacing w:line="360" w:lineRule="exact"/>
        <w:jc w:val="right"/>
        <w:rPr>
          <w:rFonts w:ascii="Times New Roman" w:hAnsi="Times New Roman"/>
          <w:caps/>
          <w:sz w:val="28"/>
          <w:szCs w:val="28"/>
        </w:rPr>
      </w:pPr>
    </w:p>
    <w:p w:rsidR="00554BB7" w:rsidRPr="007265A0" w:rsidRDefault="00554BB7" w:rsidP="00C403DB">
      <w:pPr>
        <w:spacing w:line="360" w:lineRule="exact"/>
        <w:jc w:val="right"/>
        <w:rPr>
          <w:rFonts w:ascii="Times New Roman" w:hAnsi="Times New Roman"/>
          <w:caps/>
          <w:sz w:val="28"/>
          <w:szCs w:val="28"/>
        </w:rPr>
      </w:pPr>
      <w:r w:rsidRPr="007265A0">
        <w:rPr>
          <w:rFonts w:ascii="Times New Roman" w:hAnsi="Times New Roman"/>
          <w:caps/>
          <w:sz w:val="28"/>
          <w:szCs w:val="28"/>
        </w:rPr>
        <w:t>ПРИЛОЖЕНИЕ 1.</w:t>
      </w:r>
    </w:p>
    <w:p w:rsidR="00554BB7" w:rsidRPr="00C403DB" w:rsidRDefault="00554BB7" w:rsidP="00C403DB">
      <w:pPr>
        <w:spacing w:line="360" w:lineRule="exact"/>
        <w:jc w:val="center"/>
        <w:rPr>
          <w:rFonts w:ascii="Arial" w:hAnsi="Arial" w:cs="Arial"/>
          <w:caps/>
          <w:sz w:val="28"/>
          <w:szCs w:val="28"/>
        </w:rPr>
      </w:pPr>
      <w:r>
        <w:rPr>
          <w:rFonts w:ascii="Arial" w:hAnsi="Arial" w:cs="Arial"/>
          <w:b/>
          <w:bCs/>
          <w:sz w:val="28"/>
          <w:szCs w:val="28"/>
        </w:rPr>
        <w:t>Сводные показатели по проекту</w:t>
      </w: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tbl>
      <w:tblPr>
        <w:tblpPr w:leftFromText="180" w:rightFromText="180" w:vertAnchor="text" w:horzAnchor="margin" w:tblpXSpec="center"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2815"/>
        <w:gridCol w:w="1059"/>
        <w:gridCol w:w="711"/>
        <w:gridCol w:w="656"/>
        <w:gridCol w:w="656"/>
        <w:gridCol w:w="711"/>
        <w:gridCol w:w="711"/>
        <w:gridCol w:w="711"/>
        <w:gridCol w:w="656"/>
      </w:tblGrid>
      <w:tr w:rsidR="00554BB7" w:rsidRPr="00DB44CE" w:rsidTr="00DB4A71">
        <w:tc>
          <w:tcPr>
            <w:tcW w:w="0" w:type="auto"/>
            <w:gridSpan w:val="2"/>
            <w:vMerge w:val="restart"/>
          </w:tcPr>
          <w:p w:rsidR="00554BB7" w:rsidRPr="00DB44CE" w:rsidRDefault="00554BB7" w:rsidP="00356E4B">
            <w:pPr>
              <w:shd w:val="clear" w:color="auto" w:fill="FFFFFF"/>
              <w:tabs>
                <w:tab w:val="left" w:pos="485"/>
              </w:tabs>
              <w:spacing w:line="360" w:lineRule="exact"/>
              <w:jc w:val="both"/>
              <w:rPr>
                <w:rFonts w:ascii="Times New Roman" w:hAnsi="Times New Roman"/>
                <w:sz w:val="24"/>
                <w:szCs w:val="24"/>
              </w:rPr>
            </w:pPr>
            <w:r w:rsidRPr="00DB44CE">
              <w:rPr>
                <w:rFonts w:ascii="Times New Roman" w:hAnsi="Times New Roman"/>
                <w:sz w:val="24"/>
                <w:szCs w:val="24"/>
              </w:rPr>
              <w:t>Наименование показателей</w:t>
            </w:r>
          </w:p>
        </w:tc>
        <w:tc>
          <w:tcPr>
            <w:tcW w:w="0" w:type="auto"/>
            <w:vMerge w:val="restart"/>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Всего</w:t>
            </w:r>
          </w:p>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 xml:space="preserve"> по проекту</w:t>
            </w:r>
          </w:p>
        </w:tc>
        <w:tc>
          <w:tcPr>
            <w:tcW w:w="0" w:type="auto"/>
            <w:gridSpan w:val="7"/>
          </w:tcPr>
          <w:p w:rsidR="00554BB7" w:rsidRPr="00DB44CE" w:rsidRDefault="00554BB7" w:rsidP="00356E4B">
            <w:pPr>
              <w:shd w:val="clear" w:color="auto" w:fill="FFFFFF"/>
              <w:tabs>
                <w:tab w:val="left" w:pos="485"/>
              </w:tabs>
              <w:spacing w:line="360" w:lineRule="exact"/>
              <w:jc w:val="both"/>
              <w:rPr>
                <w:rFonts w:ascii="Times New Roman" w:hAnsi="Times New Roman"/>
                <w:sz w:val="24"/>
                <w:szCs w:val="24"/>
              </w:rPr>
            </w:pPr>
            <w:r w:rsidRPr="00DB44CE">
              <w:rPr>
                <w:rFonts w:ascii="Times New Roman" w:hAnsi="Times New Roman"/>
                <w:sz w:val="24"/>
                <w:szCs w:val="24"/>
              </w:rPr>
              <w:t>По годам реализации проекта</w:t>
            </w:r>
          </w:p>
        </w:tc>
      </w:tr>
      <w:tr w:rsidR="00554BB7" w:rsidRPr="00DB44CE" w:rsidTr="00DB4A71">
        <w:tc>
          <w:tcPr>
            <w:tcW w:w="0" w:type="auto"/>
            <w:gridSpan w:val="2"/>
            <w:vMerge/>
          </w:tcPr>
          <w:p w:rsidR="00554BB7" w:rsidRPr="00DB44CE" w:rsidRDefault="00554BB7" w:rsidP="00356E4B">
            <w:pPr>
              <w:shd w:val="clear" w:color="auto" w:fill="FFFFFF"/>
              <w:tabs>
                <w:tab w:val="left" w:pos="485"/>
              </w:tabs>
              <w:spacing w:line="360" w:lineRule="exact"/>
              <w:jc w:val="both"/>
              <w:rPr>
                <w:rFonts w:ascii="Times New Roman" w:hAnsi="Times New Roman"/>
                <w:sz w:val="24"/>
                <w:szCs w:val="24"/>
              </w:rPr>
            </w:pPr>
          </w:p>
        </w:tc>
        <w:tc>
          <w:tcPr>
            <w:tcW w:w="0" w:type="auto"/>
            <w:vMerge/>
          </w:tcPr>
          <w:p w:rsidR="00554BB7" w:rsidRPr="00DB44CE" w:rsidRDefault="00554BB7" w:rsidP="00356E4B">
            <w:pPr>
              <w:shd w:val="clear" w:color="auto" w:fill="FFFFFF"/>
              <w:tabs>
                <w:tab w:val="left" w:pos="485"/>
              </w:tabs>
              <w:spacing w:line="360" w:lineRule="exact"/>
              <w:jc w:val="both"/>
              <w:rPr>
                <w:rFonts w:ascii="Times New Roman" w:hAnsi="Times New Roman"/>
                <w:sz w:val="24"/>
                <w:szCs w:val="24"/>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2007</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2008</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2009</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2010</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2011</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2012</w:t>
            </w:r>
          </w:p>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2015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2016</w:t>
            </w: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Загрузка производственной мощности,%</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95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89</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90</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92</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95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95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95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95</w:t>
            </w: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Численность работающих, чел</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410</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415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415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415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420</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420</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420</w:t>
            </w: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2</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Потребность в инвестициях</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338</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338</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3</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Источники финансиров. проекта:</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3.1</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Собственные средства</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75,3</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3.2</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 xml:space="preserve">Заемные и привлеченные средства, в том числе: </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198,7</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198,7</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32.1</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Иностранные кредиты под гарантии Правительства</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198,7</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198,7</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w:t>
            </w: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Доля собственного капитала</w:t>
            </w:r>
          </w:p>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вобъеме инвестиций , %</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22,3</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Год выхода на проектную мощн.</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2010</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6.</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Выручка от реализации всего, без НДС</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1289</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1391</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1546</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1725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1725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1725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1725</w:t>
            </w: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7</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Количество вновь создаваемых</w:t>
            </w:r>
          </w:p>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рабочих мест</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2</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8</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Выручка на 1 работающего</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3,14</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3,35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3,73</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4,16</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4,11</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4,11</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4,11</w:t>
            </w: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9</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Удельный вес экспорт.поставок</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75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70</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65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65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65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65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65</w:t>
            </w: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11</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Показатели эффектив. проекта:</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11.1</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Динамический срок окупаемости проекта , лет</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2,6 лет</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11,2</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Чистый дисконтный доход</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927,8</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-116</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72,9</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70,5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133,8</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128,3</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521,3</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117</w:t>
            </w: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11,3</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Внутренняя норма доходности</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86,8</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11,4</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Индекс рентабельности</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3,4</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 xml:space="preserve">6.4. </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Уровень безубыточности</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71,6</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83,9</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84,3</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81,1</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67,6</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67,6</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67,6</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67,6</w:t>
            </w: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6.5.</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Рентабельность продаж, %</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7,3</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4,6</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4,2</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4,3</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8,4</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8,4</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8,4</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8,4</w:t>
            </w:r>
          </w:p>
        </w:tc>
      </w:tr>
      <w:tr w:rsidR="00554BB7" w:rsidRPr="00DB44CE" w:rsidTr="00DB4A71">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6.6.</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Рентабельность продукции, %</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8,1</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4,9</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4,4</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4,6</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9,4</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9,4</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9,4</w:t>
            </w:r>
          </w:p>
        </w:tc>
        <w:tc>
          <w:tcPr>
            <w:tcW w:w="0" w:type="auto"/>
          </w:tcPr>
          <w:p w:rsidR="00554BB7" w:rsidRPr="00DB44CE" w:rsidRDefault="00554BB7" w:rsidP="00356E4B">
            <w:pPr>
              <w:shd w:val="clear" w:color="auto" w:fill="FFFFFF"/>
              <w:tabs>
                <w:tab w:val="left" w:pos="485"/>
              </w:tabs>
              <w:spacing w:line="360" w:lineRule="exact"/>
              <w:jc w:val="both"/>
              <w:rPr>
                <w:rFonts w:ascii="Times New Roman" w:hAnsi="Times New Roman"/>
              </w:rPr>
            </w:pPr>
            <w:r w:rsidRPr="00DB44CE">
              <w:rPr>
                <w:rFonts w:ascii="Times New Roman" w:hAnsi="Times New Roman"/>
              </w:rPr>
              <w:t>9,4</w:t>
            </w:r>
          </w:p>
        </w:tc>
      </w:tr>
    </w:tbl>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Pr="007265A0" w:rsidRDefault="00DA4FAF" w:rsidP="00A1042D">
      <w:pPr>
        <w:spacing w:line="360" w:lineRule="exact"/>
        <w:jc w:val="right"/>
        <w:rPr>
          <w:rFonts w:ascii="Times New Roman" w:hAnsi="Times New Roman"/>
          <w:caps/>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5pt;margin-top:51.7pt;width:423.85pt;height:432.5pt;z-index:251657728;visibility:visible;mso-wrap-distance-bottom:.17pt">
            <v:imagedata r:id="rId8" o:title=""/>
            <w10:wrap type="square"/>
          </v:shape>
          <o:OLEObject Type="Embed" ProgID="Excel.Sheet.8" ShapeID="_x0000_s1026" DrawAspect="Content" ObjectID="_1461332525" r:id="rId9"/>
        </w:object>
      </w:r>
      <w:r w:rsidR="00554BB7" w:rsidRPr="007265A0">
        <w:rPr>
          <w:rFonts w:ascii="Times New Roman" w:hAnsi="Times New Roman"/>
          <w:caps/>
          <w:sz w:val="28"/>
          <w:szCs w:val="28"/>
        </w:rPr>
        <w:t>приложение 2.</w:t>
      </w: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Pr="00C403DB"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lang w:val="en-US"/>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A1042D">
      <w:pPr>
        <w:spacing w:line="360" w:lineRule="exact"/>
        <w:rPr>
          <w:rFonts w:ascii="Times New Roman" w:hAnsi="Times New Roman"/>
          <w:b/>
          <w:iCs/>
          <w:color w:val="000000"/>
          <w:sz w:val="28"/>
          <w:szCs w:val="24"/>
        </w:rPr>
      </w:pPr>
    </w:p>
    <w:p w:rsidR="00554BB7" w:rsidRDefault="00554BB7" w:rsidP="00A1042D">
      <w:pPr>
        <w:spacing w:line="360" w:lineRule="exact"/>
        <w:rPr>
          <w:rFonts w:ascii="Times New Roman" w:hAnsi="Times New Roman"/>
          <w:b/>
          <w:iCs/>
          <w:color w:val="000000"/>
          <w:sz w:val="28"/>
          <w:szCs w:val="24"/>
        </w:rPr>
      </w:pPr>
    </w:p>
    <w:p w:rsidR="00554BB7" w:rsidRDefault="00554BB7" w:rsidP="00A1042D">
      <w:pPr>
        <w:spacing w:line="360" w:lineRule="exact"/>
        <w:rPr>
          <w:rFonts w:ascii="Times New Roman" w:hAnsi="Times New Roman"/>
          <w:b/>
          <w:iCs/>
          <w:color w:val="000000"/>
          <w:sz w:val="28"/>
          <w:szCs w:val="24"/>
        </w:rPr>
      </w:pPr>
    </w:p>
    <w:p w:rsidR="00554BB7" w:rsidRDefault="00554BB7" w:rsidP="00A1042D">
      <w:pPr>
        <w:spacing w:line="360" w:lineRule="exact"/>
        <w:rPr>
          <w:rFonts w:ascii="Times New Roman" w:hAnsi="Times New Roman"/>
          <w:b/>
          <w:iCs/>
          <w:color w:val="000000"/>
          <w:sz w:val="28"/>
          <w:szCs w:val="24"/>
        </w:rPr>
      </w:pPr>
    </w:p>
    <w:p w:rsidR="00554BB7" w:rsidRDefault="00554BB7" w:rsidP="00A1042D">
      <w:pPr>
        <w:spacing w:line="360" w:lineRule="exact"/>
        <w:jc w:val="right"/>
        <w:rPr>
          <w:rFonts w:ascii="Times New Roman" w:hAnsi="Times New Roman"/>
          <w:caps/>
          <w:sz w:val="28"/>
          <w:szCs w:val="28"/>
        </w:rPr>
      </w:pPr>
    </w:p>
    <w:p w:rsidR="00554BB7" w:rsidRDefault="00554BB7" w:rsidP="00DB4A71">
      <w:pPr>
        <w:spacing w:line="360" w:lineRule="exact"/>
        <w:jc w:val="right"/>
        <w:rPr>
          <w:rFonts w:ascii="Times New Roman" w:hAnsi="Times New Roman"/>
          <w:caps/>
          <w:sz w:val="28"/>
          <w:szCs w:val="28"/>
        </w:rPr>
      </w:pPr>
      <w:r w:rsidRPr="007265A0">
        <w:rPr>
          <w:rFonts w:ascii="Times New Roman" w:hAnsi="Times New Roman"/>
          <w:caps/>
          <w:sz w:val="28"/>
          <w:szCs w:val="28"/>
        </w:rPr>
        <w:t>ПРИЛОЖЕНИЕ 3.</w:t>
      </w:r>
    </w:p>
    <w:tbl>
      <w:tblPr>
        <w:tblpPr w:leftFromText="180" w:rightFromText="180" w:vertAnchor="text" w:horzAnchor="margin" w:tblpXSpec="center" w:tblpY="405"/>
        <w:tblW w:w="0" w:type="auto"/>
        <w:tblLook w:val="0000" w:firstRow="0" w:lastRow="0" w:firstColumn="0" w:lastColumn="0" w:noHBand="0" w:noVBand="0"/>
      </w:tblPr>
      <w:tblGrid>
        <w:gridCol w:w="513"/>
        <w:gridCol w:w="3403"/>
        <w:gridCol w:w="1184"/>
        <w:gridCol w:w="979"/>
        <w:gridCol w:w="818"/>
        <w:gridCol w:w="818"/>
        <w:gridCol w:w="818"/>
        <w:gridCol w:w="754"/>
      </w:tblGrid>
      <w:tr w:rsidR="00554BB7" w:rsidRPr="00DB44CE" w:rsidTr="00DB4A71">
        <w:trPr>
          <w:trHeight w:val="1069"/>
        </w:trPr>
        <w:tc>
          <w:tcPr>
            <w:tcW w:w="0" w:type="auto"/>
            <w:gridSpan w:val="8"/>
            <w:tcBorders>
              <w:top w:val="single" w:sz="4" w:space="0" w:color="auto"/>
              <w:left w:val="single" w:sz="4" w:space="0" w:color="auto"/>
              <w:bottom w:val="single" w:sz="4" w:space="0" w:color="auto"/>
              <w:right w:val="single" w:sz="4" w:space="0" w:color="auto"/>
            </w:tcBorders>
          </w:tcPr>
          <w:p w:rsidR="00554BB7" w:rsidRPr="007265A0" w:rsidRDefault="00554BB7" w:rsidP="00DB4A71">
            <w:pPr>
              <w:pStyle w:val="ac"/>
              <w:spacing w:line="360" w:lineRule="exact"/>
              <w:ind w:firstLine="0"/>
              <w:jc w:val="center"/>
              <w:rPr>
                <w:rFonts w:ascii="Times New Roman" w:hAnsi="Times New Roman" w:cs="Times New Roman"/>
              </w:rPr>
            </w:pPr>
            <w:r w:rsidRPr="007265A0">
              <w:rPr>
                <w:rFonts w:ascii="Times New Roman" w:hAnsi="Times New Roman" w:cs="Times New Roman"/>
              </w:rPr>
              <w:t> </w:t>
            </w:r>
          </w:p>
          <w:p w:rsidR="00554BB7" w:rsidRPr="007265A0" w:rsidRDefault="00554BB7" w:rsidP="00DB4A71">
            <w:pPr>
              <w:pStyle w:val="a00"/>
              <w:spacing w:line="360" w:lineRule="exact"/>
              <w:jc w:val="center"/>
              <w:rPr>
                <w:rFonts w:ascii="Times New Roman" w:hAnsi="Times New Roman" w:cs="Times New Roman"/>
              </w:rPr>
            </w:pPr>
            <w:r w:rsidRPr="007265A0">
              <w:rPr>
                <w:rStyle w:val="ad"/>
                <w:rFonts w:ascii="Times New Roman" w:hAnsi="Times New Roman"/>
                <w:sz w:val="28"/>
                <w:szCs w:val="28"/>
              </w:rPr>
              <w:t>Расчет амортизационных отчислений «Швейная фирма «Шани</w:t>
            </w:r>
            <w:r w:rsidRPr="007265A0">
              <w:rPr>
                <w:rStyle w:val="ad"/>
                <w:rFonts w:ascii="Times New Roman" w:hAnsi="Times New Roman"/>
              </w:rPr>
              <w:t>»</w:t>
            </w:r>
          </w:p>
          <w:p w:rsidR="00554BB7" w:rsidRPr="007265A0" w:rsidRDefault="00554BB7" w:rsidP="00DB4A71">
            <w:pPr>
              <w:pStyle w:val="ac"/>
              <w:spacing w:line="360" w:lineRule="exact"/>
              <w:ind w:firstLine="0"/>
              <w:jc w:val="center"/>
              <w:rPr>
                <w:rFonts w:ascii="Times New Roman" w:hAnsi="Times New Roman" w:cs="Times New Roman"/>
              </w:rPr>
            </w:pPr>
            <w:r w:rsidRPr="007265A0">
              <w:rPr>
                <w:rFonts w:ascii="Times New Roman" w:hAnsi="Times New Roman" w:cs="Times New Roman"/>
              </w:rPr>
              <w:t> </w:t>
            </w:r>
          </w:p>
        </w:tc>
      </w:tr>
      <w:tr w:rsidR="00554BB7" w:rsidRPr="00DB44CE" w:rsidTr="00DB4A71">
        <w:trPr>
          <w:trHeight w:val="557"/>
        </w:trPr>
        <w:tc>
          <w:tcPr>
            <w:tcW w:w="0" w:type="auto"/>
            <w:gridSpan w:val="8"/>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right"/>
              <w:rPr>
                <w:rFonts w:ascii="Times New Roman" w:hAnsi="Times New Roman"/>
              </w:rPr>
            </w:pPr>
            <w:r w:rsidRPr="00DB44CE">
              <w:rPr>
                <w:rFonts w:ascii="Times New Roman" w:hAnsi="Times New Roman"/>
              </w:rPr>
              <w:t>млн.рублей</w:t>
            </w:r>
          </w:p>
        </w:tc>
      </w:tr>
      <w:tr w:rsidR="00554BB7" w:rsidRPr="00DB44CE" w:rsidTr="00DB4A71">
        <w:trPr>
          <w:trHeight w:val="918"/>
        </w:trPr>
        <w:tc>
          <w:tcPr>
            <w:tcW w:w="0" w:type="auto"/>
            <w:vMerge w:val="restart"/>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w:t>
            </w:r>
            <w:r w:rsidRPr="00DB44CE">
              <w:rPr>
                <w:rFonts w:ascii="Times New Roman" w:hAnsi="Times New Roman"/>
              </w:rPr>
              <w:br/>
              <w:t>п/п</w:t>
            </w:r>
          </w:p>
        </w:tc>
        <w:tc>
          <w:tcPr>
            <w:tcW w:w="0" w:type="auto"/>
            <w:vMerge w:val="restart"/>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Наименование показателей</w:t>
            </w:r>
          </w:p>
        </w:tc>
        <w:tc>
          <w:tcPr>
            <w:tcW w:w="0" w:type="auto"/>
            <w:vMerge w:val="restart"/>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b/>
                <w:bCs/>
              </w:rPr>
              <w:t>2006</w:t>
            </w:r>
            <w:r w:rsidRPr="00DB44CE">
              <w:rPr>
                <w:rFonts w:ascii="Times New Roman" w:hAnsi="Times New Roman"/>
              </w:rPr>
              <w:t xml:space="preserve"> год (оценка)</w:t>
            </w:r>
          </w:p>
        </w:tc>
        <w:tc>
          <w:tcPr>
            <w:tcW w:w="0" w:type="auto"/>
            <w:vMerge w:val="restart"/>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b/>
                <w:bCs/>
              </w:rPr>
              <w:t xml:space="preserve">2007 </w:t>
            </w:r>
            <w:r w:rsidRPr="00DB44CE">
              <w:rPr>
                <w:rFonts w:ascii="Times New Roman" w:hAnsi="Times New Roman"/>
              </w:rPr>
              <w:t>год (план)</w:t>
            </w:r>
          </w:p>
        </w:tc>
        <w:tc>
          <w:tcPr>
            <w:tcW w:w="0" w:type="auto"/>
            <w:gridSpan w:val="4"/>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В том числе по кварталам (нарастающим итогом)</w:t>
            </w:r>
          </w:p>
        </w:tc>
      </w:tr>
      <w:tr w:rsidR="00554BB7" w:rsidRPr="00DB44CE" w:rsidTr="00DB4A71">
        <w:trPr>
          <w:trHeight w:val="144"/>
        </w:trPr>
        <w:tc>
          <w:tcPr>
            <w:tcW w:w="0" w:type="auto"/>
            <w:vMerge/>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4</w:t>
            </w:r>
          </w:p>
        </w:tc>
      </w:tr>
      <w:tr w:rsidR="00554BB7" w:rsidRPr="00DB44CE" w:rsidTr="00DB4A71">
        <w:trPr>
          <w:trHeight w:val="1279"/>
        </w:trPr>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r w:rsidRPr="00DB44CE">
              <w:rPr>
                <w:rFonts w:ascii="Times New Roman" w:hAnsi="Times New Roman"/>
              </w:rPr>
              <w:t xml:space="preserve">Первоначальная стоимость основных средств и нематериальных активов на начало периода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5693</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6546 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p>
        </w:tc>
      </w:tr>
      <w:tr w:rsidR="00554BB7" w:rsidRPr="00DB44CE" w:rsidTr="00DB4A71">
        <w:trPr>
          <w:trHeight w:val="557"/>
        </w:trPr>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r w:rsidRPr="00DB44CE">
              <w:rPr>
                <w:rFonts w:ascii="Times New Roman" w:hAnsi="Times New Roman"/>
              </w:rPr>
              <w:t>в т.ч. машин и оборудования</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2759</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3170 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p>
        </w:tc>
      </w:tr>
      <w:tr w:rsidR="00554BB7" w:rsidRPr="00DB44CE" w:rsidTr="00DB4A71">
        <w:trPr>
          <w:trHeight w:val="1279"/>
        </w:trPr>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r w:rsidRPr="00DB44CE">
              <w:rPr>
                <w:rFonts w:ascii="Times New Roman" w:hAnsi="Times New Roman"/>
              </w:rPr>
              <w:t xml:space="preserve">Стоимость основных средств и нематериальных активов, введенных в эксплуатацию за период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46,4 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225 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225 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225 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225</w:t>
            </w:r>
          </w:p>
        </w:tc>
      </w:tr>
      <w:tr w:rsidR="00554BB7" w:rsidRPr="00DB44CE" w:rsidTr="00DB4A71">
        <w:trPr>
          <w:trHeight w:val="1129"/>
        </w:trPr>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r w:rsidRPr="00DB44CE">
              <w:rPr>
                <w:rFonts w:ascii="Times New Roman" w:hAnsi="Times New Roman"/>
              </w:rPr>
              <w:t>в т.ч. машин и оборудования</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10 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225 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225 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225 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225</w:t>
            </w:r>
          </w:p>
          <w:p w:rsidR="00554BB7" w:rsidRPr="00DB44CE" w:rsidRDefault="00554BB7" w:rsidP="00DB4A71">
            <w:pPr>
              <w:spacing w:line="360" w:lineRule="exact"/>
              <w:jc w:val="center"/>
              <w:rPr>
                <w:rFonts w:ascii="Times New Roman" w:hAnsi="Times New Roman"/>
              </w:rPr>
            </w:pPr>
          </w:p>
        </w:tc>
      </w:tr>
      <w:tr w:rsidR="00554BB7" w:rsidRPr="00DB44CE" w:rsidTr="00DB4A71">
        <w:trPr>
          <w:trHeight w:val="918"/>
        </w:trPr>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r w:rsidRPr="00DB44CE">
              <w:rPr>
                <w:rFonts w:ascii="Times New Roman" w:hAnsi="Times New Roman"/>
              </w:rPr>
              <w:t xml:space="preserve">Амортизационные отчисления за период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81 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99 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21 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47 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73 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99</w:t>
            </w:r>
          </w:p>
        </w:tc>
      </w:tr>
      <w:tr w:rsidR="00554BB7" w:rsidRPr="00DB44CE" w:rsidTr="00DB4A71">
        <w:trPr>
          <w:trHeight w:val="1129"/>
        </w:trPr>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r w:rsidRPr="00DB44CE">
              <w:rPr>
                <w:rFonts w:ascii="Times New Roman" w:hAnsi="Times New Roman"/>
              </w:rPr>
              <w:t>в т.ч. машин и оборудования</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24 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46 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6 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19 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32 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46</w:t>
            </w:r>
          </w:p>
          <w:p w:rsidR="00554BB7" w:rsidRPr="00DB44CE" w:rsidRDefault="00554BB7" w:rsidP="00DB4A71">
            <w:pPr>
              <w:spacing w:line="360" w:lineRule="exact"/>
              <w:jc w:val="center"/>
              <w:rPr>
                <w:rFonts w:ascii="Times New Roman" w:hAnsi="Times New Roman"/>
              </w:rPr>
            </w:pPr>
          </w:p>
        </w:tc>
      </w:tr>
      <w:tr w:rsidR="00554BB7" w:rsidRPr="00DB44CE" w:rsidTr="00DB4A71">
        <w:trPr>
          <w:trHeight w:val="918"/>
        </w:trPr>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r w:rsidRPr="00DB44CE">
              <w:rPr>
                <w:rFonts w:ascii="Times New Roman" w:hAnsi="Times New Roman"/>
              </w:rPr>
              <w:t xml:space="preserve">Накопительные амортизационные отчисления на конец периода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3715</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3814 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3736 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3762 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3788 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3814</w:t>
            </w:r>
          </w:p>
        </w:tc>
      </w:tr>
      <w:tr w:rsidR="00554BB7" w:rsidRPr="00DB44CE" w:rsidTr="00DB4A71">
        <w:trPr>
          <w:trHeight w:val="1129"/>
        </w:trPr>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r w:rsidRPr="00DB44CE">
              <w:rPr>
                <w:rFonts w:ascii="Times New Roman" w:hAnsi="Times New Roman"/>
              </w:rPr>
              <w:t>в т.ч. машин и оборудования</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2374</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2420 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2380 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2393 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2406 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2420</w:t>
            </w:r>
          </w:p>
          <w:p w:rsidR="00554BB7" w:rsidRPr="00DB44CE" w:rsidRDefault="00554BB7" w:rsidP="00DB4A71">
            <w:pPr>
              <w:spacing w:line="360" w:lineRule="exact"/>
              <w:jc w:val="center"/>
              <w:rPr>
                <w:rFonts w:ascii="Times New Roman" w:hAnsi="Times New Roman"/>
              </w:rPr>
            </w:pPr>
          </w:p>
        </w:tc>
      </w:tr>
      <w:tr w:rsidR="00554BB7" w:rsidRPr="00DB44CE" w:rsidTr="00DB4A71">
        <w:trPr>
          <w:trHeight w:val="918"/>
        </w:trPr>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r w:rsidRPr="00DB44CE">
              <w:rPr>
                <w:rFonts w:ascii="Times New Roman" w:hAnsi="Times New Roman"/>
              </w:rPr>
              <w:t xml:space="preserve">Остаточная стоимость на конец периода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1734</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2957 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p>
        </w:tc>
      </w:tr>
      <w:tr w:rsidR="00554BB7" w:rsidRPr="00DB44CE" w:rsidTr="00DB4A71">
        <w:trPr>
          <w:trHeight w:val="918"/>
        </w:trPr>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rPr>
                <w:rFonts w:ascii="Times New Roman" w:hAnsi="Times New Roman"/>
              </w:rPr>
            </w:pPr>
            <w:r w:rsidRPr="00DB44CE">
              <w:rPr>
                <w:rFonts w:ascii="Times New Roman" w:hAnsi="Times New Roman"/>
              </w:rPr>
              <w:t>в т.ч. машин и оборудования</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324</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r w:rsidRPr="00DB44CE">
              <w:rPr>
                <w:rFonts w:ascii="Times New Roman" w:hAnsi="Times New Roman"/>
              </w:rPr>
              <w:t>975 </w:t>
            </w: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554BB7" w:rsidRPr="00DB44CE" w:rsidRDefault="00554BB7" w:rsidP="00DB4A71">
            <w:pPr>
              <w:spacing w:line="360" w:lineRule="exact"/>
              <w:jc w:val="center"/>
              <w:rPr>
                <w:rFonts w:ascii="Times New Roman" w:hAnsi="Times New Roman"/>
              </w:rPr>
            </w:pPr>
          </w:p>
        </w:tc>
      </w:tr>
    </w:tbl>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rPr>
          <w:rFonts w:ascii="Times New Roman" w:hAnsi="Times New Roman"/>
          <w:caps/>
          <w:sz w:val="28"/>
          <w:szCs w:val="28"/>
        </w:rPr>
      </w:pPr>
    </w:p>
    <w:p w:rsidR="00554BB7" w:rsidRDefault="00554BB7" w:rsidP="00DB4A71">
      <w:pPr>
        <w:spacing w:line="360" w:lineRule="exact"/>
        <w:jc w:val="right"/>
        <w:rPr>
          <w:rFonts w:ascii="Times New Roman" w:hAnsi="Times New Roman"/>
          <w:caps/>
          <w:sz w:val="28"/>
          <w:szCs w:val="28"/>
        </w:rPr>
      </w:pPr>
    </w:p>
    <w:p w:rsidR="00554BB7" w:rsidRDefault="00554BB7" w:rsidP="00DB4A71">
      <w:pPr>
        <w:spacing w:line="360" w:lineRule="exact"/>
        <w:jc w:val="right"/>
        <w:rPr>
          <w:rFonts w:ascii="Times New Roman" w:hAnsi="Times New Roman"/>
          <w:caps/>
          <w:sz w:val="28"/>
          <w:szCs w:val="28"/>
        </w:rPr>
      </w:pPr>
    </w:p>
    <w:p w:rsidR="00554BB7" w:rsidRPr="007265A0" w:rsidRDefault="00554BB7" w:rsidP="00DB4A71">
      <w:pPr>
        <w:spacing w:line="360" w:lineRule="exact"/>
        <w:jc w:val="right"/>
        <w:rPr>
          <w:rFonts w:ascii="Times New Roman" w:hAnsi="Times New Roman"/>
          <w:caps/>
          <w:sz w:val="28"/>
          <w:szCs w:val="28"/>
        </w:rPr>
      </w:pPr>
      <w:r w:rsidRPr="007265A0">
        <w:rPr>
          <w:rFonts w:ascii="Times New Roman" w:hAnsi="Times New Roman"/>
          <w:caps/>
          <w:sz w:val="28"/>
          <w:szCs w:val="28"/>
        </w:rPr>
        <w:t>ПРИЛОЖЕНИЕ 4.</w:t>
      </w: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tbl>
      <w:tblPr>
        <w:tblpPr w:leftFromText="180" w:rightFromText="180" w:vertAnchor="text" w:horzAnchor="margin" w:tblpXSpec="center"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3293"/>
        <w:gridCol w:w="1149"/>
        <w:gridCol w:w="944"/>
        <w:gridCol w:w="735"/>
        <w:gridCol w:w="796"/>
        <w:gridCol w:w="796"/>
        <w:gridCol w:w="796"/>
      </w:tblGrid>
      <w:tr w:rsidR="00554BB7" w:rsidRPr="00DB44CE" w:rsidTr="00DB4A71">
        <w:tc>
          <w:tcPr>
            <w:tcW w:w="0" w:type="auto"/>
            <w:gridSpan w:val="8"/>
          </w:tcPr>
          <w:p w:rsidR="00554BB7" w:rsidRPr="007265A0" w:rsidRDefault="00554BB7" w:rsidP="00356E4B">
            <w:pPr>
              <w:pStyle w:val="a00"/>
              <w:spacing w:line="360" w:lineRule="exact"/>
              <w:jc w:val="center"/>
              <w:rPr>
                <w:rFonts w:ascii="Times New Roman" w:hAnsi="Times New Roman" w:cs="Times New Roman"/>
                <w:sz w:val="28"/>
                <w:szCs w:val="28"/>
              </w:rPr>
            </w:pPr>
            <w:r w:rsidRPr="007265A0">
              <w:rPr>
                <w:rFonts w:ascii="Times New Roman" w:hAnsi="Times New Roman" w:cs="Times New Roman"/>
              </w:rPr>
              <w:t> </w:t>
            </w:r>
            <w:r w:rsidRPr="007265A0">
              <w:rPr>
                <w:rStyle w:val="ad"/>
                <w:rFonts w:ascii="Times New Roman" w:hAnsi="Times New Roman"/>
                <w:sz w:val="28"/>
                <w:szCs w:val="28"/>
              </w:rPr>
              <w:t>Расчет затрат на реализацию продукции</w:t>
            </w:r>
          </w:p>
          <w:p w:rsidR="00554BB7" w:rsidRPr="007265A0" w:rsidRDefault="00554BB7" w:rsidP="00356E4B">
            <w:pPr>
              <w:pStyle w:val="a00"/>
              <w:spacing w:line="360" w:lineRule="exact"/>
              <w:jc w:val="center"/>
              <w:rPr>
                <w:rFonts w:ascii="Times New Roman" w:hAnsi="Times New Roman" w:cs="Times New Roman"/>
                <w:b/>
                <w:bCs/>
              </w:rPr>
            </w:pPr>
            <w:r w:rsidRPr="007265A0">
              <w:rPr>
                <w:rFonts w:ascii="Times New Roman" w:hAnsi="Times New Roman" w:cs="Times New Roman"/>
                <w:b/>
                <w:bCs/>
                <w:sz w:val="28"/>
                <w:szCs w:val="28"/>
              </w:rPr>
              <w:t>швейная фирма «Шани»</w:t>
            </w:r>
          </w:p>
        </w:tc>
      </w:tr>
      <w:tr w:rsidR="00554BB7" w:rsidRPr="00DB44CE" w:rsidTr="00DB4A71">
        <w:tc>
          <w:tcPr>
            <w:tcW w:w="0" w:type="auto"/>
            <w:gridSpan w:val="8"/>
          </w:tcPr>
          <w:p w:rsidR="00554BB7" w:rsidRPr="00DB44CE" w:rsidRDefault="00554BB7" w:rsidP="00356E4B">
            <w:pPr>
              <w:spacing w:line="360" w:lineRule="exact"/>
              <w:jc w:val="right"/>
              <w:rPr>
                <w:rFonts w:ascii="Times New Roman" w:hAnsi="Times New Roman"/>
              </w:rPr>
            </w:pPr>
            <w:r w:rsidRPr="00DB44CE">
              <w:rPr>
                <w:rFonts w:ascii="Times New Roman" w:hAnsi="Times New Roman"/>
              </w:rPr>
              <w:t>млн.рублей</w:t>
            </w:r>
          </w:p>
        </w:tc>
      </w:tr>
      <w:tr w:rsidR="00554BB7" w:rsidRPr="00DB44CE" w:rsidTr="00DB4A71">
        <w:trPr>
          <w:trHeight w:val="562"/>
        </w:trPr>
        <w:tc>
          <w:tcPr>
            <w:tcW w:w="0" w:type="auto"/>
            <w:vMerge w:val="restart"/>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п/п</w:t>
            </w:r>
          </w:p>
        </w:tc>
        <w:tc>
          <w:tcPr>
            <w:tcW w:w="0" w:type="auto"/>
            <w:vMerge w:val="restart"/>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Наименование показателей</w:t>
            </w:r>
          </w:p>
        </w:tc>
        <w:tc>
          <w:tcPr>
            <w:tcW w:w="0" w:type="auto"/>
            <w:vMerge w:val="restart"/>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2006 год (оценка)</w:t>
            </w:r>
          </w:p>
        </w:tc>
        <w:tc>
          <w:tcPr>
            <w:tcW w:w="0" w:type="auto"/>
            <w:vMerge w:val="restart"/>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2007 год (план)</w:t>
            </w:r>
          </w:p>
        </w:tc>
        <w:tc>
          <w:tcPr>
            <w:tcW w:w="0" w:type="auto"/>
            <w:gridSpan w:val="4"/>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В том числе по кварталам (нарастающим итогом)</w:t>
            </w:r>
          </w:p>
        </w:tc>
      </w:tr>
      <w:tr w:rsidR="00554BB7" w:rsidRPr="00DB44CE" w:rsidTr="00DB4A71">
        <w:trPr>
          <w:trHeight w:val="142"/>
        </w:trPr>
        <w:tc>
          <w:tcPr>
            <w:tcW w:w="0" w:type="auto"/>
            <w:vMerge/>
          </w:tcPr>
          <w:p w:rsidR="00554BB7" w:rsidRPr="00DB44CE" w:rsidRDefault="00554BB7" w:rsidP="00356E4B">
            <w:pPr>
              <w:spacing w:line="360" w:lineRule="exact"/>
              <w:rPr>
                <w:rFonts w:ascii="Times New Roman" w:hAnsi="Times New Roman"/>
              </w:rPr>
            </w:pPr>
          </w:p>
        </w:tc>
        <w:tc>
          <w:tcPr>
            <w:tcW w:w="0" w:type="auto"/>
            <w:vMerge/>
          </w:tcPr>
          <w:p w:rsidR="00554BB7" w:rsidRPr="00DB44CE" w:rsidRDefault="00554BB7" w:rsidP="00356E4B">
            <w:pPr>
              <w:spacing w:line="360" w:lineRule="exact"/>
              <w:rPr>
                <w:rFonts w:ascii="Times New Roman" w:hAnsi="Times New Roman"/>
              </w:rPr>
            </w:pPr>
          </w:p>
        </w:tc>
        <w:tc>
          <w:tcPr>
            <w:tcW w:w="0" w:type="auto"/>
            <w:vMerge/>
          </w:tcPr>
          <w:p w:rsidR="00554BB7" w:rsidRPr="00DB44CE" w:rsidRDefault="00554BB7" w:rsidP="00356E4B">
            <w:pPr>
              <w:spacing w:line="360" w:lineRule="exact"/>
              <w:rPr>
                <w:rFonts w:ascii="Times New Roman" w:hAnsi="Times New Roman"/>
              </w:rPr>
            </w:pPr>
          </w:p>
        </w:tc>
        <w:tc>
          <w:tcPr>
            <w:tcW w:w="0" w:type="auto"/>
            <w:vMerge/>
          </w:tcPr>
          <w:p w:rsidR="00554BB7" w:rsidRPr="00DB44CE" w:rsidRDefault="00554BB7" w:rsidP="00356E4B">
            <w:pPr>
              <w:spacing w:line="360" w:lineRule="exact"/>
              <w:rPr>
                <w:rFonts w:ascii="Times New Roman" w:hAnsi="Times New Roman"/>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Затраты на реализацию продукции, всего</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3214 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3634 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933 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1618 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2650 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3634 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Материальные затраты, всего</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600 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742 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233</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336,6</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526</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742</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в том числе:</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1.1.1</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сырье и материалы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398 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482 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163 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215 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335 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482 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1.1.2</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покупные комплектующие изделия и полуфабрикаты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121 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54 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121 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1.1.3</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топливно-энергетические ресурсы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139 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29,0 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67,6 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107 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139 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1.1.4</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работы и услуги производственного характера</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1.1.5</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прочие материальные затраты</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1.2</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Расходы на оплату труда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1522 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1864 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485 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844 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1354 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1864 </w:t>
            </w:r>
          </w:p>
        </w:tc>
      </w:tr>
      <w:tr w:rsidR="00554BB7" w:rsidRPr="00DB44CE" w:rsidTr="00DB4A71">
        <w:trPr>
          <w:trHeight w:val="380"/>
        </w:trPr>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1.3</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Отчисления на социальные нужды</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608</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651</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170</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295 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474 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651 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1.4</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Амортизация основных средств и нематериальных активов</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81</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99 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99 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1.5</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Прочие затраты, всего</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403 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278 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26,6</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99,2</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222,9</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278 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в том числе:</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1.5.1</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налоги и неналоговые платежи</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52 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58 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5,6 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20,5 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46,3 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58 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1.5.2</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платежи по страхованию</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0,6 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1.5.3</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проценты по полученным ссудам, кредитам и займам (в соответствии с законодательством)</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69 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69 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87 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1.5.4</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Услуги банков,комун.хоз.</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84 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1.5.5</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другие затраты</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199 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43 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Справочно:</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2.1</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условно-переменные издержки</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2314</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2523 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704 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1152 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1906 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2523 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2.2</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условно-постоянные издержки</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900 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1111 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302 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542 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856 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1111 </w:t>
            </w:r>
          </w:p>
        </w:tc>
      </w:tr>
    </w:tbl>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Pr="007265A0" w:rsidRDefault="00554BB7" w:rsidP="00A1042D">
      <w:pPr>
        <w:spacing w:line="360" w:lineRule="exact"/>
        <w:jc w:val="right"/>
        <w:rPr>
          <w:rFonts w:ascii="Times New Roman" w:hAnsi="Times New Roman"/>
          <w:caps/>
          <w:sz w:val="28"/>
          <w:szCs w:val="28"/>
        </w:rPr>
      </w:pPr>
      <w:r w:rsidRPr="007265A0">
        <w:rPr>
          <w:rFonts w:ascii="Times New Roman" w:hAnsi="Times New Roman"/>
          <w:caps/>
          <w:sz w:val="28"/>
          <w:szCs w:val="28"/>
        </w:rPr>
        <w:t>ПРИЛОЖЕНИЕ 5.</w:t>
      </w:r>
    </w:p>
    <w:p w:rsidR="00554BB7" w:rsidRDefault="00554BB7" w:rsidP="00A1042D">
      <w:pPr>
        <w:spacing w:line="360" w:lineRule="exact"/>
        <w:jc w:val="center"/>
        <w:rPr>
          <w:rFonts w:ascii="Times New Roman" w:hAnsi="Times New Roman"/>
          <w:b/>
          <w:bCs/>
          <w:sz w:val="28"/>
          <w:szCs w:val="28"/>
        </w:rPr>
      </w:pPr>
      <w:r w:rsidRPr="007265A0">
        <w:rPr>
          <w:rFonts w:ascii="Times New Roman" w:hAnsi="Times New Roman"/>
          <w:b/>
          <w:bCs/>
          <w:sz w:val="28"/>
          <w:szCs w:val="28"/>
        </w:rPr>
        <w:t>Расчет прибыли от реализации</w:t>
      </w:r>
    </w:p>
    <w:tbl>
      <w:tblPr>
        <w:tblpPr w:leftFromText="180" w:rightFromText="180" w:vertAnchor="page" w:horzAnchor="margin" w:tblpY="2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3317"/>
        <w:gridCol w:w="1173"/>
        <w:gridCol w:w="968"/>
        <w:gridCol w:w="807"/>
        <w:gridCol w:w="807"/>
        <w:gridCol w:w="807"/>
        <w:gridCol w:w="807"/>
      </w:tblGrid>
      <w:tr w:rsidR="00554BB7" w:rsidRPr="00DB44CE" w:rsidTr="00DB4A71">
        <w:tc>
          <w:tcPr>
            <w:tcW w:w="0" w:type="auto"/>
            <w:gridSpan w:val="8"/>
          </w:tcPr>
          <w:p w:rsidR="00554BB7" w:rsidRPr="00DB44CE" w:rsidRDefault="00554BB7" w:rsidP="00356E4B">
            <w:pPr>
              <w:spacing w:line="360" w:lineRule="exact"/>
              <w:jc w:val="right"/>
              <w:rPr>
                <w:rFonts w:ascii="Times New Roman" w:hAnsi="Times New Roman"/>
              </w:rPr>
            </w:pPr>
            <w:r w:rsidRPr="00DB44CE">
              <w:rPr>
                <w:rFonts w:ascii="Times New Roman" w:hAnsi="Times New Roman"/>
              </w:rPr>
              <w:t>млн.рублей</w:t>
            </w:r>
          </w:p>
        </w:tc>
      </w:tr>
      <w:tr w:rsidR="00554BB7" w:rsidRPr="00DB44CE" w:rsidTr="00DB4A71">
        <w:tc>
          <w:tcPr>
            <w:tcW w:w="0" w:type="auto"/>
            <w:vMerge w:val="restart"/>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w:t>
            </w:r>
            <w:r w:rsidRPr="00DB44CE">
              <w:rPr>
                <w:rFonts w:ascii="Times New Roman" w:hAnsi="Times New Roman"/>
              </w:rPr>
              <w:br/>
              <w:t>п/п</w:t>
            </w:r>
          </w:p>
        </w:tc>
        <w:tc>
          <w:tcPr>
            <w:tcW w:w="0" w:type="auto"/>
            <w:vMerge w:val="restart"/>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Наименование показателей</w:t>
            </w:r>
          </w:p>
        </w:tc>
        <w:tc>
          <w:tcPr>
            <w:tcW w:w="0" w:type="auto"/>
            <w:vMerge w:val="restart"/>
          </w:tcPr>
          <w:p w:rsidR="00554BB7" w:rsidRPr="00DB44CE" w:rsidRDefault="00554BB7" w:rsidP="00356E4B">
            <w:pPr>
              <w:spacing w:line="360" w:lineRule="exact"/>
              <w:jc w:val="center"/>
              <w:rPr>
                <w:rFonts w:ascii="Times New Roman" w:hAnsi="Times New Roman"/>
              </w:rPr>
            </w:pPr>
            <w:r w:rsidRPr="00DB44CE">
              <w:rPr>
                <w:rFonts w:ascii="Times New Roman" w:hAnsi="Times New Roman"/>
                <w:b/>
                <w:bCs/>
              </w:rPr>
              <w:t>2006</w:t>
            </w:r>
            <w:r w:rsidRPr="00DB44CE">
              <w:rPr>
                <w:rFonts w:ascii="Times New Roman" w:hAnsi="Times New Roman"/>
              </w:rPr>
              <w:t xml:space="preserve"> год (оценка)</w:t>
            </w:r>
          </w:p>
        </w:tc>
        <w:tc>
          <w:tcPr>
            <w:tcW w:w="0" w:type="auto"/>
            <w:vMerge w:val="restart"/>
          </w:tcPr>
          <w:p w:rsidR="00554BB7" w:rsidRPr="00DB44CE" w:rsidRDefault="00554BB7" w:rsidP="00356E4B">
            <w:pPr>
              <w:spacing w:line="360" w:lineRule="exact"/>
              <w:jc w:val="center"/>
              <w:rPr>
                <w:rFonts w:ascii="Times New Roman" w:hAnsi="Times New Roman"/>
              </w:rPr>
            </w:pPr>
            <w:r w:rsidRPr="00DB44CE">
              <w:rPr>
                <w:rFonts w:ascii="Times New Roman" w:hAnsi="Times New Roman"/>
                <w:b/>
                <w:bCs/>
              </w:rPr>
              <w:t xml:space="preserve">2007 </w:t>
            </w:r>
            <w:r w:rsidRPr="00DB44CE">
              <w:rPr>
                <w:rFonts w:ascii="Times New Roman" w:hAnsi="Times New Roman"/>
              </w:rPr>
              <w:t>год (план)</w:t>
            </w:r>
          </w:p>
        </w:tc>
        <w:tc>
          <w:tcPr>
            <w:tcW w:w="0" w:type="auto"/>
            <w:gridSpan w:val="4"/>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В том числе по кварталам (нарастающим итогом)</w:t>
            </w:r>
          </w:p>
        </w:tc>
      </w:tr>
      <w:tr w:rsidR="00554BB7" w:rsidRPr="00DB44CE" w:rsidTr="00DB4A71">
        <w:tc>
          <w:tcPr>
            <w:tcW w:w="0" w:type="auto"/>
            <w:vMerge/>
          </w:tcPr>
          <w:p w:rsidR="00554BB7" w:rsidRPr="00DB44CE" w:rsidRDefault="00554BB7" w:rsidP="00356E4B">
            <w:pPr>
              <w:spacing w:line="360" w:lineRule="exact"/>
              <w:rPr>
                <w:rFonts w:ascii="Times New Roman" w:hAnsi="Times New Roman"/>
              </w:rPr>
            </w:pPr>
          </w:p>
        </w:tc>
        <w:tc>
          <w:tcPr>
            <w:tcW w:w="0" w:type="auto"/>
            <w:vMerge/>
          </w:tcPr>
          <w:p w:rsidR="00554BB7" w:rsidRPr="00DB44CE" w:rsidRDefault="00554BB7" w:rsidP="00356E4B">
            <w:pPr>
              <w:spacing w:line="360" w:lineRule="exact"/>
              <w:rPr>
                <w:rFonts w:ascii="Times New Roman" w:hAnsi="Times New Roman"/>
              </w:rPr>
            </w:pPr>
          </w:p>
        </w:tc>
        <w:tc>
          <w:tcPr>
            <w:tcW w:w="0" w:type="auto"/>
            <w:vMerge/>
          </w:tcPr>
          <w:p w:rsidR="00554BB7" w:rsidRPr="00DB44CE" w:rsidRDefault="00554BB7" w:rsidP="00356E4B">
            <w:pPr>
              <w:spacing w:line="360" w:lineRule="exact"/>
              <w:rPr>
                <w:rFonts w:ascii="Times New Roman" w:hAnsi="Times New Roman"/>
              </w:rPr>
            </w:pPr>
          </w:p>
        </w:tc>
        <w:tc>
          <w:tcPr>
            <w:tcW w:w="0" w:type="auto"/>
            <w:vMerge/>
          </w:tcPr>
          <w:p w:rsidR="00554BB7" w:rsidRPr="00DB44CE" w:rsidRDefault="00554BB7" w:rsidP="00356E4B">
            <w:pPr>
              <w:spacing w:line="360" w:lineRule="exact"/>
              <w:rPr>
                <w:rFonts w:ascii="Times New Roman" w:hAnsi="Times New Roman"/>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Выручка от реализации продукции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3210</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4240 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1115 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1876 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3058 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4240 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Налоги, сборы, платежи, включаемые в выручку от реализации продукции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272 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410 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108 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181 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295 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410 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Выручка от реализации продукции (за минусом НДС, акцизов и иных обязательных платежей)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2938 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3830 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1007 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1695 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2763 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3830 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3.1</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Справочно: бюджетные субсидии на покрытие разницы в ценах и тарифах</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Себестоимость реализованной продукции</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3214 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3634 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933 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1618 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2650 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3634 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5</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Управленческие расходы</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Расходы на реализацию</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Прибыль (убыток) от реализации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-276</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196 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196 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Прибыль (убыток) от операционных </w:t>
            </w:r>
            <w:r w:rsidRPr="00DB44CE">
              <w:rPr>
                <w:rFonts w:ascii="Times New Roman" w:hAnsi="Times New Roman"/>
              </w:rPr>
              <w:br/>
              <w:t xml:space="preserve">доходов и расходов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107 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54 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72 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9</w:t>
            </w:r>
          </w:p>
        </w:tc>
        <w:tc>
          <w:tcPr>
            <w:tcW w:w="0" w:type="auto"/>
          </w:tcPr>
          <w:p w:rsidR="00554BB7" w:rsidRPr="00DB44CE" w:rsidRDefault="00554BB7" w:rsidP="00356E4B">
            <w:pPr>
              <w:spacing w:line="360" w:lineRule="exact"/>
              <w:rPr>
                <w:rFonts w:ascii="Times New Roman" w:hAnsi="Times New Roman"/>
                <w:sz w:val="18"/>
                <w:szCs w:val="18"/>
              </w:rPr>
            </w:pPr>
            <w:r w:rsidRPr="00DB44CE">
              <w:rPr>
                <w:rFonts w:ascii="Times New Roman" w:hAnsi="Times New Roman"/>
                <w:sz w:val="18"/>
                <w:szCs w:val="18"/>
              </w:rPr>
              <w:t>Прибыль (убыток) от внереализационных</w:t>
            </w:r>
            <w:r w:rsidRPr="00DB44CE">
              <w:rPr>
                <w:rFonts w:ascii="Times New Roman" w:hAnsi="Times New Roman"/>
                <w:sz w:val="18"/>
                <w:szCs w:val="18"/>
              </w:rPr>
              <w:br/>
              <w:t>доходов и расходов</w:t>
            </w:r>
          </w:p>
        </w:tc>
        <w:tc>
          <w:tcPr>
            <w:tcW w:w="0" w:type="auto"/>
          </w:tcPr>
          <w:p w:rsidR="00554BB7" w:rsidRPr="00DB44CE" w:rsidRDefault="00554BB7" w:rsidP="00356E4B">
            <w:pPr>
              <w:spacing w:line="360" w:lineRule="exact"/>
              <w:jc w:val="center"/>
              <w:rPr>
                <w:rFonts w:ascii="Times New Roman" w:hAnsi="Times New Roman"/>
                <w:sz w:val="18"/>
                <w:szCs w:val="18"/>
              </w:rPr>
            </w:pPr>
            <w:r w:rsidRPr="00DB44CE">
              <w:rPr>
                <w:rFonts w:ascii="Times New Roman" w:hAnsi="Times New Roman"/>
                <w:sz w:val="18"/>
                <w:szCs w:val="18"/>
              </w:rPr>
              <w:t>-75 </w:t>
            </w:r>
          </w:p>
        </w:tc>
        <w:tc>
          <w:tcPr>
            <w:tcW w:w="0" w:type="auto"/>
          </w:tcPr>
          <w:p w:rsidR="00554BB7" w:rsidRPr="00DB44CE" w:rsidRDefault="00554BB7" w:rsidP="00356E4B">
            <w:pPr>
              <w:spacing w:line="360" w:lineRule="exact"/>
              <w:jc w:val="center"/>
              <w:rPr>
                <w:rFonts w:ascii="Times New Roman" w:hAnsi="Times New Roman"/>
                <w:sz w:val="18"/>
                <w:szCs w:val="18"/>
              </w:rPr>
            </w:pPr>
            <w:r w:rsidRPr="00DB44CE">
              <w:rPr>
                <w:rFonts w:ascii="Times New Roman" w:hAnsi="Times New Roman"/>
                <w:sz w:val="18"/>
                <w:szCs w:val="18"/>
              </w:rPr>
              <w:t>-105 </w:t>
            </w:r>
          </w:p>
        </w:tc>
        <w:tc>
          <w:tcPr>
            <w:tcW w:w="0" w:type="auto"/>
          </w:tcPr>
          <w:p w:rsidR="00554BB7" w:rsidRPr="00DB44CE" w:rsidRDefault="00554BB7" w:rsidP="00356E4B">
            <w:pPr>
              <w:spacing w:line="360" w:lineRule="exact"/>
              <w:jc w:val="center"/>
              <w:rPr>
                <w:rFonts w:ascii="Times New Roman" w:hAnsi="Times New Roman"/>
                <w:sz w:val="18"/>
                <w:szCs w:val="18"/>
              </w:rPr>
            </w:pPr>
            <w:r w:rsidRPr="00DB44CE">
              <w:rPr>
                <w:rFonts w:ascii="Times New Roman" w:hAnsi="Times New Roman"/>
                <w:sz w:val="18"/>
                <w:szCs w:val="18"/>
              </w:rPr>
              <w:t>-25 </w:t>
            </w:r>
          </w:p>
        </w:tc>
        <w:tc>
          <w:tcPr>
            <w:tcW w:w="0" w:type="auto"/>
          </w:tcPr>
          <w:p w:rsidR="00554BB7" w:rsidRPr="00DB44CE" w:rsidRDefault="00554BB7" w:rsidP="00356E4B">
            <w:pPr>
              <w:spacing w:line="360" w:lineRule="exact"/>
              <w:jc w:val="center"/>
              <w:rPr>
                <w:rFonts w:ascii="Times New Roman" w:hAnsi="Times New Roman"/>
                <w:sz w:val="18"/>
                <w:szCs w:val="18"/>
              </w:rPr>
            </w:pPr>
            <w:r w:rsidRPr="00DB44CE">
              <w:rPr>
                <w:rFonts w:ascii="Times New Roman" w:hAnsi="Times New Roman"/>
                <w:sz w:val="18"/>
                <w:szCs w:val="18"/>
              </w:rPr>
              <w:t>-51 </w:t>
            </w:r>
          </w:p>
        </w:tc>
        <w:tc>
          <w:tcPr>
            <w:tcW w:w="0" w:type="auto"/>
          </w:tcPr>
          <w:p w:rsidR="00554BB7" w:rsidRPr="00DB44CE" w:rsidRDefault="00554BB7" w:rsidP="00356E4B">
            <w:pPr>
              <w:spacing w:line="360" w:lineRule="exact"/>
              <w:jc w:val="center"/>
              <w:rPr>
                <w:rFonts w:ascii="Times New Roman" w:hAnsi="Times New Roman"/>
                <w:sz w:val="18"/>
                <w:szCs w:val="18"/>
              </w:rPr>
            </w:pPr>
            <w:r w:rsidRPr="00DB44CE">
              <w:rPr>
                <w:rFonts w:ascii="Times New Roman" w:hAnsi="Times New Roman"/>
                <w:sz w:val="18"/>
                <w:szCs w:val="18"/>
              </w:rPr>
              <w:t>-76 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w:t>
            </w:r>
            <w:r w:rsidRPr="00DB44CE">
              <w:rPr>
                <w:rFonts w:ascii="Times New Roman" w:hAnsi="Times New Roman"/>
                <w:sz w:val="18"/>
                <w:szCs w:val="18"/>
              </w:rPr>
              <w:t>105</w:t>
            </w: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10</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Прибыль (убыток) за отчетный период</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-244</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163 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91 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163 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Налоги и сборы, производимые из прибыли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47 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12</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Расходы и платежи из прибыли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34 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13</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Сумма льготы по налогу на прибыль</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14</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Чистая прибыль</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-260</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82 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 в т.ч. по направлениям </w:t>
            </w:r>
            <w:r w:rsidRPr="00DB44CE">
              <w:rPr>
                <w:rFonts w:ascii="Times New Roman" w:hAnsi="Times New Roman"/>
              </w:rPr>
              <w:br/>
              <w:t xml:space="preserve"> использования:</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Х</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Х</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Х</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Х</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Х</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Х</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14.1</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 резервный фонд</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14.2</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 на цели накопления</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49 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29 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49 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14.3</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 на цели потребления</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19 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33 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14.4</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 прочие (указать)</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14.5</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 остаток нераспределенной прибыли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-187 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15</w:t>
            </w:r>
          </w:p>
        </w:tc>
        <w:tc>
          <w:tcPr>
            <w:tcW w:w="0" w:type="auto"/>
          </w:tcPr>
          <w:p w:rsidR="00554BB7" w:rsidRPr="00DB44CE" w:rsidRDefault="00554BB7" w:rsidP="00356E4B">
            <w:pPr>
              <w:spacing w:line="360" w:lineRule="exact"/>
              <w:rPr>
                <w:rFonts w:ascii="Times New Roman" w:hAnsi="Times New Roman"/>
                <w:sz w:val="18"/>
                <w:szCs w:val="18"/>
              </w:rPr>
            </w:pPr>
            <w:r w:rsidRPr="00DB44CE">
              <w:rPr>
                <w:rFonts w:ascii="Times New Roman" w:hAnsi="Times New Roman"/>
                <w:b/>
                <w:bCs/>
              </w:rPr>
              <w:t>Чистый доход</w:t>
            </w:r>
            <w:r w:rsidRPr="00DB44CE">
              <w:rPr>
                <w:rFonts w:ascii="Times New Roman" w:hAnsi="Times New Roman"/>
              </w:rPr>
              <w:t xml:space="preserve"> </w:t>
            </w:r>
            <w:r w:rsidRPr="00DB44CE">
              <w:rPr>
                <w:rFonts w:ascii="Times New Roman" w:hAnsi="Times New Roman"/>
                <w:sz w:val="18"/>
                <w:szCs w:val="18"/>
              </w:rPr>
              <w:t xml:space="preserve">(чистая прибыль + </w:t>
            </w:r>
          </w:p>
          <w:p w:rsidR="00554BB7" w:rsidRPr="00DB44CE" w:rsidRDefault="00554BB7" w:rsidP="00356E4B">
            <w:pPr>
              <w:spacing w:line="360" w:lineRule="exact"/>
              <w:rPr>
                <w:rFonts w:ascii="Times New Roman" w:hAnsi="Times New Roman"/>
              </w:rPr>
            </w:pPr>
            <w:r w:rsidRPr="00DB44CE">
              <w:rPr>
                <w:rFonts w:ascii="Times New Roman" w:hAnsi="Times New Roman"/>
                <w:sz w:val="18"/>
                <w:szCs w:val="18"/>
              </w:rPr>
              <w:t>+ амортизация</w:t>
            </w:r>
            <w:r w:rsidRPr="00DB44CE">
              <w:rPr>
                <w:rFonts w:ascii="Times New Roman" w:hAnsi="Times New Roman"/>
              </w:rPr>
              <w:t>)</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-179</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181 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69 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181 </w:t>
            </w:r>
          </w:p>
        </w:tc>
      </w:tr>
    </w:tbl>
    <w:p w:rsidR="00554BB7" w:rsidRPr="007265A0" w:rsidRDefault="00554BB7" w:rsidP="00A1042D">
      <w:pPr>
        <w:spacing w:line="360" w:lineRule="exact"/>
        <w:jc w:val="center"/>
        <w:rPr>
          <w:rFonts w:ascii="Times New Roman" w:hAnsi="Times New Roman"/>
          <w:b/>
          <w:bCs/>
          <w:sz w:val="28"/>
          <w:szCs w:val="28"/>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Pr="007265A0" w:rsidRDefault="00554BB7" w:rsidP="00A1042D">
      <w:pPr>
        <w:spacing w:line="360" w:lineRule="exact"/>
        <w:jc w:val="right"/>
        <w:rPr>
          <w:rFonts w:ascii="Times New Roman" w:hAnsi="Times New Roman"/>
          <w:caps/>
          <w:sz w:val="28"/>
          <w:szCs w:val="28"/>
        </w:rPr>
      </w:pPr>
      <w:r w:rsidRPr="007265A0">
        <w:rPr>
          <w:rFonts w:ascii="Times New Roman" w:hAnsi="Times New Roman"/>
          <w:caps/>
          <w:sz w:val="28"/>
          <w:szCs w:val="28"/>
        </w:rPr>
        <w:t>ПРИЛОЖЕНИЕ 6.</w:t>
      </w: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4088"/>
        <w:gridCol w:w="959"/>
        <w:gridCol w:w="829"/>
        <w:gridCol w:w="711"/>
        <w:gridCol w:w="711"/>
        <w:gridCol w:w="711"/>
        <w:gridCol w:w="711"/>
      </w:tblGrid>
      <w:tr w:rsidR="00554BB7" w:rsidRPr="00DB44CE" w:rsidTr="00DB4A71">
        <w:tc>
          <w:tcPr>
            <w:tcW w:w="0" w:type="auto"/>
            <w:gridSpan w:val="8"/>
          </w:tcPr>
          <w:p w:rsidR="00554BB7" w:rsidRPr="007265A0" w:rsidRDefault="00554BB7" w:rsidP="00DB4A71">
            <w:pPr>
              <w:pStyle w:val="a00"/>
              <w:spacing w:line="360" w:lineRule="exact"/>
              <w:jc w:val="center"/>
              <w:rPr>
                <w:rFonts w:ascii="Times New Roman" w:hAnsi="Times New Roman" w:cs="Times New Roman"/>
              </w:rPr>
            </w:pPr>
            <w:r w:rsidRPr="007265A0">
              <w:rPr>
                <w:rFonts w:ascii="Times New Roman" w:hAnsi="Times New Roman" w:cs="Times New Roman"/>
              </w:rPr>
              <w:t> </w:t>
            </w:r>
          </w:p>
          <w:p w:rsidR="00554BB7" w:rsidRPr="007265A0" w:rsidRDefault="00554BB7" w:rsidP="00356E4B">
            <w:pPr>
              <w:pStyle w:val="a00"/>
              <w:spacing w:line="360" w:lineRule="exact"/>
              <w:jc w:val="center"/>
              <w:rPr>
                <w:rFonts w:ascii="Times New Roman" w:hAnsi="Times New Roman" w:cs="Times New Roman"/>
                <w:sz w:val="28"/>
                <w:szCs w:val="28"/>
              </w:rPr>
            </w:pPr>
            <w:r w:rsidRPr="007265A0">
              <w:rPr>
                <w:rStyle w:val="ad"/>
                <w:rFonts w:ascii="Times New Roman" w:hAnsi="Times New Roman"/>
                <w:sz w:val="28"/>
                <w:szCs w:val="28"/>
              </w:rPr>
              <w:t xml:space="preserve"> Расчет потока денежных средств швейная фирма «Шани»</w:t>
            </w:r>
          </w:p>
          <w:p w:rsidR="00554BB7" w:rsidRPr="007265A0" w:rsidRDefault="00554BB7" w:rsidP="00356E4B">
            <w:pPr>
              <w:pStyle w:val="a00"/>
              <w:spacing w:line="360" w:lineRule="exact"/>
              <w:jc w:val="center"/>
              <w:rPr>
                <w:rFonts w:ascii="Times New Roman" w:hAnsi="Times New Roman" w:cs="Times New Roman"/>
              </w:rPr>
            </w:pPr>
            <w:r w:rsidRPr="007265A0">
              <w:rPr>
                <w:rFonts w:ascii="Times New Roman" w:hAnsi="Times New Roman" w:cs="Times New Roman"/>
              </w:rPr>
              <w:t> </w:t>
            </w:r>
          </w:p>
        </w:tc>
      </w:tr>
      <w:tr w:rsidR="00554BB7" w:rsidRPr="00DB44CE" w:rsidTr="00DB4A71">
        <w:tc>
          <w:tcPr>
            <w:tcW w:w="0" w:type="auto"/>
            <w:gridSpan w:val="8"/>
          </w:tcPr>
          <w:p w:rsidR="00554BB7" w:rsidRPr="00DB44CE" w:rsidRDefault="00554BB7" w:rsidP="00356E4B">
            <w:pPr>
              <w:spacing w:line="360" w:lineRule="exact"/>
              <w:jc w:val="right"/>
              <w:rPr>
                <w:rFonts w:ascii="Times New Roman" w:hAnsi="Times New Roman"/>
              </w:rPr>
            </w:pPr>
            <w:r w:rsidRPr="00DB44CE">
              <w:rPr>
                <w:rFonts w:ascii="Times New Roman" w:hAnsi="Times New Roman"/>
              </w:rPr>
              <w:t>млн.рублей</w:t>
            </w:r>
          </w:p>
        </w:tc>
      </w:tr>
      <w:tr w:rsidR="00554BB7" w:rsidRPr="00DB44CE" w:rsidTr="00DB4A71">
        <w:tc>
          <w:tcPr>
            <w:tcW w:w="0" w:type="auto"/>
            <w:vMerge w:val="restart"/>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w:t>
            </w:r>
            <w:r w:rsidRPr="00DB44CE">
              <w:rPr>
                <w:rFonts w:ascii="Times New Roman" w:hAnsi="Times New Roman"/>
              </w:rPr>
              <w:br/>
              <w:t>п/п</w:t>
            </w:r>
          </w:p>
        </w:tc>
        <w:tc>
          <w:tcPr>
            <w:tcW w:w="0" w:type="auto"/>
            <w:vMerge w:val="restart"/>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Наименование показателей</w:t>
            </w:r>
          </w:p>
        </w:tc>
        <w:tc>
          <w:tcPr>
            <w:tcW w:w="0" w:type="auto"/>
            <w:vMerge w:val="restart"/>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2006</w:t>
            </w:r>
          </w:p>
          <w:p w:rsidR="00554BB7" w:rsidRPr="00DB44CE" w:rsidRDefault="00554BB7" w:rsidP="00356E4B">
            <w:pPr>
              <w:spacing w:line="360" w:lineRule="exact"/>
              <w:jc w:val="center"/>
              <w:rPr>
                <w:rFonts w:ascii="Times New Roman" w:hAnsi="Times New Roman"/>
              </w:rPr>
            </w:pPr>
            <w:r w:rsidRPr="00DB44CE">
              <w:rPr>
                <w:rFonts w:ascii="Times New Roman" w:hAnsi="Times New Roman"/>
              </w:rPr>
              <w:t>прогноз</w:t>
            </w:r>
          </w:p>
        </w:tc>
        <w:tc>
          <w:tcPr>
            <w:tcW w:w="0" w:type="auto"/>
            <w:vMerge w:val="restart"/>
          </w:tcPr>
          <w:p w:rsidR="00554BB7" w:rsidRPr="00DB44CE" w:rsidRDefault="00554BB7" w:rsidP="00356E4B">
            <w:pPr>
              <w:spacing w:line="360" w:lineRule="exact"/>
              <w:jc w:val="center"/>
              <w:rPr>
                <w:rFonts w:ascii="Times New Roman" w:hAnsi="Times New Roman"/>
              </w:rPr>
            </w:pPr>
            <w:r w:rsidRPr="00DB44CE">
              <w:rPr>
                <w:rFonts w:ascii="Times New Roman" w:hAnsi="Times New Roman"/>
                <w:b/>
                <w:bCs/>
              </w:rPr>
              <w:t>2007</w:t>
            </w:r>
            <w:r w:rsidRPr="00DB44CE">
              <w:rPr>
                <w:rFonts w:ascii="Times New Roman" w:hAnsi="Times New Roman"/>
              </w:rPr>
              <w:t xml:space="preserve"> год </w:t>
            </w:r>
          </w:p>
        </w:tc>
        <w:tc>
          <w:tcPr>
            <w:tcW w:w="0" w:type="auto"/>
            <w:gridSpan w:val="4"/>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xml:space="preserve"> по кварталам</w:t>
            </w:r>
          </w:p>
          <w:p w:rsidR="00554BB7" w:rsidRPr="00DB44CE" w:rsidRDefault="00554BB7" w:rsidP="00356E4B">
            <w:pPr>
              <w:spacing w:line="360" w:lineRule="exact"/>
              <w:jc w:val="center"/>
              <w:rPr>
                <w:rFonts w:ascii="Times New Roman" w:hAnsi="Times New Roman"/>
              </w:rPr>
            </w:pPr>
          </w:p>
        </w:tc>
      </w:tr>
      <w:tr w:rsidR="00554BB7" w:rsidRPr="00DB44CE" w:rsidTr="00DB4A71">
        <w:tc>
          <w:tcPr>
            <w:tcW w:w="0" w:type="auto"/>
            <w:vMerge/>
          </w:tcPr>
          <w:p w:rsidR="00554BB7" w:rsidRPr="00DB44CE" w:rsidRDefault="00554BB7" w:rsidP="00356E4B">
            <w:pPr>
              <w:spacing w:line="360" w:lineRule="exact"/>
              <w:rPr>
                <w:rFonts w:ascii="Times New Roman" w:hAnsi="Times New Roman"/>
              </w:rPr>
            </w:pPr>
          </w:p>
        </w:tc>
        <w:tc>
          <w:tcPr>
            <w:tcW w:w="0" w:type="auto"/>
            <w:vMerge/>
          </w:tcPr>
          <w:p w:rsidR="00554BB7" w:rsidRPr="00DB44CE" w:rsidRDefault="00554BB7" w:rsidP="00356E4B">
            <w:pPr>
              <w:spacing w:line="360" w:lineRule="exact"/>
              <w:rPr>
                <w:rFonts w:ascii="Times New Roman" w:hAnsi="Times New Roman"/>
              </w:rPr>
            </w:pPr>
          </w:p>
        </w:tc>
        <w:tc>
          <w:tcPr>
            <w:tcW w:w="0" w:type="auto"/>
            <w:vMerge/>
          </w:tcPr>
          <w:p w:rsidR="00554BB7" w:rsidRPr="00DB44CE" w:rsidRDefault="00554BB7" w:rsidP="00356E4B">
            <w:pPr>
              <w:spacing w:line="360" w:lineRule="exact"/>
              <w:rPr>
                <w:rFonts w:ascii="Times New Roman" w:hAnsi="Times New Roman"/>
              </w:rPr>
            </w:pPr>
          </w:p>
        </w:tc>
        <w:tc>
          <w:tcPr>
            <w:tcW w:w="0" w:type="auto"/>
            <w:vMerge/>
          </w:tcPr>
          <w:p w:rsidR="00554BB7" w:rsidRPr="00DB44CE" w:rsidRDefault="00554BB7" w:rsidP="00356E4B">
            <w:pPr>
              <w:spacing w:line="360" w:lineRule="exact"/>
              <w:rPr>
                <w:rFonts w:ascii="Times New Roman" w:hAnsi="Times New Roman"/>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w:t>
            </w:r>
          </w:p>
        </w:tc>
      </w:tr>
      <w:tr w:rsidR="00554BB7" w:rsidRPr="00DB44CE" w:rsidTr="00DB4A71">
        <w:trPr>
          <w:trHeight w:val="77"/>
        </w:trPr>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w:t>
            </w:r>
          </w:p>
        </w:tc>
        <w:tc>
          <w:tcPr>
            <w:tcW w:w="0" w:type="auto"/>
          </w:tcPr>
          <w:p w:rsidR="00554BB7" w:rsidRPr="00DB44CE" w:rsidRDefault="00554BB7" w:rsidP="00356E4B">
            <w:pPr>
              <w:spacing w:line="360" w:lineRule="exact"/>
              <w:rPr>
                <w:rFonts w:ascii="Times New Roman" w:hAnsi="Times New Roman"/>
                <w:b/>
                <w:bCs/>
              </w:rPr>
            </w:pPr>
            <w:r w:rsidRPr="00DB44CE">
              <w:rPr>
                <w:rFonts w:ascii="Times New Roman" w:hAnsi="Times New Roman"/>
                <w:b/>
                <w:bCs/>
              </w:rPr>
              <w:t>ПРИТОК ДЕНЕЖНЫХ СРЕДСТВ:</w:t>
            </w:r>
          </w:p>
        </w:tc>
        <w:tc>
          <w:tcPr>
            <w:tcW w:w="0" w:type="auto"/>
          </w:tcPr>
          <w:p w:rsidR="00554BB7" w:rsidRPr="00DB44CE" w:rsidRDefault="00554BB7" w:rsidP="00356E4B">
            <w:pPr>
              <w:spacing w:line="360" w:lineRule="exact"/>
              <w:rPr>
                <w:rFonts w:ascii="Times New Roman" w:hAnsi="Times New Roman"/>
                <w:b/>
                <w:bCs/>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Выручка от реализации продукции </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3210</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4240 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1115 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761 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1182 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1182 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1.2</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Прирост кредиторской задолженности</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78</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1.3</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Средства инновационного фонда </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56</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225 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225 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1.4</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Долгосрочные кредиты, займы и другие привлеченные средства (указать) </w:t>
            </w:r>
          </w:p>
        </w:tc>
        <w:tc>
          <w:tcPr>
            <w:tcW w:w="0" w:type="auto"/>
          </w:tcPr>
          <w:p w:rsidR="00554BB7" w:rsidRPr="00DB44CE" w:rsidRDefault="00554BB7" w:rsidP="00356E4B">
            <w:pPr>
              <w:spacing w:line="360" w:lineRule="exact"/>
              <w:rPr>
                <w:rFonts w:ascii="Times New Roman" w:hAnsi="Times New Roman"/>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1.5</w:t>
            </w:r>
          </w:p>
        </w:tc>
        <w:tc>
          <w:tcPr>
            <w:tcW w:w="0" w:type="auto"/>
          </w:tcPr>
          <w:p w:rsidR="00554BB7" w:rsidRPr="00DB44CE" w:rsidRDefault="00554BB7" w:rsidP="00356E4B">
            <w:pPr>
              <w:spacing w:line="360" w:lineRule="exact"/>
              <w:rPr>
                <w:rFonts w:ascii="Times New Roman" w:hAnsi="Times New Roman"/>
                <w:sz w:val="18"/>
                <w:szCs w:val="18"/>
              </w:rPr>
            </w:pPr>
            <w:r w:rsidRPr="00DB44CE">
              <w:rPr>
                <w:rFonts w:ascii="Times New Roman" w:hAnsi="Times New Roman"/>
                <w:sz w:val="18"/>
                <w:szCs w:val="18"/>
              </w:rPr>
              <w:t xml:space="preserve">Существующие долгосрочные кредиты, займы и другие привлеченные средства по организации </w:t>
            </w:r>
          </w:p>
        </w:tc>
        <w:tc>
          <w:tcPr>
            <w:tcW w:w="0" w:type="auto"/>
          </w:tcPr>
          <w:p w:rsidR="00554BB7" w:rsidRPr="00DB44CE" w:rsidRDefault="00554BB7" w:rsidP="00356E4B">
            <w:pPr>
              <w:spacing w:line="360" w:lineRule="exact"/>
              <w:rPr>
                <w:rFonts w:ascii="Times New Roman" w:hAnsi="Times New Roman"/>
                <w:sz w:val="18"/>
                <w:szCs w:val="18"/>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Х</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Х</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Х</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Х</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1.6</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Краткосрочные кредиты, займы</w:t>
            </w:r>
          </w:p>
        </w:tc>
        <w:tc>
          <w:tcPr>
            <w:tcW w:w="0" w:type="auto"/>
          </w:tcPr>
          <w:p w:rsidR="00554BB7" w:rsidRPr="00DB44CE" w:rsidRDefault="00554BB7" w:rsidP="00356E4B">
            <w:pPr>
              <w:spacing w:line="360" w:lineRule="exact"/>
              <w:rPr>
                <w:rFonts w:ascii="Times New Roman" w:hAnsi="Times New Roman"/>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700</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175 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175 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175 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175 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1.7</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Прочие поступления (операционн.доходы)</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107</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105</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10</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15</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40</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40</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1.8</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ИТОГО ПРИТОК ДЕНЕЖНЫХ СРЕДСТВ </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5401</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5270 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1300 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1176 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1397 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1397 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w:t>
            </w:r>
          </w:p>
        </w:tc>
        <w:tc>
          <w:tcPr>
            <w:tcW w:w="0" w:type="auto"/>
          </w:tcPr>
          <w:p w:rsidR="00554BB7" w:rsidRPr="00DB44CE" w:rsidRDefault="00554BB7" w:rsidP="00356E4B">
            <w:pPr>
              <w:spacing w:line="360" w:lineRule="exact"/>
              <w:rPr>
                <w:rFonts w:ascii="Times New Roman" w:hAnsi="Times New Roman"/>
                <w:b/>
                <w:bCs/>
              </w:rPr>
            </w:pPr>
            <w:r w:rsidRPr="00DB44CE">
              <w:rPr>
                <w:rFonts w:ascii="Times New Roman" w:hAnsi="Times New Roman"/>
                <w:b/>
                <w:bCs/>
              </w:rPr>
              <w:t>ОТТОК ДЕНЕЖНЫХ СРЕДСТВ:</w:t>
            </w:r>
          </w:p>
        </w:tc>
        <w:tc>
          <w:tcPr>
            <w:tcW w:w="0" w:type="auto"/>
          </w:tcPr>
          <w:p w:rsidR="00554BB7" w:rsidRPr="00DB44CE" w:rsidRDefault="00554BB7" w:rsidP="00356E4B">
            <w:pPr>
              <w:spacing w:line="360" w:lineRule="exact"/>
              <w:rPr>
                <w:rFonts w:ascii="Times New Roman" w:hAnsi="Times New Roman"/>
                <w:b/>
                <w:bCs/>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2.1</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Затраты на производство и реализацию продукции (за вычетом амортизации)</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3133</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3535 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912 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659 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1006 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958 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2.2</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Налоги, сборы и платежи, уплачиваемые из выручки </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272</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410 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108 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181 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114 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115 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2.3</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Налоги, сборы и платежи, уплачиваемые из прибыли (доходов) </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16</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47 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20 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2.4</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Расходы и платежи из прибыли </w:t>
            </w:r>
          </w:p>
        </w:tc>
        <w:tc>
          <w:tcPr>
            <w:tcW w:w="0" w:type="auto"/>
          </w:tcPr>
          <w:p w:rsidR="00554BB7" w:rsidRPr="00DB44CE" w:rsidRDefault="00554BB7" w:rsidP="00356E4B">
            <w:pPr>
              <w:spacing w:line="360" w:lineRule="exact"/>
              <w:rPr>
                <w:rFonts w:ascii="Times New Roman" w:hAnsi="Times New Roman"/>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33 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19</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14 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2.5</w:t>
            </w:r>
          </w:p>
        </w:tc>
        <w:tc>
          <w:tcPr>
            <w:tcW w:w="0" w:type="auto"/>
          </w:tcPr>
          <w:p w:rsidR="00554BB7" w:rsidRPr="00DB44CE" w:rsidRDefault="00554BB7" w:rsidP="00356E4B">
            <w:pPr>
              <w:spacing w:line="360" w:lineRule="exact"/>
              <w:rPr>
                <w:rFonts w:ascii="Times New Roman" w:hAnsi="Times New Roman"/>
                <w:sz w:val="18"/>
                <w:szCs w:val="18"/>
              </w:rPr>
            </w:pPr>
            <w:r w:rsidRPr="00DB44CE">
              <w:rPr>
                <w:rFonts w:ascii="Times New Roman" w:hAnsi="Times New Roman"/>
                <w:sz w:val="18"/>
                <w:szCs w:val="18"/>
              </w:rPr>
              <w:t>Прирост оборотных активов</w:t>
            </w:r>
          </w:p>
        </w:tc>
        <w:tc>
          <w:tcPr>
            <w:tcW w:w="0" w:type="auto"/>
          </w:tcPr>
          <w:p w:rsidR="00554BB7" w:rsidRPr="00DB44CE" w:rsidRDefault="00554BB7" w:rsidP="00356E4B">
            <w:pPr>
              <w:spacing w:line="360" w:lineRule="exact"/>
              <w:rPr>
                <w:rFonts w:ascii="Times New Roman" w:hAnsi="Times New Roman"/>
                <w:sz w:val="18"/>
                <w:szCs w:val="18"/>
              </w:rPr>
            </w:pPr>
            <w:r w:rsidRPr="00DB44CE">
              <w:rPr>
                <w:rFonts w:ascii="Times New Roman" w:hAnsi="Times New Roman"/>
                <w:sz w:val="18"/>
                <w:szCs w:val="18"/>
              </w:rPr>
              <w:t>99</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66</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12</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14</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18</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22</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2.6</w:t>
            </w:r>
          </w:p>
        </w:tc>
        <w:tc>
          <w:tcPr>
            <w:tcW w:w="0" w:type="auto"/>
          </w:tcPr>
          <w:p w:rsidR="00554BB7" w:rsidRPr="00DB44CE" w:rsidRDefault="00554BB7" w:rsidP="00356E4B">
            <w:pPr>
              <w:spacing w:line="360" w:lineRule="exact"/>
              <w:rPr>
                <w:rFonts w:ascii="Times New Roman" w:hAnsi="Times New Roman"/>
                <w:sz w:val="18"/>
                <w:szCs w:val="18"/>
              </w:rPr>
            </w:pPr>
            <w:r w:rsidRPr="00DB44CE">
              <w:rPr>
                <w:rFonts w:ascii="Times New Roman" w:hAnsi="Times New Roman"/>
                <w:sz w:val="18"/>
                <w:szCs w:val="18"/>
              </w:rPr>
              <w:t xml:space="preserve">Капитальные затраты </w:t>
            </w:r>
          </w:p>
        </w:tc>
        <w:tc>
          <w:tcPr>
            <w:tcW w:w="0" w:type="auto"/>
          </w:tcPr>
          <w:p w:rsidR="00554BB7" w:rsidRPr="00DB44CE" w:rsidRDefault="00554BB7" w:rsidP="00356E4B">
            <w:pPr>
              <w:spacing w:line="360" w:lineRule="exact"/>
              <w:rPr>
                <w:rFonts w:ascii="Times New Roman" w:hAnsi="Times New Roman"/>
                <w:sz w:val="18"/>
                <w:szCs w:val="18"/>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225</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225</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2.7</w:t>
            </w:r>
          </w:p>
        </w:tc>
        <w:tc>
          <w:tcPr>
            <w:tcW w:w="0" w:type="auto"/>
          </w:tcPr>
          <w:p w:rsidR="00554BB7" w:rsidRPr="00DB44CE" w:rsidRDefault="00554BB7" w:rsidP="00356E4B">
            <w:pPr>
              <w:spacing w:line="360" w:lineRule="exact"/>
              <w:rPr>
                <w:rFonts w:ascii="Times New Roman" w:hAnsi="Times New Roman"/>
                <w:sz w:val="18"/>
                <w:szCs w:val="18"/>
              </w:rPr>
            </w:pPr>
            <w:r w:rsidRPr="00DB44CE">
              <w:rPr>
                <w:rFonts w:ascii="Times New Roman" w:hAnsi="Times New Roman"/>
                <w:sz w:val="18"/>
                <w:szCs w:val="18"/>
              </w:rPr>
              <w:t xml:space="preserve">Погашение основного долга по долгосрочным кредитам, займам </w:t>
            </w:r>
          </w:p>
        </w:tc>
        <w:tc>
          <w:tcPr>
            <w:tcW w:w="0" w:type="auto"/>
          </w:tcPr>
          <w:p w:rsidR="00554BB7" w:rsidRPr="00DB44CE" w:rsidRDefault="00554BB7" w:rsidP="00356E4B">
            <w:pPr>
              <w:spacing w:line="360" w:lineRule="exact"/>
              <w:rPr>
                <w:rFonts w:ascii="Times New Roman" w:hAnsi="Times New Roman"/>
                <w:sz w:val="18"/>
                <w:szCs w:val="18"/>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2.8</w:t>
            </w:r>
          </w:p>
        </w:tc>
        <w:tc>
          <w:tcPr>
            <w:tcW w:w="0" w:type="auto"/>
          </w:tcPr>
          <w:p w:rsidR="00554BB7" w:rsidRPr="00DB44CE" w:rsidRDefault="00554BB7" w:rsidP="00356E4B">
            <w:pPr>
              <w:spacing w:line="360" w:lineRule="exact"/>
              <w:rPr>
                <w:rFonts w:ascii="Times New Roman" w:hAnsi="Times New Roman"/>
                <w:sz w:val="18"/>
                <w:szCs w:val="18"/>
              </w:rPr>
            </w:pPr>
            <w:r w:rsidRPr="00DB44CE">
              <w:rPr>
                <w:rFonts w:ascii="Times New Roman" w:hAnsi="Times New Roman"/>
                <w:sz w:val="18"/>
                <w:szCs w:val="18"/>
              </w:rPr>
              <w:t xml:space="preserve">Погашение процентов и прочих издержек по долгосрочным кредитам, займам </w:t>
            </w:r>
          </w:p>
        </w:tc>
        <w:tc>
          <w:tcPr>
            <w:tcW w:w="0" w:type="auto"/>
          </w:tcPr>
          <w:p w:rsidR="00554BB7" w:rsidRPr="00DB44CE" w:rsidRDefault="00554BB7" w:rsidP="00356E4B">
            <w:pPr>
              <w:spacing w:line="360" w:lineRule="exact"/>
              <w:rPr>
                <w:rFonts w:ascii="Times New Roman" w:hAnsi="Times New Roman"/>
                <w:sz w:val="18"/>
                <w:szCs w:val="18"/>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2.9</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Погашение прочих долгосрочных обязательств организации </w:t>
            </w:r>
          </w:p>
        </w:tc>
        <w:tc>
          <w:tcPr>
            <w:tcW w:w="0" w:type="auto"/>
          </w:tcPr>
          <w:p w:rsidR="00554BB7" w:rsidRPr="00DB44CE" w:rsidRDefault="00554BB7" w:rsidP="00356E4B">
            <w:pPr>
              <w:spacing w:line="360" w:lineRule="exact"/>
              <w:rPr>
                <w:rFonts w:ascii="Times New Roman" w:hAnsi="Times New Roman"/>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2.10</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Погашение краткосрочных кредитов, займов</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1985</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700 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175 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175 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175 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175 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2.11</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Прочие расходы в деятельности организации </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75</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5</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2.12</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ИТОГО ОТТОК ДЕНЕЖНЫХ СРЕДСТВ </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5580</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5021 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1238 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1148 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1329 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1306 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3</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 xml:space="preserve">Излишек (дефицит) денежных средств </w:t>
            </w:r>
          </w:p>
        </w:tc>
        <w:tc>
          <w:tcPr>
            <w:tcW w:w="0" w:type="auto"/>
          </w:tcPr>
          <w:p w:rsidR="00554BB7" w:rsidRPr="00DB44CE" w:rsidRDefault="00554BB7" w:rsidP="00356E4B">
            <w:pPr>
              <w:spacing w:line="360" w:lineRule="exact"/>
              <w:rPr>
                <w:rFonts w:ascii="Times New Roman" w:hAnsi="Times New Roman"/>
              </w:rPr>
            </w:pPr>
            <w:r w:rsidRPr="00DB44CE">
              <w:rPr>
                <w:rFonts w:ascii="Times New Roman" w:hAnsi="Times New Roman"/>
              </w:rPr>
              <w:t>-179</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+249 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62 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68 </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91 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4</w:t>
            </w:r>
          </w:p>
        </w:tc>
        <w:tc>
          <w:tcPr>
            <w:tcW w:w="0" w:type="auto"/>
          </w:tcPr>
          <w:p w:rsidR="00554BB7" w:rsidRPr="00DB44CE" w:rsidRDefault="00554BB7" w:rsidP="00356E4B">
            <w:pPr>
              <w:spacing w:line="360" w:lineRule="exact"/>
              <w:rPr>
                <w:rFonts w:ascii="Times New Roman" w:hAnsi="Times New Roman"/>
                <w:sz w:val="18"/>
                <w:szCs w:val="18"/>
              </w:rPr>
            </w:pPr>
            <w:r w:rsidRPr="00DB44CE">
              <w:rPr>
                <w:rFonts w:ascii="Times New Roman" w:hAnsi="Times New Roman"/>
                <w:sz w:val="18"/>
                <w:szCs w:val="18"/>
              </w:rPr>
              <w:t xml:space="preserve">НАКОПИТЕЛЬНЫЙ ОСТАТОК (ДЕФИЦИТ) ДЕНЕЖНЫХ СРЕДСТВ </w:t>
            </w:r>
          </w:p>
        </w:tc>
        <w:tc>
          <w:tcPr>
            <w:tcW w:w="0" w:type="auto"/>
          </w:tcPr>
          <w:p w:rsidR="00554BB7" w:rsidRPr="00DB44CE" w:rsidRDefault="00554BB7" w:rsidP="00356E4B">
            <w:pPr>
              <w:spacing w:line="360" w:lineRule="exact"/>
              <w:rPr>
                <w:rFonts w:ascii="Times New Roman" w:hAnsi="Times New Roman"/>
                <w:sz w:val="18"/>
                <w:szCs w:val="18"/>
              </w:rPr>
            </w:pP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+70</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-117</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-89</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-21</w:t>
            </w:r>
          </w:p>
        </w:tc>
        <w:tc>
          <w:tcPr>
            <w:tcW w:w="0" w:type="auto"/>
          </w:tcPr>
          <w:p w:rsidR="00554BB7" w:rsidRPr="00DB44CE" w:rsidRDefault="00554BB7" w:rsidP="00356E4B">
            <w:pPr>
              <w:spacing w:line="360" w:lineRule="exact"/>
              <w:jc w:val="center"/>
              <w:rPr>
                <w:rFonts w:ascii="Times New Roman" w:hAnsi="Times New Roman"/>
              </w:rPr>
            </w:pPr>
            <w:r w:rsidRPr="00DB44CE">
              <w:rPr>
                <w:rFonts w:ascii="Times New Roman" w:hAnsi="Times New Roman"/>
              </w:rPr>
              <w:t>+70</w:t>
            </w:r>
          </w:p>
        </w:tc>
      </w:tr>
    </w:tbl>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Default="00554BB7" w:rsidP="00A1042D">
      <w:pPr>
        <w:spacing w:line="360" w:lineRule="exact"/>
        <w:jc w:val="right"/>
        <w:rPr>
          <w:rFonts w:ascii="Times New Roman" w:hAnsi="Times New Roman"/>
          <w:caps/>
          <w:sz w:val="28"/>
          <w:szCs w:val="28"/>
        </w:rPr>
      </w:pPr>
    </w:p>
    <w:p w:rsidR="00554BB7" w:rsidRPr="00C049F2" w:rsidRDefault="00554BB7" w:rsidP="00A250E9">
      <w:pPr>
        <w:spacing w:line="360" w:lineRule="exact"/>
        <w:jc w:val="right"/>
        <w:rPr>
          <w:rFonts w:ascii="Times New Roman" w:hAnsi="Times New Roman"/>
          <w:caps/>
          <w:sz w:val="24"/>
          <w:szCs w:val="24"/>
        </w:rPr>
      </w:pPr>
      <w:r>
        <w:rPr>
          <w:rFonts w:ascii="Times New Roman" w:hAnsi="Times New Roman"/>
          <w:caps/>
          <w:sz w:val="24"/>
          <w:szCs w:val="24"/>
        </w:rPr>
        <w:t>Приложение 7.</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4"/>
        <w:gridCol w:w="3432"/>
        <w:gridCol w:w="1134"/>
        <w:gridCol w:w="1032"/>
        <w:gridCol w:w="792"/>
        <w:gridCol w:w="791"/>
        <w:gridCol w:w="791"/>
        <w:gridCol w:w="705"/>
        <w:gridCol w:w="70"/>
      </w:tblGrid>
      <w:tr w:rsidR="00554BB7" w:rsidRPr="00DB44CE" w:rsidTr="00DB4A71">
        <w:trPr>
          <w:gridAfter w:val="1"/>
          <w:wAfter w:w="70" w:type="dxa"/>
        </w:trPr>
        <w:tc>
          <w:tcPr>
            <w:tcW w:w="0" w:type="auto"/>
            <w:gridSpan w:val="8"/>
          </w:tcPr>
          <w:p w:rsidR="00554BB7" w:rsidRPr="007265A0" w:rsidRDefault="00554BB7" w:rsidP="00356E4B">
            <w:pPr>
              <w:pStyle w:val="ac"/>
              <w:spacing w:line="360" w:lineRule="exact"/>
              <w:ind w:firstLine="0"/>
              <w:jc w:val="center"/>
              <w:rPr>
                <w:rFonts w:ascii="Times New Roman" w:hAnsi="Times New Roman" w:cs="Times New Roman"/>
                <w:sz w:val="24"/>
                <w:szCs w:val="24"/>
              </w:rPr>
            </w:pPr>
            <w:r w:rsidRPr="007265A0">
              <w:rPr>
                <w:rFonts w:ascii="Times New Roman" w:hAnsi="Times New Roman" w:cs="Times New Roman"/>
                <w:sz w:val="24"/>
                <w:szCs w:val="24"/>
              </w:rPr>
              <w:t> </w:t>
            </w:r>
          </w:p>
          <w:p w:rsidR="00554BB7" w:rsidRPr="007265A0" w:rsidRDefault="00554BB7" w:rsidP="00356E4B">
            <w:pPr>
              <w:pStyle w:val="ac"/>
              <w:spacing w:line="360" w:lineRule="exact"/>
              <w:ind w:firstLine="0"/>
              <w:jc w:val="center"/>
              <w:rPr>
                <w:rStyle w:val="ad"/>
                <w:rFonts w:ascii="Times New Roman" w:hAnsi="Times New Roman"/>
                <w:sz w:val="24"/>
                <w:szCs w:val="24"/>
              </w:rPr>
            </w:pPr>
            <w:r w:rsidRPr="007265A0">
              <w:rPr>
                <w:rStyle w:val="ad"/>
                <w:rFonts w:ascii="Times New Roman" w:hAnsi="Times New Roman"/>
                <w:sz w:val="24"/>
                <w:szCs w:val="24"/>
              </w:rPr>
              <w:t xml:space="preserve">Проектно-балансовая ведомость </w:t>
            </w:r>
          </w:p>
          <w:p w:rsidR="00554BB7" w:rsidRPr="007265A0" w:rsidRDefault="00554BB7" w:rsidP="00356E4B">
            <w:pPr>
              <w:pStyle w:val="ac"/>
              <w:spacing w:line="360" w:lineRule="exact"/>
              <w:ind w:firstLine="0"/>
              <w:jc w:val="center"/>
              <w:rPr>
                <w:rFonts w:ascii="Times New Roman" w:hAnsi="Times New Roman" w:cs="Times New Roman"/>
                <w:sz w:val="24"/>
                <w:szCs w:val="24"/>
              </w:rPr>
            </w:pPr>
            <w:r w:rsidRPr="007265A0">
              <w:rPr>
                <w:rStyle w:val="ad"/>
                <w:rFonts w:ascii="Times New Roman" w:hAnsi="Times New Roman"/>
                <w:sz w:val="24"/>
                <w:szCs w:val="24"/>
              </w:rPr>
              <w:t>швейная фирма «Шани»</w:t>
            </w:r>
          </w:p>
          <w:p w:rsidR="00554BB7" w:rsidRPr="007265A0" w:rsidRDefault="00554BB7" w:rsidP="00356E4B">
            <w:pPr>
              <w:pStyle w:val="ac"/>
              <w:spacing w:line="360" w:lineRule="exact"/>
              <w:ind w:firstLine="0"/>
              <w:jc w:val="center"/>
              <w:rPr>
                <w:rFonts w:ascii="Times New Roman" w:hAnsi="Times New Roman" w:cs="Times New Roman"/>
                <w:sz w:val="24"/>
                <w:szCs w:val="24"/>
              </w:rPr>
            </w:pPr>
            <w:r w:rsidRPr="007265A0">
              <w:rPr>
                <w:rFonts w:ascii="Times New Roman" w:hAnsi="Times New Roman" w:cs="Times New Roman"/>
                <w:sz w:val="24"/>
                <w:szCs w:val="24"/>
              </w:rPr>
              <w:t> </w:t>
            </w:r>
          </w:p>
        </w:tc>
      </w:tr>
      <w:tr w:rsidR="00554BB7" w:rsidRPr="00DB44CE" w:rsidTr="00DB4A71">
        <w:trPr>
          <w:gridAfter w:val="1"/>
          <w:wAfter w:w="70" w:type="dxa"/>
        </w:trPr>
        <w:tc>
          <w:tcPr>
            <w:tcW w:w="0" w:type="auto"/>
            <w:gridSpan w:val="8"/>
          </w:tcPr>
          <w:p w:rsidR="00554BB7" w:rsidRPr="00DB44CE" w:rsidRDefault="00554BB7" w:rsidP="00356E4B">
            <w:pPr>
              <w:spacing w:line="360" w:lineRule="exact"/>
              <w:jc w:val="right"/>
              <w:rPr>
                <w:rFonts w:ascii="Times New Roman" w:hAnsi="Times New Roman"/>
                <w:sz w:val="24"/>
                <w:szCs w:val="24"/>
              </w:rPr>
            </w:pPr>
            <w:r w:rsidRPr="00DB44CE">
              <w:rPr>
                <w:rFonts w:ascii="Times New Roman" w:hAnsi="Times New Roman"/>
                <w:sz w:val="24"/>
                <w:szCs w:val="24"/>
              </w:rPr>
              <w:t>млн.рублей</w:t>
            </w:r>
          </w:p>
        </w:tc>
      </w:tr>
      <w:tr w:rsidR="00554BB7" w:rsidRPr="00DB44CE" w:rsidTr="00DB4A71">
        <w:trPr>
          <w:cantSplit/>
        </w:trPr>
        <w:tc>
          <w:tcPr>
            <w:tcW w:w="0" w:type="auto"/>
            <w:vMerge w:val="restart"/>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w:t>
            </w:r>
            <w:r w:rsidRPr="00DB44CE">
              <w:rPr>
                <w:rFonts w:ascii="Times New Roman" w:hAnsi="Times New Roman"/>
                <w:sz w:val="24"/>
                <w:szCs w:val="24"/>
              </w:rPr>
              <w:br/>
              <w:t>п/п</w:t>
            </w:r>
          </w:p>
        </w:tc>
        <w:tc>
          <w:tcPr>
            <w:tcW w:w="0" w:type="auto"/>
            <w:vMerge w:val="restart"/>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Статьи баланса</w:t>
            </w:r>
          </w:p>
        </w:tc>
        <w:tc>
          <w:tcPr>
            <w:tcW w:w="0" w:type="auto"/>
            <w:vMerge w:val="restart"/>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На начало 2006 года</w:t>
            </w:r>
          </w:p>
        </w:tc>
        <w:tc>
          <w:tcPr>
            <w:tcW w:w="0" w:type="auto"/>
            <w:vMerge w:val="restart"/>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На конец 2006 года</w:t>
            </w:r>
          </w:p>
        </w:tc>
        <w:tc>
          <w:tcPr>
            <w:tcW w:w="0" w:type="auto"/>
            <w:gridSpan w:val="4"/>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2007 год (на конец квартала нарастающим итогом)</w:t>
            </w:r>
          </w:p>
        </w:tc>
        <w:tc>
          <w:tcPr>
            <w:tcW w:w="70" w:type="dxa"/>
            <w:vMerge w:val="restart"/>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r>
      <w:tr w:rsidR="00554BB7" w:rsidRPr="00DB44CE" w:rsidTr="00DB4A71">
        <w:trPr>
          <w:cantSplit/>
        </w:trPr>
        <w:tc>
          <w:tcPr>
            <w:tcW w:w="0" w:type="auto"/>
            <w:vMerge/>
            <w:vAlign w:val="center"/>
          </w:tcPr>
          <w:p w:rsidR="00554BB7" w:rsidRPr="00DB44CE" w:rsidRDefault="00554BB7" w:rsidP="00356E4B">
            <w:pPr>
              <w:spacing w:line="360" w:lineRule="exact"/>
              <w:rPr>
                <w:rFonts w:ascii="Times New Roman" w:hAnsi="Times New Roman"/>
                <w:sz w:val="24"/>
                <w:szCs w:val="24"/>
              </w:rPr>
            </w:pPr>
          </w:p>
        </w:tc>
        <w:tc>
          <w:tcPr>
            <w:tcW w:w="0" w:type="auto"/>
            <w:vMerge/>
            <w:vAlign w:val="center"/>
          </w:tcPr>
          <w:p w:rsidR="00554BB7" w:rsidRPr="00DB44CE" w:rsidRDefault="00554BB7" w:rsidP="00356E4B">
            <w:pPr>
              <w:spacing w:line="360" w:lineRule="exact"/>
              <w:rPr>
                <w:rFonts w:ascii="Times New Roman" w:hAnsi="Times New Roman"/>
                <w:sz w:val="24"/>
                <w:szCs w:val="24"/>
              </w:rPr>
            </w:pPr>
          </w:p>
        </w:tc>
        <w:tc>
          <w:tcPr>
            <w:tcW w:w="0" w:type="auto"/>
            <w:vMerge/>
            <w:vAlign w:val="center"/>
          </w:tcPr>
          <w:p w:rsidR="00554BB7" w:rsidRPr="00DB44CE" w:rsidRDefault="00554BB7" w:rsidP="00356E4B">
            <w:pPr>
              <w:spacing w:line="360" w:lineRule="exact"/>
              <w:rPr>
                <w:rFonts w:ascii="Times New Roman" w:hAnsi="Times New Roman"/>
                <w:sz w:val="24"/>
                <w:szCs w:val="24"/>
              </w:rPr>
            </w:pPr>
          </w:p>
        </w:tc>
        <w:tc>
          <w:tcPr>
            <w:tcW w:w="0" w:type="auto"/>
            <w:vMerge/>
            <w:vAlign w:val="center"/>
          </w:tcPr>
          <w:p w:rsidR="00554BB7" w:rsidRPr="00DB44CE" w:rsidRDefault="00554BB7" w:rsidP="00356E4B">
            <w:pPr>
              <w:spacing w:line="360" w:lineRule="exact"/>
              <w:rPr>
                <w:rFonts w:ascii="Times New Roman" w:hAnsi="Times New Roman"/>
                <w:sz w:val="24"/>
                <w:szCs w:val="24"/>
              </w:rPr>
            </w:pP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4</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АКТИВ</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I</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Внеоборотные активы</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2198</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2102 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2250 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2536 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2525 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2624</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Итого по разделу I</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II</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Оборотные активы</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rPr>
          <w:trHeight w:val="66"/>
        </w:trPr>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Запасы и затраты</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203</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202 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170 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201 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227 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252</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в том числе:</w:t>
            </w:r>
            <w:r w:rsidRPr="00DB44CE">
              <w:rPr>
                <w:rFonts w:ascii="Times New Roman" w:hAnsi="Times New Roman"/>
                <w:sz w:val="24"/>
                <w:szCs w:val="24"/>
              </w:rPr>
              <w:br/>
              <w:t xml:space="preserve"> сырье, материалы и другие </w:t>
            </w:r>
            <w:r w:rsidRPr="00DB44CE">
              <w:rPr>
                <w:rFonts w:ascii="Times New Roman" w:hAnsi="Times New Roman"/>
                <w:sz w:val="24"/>
                <w:szCs w:val="24"/>
              </w:rPr>
              <w:br/>
              <w:t xml:space="preserve"> аналогичные ценности</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169</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175 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141 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177 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189 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210</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незавершенное производство</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34 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27 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29 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24 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38 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42</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прочие запасы и затраты</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Налоги по приобретенным ценностям</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-10</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17</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17 </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Готовая продукция и товары</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183</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388 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275 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292 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295 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348</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Товары отгруженные, выполненные работы, оказанные услуги</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335</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288 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223 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222 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266 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307</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Дебиторская задолженность</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59</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36 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45 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42 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46 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48</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Финансовые вложения</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Денежные средства</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69</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7 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46 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15</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14 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49</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Прочие оборотные активы</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Итого по разделу II</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839</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938 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759 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772 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848 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1004</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БАЛАНС</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3037 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3040 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3009 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3308 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3373 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3628</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ПАССИВ</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III</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Источники собственных средств</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Уставный фонд</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82 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82 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82 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82 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82 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82</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Собственные акции, выкупленные у акционеров</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Резервный фонд</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Добавочный фонд</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1887</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1887 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1927 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1927 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1927 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1927</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Нераспределенная прибыль</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73</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-187</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xml:space="preserve">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130</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Непокрытый убыток</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Прочие источники собственныхсредств</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Итого по разделу III</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2042</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1782 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2009 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2009 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2009 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2139</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IV</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Доходы и расходы</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Итого по разделу IV</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-14</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-5 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49 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36 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41 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83</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V</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Расчеты</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Краткосрочные кредиты и займы</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469</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645</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405 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702 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748 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700</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Долгосрочные кредиты и займы</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Кредиторская задолженность</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540</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618 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546 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561 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575 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618</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в том числе:</w:t>
            </w:r>
            <w:r w:rsidRPr="00DB44CE">
              <w:rPr>
                <w:rFonts w:ascii="Times New Roman" w:hAnsi="Times New Roman"/>
                <w:sz w:val="24"/>
                <w:szCs w:val="24"/>
              </w:rPr>
              <w:br/>
              <w:t xml:space="preserve"> расчеты с поставщиками и </w:t>
            </w:r>
            <w:r w:rsidRPr="00DB44CE">
              <w:rPr>
                <w:rFonts w:ascii="Times New Roman" w:hAnsi="Times New Roman"/>
                <w:sz w:val="24"/>
                <w:szCs w:val="24"/>
              </w:rPr>
              <w:br/>
              <w:t xml:space="preserve"> подрядчиками</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221</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166 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111 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231</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124 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156</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 xml:space="preserve"> расчеты по оплате труда и </w:t>
            </w:r>
            <w:r w:rsidRPr="00DB44CE">
              <w:rPr>
                <w:rFonts w:ascii="Times New Roman" w:hAnsi="Times New Roman"/>
                <w:sz w:val="24"/>
                <w:szCs w:val="24"/>
              </w:rPr>
              <w:br/>
              <w:t xml:space="preserve"> прочим расчетам с персоналом</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114 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165 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165</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120 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170 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175</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 xml:space="preserve"> расчеты по налогам и сборам, </w:t>
            </w:r>
            <w:r w:rsidRPr="00DB44CE">
              <w:rPr>
                <w:rFonts w:ascii="Times New Roman" w:hAnsi="Times New Roman"/>
                <w:sz w:val="24"/>
                <w:szCs w:val="24"/>
              </w:rPr>
              <w:br/>
              <w:t xml:space="preserve"> по социальному страхованию и </w:t>
            </w:r>
            <w:r w:rsidRPr="00DB44CE">
              <w:rPr>
                <w:rFonts w:ascii="Times New Roman" w:hAnsi="Times New Roman"/>
                <w:sz w:val="24"/>
                <w:szCs w:val="24"/>
              </w:rPr>
              <w:br/>
              <w:t xml:space="preserve"> обеспечению</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150</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226 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215 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156 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222 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227</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 xml:space="preserve"> расчеты с разными дебиторами </w:t>
            </w:r>
            <w:r w:rsidRPr="00DB44CE">
              <w:rPr>
                <w:rFonts w:ascii="Times New Roman" w:hAnsi="Times New Roman"/>
                <w:sz w:val="24"/>
                <w:szCs w:val="24"/>
              </w:rPr>
              <w:br/>
              <w:t xml:space="preserve"> и кредиторами</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55</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61 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55 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54 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59 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60</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 xml:space="preserve"> расчеты с акционерами </w:t>
            </w:r>
            <w:r w:rsidRPr="00DB44CE">
              <w:rPr>
                <w:rFonts w:ascii="Times New Roman" w:hAnsi="Times New Roman"/>
                <w:sz w:val="24"/>
                <w:szCs w:val="24"/>
              </w:rPr>
              <w:br/>
              <w:t xml:space="preserve"> (учредителями)</w:t>
            </w: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0" w:type="auto"/>
          </w:tcPr>
          <w:p w:rsidR="00554BB7" w:rsidRPr="00DB44CE" w:rsidRDefault="00554BB7" w:rsidP="00356E4B">
            <w:pPr>
              <w:spacing w:line="360" w:lineRule="exact"/>
              <w:jc w:val="center"/>
              <w:rPr>
                <w:rFonts w:ascii="Times New Roman" w:hAnsi="Times New Roman"/>
                <w:sz w:val="24"/>
                <w:szCs w:val="24"/>
              </w:rPr>
            </w:pP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Прочие виды обязательств</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775" w:type="dxa"/>
            <w:gridSpan w:val="2"/>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DB44CE" w:rsidRDefault="00554BB7" w:rsidP="00356E4B">
            <w:pPr>
              <w:spacing w:line="360" w:lineRule="exact"/>
              <w:rPr>
                <w:rFonts w:ascii="Times New Roman" w:hAnsi="Times New Roman"/>
                <w:sz w:val="24"/>
                <w:szCs w:val="24"/>
              </w:rPr>
            </w:pPr>
            <w:r w:rsidRPr="00DB44CE">
              <w:rPr>
                <w:rFonts w:ascii="Times New Roman" w:hAnsi="Times New Roman"/>
                <w:sz w:val="24"/>
                <w:szCs w:val="24"/>
              </w:rPr>
              <w:t>Итого по разделу V</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1009</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1263</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951</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1263</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1323</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1406</w:t>
            </w:r>
          </w:p>
        </w:tc>
        <w:tc>
          <w:tcPr>
            <w:tcW w:w="70" w:type="dxa"/>
            <w:vMerge w:val="restart"/>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r>
      <w:tr w:rsidR="00554BB7" w:rsidRPr="00DB44CE" w:rsidTr="00DB4A71">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 </w:t>
            </w:r>
          </w:p>
        </w:tc>
        <w:tc>
          <w:tcPr>
            <w:tcW w:w="0" w:type="auto"/>
          </w:tcPr>
          <w:p w:rsidR="00554BB7" w:rsidRPr="007265A0" w:rsidRDefault="00554BB7" w:rsidP="00356E4B">
            <w:pPr>
              <w:pStyle w:val="4"/>
              <w:spacing w:before="0" w:after="0" w:line="360" w:lineRule="exact"/>
              <w:rPr>
                <w:sz w:val="24"/>
                <w:szCs w:val="24"/>
              </w:rPr>
            </w:pPr>
            <w:r w:rsidRPr="007265A0">
              <w:rPr>
                <w:sz w:val="24"/>
                <w:szCs w:val="24"/>
              </w:rPr>
              <w:t>БАЛАНС</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3037 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3040 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3009 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3308 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3373 </w:t>
            </w:r>
          </w:p>
        </w:tc>
        <w:tc>
          <w:tcPr>
            <w:tcW w:w="0" w:type="auto"/>
          </w:tcPr>
          <w:p w:rsidR="00554BB7" w:rsidRPr="00DB44CE" w:rsidRDefault="00554BB7" w:rsidP="00356E4B">
            <w:pPr>
              <w:spacing w:line="360" w:lineRule="exact"/>
              <w:jc w:val="center"/>
              <w:rPr>
                <w:rFonts w:ascii="Times New Roman" w:hAnsi="Times New Roman"/>
                <w:sz w:val="24"/>
                <w:szCs w:val="24"/>
              </w:rPr>
            </w:pPr>
            <w:r w:rsidRPr="00DB44CE">
              <w:rPr>
                <w:rFonts w:ascii="Times New Roman" w:hAnsi="Times New Roman"/>
                <w:sz w:val="24"/>
                <w:szCs w:val="24"/>
              </w:rPr>
              <w:t>3628</w:t>
            </w:r>
          </w:p>
        </w:tc>
        <w:tc>
          <w:tcPr>
            <w:tcW w:w="70" w:type="dxa"/>
            <w:vMerge/>
          </w:tcPr>
          <w:p w:rsidR="00554BB7" w:rsidRPr="00DB44CE" w:rsidRDefault="00554BB7" w:rsidP="00356E4B">
            <w:pPr>
              <w:spacing w:line="360" w:lineRule="exact"/>
              <w:jc w:val="center"/>
              <w:rPr>
                <w:rFonts w:ascii="Times New Roman" w:hAnsi="Times New Roman"/>
                <w:sz w:val="24"/>
                <w:szCs w:val="24"/>
              </w:rPr>
            </w:pPr>
          </w:p>
        </w:tc>
      </w:tr>
    </w:tbl>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Pr="00C403DB"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lang w:val="en-US"/>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lang w:val="en-US"/>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lang w:val="en-US"/>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lang w:val="en-US"/>
        </w:rPr>
      </w:pPr>
    </w:p>
    <w:p w:rsidR="00554BB7" w:rsidRDefault="00554BB7" w:rsidP="00701F03">
      <w:pPr>
        <w:shd w:val="clear" w:color="auto" w:fill="FFFFFF"/>
        <w:autoSpaceDE w:val="0"/>
        <w:autoSpaceDN w:val="0"/>
        <w:adjustRightInd w:val="0"/>
        <w:spacing w:after="0" w:line="240" w:lineRule="auto"/>
        <w:ind w:firstLine="709"/>
        <w:rPr>
          <w:rFonts w:ascii="Times New Roman" w:hAnsi="Times New Roman"/>
          <w:b/>
          <w:iCs/>
          <w:color w:val="000000"/>
          <w:sz w:val="28"/>
          <w:szCs w:val="24"/>
          <w:lang w:val="en-US"/>
        </w:rPr>
      </w:pPr>
      <w:bookmarkStart w:id="43" w:name="_GoBack"/>
      <w:bookmarkEnd w:id="43"/>
    </w:p>
    <w:sectPr w:rsidR="00554BB7" w:rsidSect="00FC1D80">
      <w:type w:val="continuous"/>
      <w:pgSz w:w="11906" w:h="16838"/>
      <w:pgMar w:top="-1135" w:right="1134" w:bottom="1134" w:left="1701" w:header="567" w:footer="567"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BB7" w:rsidRDefault="00554BB7" w:rsidP="00CA7135">
      <w:pPr>
        <w:spacing w:after="0" w:line="240" w:lineRule="auto"/>
      </w:pPr>
      <w:r>
        <w:separator/>
      </w:r>
    </w:p>
  </w:endnote>
  <w:endnote w:type="continuationSeparator" w:id="0">
    <w:p w:rsidR="00554BB7" w:rsidRDefault="00554BB7" w:rsidP="00CA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binfo">
    <w:altName w:val="Times New Roman"/>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BB7" w:rsidRDefault="00554BB7" w:rsidP="00CA7135">
      <w:pPr>
        <w:spacing w:after="0" w:line="240" w:lineRule="auto"/>
      </w:pPr>
      <w:r>
        <w:separator/>
      </w:r>
    </w:p>
  </w:footnote>
  <w:footnote w:type="continuationSeparator" w:id="0">
    <w:p w:rsidR="00554BB7" w:rsidRDefault="00554BB7" w:rsidP="00CA7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BB7" w:rsidRDefault="00554BB7">
    <w:pPr>
      <w:pStyle w:val="a6"/>
      <w:jc w:val="center"/>
    </w:pPr>
    <w:r>
      <w:fldChar w:fldCharType="begin"/>
    </w:r>
    <w:r>
      <w:instrText xml:space="preserve"> PAGE   \* MERGEFORMAT </w:instrText>
    </w:r>
    <w:r>
      <w:fldChar w:fldCharType="separate"/>
    </w:r>
    <w:r w:rsidR="00AA388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E5A"/>
    <w:multiLevelType w:val="hybridMultilevel"/>
    <w:tmpl w:val="F5B49ED4"/>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FD537D"/>
    <w:multiLevelType w:val="hybridMultilevel"/>
    <w:tmpl w:val="270E9C7E"/>
    <w:lvl w:ilvl="0" w:tplc="1256AE4A">
      <w:start w:val="1"/>
      <w:numFmt w:val="decimal"/>
      <w:lvlText w:val="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EB559BD"/>
    <w:multiLevelType w:val="hybridMultilevel"/>
    <w:tmpl w:val="1BACF1D4"/>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C341F3"/>
    <w:multiLevelType w:val="hybridMultilevel"/>
    <w:tmpl w:val="B64E3FA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7112267"/>
    <w:multiLevelType w:val="hybridMultilevel"/>
    <w:tmpl w:val="F43680D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3B281B"/>
    <w:multiLevelType w:val="hybridMultilevel"/>
    <w:tmpl w:val="BB16B1C2"/>
    <w:lvl w:ilvl="0" w:tplc="04190005">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2B050D01"/>
    <w:multiLevelType w:val="hybridMultilevel"/>
    <w:tmpl w:val="FE8E230A"/>
    <w:lvl w:ilvl="0" w:tplc="04190005">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3545692E"/>
    <w:multiLevelType w:val="hybridMultilevel"/>
    <w:tmpl w:val="48369CF6"/>
    <w:lvl w:ilvl="0" w:tplc="3940B7F4">
      <w:start w:val="1"/>
      <w:numFmt w:val="decimal"/>
      <w:lvlText w:val="Глава %1."/>
      <w:lvlJc w:val="left"/>
      <w:pPr>
        <w:ind w:left="644" w:hanging="360"/>
      </w:pPr>
      <w:rPr>
        <w:rFonts w:cs="Times New Roman" w:hint="default"/>
        <w:b w:val="0"/>
        <w:sz w:val="28"/>
      </w:rPr>
    </w:lvl>
    <w:lvl w:ilvl="1" w:tplc="125259FC">
      <w:start w:val="1"/>
      <w:numFmt w:val="decimal"/>
      <w:lvlText w:val="1.%2"/>
      <w:lvlJc w:val="left"/>
      <w:pPr>
        <w:ind w:left="360" w:hanging="360"/>
      </w:pPr>
      <w:rPr>
        <w:rFonts w:cs="Times New Roman" w:hint="default"/>
        <w:b w:val="0"/>
      </w:rPr>
    </w:lvl>
    <w:lvl w:ilvl="2" w:tplc="A25ADF82">
      <w:start w:val="1"/>
      <w:numFmt w:val="decimal"/>
      <w:lvlText w:val="2.%3"/>
      <w:lvlJc w:val="left"/>
      <w:pPr>
        <w:ind w:left="180" w:hanging="180"/>
      </w:pPr>
      <w:rPr>
        <w:rFonts w:cs="Times New Roman" w:hint="default"/>
        <w:b w:val="0"/>
      </w:rPr>
    </w:lvl>
    <w:lvl w:ilvl="3" w:tplc="1B0CF2BA">
      <w:start w:val="4"/>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D25574"/>
    <w:multiLevelType w:val="hybridMultilevel"/>
    <w:tmpl w:val="F1BA31AA"/>
    <w:lvl w:ilvl="0" w:tplc="04190005">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213120E"/>
    <w:multiLevelType w:val="hybridMultilevel"/>
    <w:tmpl w:val="8F4AAC40"/>
    <w:lvl w:ilvl="0" w:tplc="04190005">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43030982"/>
    <w:multiLevelType w:val="hybridMultilevel"/>
    <w:tmpl w:val="D536F4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2A7B38"/>
    <w:multiLevelType w:val="hybridMultilevel"/>
    <w:tmpl w:val="D21C057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C86783E"/>
    <w:multiLevelType w:val="hybridMultilevel"/>
    <w:tmpl w:val="5FB2BC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0C5380"/>
    <w:multiLevelType w:val="hybridMultilevel"/>
    <w:tmpl w:val="27EABCC6"/>
    <w:lvl w:ilvl="0" w:tplc="04190005">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51C407DF"/>
    <w:multiLevelType w:val="hybridMultilevel"/>
    <w:tmpl w:val="69AED35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63445B7"/>
    <w:multiLevelType w:val="hybridMultilevel"/>
    <w:tmpl w:val="5C9AF3A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B2266F7"/>
    <w:multiLevelType w:val="hybridMultilevel"/>
    <w:tmpl w:val="DDC443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A436329"/>
    <w:multiLevelType w:val="hybridMultilevel"/>
    <w:tmpl w:val="C65C2A6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90086B"/>
    <w:multiLevelType w:val="hybridMultilevel"/>
    <w:tmpl w:val="5F7457F4"/>
    <w:lvl w:ilvl="0" w:tplc="04190005">
      <w:start w:val="1"/>
      <w:numFmt w:val="bullet"/>
      <w:lvlText w:val=""/>
      <w:lvlJc w:val="left"/>
      <w:pPr>
        <w:ind w:left="1440" w:hanging="360"/>
      </w:pPr>
      <w:rPr>
        <w:rFonts w:ascii="Wingdings" w:hAnsi="Wingdings" w:hint="default"/>
      </w:rPr>
    </w:lvl>
    <w:lvl w:ilvl="1" w:tplc="04190005">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0FA7909"/>
    <w:multiLevelType w:val="hybridMultilevel"/>
    <w:tmpl w:val="809E9B32"/>
    <w:lvl w:ilvl="0" w:tplc="7BFE1D1E">
      <w:start w:val="1"/>
      <w:numFmt w:val="decimal"/>
      <w:lvlText w:val="4.%1"/>
      <w:lvlJc w:val="left"/>
      <w:pPr>
        <w:ind w:left="360"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0">
    <w:nsid w:val="71691ED7"/>
    <w:multiLevelType w:val="hybridMultilevel"/>
    <w:tmpl w:val="9E66588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E113039"/>
    <w:multiLevelType w:val="hybridMultilevel"/>
    <w:tmpl w:val="CD84F86A"/>
    <w:lvl w:ilvl="0" w:tplc="5A9EBB3E">
      <w:start w:val="1"/>
      <w:numFmt w:val="decimal"/>
      <w:lvlText w:val="2.%1"/>
      <w:lvlJc w:val="left"/>
      <w:pPr>
        <w:ind w:left="1070"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2">
    <w:nsid w:val="7EA97186"/>
    <w:multiLevelType w:val="hybridMultilevel"/>
    <w:tmpl w:val="DCF4F6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6"/>
  </w:num>
  <w:num w:numId="4">
    <w:abstractNumId w:val="10"/>
  </w:num>
  <w:num w:numId="5">
    <w:abstractNumId w:val="5"/>
  </w:num>
  <w:num w:numId="6">
    <w:abstractNumId w:val="9"/>
  </w:num>
  <w:num w:numId="7">
    <w:abstractNumId w:val="13"/>
  </w:num>
  <w:num w:numId="8">
    <w:abstractNumId w:val="8"/>
  </w:num>
  <w:num w:numId="9">
    <w:abstractNumId w:val="21"/>
  </w:num>
  <w:num w:numId="10">
    <w:abstractNumId w:val="1"/>
  </w:num>
  <w:num w:numId="11">
    <w:abstractNumId w:val="14"/>
  </w:num>
  <w:num w:numId="12">
    <w:abstractNumId w:val="4"/>
  </w:num>
  <w:num w:numId="13">
    <w:abstractNumId w:val="20"/>
  </w:num>
  <w:num w:numId="14">
    <w:abstractNumId w:val="16"/>
  </w:num>
  <w:num w:numId="15">
    <w:abstractNumId w:val="2"/>
  </w:num>
  <w:num w:numId="16">
    <w:abstractNumId w:val="19"/>
  </w:num>
  <w:num w:numId="17">
    <w:abstractNumId w:val="17"/>
  </w:num>
  <w:num w:numId="18">
    <w:abstractNumId w:val="3"/>
  </w:num>
  <w:num w:numId="19">
    <w:abstractNumId w:val="12"/>
  </w:num>
  <w:num w:numId="20">
    <w:abstractNumId w:val="15"/>
  </w:num>
  <w:num w:numId="21">
    <w:abstractNumId w:val="11"/>
  </w:num>
  <w:num w:numId="22">
    <w:abstractNumId w:val="0"/>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8B0"/>
    <w:rsid w:val="000049E2"/>
    <w:rsid w:val="000158BD"/>
    <w:rsid w:val="00053AA3"/>
    <w:rsid w:val="00093BBD"/>
    <w:rsid w:val="000A0C53"/>
    <w:rsid w:val="000F5F91"/>
    <w:rsid w:val="000F65FC"/>
    <w:rsid w:val="00130EA3"/>
    <w:rsid w:val="00180A0C"/>
    <w:rsid w:val="00181731"/>
    <w:rsid w:val="002B32E2"/>
    <w:rsid w:val="00303DEE"/>
    <w:rsid w:val="00356E4B"/>
    <w:rsid w:val="003E5E9A"/>
    <w:rsid w:val="00426EB5"/>
    <w:rsid w:val="004A3287"/>
    <w:rsid w:val="00517C3E"/>
    <w:rsid w:val="005363EC"/>
    <w:rsid w:val="00543433"/>
    <w:rsid w:val="00552A87"/>
    <w:rsid w:val="00554BB7"/>
    <w:rsid w:val="00561F23"/>
    <w:rsid w:val="00563694"/>
    <w:rsid w:val="00567A4C"/>
    <w:rsid w:val="005754F3"/>
    <w:rsid w:val="0058171C"/>
    <w:rsid w:val="005A4A30"/>
    <w:rsid w:val="005D3E6A"/>
    <w:rsid w:val="00616051"/>
    <w:rsid w:val="006475C0"/>
    <w:rsid w:val="00674140"/>
    <w:rsid w:val="006D5874"/>
    <w:rsid w:val="00701F03"/>
    <w:rsid w:val="00714DE8"/>
    <w:rsid w:val="007265A0"/>
    <w:rsid w:val="0075060C"/>
    <w:rsid w:val="00760BBE"/>
    <w:rsid w:val="00773C50"/>
    <w:rsid w:val="007750BE"/>
    <w:rsid w:val="0083451B"/>
    <w:rsid w:val="008923BC"/>
    <w:rsid w:val="008927E0"/>
    <w:rsid w:val="008F4A2A"/>
    <w:rsid w:val="00930F57"/>
    <w:rsid w:val="00974E28"/>
    <w:rsid w:val="009A54D9"/>
    <w:rsid w:val="009D1E35"/>
    <w:rsid w:val="00A1042D"/>
    <w:rsid w:val="00A250E9"/>
    <w:rsid w:val="00A428D8"/>
    <w:rsid w:val="00A84618"/>
    <w:rsid w:val="00AA388A"/>
    <w:rsid w:val="00B2283F"/>
    <w:rsid w:val="00B344FB"/>
    <w:rsid w:val="00BB78D9"/>
    <w:rsid w:val="00BE152D"/>
    <w:rsid w:val="00BE1850"/>
    <w:rsid w:val="00C049F2"/>
    <w:rsid w:val="00C30F7B"/>
    <w:rsid w:val="00C403DB"/>
    <w:rsid w:val="00CA7135"/>
    <w:rsid w:val="00CC51A1"/>
    <w:rsid w:val="00D32A62"/>
    <w:rsid w:val="00D4211F"/>
    <w:rsid w:val="00DA4FAF"/>
    <w:rsid w:val="00DB44CE"/>
    <w:rsid w:val="00DB4A71"/>
    <w:rsid w:val="00E040D0"/>
    <w:rsid w:val="00E74EB5"/>
    <w:rsid w:val="00E778D9"/>
    <w:rsid w:val="00E93031"/>
    <w:rsid w:val="00EA1561"/>
    <w:rsid w:val="00EB4331"/>
    <w:rsid w:val="00FA58B0"/>
    <w:rsid w:val="00FC1D80"/>
    <w:rsid w:val="00FF0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B5055CA-6C3A-4402-876F-0F593EB3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C3E"/>
    <w:pPr>
      <w:spacing w:after="200" w:line="276" w:lineRule="auto"/>
    </w:pPr>
    <w:rPr>
      <w:sz w:val="22"/>
      <w:szCs w:val="22"/>
    </w:rPr>
  </w:style>
  <w:style w:type="paragraph" w:styleId="1">
    <w:name w:val="heading 1"/>
    <w:basedOn w:val="a"/>
    <w:next w:val="a"/>
    <w:link w:val="10"/>
    <w:qFormat/>
    <w:rsid w:val="007750BE"/>
    <w:pPr>
      <w:keepNext/>
      <w:keepLines/>
      <w:spacing w:before="480" w:after="0"/>
      <w:outlineLvl w:val="0"/>
    </w:pPr>
    <w:rPr>
      <w:rFonts w:ascii="Cambria" w:hAnsi="Cambria"/>
      <w:b/>
      <w:bCs/>
      <w:color w:val="365F91"/>
      <w:sz w:val="28"/>
      <w:szCs w:val="28"/>
    </w:rPr>
  </w:style>
  <w:style w:type="paragraph" w:styleId="4">
    <w:name w:val="heading 4"/>
    <w:basedOn w:val="a"/>
    <w:next w:val="a"/>
    <w:link w:val="40"/>
    <w:qFormat/>
    <w:rsid w:val="00A1042D"/>
    <w:pPr>
      <w:keepNext/>
      <w:widowControl w:val="0"/>
      <w:autoSpaceDE w:val="0"/>
      <w:autoSpaceDN w:val="0"/>
      <w:adjustRightInd w:val="0"/>
      <w:spacing w:before="240" w:after="60" w:line="240" w:lineRule="auto"/>
      <w:outlineLvl w:val="3"/>
    </w:pPr>
    <w:rPr>
      <w:rFonts w:ascii="Times New Roman" w:hAnsi="Times New Roman"/>
      <w:b/>
      <w:bCs/>
      <w:sz w:val="28"/>
      <w:szCs w:val="28"/>
    </w:rPr>
  </w:style>
  <w:style w:type="paragraph" w:styleId="6">
    <w:name w:val="heading 6"/>
    <w:basedOn w:val="a"/>
    <w:next w:val="a"/>
    <w:link w:val="60"/>
    <w:qFormat/>
    <w:rsid w:val="002B32E2"/>
    <w:pPr>
      <w:keepNext/>
      <w:spacing w:after="0" w:line="240" w:lineRule="auto"/>
      <w:jc w:val="center"/>
      <w:outlineLvl w:val="5"/>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A58B0"/>
    <w:pPr>
      <w:ind w:left="720"/>
      <w:contextualSpacing/>
    </w:pPr>
  </w:style>
  <w:style w:type="paragraph" w:styleId="a3">
    <w:name w:val="Body Text"/>
    <w:basedOn w:val="a"/>
    <w:link w:val="a4"/>
    <w:rsid w:val="00543433"/>
    <w:pPr>
      <w:spacing w:after="0" w:line="240" w:lineRule="auto"/>
    </w:pPr>
    <w:rPr>
      <w:rFonts w:ascii="Times New Roman" w:hAnsi="Times New Roman"/>
      <w:sz w:val="28"/>
      <w:szCs w:val="28"/>
    </w:rPr>
  </w:style>
  <w:style w:type="character" w:customStyle="1" w:styleId="a4">
    <w:name w:val="Основной текст Знак"/>
    <w:basedOn w:val="a0"/>
    <w:link w:val="a3"/>
    <w:locked/>
    <w:rsid w:val="00543433"/>
    <w:rPr>
      <w:rFonts w:ascii="Times New Roman" w:hAnsi="Times New Roman" w:cs="Times New Roman"/>
      <w:sz w:val="28"/>
      <w:szCs w:val="28"/>
    </w:rPr>
  </w:style>
  <w:style w:type="paragraph" w:styleId="2">
    <w:name w:val="Body Text 2"/>
    <w:basedOn w:val="a"/>
    <w:link w:val="20"/>
    <w:semiHidden/>
    <w:rsid w:val="002B32E2"/>
    <w:pPr>
      <w:spacing w:after="120" w:line="480" w:lineRule="auto"/>
    </w:pPr>
  </w:style>
  <w:style w:type="character" w:customStyle="1" w:styleId="20">
    <w:name w:val="Основной текст 2 Знак"/>
    <w:basedOn w:val="a0"/>
    <w:link w:val="2"/>
    <w:semiHidden/>
    <w:locked/>
    <w:rsid w:val="002B32E2"/>
    <w:rPr>
      <w:rFonts w:cs="Times New Roman"/>
    </w:rPr>
  </w:style>
  <w:style w:type="character" w:customStyle="1" w:styleId="60">
    <w:name w:val="Заголовок 6 Знак"/>
    <w:basedOn w:val="a0"/>
    <w:link w:val="6"/>
    <w:locked/>
    <w:rsid w:val="002B32E2"/>
    <w:rPr>
      <w:rFonts w:ascii="Times New Roman" w:hAnsi="Times New Roman" w:cs="Times New Roman"/>
      <w:b/>
      <w:bCs/>
      <w:sz w:val="24"/>
      <w:szCs w:val="24"/>
    </w:rPr>
  </w:style>
  <w:style w:type="character" w:styleId="a5">
    <w:name w:val="line number"/>
    <w:basedOn w:val="a0"/>
    <w:semiHidden/>
    <w:rsid w:val="00A428D8"/>
    <w:rPr>
      <w:rFonts w:cs="Times New Roman"/>
    </w:rPr>
  </w:style>
  <w:style w:type="paragraph" w:styleId="a6">
    <w:name w:val="header"/>
    <w:basedOn w:val="a"/>
    <w:link w:val="a7"/>
    <w:rsid w:val="00CA7135"/>
    <w:pPr>
      <w:tabs>
        <w:tab w:val="center" w:pos="4677"/>
        <w:tab w:val="right" w:pos="9355"/>
      </w:tabs>
      <w:spacing w:after="0" w:line="240" w:lineRule="auto"/>
    </w:pPr>
  </w:style>
  <w:style w:type="character" w:customStyle="1" w:styleId="a7">
    <w:name w:val="Верхний колонтитул Знак"/>
    <w:basedOn w:val="a0"/>
    <w:link w:val="a6"/>
    <w:locked/>
    <w:rsid w:val="00CA7135"/>
    <w:rPr>
      <w:rFonts w:cs="Times New Roman"/>
    </w:rPr>
  </w:style>
  <w:style w:type="paragraph" w:styleId="a8">
    <w:name w:val="footer"/>
    <w:basedOn w:val="a"/>
    <w:link w:val="a9"/>
    <w:semiHidden/>
    <w:rsid w:val="00CA7135"/>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CA7135"/>
    <w:rPr>
      <w:rFonts w:cs="Times New Roman"/>
    </w:rPr>
  </w:style>
  <w:style w:type="paragraph" w:styleId="aa">
    <w:name w:val="Document Map"/>
    <w:basedOn w:val="a"/>
    <w:link w:val="ab"/>
    <w:semiHidden/>
    <w:rsid w:val="008923BC"/>
    <w:pPr>
      <w:spacing w:after="0" w:line="240" w:lineRule="auto"/>
    </w:pPr>
    <w:rPr>
      <w:rFonts w:ascii="Tahoma" w:hAnsi="Tahoma" w:cs="Tahoma"/>
      <w:sz w:val="16"/>
      <w:szCs w:val="16"/>
    </w:rPr>
  </w:style>
  <w:style w:type="character" w:customStyle="1" w:styleId="ab">
    <w:name w:val="Схема документа Знак"/>
    <w:basedOn w:val="a0"/>
    <w:link w:val="aa"/>
    <w:semiHidden/>
    <w:locked/>
    <w:rsid w:val="008923BC"/>
    <w:rPr>
      <w:rFonts w:ascii="Tahoma" w:hAnsi="Tahoma" w:cs="Tahoma"/>
      <w:sz w:val="16"/>
      <w:szCs w:val="16"/>
    </w:rPr>
  </w:style>
  <w:style w:type="paragraph" w:styleId="ac">
    <w:name w:val="Normal (Web)"/>
    <w:basedOn w:val="a"/>
    <w:rsid w:val="00A1042D"/>
    <w:pPr>
      <w:spacing w:after="0" w:line="240" w:lineRule="auto"/>
      <w:ind w:firstLine="567"/>
    </w:pPr>
    <w:rPr>
      <w:rFonts w:ascii="Gbinfo" w:hAnsi="Gbinfo" w:cs="Gbinfo"/>
      <w:sz w:val="20"/>
      <w:szCs w:val="20"/>
    </w:rPr>
  </w:style>
  <w:style w:type="character" w:styleId="ad">
    <w:name w:val="Strong"/>
    <w:basedOn w:val="a0"/>
    <w:qFormat/>
    <w:rsid w:val="00A1042D"/>
    <w:rPr>
      <w:rFonts w:cs="Times New Roman"/>
      <w:b/>
      <w:bCs/>
    </w:rPr>
  </w:style>
  <w:style w:type="paragraph" w:customStyle="1" w:styleId="a00">
    <w:name w:val="a0"/>
    <w:basedOn w:val="a"/>
    <w:rsid w:val="00A1042D"/>
    <w:pPr>
      <w:spacing w:after="0" w:line="240" w:lineRule="auto"/>
    </w:pPr>
    <w:rPr>
      <w:rFonts w:ascii="Gbinfo" w:hAnsi="Gbinfo" w:cs="Gbinfo"/>
      <w:sz w:val="20"/>
      <w:szCs w:val="20"/>
    </w:rPr>
  </w:style>
  <w:style w:type="character" w:customStyle="1" w:styleId="40">
    <w:name w:val="Заголовок 4 Знак"/>
    <w:basedOn w:val="a0"/>
    <w:link w:val="4"/>
    <w:locked/>
    <w:rsid w:val="00A1042D"/>
    <w:rPr>
      <w:rFonts w:ascii="Times New Roman" w:hAnsi="Times New Roman" w:cs="Times New Roman"/>
      <w:b/>
      <w:bCs/>
      <w:sz w:val="28"/>
      <w:szCs w:val="28"/>
    </w:rPr>
  </w:style>
  <w:style w:type="character" w:customStyle="1" w:styleId="10">
    <w:name w:val="Заголовок 1 Знак"/>
    <w:basedOn w:val="a0"/>
    <w:link w:val="1"/>
    <w:locked/>
    <w:rsid w:val="007750BE"/>
    <w:rPr>
      <w:rFonts w:ascii="Cambria" w:hAnsi="Cambria" w:cs="Times New Roman"/>
      <w:b/>
      <w:bCs/>
      <w:color w:val="365F91"/>
      <w:sz w:val="28"/>
      <w:szCs w:val="28"/>
    </w:rPr>
  </w:style>
  <w:style w:type="paragraph" w:customStyle="1" w:styleId="12">
    <w:name w:val="Заголовок оглавления1"/>
    <w:basedOn w:val="1"/>
    <w:next w:val="a"/>
    <w:semiHidden/>
    <w:rsid w:val="007750BE"/>
    <w:pPr>
      <w:outlineLvl w:val="9"/>
    </w:pPr>
    <w:rPr>
      <w:lang w:eastAsia="en-US"/>
    </w:rPr>
  </w:style>
  <w:style w:type="paragraph" w:styleId="21">
    <w:name w:val="toc 2"/>
    <w:basedOn w:val="a"/>
    <w:next w:val="a"/>
    <w:autoRedefine/>
    <w:rsid w:val="007750BE"/>
    <w:pPr>
      <w:spacing w:after="0"/>
      <w:ind w:left="220"/>
    </w:pPr>
    <w:rPr>
      <w:smallCaps/>
      <w:sz w:val="20"/>
      <w:szCs w:val="20"/>
    </w:rPr>
  </w:style>
  <w:style w:type="paragraph" w:styleId="13">
    <w:name w:val="toc 1"/>
    <w:basedOn w:val="a"/>
    <w:next w:val="a"/>
    <w:autoRedefine/>
    <w:rsid w:val="007750BE"/>
    <w:pPr>
      <w:spacing w:before="120" w:after="120"/>
    </w:pPr>
    <w:rPr>
      <w:b/>
      <w:bCs/>
      <w:caps/>
      <w:sz w:val="20"/>
      <w:szCs w:val="20"/>
    </w:rPr>
  </w:style>
  <w:style w:type="paragraph" w:styleId="3">
    <w:name w:val="toc 3"/>
    <w:basedOn w:val="a"/>
    <w:next w:val="a"/>
    <w:autoRedefine/>
    <w:rsid w:val="007750BE"/>
    <w:pPr>
      <w:spacing w:after="0"/>
      <w:ind w:left="440"/>
    </w:pPr>
    <w:rPr>
      <w:i/>
      <w:iCs/>
      <w:sz w:val="20"/>
      <w:szCs w:val="20"/>
    </w:rPr>
  </w:style>
  <w:style w:type="paragraph" w:styleId="ae">
    <w:name w:val="Balloon Text"/>
    <w:basedOn w:val="a"/>
    <w:link w:val="af"/>
    <w:semiHidden/>
    <w:rsid w:val="007750BE"/>
    <w:pPr>
      <w:spacing w:after="0" w:line="240" w:lineRule="auto"/>
    </w:pPr>
    <w:rPr>
      <w:rFonts w:ascii="Tahoma" w:hAnsi="Tahoma" w:cs="Tahoma"/>
      <w:sz w:val="16"/>
      <w:szCs w:val="16"/>
    </w:rPr>
  </w:style>
  <w:style w:type="character" w:customStyle="1" w:styleId="af">
    <w:name w:val="Текст выноски Знак"/>
    <w:basedOn w:val="a0"/>
    <w:link w:val="ae"/>
    <w:semiHidden/>
    <w:locked/>
    <w:rsid w:val="007750BE"/>
    <w:rPr>
      <w:rFonts w:ascii="Tahoma" w:hAnsi="Tahoma" w:cs="Tahoma"/>
      <w:sz w:val="16"/>
      <w:szCs w:val="16"/>
    </w:rPr>
  </w:style>
  <w:style w:type="character" w:styleId="af0">
    <w:name w:val="Hyperlink"/>
    <w:basedOn w:val="a0"/>
    <w:rsid w:val="007750BE"/>
    <w:rPr>
      <w:rFonts w:cs="Times New Roman"/>
      <w:color w:val="0000FF"/>
      <w:u w:val="single"/>
    </w:rPr>
  </w:style>
  <w:style w:type="paragraph" w:styleId="41">
    <w:name w:val="toc 4"/>
    <w:basedOn w:val="a"/>
    <w:next w:val="a"/>
    <w:autoRedefine/>
    <w:rsid w:val="007750BE"/>
    <w:pPr>
      <w:spacing w:after="0"/>
      <w:ind w:left="660"/>
    </w:pPr>
    <w:rPr>
      <w:sz w:val="18"/>
      <w:szCs w:val="18"/>
    </w:rPr>
  </w:style>
  <w:style w:type="paragraph" w:styleId="5">
    <w:name w:val="toc 5"/>
    <w:basedOn w:val="a"/>
    <w:next w:val="a"/>
    <w:autoRedefine/>
    <w:rsid w:val="007750BE"/>
    <w:pPr>
      <w:spacing w:after="0"/>
      <w:ind w:left="880"/>
    </w:pPr>
    <w:rPr>
      <w:sz w:val="18"/>
      <w:szCs w:val="18"/>
    </w:rPr>
  </w:style>
  <w:style w:type="paragraph" w:styleId="61">
    <w:name w:val="toc 6"/>
    <w:basedOn w:val="a"/>
    <w:next w:val="a"/>
    <w:autoRedefine/>
    <w:rsid w:val="007750BE"/>
    <w:pPr>
      <w:spacing w:after="0"/>
      <w:ind w:left="1100"/>
    </w:pPr>
    <w:rPr>
      <w:sz w:val="18"/>
      <w:szCs w:val="18"/>
    </w:rPr>
  </w:style>
  <w:style w:type="paragraph" w:styleId="7">
    <w:name w:val="toc 7"/>
    <w:basedOn w:val="a"/>
    <w:next w:val="a"/>
    <w:autoRedefine/>
    <w:rsid w:val="007750BE"/>
    <w:pPr>
      <w:spacing w:after="0"/>
      <w:ind w:left="1320"/>
    </w:pPr>
    <w:rPr>
      <w:sz w:val="18"/>
      <w:szCs w:val="18"/>
    </w:rPr>
  </w:style>
  <w:style w:type="paragraph" w:styleId="8">
    <w:name w:val="toc 8"/>
    <w:basedOn w:val="a"/>
    <w:next w:val="a"/>
    <w:autoRedefine/>
    <w:rsid w:val="007750BE"/>
    <w:pPr>
      <w:spacing w:after="0"/>
      <w:ind w:left="1540"/>
    </w:pPr>
    <w:rPr>
      <w:sz w:val="18"/>
      <w:szCs w:val="18"/>
    </w:rPr>
  </w:style>
  <w:style w:type="paragraph" w:styleId="9">
    <w:name w:val="toc 9"/>
    <w:basedOn w:val="a"/>
    <w:next w:val="a"/>
    <w:autoRedefine/>
    <w:rsid w:val="007750BE"/>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11459</Words>
  <Characters>65321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Иващенко</dc:creator>
  <cp:keywords/>
  <dc:description/>
  <cp:lastModifiedBy>admin</cp:lastModifiedBy>
  <cp:revision>2</cp:revision>
  <dcterms:created xsi:type="dcterms:W3CDTF">2014-05-11T13:56:00Z</dcterms:created>
  <dcterms:modified xsi:type="dcterms:W3CDTF">2014-05-11T13:56:00Z</dcterms:modified>
</cp:coreProperties>
</file>