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92" w:rsidRPr="00391C16" w:rsidRDefault="00147FCD" w:rsidP="00391C16">
      <w:pPr>
        <w:pStyle w:val="aff0"/>
      </w:pPr>
      <w:r w:rsidRPr="00391C16">
        <w:t>Санкт-Петербургская</w:t>
      </w:r>
      <w:r w:rsidR="00391C16" w:rsidRPr="00391C16">
        <w:t xml:space="preserve"> </w:t>
      </w:r>
      <w:r w:rsidRPr="00391C16">
        <w:t>государственная</w:t>
      </w:r>
      <w:r w:rsidR="00391C16" w:rsidRPr="00391C16">
        <w:t xml:space="preserve"> </w:t>
      </w:r>
      <w:r w:rsidRPr="00391C16">
        <w:t>медицинская</w:t>
      </w:r>
      <w:r w:rsidR="00391C16" w:rsidRPr="00391C16">
        <w:t xml:space="preserve"> </w:t>
      </w:r>
      <w:r w:rsidRPr="00391C16">
        <w:t>академи</w:t>
      </w:r>
      <w:r w:rsidR="00021792" w:rsidRPr="00391C16">
        <w:t>я</w:t>
      </w:r>
    </w:p>
    <w:p w:rsidR="00391C16" w:rsidRPr="00391C16" w:rsidRDefault="00021792" w:rsidP="00391C16">
      <w:pPr>
        <w:pStyle w:val="aff0"/>
      </w:pPr>
      <w:r w:rsidRPr="00391C16">
        <w:t>имени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.И. </w:t>
      </w:r>
      <w:r w:rsidRPr="00391C16">
        <w:t>Мечникова</w:t>
      </w:r>
    </w:p>
    <w:p w:rsidR="00391C16" w:rsidRPr="00391C16" w:rsidRDefault="00256533" w:rsidP="00391C16">
      <w:pPr>
        <w:pStyle w:val="aff0"/>
        <w:rPr>
          <w:b/>
        </w:rPr>
      </w:pPr>
      <w:r w:rsidRPr="00391C16">
        <w:rPr>
          <w:b/>
        </w:rPr>
        <w:t>Кафедра</w:t>
      </w:r>
      <w:r w:rsidR="00391C16" w:rsidRPr="00391C16">
        <w:rPr>
          <w:b/>
        </w:rPr>
        <w:t xml:space="preserve"> </w:t>
      </w:r>
      <w:r w:rsidRPr="00391C16">
        <w:rPr>
          <w:b/>
        </w:rPr>
        <w:t>факультетской</w:t>
      </w:r>
      <w:r w:rsidR="00391C16" w:rsidRPr="00391C16">
        <w:rPr>
          <w:b/>
        </w:rPr>
        <w:t xml:space="preserve"> </w:t>
      </w:r>
      <w:r w:rsidRPr="00391C16">
        <w:rPr>
          <w:b/>
        </w:rPr>
        <w:t>терапии</w:t>
      </w:r>
      <w:r w:rsidR="00391C16" w:rsidRPr="00391C16">
        <w:rPr>
          <w:b/>
        </w:rPr>
        <w:t xml:space="preserve"> </w:t>
      </w:r>
      <w:r w:rsidR="00021792" w:rsidRPr="00391C16">
        <w:rPr>
          <w:b/>
        </w:rPr>
        <w:t>с</w:t>
      </w:r>
      <w:r w:rsidR="00391C16" w:rsidRPr="00391C16">
        <w:rPr>
          <w:b/>
        </w:rPr>
        <w:t xml:space="preserve"> </w:t>
      </w:r>
      <w:r w:rsidR="00021792" w:rsidRPr="00391C16">
        <w:rPr>
          <w:b/>
        </w:rPr>
        <w:t>курсом</w:t>
      </w:r>
      <w:r w:rsidR="00391C16" w:rsidRPr="00391C16">
        <w:rPr>
          <w:b/>
        </w:rPr>
        <w:t xml:space="preserve"> </w:t>
      </w:r>
      <w:r w:rsidR="00021792" w:rsidRPr="00391C16">
        <w:rPr>
          <w:b/>
        </w:rPr>
        <w:t>интервенционной</w:t>
      </w:r>
      <w:r w:rsidR="00391C16" w:rsidRPr="00391C16">
        <w:rPr>
          <w:b/>
        </w:rPr>
        <w:t xml:space="preserve"> </w:t>
      </w:r>
      <w:r w:rsidR="00021792" w:rsidRPr="00391C16">
        <w:rPr>
          <w:b/>
        </w:rPr>
        <w:t>кардиологии</w:t>
      </w:r>
    </w:p>
    <w:p w:rsidR="00391C16" w:rsidRPr="00391C16" w:rsidRDefault="00391C16" w:rsidP="00391C16">
      <w:pPr>
        <w:pStyle w:val="aff0"/>
        <w:rPr>
          <w:b/>
        </w:rPr>
      </w:pPr>
    </w:p>
    <w:p w:rsidR="00391C16" w:rsidRPr="00391C16" w:rsidRDefault="00391C16" w:rsidP="00391C16">
      <w:pPr>
        <w:pStyle w:val="aff0"/>
        <w:rPr>
          <w:b/>
        </w:rPr>
      </w:pPr>
    </w:p>
    <w:p w:rsidR="00391C16" w:rsidRPr="00391C16" w:rsidRDefault="00391C16" w:rsidP="00391C16">
      <w:pPr>
        <w:pStyle w:val="aff0"/>
        <w:rPr>
          <w:b/>
        </w:rPr>
      </w:pPr>
    </w:p>
    <w:p w:rsidR="00391C16" w:rsidRDefault="00391C16" w:rsidP="00391C16">
      <w:pPr>
        <w:pStyle w:val="aff0"/>
        <w:rPr>
          <w:b/>
        </w:rPr>
      </w:pPr>
    </w:p>
    <w:p w:rsidR="00022544" w:rsidRPr="00391C16" w:rsidRDefault="00022544" w:rsidP="00391C16">
      <w:pPr>
        <w:pStyle w:val="aff0"/>
        <w:rPr>
          <w:b/>
        </w:rPr>
      </w:pPr>
    </w:p>
    <w:p w:rsidR="00391C16" w:rsidRPr="00391C16" w:rsidRDefault="00391C16" w:rsidP="00391C16">
      <w:pPr>
        <w:pStyle w:val="aff0"/>
        <w:rPr>
          <w:b/>
        </w:rPr>
      </w:pPr>
    </w:p>
    <w:p w:rsidR="00391C16" w:rsidRPr="00391C16" w:rsidRDefault="00021792" w:rsidP="00391C16">
      <w:pPr>
        <w:pStyle w:val="aff0"/>
        <w:rPr>
          <w:b/>
        </w:rPr>
      </w:pPr>
      <w:r w:rsidRPr="00391C16">
        <w:rPr>
          <w:b/>
        </w:rPr>
        <w:t>АКАДЕМ</w:t>
      </w:r>
      <w:r w:rsidR="00147FCD" w:rsidRPr="00391C16">
        <w:rPr>
          <w:b/>
        </w:rPr>
        <w:t>ИЧЕСКАЯ</w:t>
      </w:r>
      <w:r w:rsidR="00391C16" w:rsidRPr="00391C16">
        <w:rPr>
          <w:b/>
        </w:rPr>
        <w:t xml:space="preserve"> </w:t>
      </w:r>
      <w:r w:rsidR="00147FCD" w:rsidRPr="00391C16">
        <w:rPr>
          <w:b/>
        </w:rPr>
        <w:t>ИСТОРИЯ</w:t>
      </w:r>
      <w:r w:rsidR="00391C16" w:rsidRPr="00391C16">
        <w:rPr>
          <w:b/>
        </w:rPr>
        <w:t xml:space="preserve"> </w:t>
      </w:r>
      <w:r w:rsidR="00147FCD" w:rsidRPr="00391C16">
        <w:rPr>
          <w:b/>
        </w:rPr>
        <w:t>БОЛЕЗНИ</w:t>
      </w:r>
    </w:p>
    <w:p w:rsidR="00391C16" w:rsidRPr="00391C16" w:rsidRDefault="00022544" w:rsidP="00391C16">
      <w:pPr>
        <w:pStyle w:val="aff0"/>
      </w:pPr>
      <w:r>
        <w:t>Ишемическая болезнь сердца</w:t>
      </w:r>
    </w:p>
    <w:p w:rsidR="00391C16" w:rsidRPr="00391C16" w:rsidRDefault="00391C16" w:rsidP="00391C16">
      <w:pPr>
        <w:pStyle w:val="aff0"/>
      </w:pPr>
    </w:p>
    <w:p w:rsidR="00391C16" w:rsidRPr="00391C16" w:rsidRDefault="00391C16" w:rsidP="00391C16">
      <w:pPr>
        <w:pStyle w:val="aff0"/>
      </w:pPr>
    </w:p>
    <w:p w:rsidR="00391C16" w:rsidRPr="00391C16" w:rsidRDefault="00147FCD" w:rsidP="00391C16">
      <w:pPr>
        <w:pStyle w:val="aff0"/>
        <w:jc w:val="both"/>
        <w:rPr>
          <w:b/>
        </w:rPr>
      </w:pPr>
      <w:r w:rsidRPr="00391C16">
        <w:rPr>
          <w:b/>
        </w:rPr>
        <w:t>ВЫПОЛНИЛ</w:t>
      </w:r>
      <w:r w:rsidR="00256533" w:rsidRPr="00391C16">
        <w:rPr>
          <w:b/>
        </w:rPr>
        <w:t>А</w:t>
      </w:r>
      <w:r w:rsidR="00391C16" w:rsidRPr="00391C16">
        <w:rPr>
          <w:b/>
        </w:rPr>
        <w:t>:</w:t>
      </w:r>
    </w:p>
    <w:p w:rsidR="00147FCD" w:rsidRPr="00391C16" w:rsidRDefault="00147FCD" w:rsidP="00391C16">
      <w:pPr>
        <w:pStyle w:val="aff0"/>
        <w:jc w:val="left"/>
      </w:pPr>
      <w:r w:rsidRPr="00391C16">
        <w:t>Студентка</w:t>
      </w:r>
      <w:r w:rsidR="00391C16" w:rsidRPr="00391C16">
        <w:t xml:space="preserve"> </w:t>
      </w:r>
      <w:r w:rsidRPr="00391C16">
        <w:t>4</w:t>
      </w:r>
      <w:r w:rsidR="00391C16" w:rsidRPr="00391C16">
        <w:t xml:space="preserve"> </w:t>
      </w:r>
      <w:r w:rsidRPr="00391C16">
        <w:t>курса</w:t>
      </w:r>
    </w:p>
    <w:p w:rsidR="00147FCD" w:rsidRPr="00391C16" w:rsidRDefault="00147FCD" w:rsidP="00391C16">
      <w:pPr>
        <w:pStyle w:val="aff0"/>
        <w:jc w:val="left"/>
      </w:pPr>
      <w:r w:rsidRPr="00391C16">
        <w:t>лечебного</w:t>
      </w:r>
      <w:r w:rsidR="00391C16" w:rsidRPr="00391C16">
        <w:t xml:space="preserve"> </w:t>
      </w:r>
      <w:r w:rsidRPr="00391C16">
        <w:t>факультета</w:t>
      </w:r>
    </w:p>
    <w:p w:rsidR="00391C16" w:rsidRPr="00391C16" w:rsidRDefault="00147FCD" w:rsidP="00391C16">
      <w:pPr>
        <w:pStyle w:val="aff0"/>
        <w:jc w:val="left"/>
      </w:pPr>
      <w:r w:rsidRPr="00391C16">
        <w:t>Кравченко</w:t>
      </w:r>
      <w:r w:rsidR="00391C16" w:rsidRPr="00391C16">
        <w:t xml:space="preserve"> </w:t>
      </w:r>
      <w:r w:rsidRPr="00391C16">
        <w:t>Юлия</w:t>
      </w:r>
      <w:r w:rsidR="00391C16" w:rsidRPr="00391C16">
        <w:t xml:space="preserve"> </w:t>
      </w:r>
      <w:r w:rsidRPr="00391C16">
        <w:t>Владимировна</w:t>
      </w:r>
    </w:p>
    <w:p w:rsidR="00391C16" w:rsidRPr="00391C16" w:rsidRDefault="00391C16" w:rsidP="00391C16">
      <w:pPr>
        <w:pStyle w:val="aff0"/>
      </w:pPr>
    </w:p>
    <w:p w:rsidR="00391C16" w:rsidRPr="00391C16" w:rsidRDefault="00391C16" w:rsidP="00391C16">
      <w:pPr>
        <w:pStyle w:val="aff0"/>
      </w:pPr>
    </w:p>
    <w:p w:rsidR="00391C16" w:rsidRPr="00391C16" w:rsidRDefault="00391C16" w:rsidP="00391C16">
      <w:pPr>
        <w:pStyle w:val="aff0"/>
      </w:pPr>
    </w:p>
    <w:p w:rsidR="00391C16" w:rsidRPr="00391C16" w:rsidRDefault="00391C16" w:rsidP="00391C16">
      <w:pPr>
        <w:pStyle w:val="aff0"/>
      </w:pPr>
    </w:p>
    <w:p w:rsidR="00391C16" w:rsidRPr="00391C16" w:rsidRDefault="00391C16" w:rsidP="00391C16">
      <w:pPr>
        <w:pStyle w:val="aff0"/>
      </w:pPr>
    </w:p>
    <w:p w:rsidR="00391C16" w:rsidRPr="00391C16" w:rsidRDefault="00391C16" w:rsidP="00391C16">
      <w:pPr>
        <w:pStyle w:val="aff0"/>
      </w:pPr>
    </w:p>
    <w:p w:rsidR="00147FCD" w:rsidRPr="00391C16" w:rsidRDefault="00147FCD" w:rsidP="00391C16">
      <w:pPr>
        <w:pStyle w:val="aff0"/>
      </w:pPr>
      <w:r w:rsidRPr="00391C16">
        <w:t>Санкт-Петербург</w:t>
      </w:r>
      <w:r w:rsidR="00391C16" w:rsidRPr="00391C16">
        <w:t xml:space="preserve"> </w:t>
      </w:r>
      <w:r w:rsidRPr="00391C16">
        <w:t>2010</w:t>
      </w:r>
      <w:r w:rsidR="00391C16" w:rsidRPr="00391C16">
        <w:t xml:space="preserve"> </w:t>
      </w:r>
      <w:r w:rsidRPr="00391C16">
        <w:t>год</w:t>
      </w:r>
    </w:p>
    <w:p w:rsidR="00391C16" w:rsidRPr="00391C16" w:rsidRDefault="00391C16" w:rsidP="00391C16">
      <w:pPr>
        <w:tabs>
          <w:tab w:val="left" w:pos="726"/>
        </w:tabs>
        <w:rPr>
          <w:b/>
        </w:rPr>
      </w:pPr>
      <w:r w:rsidRPr="00391C16">
        <w:rPr>
          <w:b/>
        </w:rPr>
        <w:br w:type="page"/>
      </w:r>
      <w:r w:rsidR="00147FCD" w:rsidRPr="00391C16">
        <w:rPr>
          <w:b/>
        </w:rPr>
        <w:t>I</w:t>
      </w:r>
      <w:r w:rsidRPr="00391C16">
        <w:rPr>
          <w:b/>
        </w:rPr>
        <w:t xml:space="preserve">. </w:t>
      </w:r>
      <w:r w:rsidR="00147FCD" w:rsidRPr="00391C16">
        <w:rPr>
          <w:b/>
        </w:rPr>
        <w:t>Паспортная</w:t>
      </w:r>
      <w:r w:rsidRPr="00391C16">
        <w:rPr>
          <w:b/>
        </w:rPr>
        <w:t xml:space="preserve"> </w:t>
      </w:r>
      <w:r w:rsidR="00147FCD" w:rsidRPr="00391C16">
        <w:rPr>
          <w:b/>
        </w:rPr>
        <w:t>часть</w:t>
      </w:r>
      <w:r w:rsidRPr="00391C16">
        <w:rPr>
          <w:b/>
        </w:rPr>
        <w:t>:</w:t>
      </w:r>
    </w:p>
    <w:p w:rsidR="00147FCD" w:rsidRPr="00391C16" w:rsidRDefault="00147FCD" w:rsidP="00391C16">
      <w:pPr>
        <w:tabs>
          <w:tab w:val="left" w:pos="726"/>
        </w:tabs>
      </w:pPr>
      <w:r w:rsidRPr="00391C16">
        <w:t>46</w:t>
      </w:r>
      <w:r w:rsidR="00391C16" w:rsidRPr="00391C16">
        <w:t xml:space="preserve"> </w:t>
      </w:r>
      <w:r w:rsidRPr="00391C16">
        <w:t>лет,</w:t>
      </w:r>
      <w:r w:rsidR="00391C16" w:rsidRPr="00391C16">
        <w:t xml:space="preserve"> </w:t>
      </w:r>
      <w:r w:rsidRPr="00391C16">
        <w:t>менеджер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Дата</w:t>
      </w:r>
      <w:r w:rsidR="00391C16" w:rsidRPr="00391C16">
        <w:t xml:space="preserve"> </w:t>
      </w:r>
      <w:r w:rsidRPr="00391C16">
        <w:t>поступления</w:t>
      </w:r>
      <w:r w:rsidR="00391C16" w:rsidRPr="00391C16">
        <w:t xml:space="preserve">: </w:t>
      </w:r>
      <w:r w:rsidRPr="00391C16">
        <w:t>20</w:t>
      </w:r>
      <w:r w:rsidR="00391C16" w:rsidRPr="00391C16">
        <w:t>.10.20</w:t>
      </w:r>
      <w:r w:rsidRPr="00391C16">
        <w:t>10</w:t>
      </w:r>
      <w:r w:rsidR="00391C16" w:rsidRPr="00391C16">
        <w:t xml:space="preserve"> </w:t>
      </w:r>
      <w:r w:rsidRPr="00391C16">
        <w:t>г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  <w:rPr>
          <w:b/>
        </w:rPr>
      </w:pPr>
      <w:r w:rsidRPr="00391C16">
        <w:rPr>
          <w:b/>
        </w:rPr>
        <w:t>II</w:t>
      </w:r>
      <w:r w:rsidR="00391C16" w:rsidRPr="00391C16">
        <w:rPr>
          <w:b/>
        </w:rPr>
        <w:t xml:space="preserve">. </w:t>
      </w:r>
      <w:r w:rsidRPr="00391C16">
        <w:rPr>
          <w:b/>
        </w:rPr>
        <w:t>Жалобы</w:t>
      </w:r>
      <w:r w:rsidR="00391C16" w:rsidRPr="00391C16">
        <w:rPr>
          <w:b/>
        </w:rPr>
        <w:t>:</w:t>
      </w:r>
    </w:p>
    <w:p w:rsidR="00391C16" w:rsidRPr="00391C16" w:rsidRDefault="00147FCD" w:rsidP="00391C16">
      <w:pPr>
        <w:tabs>
          <w:tab w:val="left" w:pos="726"/>
        </w:tabs>
      </w:pPr>
      <w:r w:rsidRPr="00391C16">
        <w:rPr>
          <w:bCs/>
        </w:rPr>
        <w:t>Жалобы</w:t>
      </w:r>
      <w:r w:rsidR="00391C16" w:rsidRPr="00391C16">
        <w:rPr>
          <w:bCs/>
        </w:rPr>
        <w:t xml:space="preserve"> </w:t>
      </w:r>
      <w:r w:rsidRPr="00391C16">
        <w:rPr>
          <w:bCs/>
        </w:rPr>
        <w:t>при</w:t>
      </w:r>
      <w:r w:rsidR="00391C16" w:rsidRPr="00391C16">
        <w:rPr>
          <w:bCs/>
        </w:rPr>
        <w:t xml:space="preserve"> </w:t>
      </w:r>
      <w:r w:rsidRPr="00391C16">
        <w:rPr>
          <w:bCs/>
        </w:rPr>
        <w:t>поступлении</w:t>
      </w:r>
      <w:r w:rsidR="00391C16" w:rsidRPr="00391C16">
        <w:rPr>
          <w:b/>
          <w:bCs/>
        </w:rPr>
        <w:t xml:space="preserve"> </w:t>
      </w:r>
      <w:r w:rsidRPr="00391C16">
        <w:t>на</w:t>
      </w:r>
      <w:r w:rsidR="00391C16" w:rsidRPr="00391C16">
        <w:t xml:space="preserve"> </w:t>
      </w:r>
      <w:r w:rsidRPr="00391C16">
        <w:t>боли</w:t>
      </w:r>
      <w:r w:rsidR="00391C16" w:rsidRPr="00391C16">
        <w:t xml:space="preserve"> </w:t>
      </w:r>
      <w:r w:rsidRPr="00391C16">
        <w:t>сжимающего</w:t>
      </w:r>
      <w:r w:rsidR="00391C16" w:rsidRPr="00391C16">
        <w:t xml:space="preserve"> </w:t>
      </w:r>
      <w:r w:rsidRPr="00391C16">
        <w:t>характера</w:t>
      </w:r>
      <w:r w:rsidR="00391C16" w:rsidRPr="00391C16">
        <w:t xml:space="preserve"> </w:t>
      </w:r>
      <w:r w:rsidRPr="00391C16">
        <w:t>за</w:t>
      </w:r>
      <w:r w:rsidR="00391C16" w:rsidRPr="00391C16">
        <w:t xml:space="preserve"> </w:t>
      </w:r>
      <w:r w:rsidRPr="00391C16">
        <w:t>грудиной,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иррадиируюющие,</w:t>
      </w:r>
      <w:r w:rsidR="00391C16" w:rsidRPr="00391C16">
        <w:t xml:space="preserve"> </w:t>
      </w:r>
      <w:r w:rsidRPr="00391C16">
        <w:t>продолжительностью</w:t>
      </w:r>
      <w:r w:rsidR="00391C16" w:rsidRPr="00391C16">
        <w:t xml:space="preserve"> </w:t>
      </w:r>
      <w:r w:rsidRPr="00391C16">
        <w:t>более</w:t>
      </w:r>
      <w:r w:rsidR="00391C16" w:rsidRPr="00391C16">
        <w:t xml:space="preserve"> </w:t>
      </w:r>
      <w:r w:rsidRPr="00391C16">
        <w:t>30</w:t>
      </w:r>
      <w:r w:rsidR="00391C16" w:rsidRPr="00391C16">
        <w:t xml:space="preserve"> </w:t>
      </w:r>
      <w:r w:rsidRPr="00391C16">
        <w:t>минут</w:t>
      </w:r>
      <w:r w:rsidR="00391C16" w:rsidRPr="00391C16">
        <w:t xml:space="preserve"> (</w:t>
      </w:r>
      <w:r w:rsidRPr="00391C16">
        <w:t>не</w:t>
      </w:r>
      <w:r w:rsidR="00391C16" w:rsidRPr="00391C16">
        <w:t xml:space="preserve"> </w:t>
      </w:r>
      <w:r w:rsidRPr="00391C16">
        <w:t>купирующиеся</w:t>
      </w:r>
      <w:r w:rsidR="00391C16" w:rsidRPr="00391C16">
        <w:t xml:space="preserve"> </w:t>
      </w:r>
      <w:r w:rsidRPr="00391C16">
        <w:t>нитроглицерином</w:t>
      </w:r>
      <w:r w:rsidR="00391C16" w:rsidRPr="00391C16">
        <w:t xml:space="preserve">), </w:t>
      </w:r>
      <w:r w:rsidRPr="00391C16">
        <w:t>чувство</w:t>
      </w:r>
      <w:r w:rsidR="00391C16" w:rsidRPr="00391C16">
        <w:t xml:space="preserve"> </w:t>
      </w:r>
      <w:r w:rsidRPr="00391C16">
        <w:t>нехватки</w:t>
      </w:r>
      <w:r w:rsidR="00391C16" w:rsidRPr="00391C16">
        <w:t xml:space="preserve"> </w:t>
      </w:r>
      <w:r w:rsidRPr="00391C16">
        <w:t>воздуха,</w:t>
      </w:r>
      <w:r w:rsidR="00391C16" w:rsidRPr="00391C16">
        <w:t xml:space="preserve"> </w:t>
      </w:r>
      <w:r w:rsidRPr="00391C16">
        <w:t>головную</w:t>
      </w:r>
      <w:r w:rsidR="00391C16" w:rsidRPr="00391C16">
        <w:t xml:space="preserve"> </w:t>
      </w:r>
      <w:r w:rsidRPr="00391C16">
        <w:t>боль</w:t>
      </w:r>
      <w:r w:rsidR="00391C16" w:rsidRPr="00391C16">
        <w:t xml:space="preserve">. </w:t>
      </w:r>
      <w:r w:rsidR="00386B52" w:rsidRPr="00391C16">
        <w:t>На</w:t>
      </w:r>
      <w:r w:rsidR="00391C16" w:rsidRPr="00391C16">
        <w:t xml:space="preserve"> </w:t>
      </w:r>
      <w:r w:rsidR="00386B52" w:rsidRPr="00391C16">
        <w:t>день</w:t>
      </w:r>
      <w:r w:rsidR="00391C16" w:rsidRPr="00391C16">
        <w:t xml:space="preserve"> </w:t>
      </w:r>
      <w:r w:rsidR="00386B52" w:rsidRPr="00391C16">
        <w:t>курации</w:t>
      </w:r>
      <w:r w:rsidR="00391C16" w:rsidRPr="00391C16">
        <w:t xml:space="preserve"> </w:t>
      </w:r>
      <w:r w:rsidR="00386B52" w:rsidRPr="00391C16">
        <w:t>жалоб</w:t>
      </w:r>
      <w:r w:rsidR="00391C16" w:rsidRPr="00391C16">
        <w:t xml:space="preserve"> </w:t>
      </w:r>
      <w:r w:rsidR="00386B52" w:rsidRPr="00391C16">
        <w:t>не</w:t>
      </w:r>
      <w:r w:rsidR="00391C16" w:rsidRPr="00391C16">
        <w:t xml:space="preserve"> </w:t>
      </w:r>
      <w:r w:rsidR="00386B52" w:rsidRPr="00391C16">
        <w:t>предъявляет</w:t>
      </w:r>
      <w:r w:rsidR="00391C16" w:rsidRPr="00391C16">
        <w:t xml:space="preserve">. </w:t>
      </w:r>
      <w:r w:rsidR="004D77E6" w:rsidRPr="00391C16">
        <w:t>Жалоб</w:t>
      </w:r>
      <w:r w:rsidR="00391C16" w:rsidRPr="00391C16">
        <w:t xml:space="preserve"> </w:t>
      </w:r>
      <w:r w:rsidR="004D77E6" w:rsidRPr="00391C16">
        <w:t>по</w:t>
      </w:r>
      <w:r w:rsidR="00391C16" w:rsidRPr="00391C16">
        <w:t xml:space="preserve"> </w:t>
      </w:r>
      <w:r w:rsidR="004D77E6" w:rsidRPr="00391C16">
        <w:t>другим</w:t>
      </w:r>
      <w:r w:rsidR="00391C16" w:rsidRPr="00391C16">
        <w:t xml:space="preserve"> </w:t>
      </w:r>
      <w:r w:rsidR="004D77E6" w:rsidRPr="00391C16">
        <w:t>системам</w:t>
      </w:r>
      <w:r w:rsidR="00391C16" w:rsidRPr="00391C16">
        <w:t xml:space="preserve"> </w:t>
      </w:r>
      <w:r w:rsidR="004D77E6" w:rsidRPr="00391C16">
        <w:t>органов</w:t>
      </w:r>
      <w:r w:rsidR="00391C16" w:rsidRPr="00391C16">
        <w:t xml:space="preserve"> </w:t>
      </w:r>
      <w:r w:rsidR="004D77E6" w:rsidRPr="00391C16">
        <w:t>нет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  <w:rPr>
          <w:b/>
        </w:rPr>
      </w:pPr>
      <w:r w:rsidRPr="00391C16">
        <w:rPr>
          <w:b/>
        </w:rPr>
        <w:t>III</w:t>
      </w:r>
      <w:r w:rsidR="00391C16" w:rsidRPr="00391C16">
        <w:rPr>
          <w:b/>
        </w:rPr>
        <w:t xml:space="preserve">. </w:t>
      </w:r>
      <w:r w:rsidRPr="00391C16">
        <w:rPr>
          <w:b/>
        </w:rPr>
        <w:t>Анамнез</w:t>
      </w:r>
      <w:r w:rsidR="00391C16" w:rsidRPr="00391C16">
        <w:rPr>
          <w:b/>
        </w:rPr>
        <w:t xml:space="preserve"> </w:t>
      </w:r>
      <w:r w:rsidRPr="00391C16">
        <w:rPr>
          <w:b/>
        </w:rPr>
        <w:t>заболевания</w:t>
      </w:r>
      <w:r w:rsidR="00391C16" w:rsidRPr="00391C16">
        <w:rPr>
          <w:b/>
        </w:rPr>
        <w:t>:</w:t>
      </w:r>
    </w:p>
    <w:p w:rsidR="00391C16" w:rsidRPr="00391C16" w:rsidRDefault="00021792" w:rsidP="00391C16">
      <w:pPr>
        <w:tabs>
          <w:tab w:val="left" w:pos="726"/>
        </w:tabs>
      </w:pPr>
      <w:r w:rsidRPr="00391C16">
        <w:t>На</w:t>
      </w:r>
      <w:r w:rsidR="00391C16" w:rsidRPr="00391C16">
        <w:t xml:space="preserve"> </w:t>
      </w:r>
      <w:r w:rsidRPr="00391C16">
        <w:t>протяжении</w:t>
      </w:r>
      <w:r w:rsidR="00391C16" w:rsidRPr="00391C16">
        <w:t xml:space="preserve"> </w:t>
      </w:r>
      <w:r w:rsidRPr="00391C16">
        <w:t>последних</w:t>
      </w:r>
      <w:r w:rsidR="00391C16" w:rsidRPr="00391C16">
        <w:t xml:space="preserve"> </w:t>
      </w:r>
      <w:r w:rsidRPr="00391C16">
        <w:t>3</w:t>
      </w:r>
      <w:r w:rsidR="00391C16" w:rsidRPr="00391C16">
        <w:t xml:space="preserve"> </w:t>
      </w:r>
      <w:r w:rsidRPr="00391C16">
        <w:t>лет</w:t>
      </w:r>
      <w:r w:rsidR="00391C16" w:rsidRPr="00391C16">
        <w:t xml:space="preserve"> </w:t>
      </w:r>
      <w:r w:rsidRPr="00391C16">
        <w:t>б</w:t>
      </w:r>
      <w:r w:rsidR="004D77E6" w:rsidRPr="00391C16">
        <w:t>ольного</w:t>
      </w:r>
      <w:r w:rsidR="00391C16" w:rsidRPr="00391C16">
        <w:t xml:space="preserve"> </w:t>
      </w:r>
      <w:r w:rsidR="004D77E6" w:rsidRPr="00391C16">
        <w:t>беспокоили</w:t>
      </w:r>
      <w:r w:rsidR="00391C16" w:rsidRPr="00391C16">
        <w:t xml:space="preserve"> </w:t>
      </w:r>
      <w:r w:rsidR="004D77E6" w:rsidRPr="00391C16">
        <w:t>незначительные</w:t>
      </w:r>
      <w:r w:rsidR="00391C16" w:rsidRPr="00391C16">
        <w:t xml:space="preserve"> </w:t>
      </w:r>
      <w:r w:rsidR="004D77E6" w:rsidRPr="00391C16">
        <w:t>болевые</w:t>
      </w:r>
      <w:r w:rsidR="00391C16" w:rsidRPr="00391C16">
        <w:t xml:space="preserve"> </w:t>
      </w:r>
      <w:r w:rsidR="004D77E6" w:rsidRPr="00391C16">
        <w:t>ощущения</w:t>
      </w:r>
      <w:r w:rsidR="00391C16" w:rsidRPr="00391C16">
        <w:t xml:space="preserve"> </w:t>
      </w:r>
      <w:r w:rsidR="004D77E6" w:rsidRPr="00391C16">
        <w:t>после</w:t>
      </w:r>
      <w:r w:rsidR="00391C16" w:rsidRPr="00391C16">
        <w:t xml:space="preserve"> </w:t>
      </w:r>
      <w:r w:rsidR="004D77E6" w:rsidRPr="00391C16">
        <w:t>психо</w:t>
      </w:r>
      <w:r w:rsidR="00022544">
        <w:t>-</w:t>
      </w:r>
      <w:r w:rsidR="004D77E6" w:rsidRPr="00391C16">
        <w:t>эмоциональных</w:t>
      </w:r>
      <w:r w:rsidR="00391C16" w:rsidRPr="00391C16">
        <w:t xml:space="preserve"> </w:t>
      </w:r>
      <w:r w:rsidR="004D77E6" w:rsidRPr="00391C16">
        <w:t>перегрузок</w:t>
      </w:r>
      <w:r w:rsidR="00B76215" w:rsidRPr="00391C16">
        <w:t>,</w:t>
      </w:r>
      <w:r w:rsidR="00391C16" w:rsidRPr="00391C16">
        <w:t xml:space="preserve"> </w:t>
      </w:r>
      <w:r w:rsidRPr="00391C16">
        <w:t>которые</w:t>
      </w:r>
      <w:r w:rsidR="00391C16" w:rsidRPr="00391C16">
        <w:t xml:space="preserve"> </w:t>
      </w:r>
      <w:r w:rsidRPr="00391C16">
        <w:t>самопроизвольно</w:t>
      </w:r>
      <w:r w:rsidR="00391C16" w:rsidRPr="00391C16">
        <w:t xml:space="preserve"> </w:t>
      </w:r>
      <w:r w:rsidRPr="00391C16">
        <w:t>проходили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течении</w:t>
      </w:r>
      <w:r w:rsidR="00391C16" w:rsidRPr="00391C16">
        <w:t xml:space="preserve"> </w:t>
      </w:r>
      <w:r w:rsidRPr="00391C16">
        <w:t>10</w:t>
      </w:r>
      <w:r w:rsidR="00391C16" w:rsidRPr="00391C16">
        <w:t xml:space="preserve"> </w:t>
      </w:r>
      <w:r w:rsidRPr="00391C16">
        <w:t>минут</w:t>
      </w:r>
      <w:r w:rsidR="00391C16" w:rsidRPr="00391C16">
        <w:t xml:space="preserve">. </w:t>
      </w:r>
      <w:r w:rsidRPr="00391C16">
        <w:t>Н</w:t>
      </w:r>
      <w:r w:rsidR="00B76215" w:rsidRPr="00391C16">
        <w:t>итроглицерин</w:t>
      </w:r>
      <w:r w:rsidR="00391C16" w:rsidRPr="00391C16">
        <w:t xml:space="preserve"> </w:t>
      </w:r>
      <w:r w:rsidR="004D77E6" w:rsidRPr="00391C16">
        <w:t>и</w:t>
      </w:r>
      <w:r w:rsidR="00391C16" w:rsidRPr="00391C16">
        <w:t xml:space="preserve"> </w:t>
      </w:r>
      <w:r w:rsidR="004D77E6" w:rsidRPr="00391C16">
        <w:t>аналогичные</w:t>
      </w:r>
      <w:r w:rsidR="00391C16" w:rsidRPr="00391C16">
        <w:t xml:space="preserve"> </w:t>
      </w:r>
      <w:r w:rsidR="004D77E6" w:rsidRPr="00391C16">
        <w:t>препараты</w:t>
      </w:r>
      <w:r w:rsidR="00391C16" w:rsidRPr="00391C16">
        <w:t xml:space="preserve"> </w:t>
      </w:r>
      <w:r w:rsidR="004D77E6" w:rsidRPr="00391C16">
        <w:t>больной</w:t>
      </w:r>
      <w:r w:rsidR="00391C16" w:rsidRPr="00391C16">
        <w:t xml:space="preserve"> </w:t>
      </w:r>
      <w:r w:rsidR="00B76215" w:rsidRPr="00391C16">
        <w:t>с</w:t>
      </w:r>
      <w:r w:rsidR="00391C16" w:rsidRPr="00391C16">
        <w:t xml:space="preserve"> </w:t>
      </w:r>
      <w:r w:rsidR="00B76215" w:rsidRPr="00391C16">
        <w:t>целью</w:t>
      </w:r>
      <w:r w:rsidR="00391C16" w:rsidRPr="00391C16">
        <w:t xml:space="preserve"> </w:t>
      </w:r>
      <w:r w:rsidR="00B76215" w:rsidRPr="00391C16">
        <w:t>ку</w:t>
      </w:r>
      <w:r w:rsidR="004D77E6" w:rsidRPr="00391C16">
        <w:t>пирования</w:t>
      </w:r>
      <w:r w:rsidR="00391C16" w:rsidRPr="00391C16">
        <w:t xml:space="preserve"> </w:t>
      </w:r>
      <w:r w:rsidR="004D77E6" w:rsidRPr="00391C16">
        <w:t>приступов</w:t>
      </w:r>
      <w:r w:rsidR="00391C16" w:rsidRPr="00391C16">
        <w:t xml:space="preserve"> </w:t>
      </w:r>
      <w:r w:rsidR="004D77E6" w:rsidRPr="00391C16">
        <w:t>не</w:t>
      </w:r>
      <w:r w:rsidR="00391C16" w:rsidRPr="00391C16">
        <w:t xml:space="preserve"> </w:t>
      </w:r>
      <w:r w:rsidR="004D77E6" w:rsidRPr="00391C16">
        <w:t>принимал</w:t>
      </w:r>
      <w:r w:rsidR="00391C16" w:rsidRPr="00391C16">
        <w:t>.</w:t>
      </w:r>
    </w:p>
    <w:p w:rsidR="00391C16" w:rsidRPr="00391C16" w:rsidRDefault="004D77E6" w:rsidP="00391C16">
      <w:pPr>
        <w:tabs>
          <w:tab w:val="left" w:pos="726"/>
        </w:tabs>
      </w:pPr>
      <w:r w:rsidRPr="00391C16">
        <w:t>Утром</w:t>
      </w:r>
      <w:r w:rsidR="00391C16" w:rsidRPr="00391C16">
        <w:t xml:space="preserve"> </w:t>
      </w:r>
      <w:r w:rsidRPr="00391C16">
        <w:t>20</w:t>
      </w:r>
      <w:r w:rsidR="00391C16" w:rsidRPr="00391C16">
        <w:t>.10.20</w:t>
      </w:r>
      <w:r w:rsidRPr="00391C16">
        <w:t>10</w:t>
      </w:r>
      <w:r w:rsidR="00391C16" w:rsidRPr="00391C16">
        <w:t xml:space="preserve"> </w:t>
      </w:r>
      <w:r w:rsidRPr="00391C16">
        <w:t>отметил</w:t>
      </w:r>
      <w:r w:rsidR="00391C16" w:rsidRPr="00391C16">
        <w:t xml:space="preserve"> </w:t>
      </w:r>
      <w:r w:rsidRPr="00391C16">
        <w:t>сильные,</w:t>
      </w:r>
      <w:r w:rsidR="00391C16" w:rsidRPr="00391C16">
        <w:t xml:space="preserve"> </w:t>
      </w:r>
      <w:r w:rsidRPr="00391C16">
        <w:t>сжимающие</w:t>
      </w:r>
      <w:r w:rsidR="00391C16" w:rsidRPr="00391C16">
        <w:t xml:space="preserve"> </w:t>
      </w:r>
      <w:r w:rsidRPr="00391C16">
        <w:t>боли</w:t>
      </w:r>
      <w:r w:rsidR="00391C16" w:rsidRPr="00391C16">
        <w:t xml:space="preserve"> </w:t>
      </w:r>
      <w:r w:rsidRPr="00391C16">
        <w:t>за</w:t>
      </w:r>
      <w:r w:rsidR="00391C16" w:rsidRPr="00391C16">
        <w:t xml:space="preserve"> </w:t>
      </w:r>
      <w:r w:rsidRPr="00391C16">
        <w:t>грудиной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купирующиеся</w:t>
      </w:r>
      <w:r w:rsidR="00391C16" w:rsidRPr="00391C16">
        <w:t xml:space="preserve"> </w:t>
      </w:r>
      <w:r w:rsidRPr="00391C16">
        <w:t>нитро</w:t>
      </w:r>
      <w:r w:rsidR="00391C16" w:rsidRPr="00391C16">
        <w:t xml:space="preserve"> </w:t>
      </w:r>
      <w:r w:rsidRPr="00391C16">
        <w:t>препаратами</w:t>
      </w:r>
      <w:r w:rsidR="00391C16" w:rsidRPr="00391C16">
        <w:t xml:space="preserve">. </w:t>
      </w:r>
      <w:r w:rsidRPr="00391C16">
        <w:t>Была</w:t>
      </w:r>
      <w:r w:rsidR="00391C16" w:rsidRPr="00391C16">
        <w:t xml:space="preserve"> </w:t>
      </w:r>
      <w:r w:rsidRPr="00391C16">
        <w:t>вызвана</w:t>
      </w:r>
      <w:r w:rsidR="00391C16" w:rsidRPr="00391C16">
        <w:t xml:space="preserve"> </w:t>
      </w:r>
      <w:r w:rsidRPr="00391C16">
        <w:t>СМП</w:t>
      </w:r>
      <w:r w:rsidR="00391C16" w:rsidRPr="00391C16">
        <w:t xml:space="preserve">. </w:t>
      </w:r>
      <w:r w:rsidRPr="00391C16">
        <w:t>Больного</w:t>
      </w:r>
      <w:r w:rsidR="00391C16" w:rsidRPr="00391C16">
        <w:t xml:space="preserve"> </w:t>
      </w:r>
      <w:r w:rsidRPr="00391C16">
        <w:t>с</w:t>
      </w:r>
      <w:r w:rsidR="00391C16" w:rsidRPr="00391C16">
        <w:t xml:space="preserve"> </w:t>
      </w:r>
      <w:r w:rsidRPr="00391C16">
        <w:t>диагнозом</w:t>
      </w:r>
      <w:r w:rsidR="00391C16" w:rsidRPr="00391C16">
        <w:t xml:space="preserve"> </w:t>
      </w:r>
      <w:r w:rsidRPr="00391C16">
        <w:t>ИБС,</w:t>
      </w:r>
      <w:r w:rsidR="00391C16" w:rsidRPr="00391C16">
        <w:t xml:space="preserve"> </w:t>
      </w:r>
      <w:r w:rsidRPr="00391C16">
        <w:t>острый</w:t>
      </w:r>
      <w:r w:rsidR="00391C16" w:rsidRPr="00391C16">
        <w:t xml:space="preserve"> </w:t>
      </w:r>
      <w:r w:rsidRPr="00391C16">
        <w:t>инфаркт</w:t>
      </w:r>
      <w:r w:rsidR="00391C16" w:rsidRPr="00391C16">
        <w:t xml:space="preserve"> </w:t>
      </w:r>
      <w:r w:rsidRPr="00391C16">
        <w:t>миокарда</w:t>
      </w:r>
      <w:r w:rsidR="00391C16" w:rsidRPr="00391C16">
        <w:t xml:space="preserve"> </w:t>
      </w:r>
      <w:r w:rsidRPr="00391C16">
        <w:t>доставили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больницу</w:t>
      </w:r>
      <w:r w:rsidR="00391C16" w:rsidRPr="00391C16">
        <w:t xml:space="preserve"> </w:t>
      </w:r>
      <w:r w:rsidRPr="00391C16">
        <w:t>им</w:t>
      </w:r>
      <w:r w:rsidR="00391C16" w:rsidRPr="00391C16">
        <w:t xml:space="preserve">. </w:t>
      </w:r>
      <w:r w:rsidRPr="00391C16">
        <w:t>Петра</w:t>
      </w:r>
      <w:r w:rsidR="00391C16" w:rsidRPr="00391C16">
        <w:t xml:space="preserve"> </w:t>
      </w:r>
      <w:r w:rsidRPr="00391C16">
        <w:t>Великого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  <w:rPr>
          <w:b/>
        </w:rPr>
      </w:pPr>
      <w:r w:rsidRPr="00391C16">
        <w:rPr>
          <w:b/>
        </w:rPr>
        <w:t>IV</w:t>
      </w:r>
      <w:r w:rsidR="00391C16" w:rsidRPr="00391C16">
        <w:rPr>
          <w:b/>
        </w:rPr>
        <w:t xml:space="preserve">. </w:t>
      </w:r>
      <w:r w:rsidRPr="00391C16">
        <w:rPr>
          <w:b/>
        </w:rPr>
        <w:t>Анамнез</w:t>
      </w:r>
      <w:r w:rsidR="00391C16" w:rsidRPr="00391C16">
        <w:rPr>
          <w:b/>
        </w:rPr>
        <w:t xml:space="preserve"> </w:t>
      </w:r>
      <w:r w:rsidRPr="00391C16">
        <w:rPr>
          <w:b/>
        </w:rPr>
        <w:t>жизни</w:t>
      </w:r>
      <w:r w:rsidR="00391C16" w:rsidRPr="00391C16">
        <w:rPr>
          <w:b/>
        </w:rPr>
        <w:t>:</w:t>
      </w:r>
    </w:p>
    <w:p w:rsidR="00391C16" w:rsidRPr="00391C16" w:rsidRDefault="00B76215" w:rsidP="00391C16">
      <w:pPr>
        <w:tabs>
          <w:tab w:val="left" w:pos="726"/>
        </w:tabs>
      </w:pPr>
      <w:r w:rsidRPr="00391C16">
        <w:t>Родился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Санкт-Петербурге</w:t>
      </w:r>
      <w:r w:rsidR="00147FCD" w:rsidRPr="00391C16">
        <w:t>,</w:t>
      </w:r>
      <w:r w:rsidR="00391C16" w:rsidRPr="00391C16">
        <w:t xml:space="preserve"> </w:t>
      </w:r>
      <w:r w:rsidR="00147FCD" w:rsidRPr="00391C16">
        <w:t>еди</w:t>
      </w:r>
      <w:r w:rsidRPr="00391C16">
        <w:t>нственный</w:t>
      </w:r>
      <w:r w:rsidR="00391C16" w:rsidRPr="00391C16">
        <w:t xml:space="preserve"> </w:t>
      </w:r>
      <w:r w:rsidRPr="00391C16">
        <w:t>ребенок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семье</w:t>
      </w:r>
      <w:r w:rsidR="00391C16" w:rsidRPr="00391C16">
        <w:t xml:space="preserve">. </w:t>
      </w:r>
      <w:r w:rsidRPr="00391C16">
        <w:t>Рос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развивался</w:t>
      </w:r>
      <w:r w:rsidR="00391C16" w:rsidRPr="00391C16">
        <w:t xml:space="preserve"> </w:t>
      </w:r>
      <w:r w:rsidR="00147FCD" w:rsidRPr="00391C16">
        <w:t>нормально</w:t>
      </w:r>
      <w:r w:rsidR="00391C16" w:rsidRPr="00391C16">
        <w:t xml:space="preserve"> </w:t>
      </w:r>
      <w:r w:rsidR="00147FCD" w:rsidRPr="00391C16">
        <w:t>в</w:t>
      </w:r>
      <w:r w:rsidR="00391C16" w:rsidRPr="00391C16">
        <w:t xml:space="preserve"> </w:t>
      </w:r>
      <w:r w:rsidR="00147FCD" w:rsidRPr="00391C16">
        <w:t>соответствии</w:t>
      </w:r>
      <w:r w:rsidR="00391C16" w:rsidRPr="00391C16">
        <w:t xml:space="preserve"> </w:t>
      </w:r>
      <w:r w:rsidRPr="00391C16">
        <w:t>с</w:t>
      </w:r>
      <w:r w:rsidR="00391C16" w:rsidRPr="00391C16">
        <w:t xml:space="preserve"> </w:t>
      </w:r>
      <w:r w:rsidRPr="00391C16">
        <w:t>возрастными</w:t>
      </w:r>
      <w:r w:rsidR="00391C16" w:rsidRPr="00391C16">
        <w:t xml:space="preserve"> </w:t>
      </w:r>
      <w:r w:rsidRPr="00391C16">
        <w:t>нормами</w:t>
      </w:r>
      <w:r w:rsidR="00391C16" w:rsidRPr="00391C16">
        <w:t xml:space="preserve">. </w:t>
      </w:r>
      <w:r w:rsidRPr="00391C16">
        <w:t>В</w:t>
      </w:r>
      <w:r w:rsidR="00391C16" w:rsidRPr="00391C16">
        <w:t xml:space="preserve"> </w:t>
      </w:r>
      <w:r w:rsidRPr="00391C16">
        <w:t>армии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служил</w:t>
      </w:r>
      <w:r w:rsidR="00391C16" w:rsidRPr="00391C16">
        <w:t xml:space="preserve">. </w:t>
      </w:r>
      <w:r w:rsidRPr="00391C16">
        <w:t>Окончил</w:t>
      </w:r>
      <w:r w:rsidR="00391C16" w:rsidRPr="00391C16">
        <w:t xml:space="preserve"> </w:t>
      </w:r>
      <w:r w:rsidR="00147FCD" w:rsidRPr="00391C16">
        <w:t>шко</w:t>
      </w:r>
      <w:r w:rsidRPr="00391C16">
        <w:t>лу</w:t>
      </w:r>
      <w:r w:rsidR="00391C16" w:rsidRPr="00391C16">
        <w:t xml:space="preserve">. </w:t>
      </w:r>
      <w:r w:rsidR="00800754" w:rsidRPr="00391C16">
        <w:t>На</w:t>
      </w:r>
      <w:r w:rsidR="00391C16" w:rsidRPr="00391C16">
        <w:t xml:space="preserve"> </w:t>
      </w:r>
      <w:r w:rsidR="00800754" w:rsidRPr="00391C16">
        <w:t>работе</w:t>
      </w:r>
      <w:r w:rsidR="00391C16" w:rsidRPr="00391C16">
        <w:t xml:space="preserve"> </w:t>
      </w:r>
      <w:r w:rsidR="00800754" w:rsidRPr="00391C16">
        <w:t>нередко</w:t>
      </w:r>
      <w:r w:rsidR="00391C16" w:rsidRPr="00391C16">
        <w:t xml:space="preserve"> </w:t>
      </w:r>
      <w:r w:rsidR="00800754" w:rsidRPr="00391C16">
        <w:t>сталкивается</w:t>
      </w:r>
      <w:r w:rsidR="00391C16" w:rsidRPr="00391C16">
        <w:t xml:space="preserve"> </w:t>
      </w:r>
      <w:r w:rsidR="00800754" w:rsidRPr="00391C16">
        <w:t>со</w:t>
      </w:r>
      <w:r w:rsidR="00391C16" w:rsidRPr="00391C16">
        <w:t xml:space="preserve"> </w:t>
      </w:r>
      <w:r w:rsidR="00800754" w:rsidRPr="00391C16">
        <w:t>стрессовыми</w:t>
      </w:r>
      <w:r w:rsidR="00391C16" w:rsidRPr="00391C16">
        <w:t xml:space="preserve"> </w:t>
      </w:r>
      <w:r w:rsidR="00800754" w:rsidRPr="00391C16">
        <w:t>ситуациями</w:t>
      </w:r>
      <w:r w:rsidR="00391C16" w:rsidRPr="00391C16">
        <w:t xml:space="preserve">. </w:t>
      </w:r>
      <w:r w:rsidR="00800754" w:rsidRPr="00391C16">
        <w:t>Степень</w:t>
      </w:r>
      <w:r w:rsidR="00391C16" w:rsidRPr="00391C16">
        <w:t xml:space="preserve"> </w:t>
      </w:r>
      <w:r w:rsidR="00800754" w:rsidRPr="00391C16">
        <w:t>физического</w:t>
      </w:r>
      <w:r w:rsidR="00391C16" w:rsidRPr="00391C16">
        <w:t xml:space="preserve"> </w:t>
      </w:r>
      <w:r w:rsidR="00800754" w:rsidRPr="00391C16">
        <w:t>труда</w:t>
      </w:r>
      <w:r w:rsidR="00391C16" w:rsidRPr="00391C16">
        <w:t xml:space="preserve"> - </w:t>
      </w:r>
      <w:r w:rsidR="00800754" w:rsidRPr="00391C16">
        <w:t>легкая</w:t>
      </w:r>
      <w:r w:rsidR="00391C16" w:rsidRPr="00391C16">
        <w:t xml:space="preserve">. </w:t>
      </w:r>
      <w:r w:rsidRPr="00391C16">
        <w:t>Семейное</w:t>
      </w:r>
      <w:r w:rsidR="00391C16" w:rsidRPr="00391C16">
        <w:t xml:space="preserve"> </w:t>
      </w:r>
      <w:r w:rsidRPr="00391C16">
        <w:t>положение</w:t>
      </w:r>
      <w:r w:rsidR="00391C16" w:rsidRPr="00391C16">
        <w:t xml:space="preserve"> - </w:t>
      </w:r>
      <w:r w:rsidRPr="00391C16">
        <w:t>женат</w:t>
      </w:r>
      <w:r w:rsidR="00391C16" w:rsidRPr="00391C16">
        <w:t xml:space="preserve">. </w:t>
      </w:r>
      <w:r w:rsidRPr="00391C16">
        <w:t>Один</w:t>
      </w:r>
      <w:r w:rsidR="00391C16" w:rsidRPr="00391C16">
        <w:t xml:space="preserve"> </w:t>
      </w:r>
      <w:r w:rsidRPr="00391C16">
        <w:t>ребенок</w:t>
      </w:r>
      <w:r w:rsidR="00391C16" w:rsidRPr="00391C16">
        <w:t>.</w:t>
      </w:r>
    </w:p>
    <w:p w:rsidR="00391C16" w:rsidRPr="00391C16" w:rsidRDefault="000B3D4B" w:rsidP="00391C16">
      <w:pPr>
        <w:tabs>
          <w:tab w:val="left" w:pos="726"/>
        </w:tabs>
      </w:pPr>
      <w:r w:rsidRPr="00391C16">
        <w:t>М</w:t>
      </w:r>
      <w:r w:rsidR="00022544">
        <w:t>а</w:t>
      </w:r>
      <w:r w:rsidRPr="00391C16">
        <w:t>териально</w:t>
      </w:r>
      <w:r w:rsidR="00022544">
        <w:t>е</w:t>
      </w:r>
      <w:r w:rsidR="00391C16" w:rsidRPr="00391C16">
        <w:t xml:space="preserve"> </w:t>
      </w:r>
      <w:r w:rsidRPr="00391C16">
        <w:t>обеспечение</w:t>
      </w:r>
      <w:r w:rsidR="00391C16" w:rsidRPr="00391C16">
        <w:t xml:space="preserve"> - </w:t>
      </w:r>
      <w:r w:rsidRPr="00391C16">
        <w:t>хорошее</w:t>
      </w:r>
      <w:r w:rsidR="00391C16" w:rsidRPr="00391C16">
        <w:t xml:space="preserve">. </w:t>
      </w:r>
      <w:r w:rsidRPr="00391C16">
        <w:t>Конфликтных</w:t>
      </w:r>
      <w:r w:rsidR="00391C16" w:rsidRPr="00391C16">
        <w:t xml:space="preserve"> </w:t>
      </w:r>
      <w:r w:rsidRPr="00391C16">
        <w:t>ситуаций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семье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отмечает</w:t>
      </w:r>
      <w:r w:rsidR="00391C16" w:rsidRPr="00391C16">
        <w:t xml:space="preserve">. </w:t>
      </w:r>
      <w:r w:rsidRPr="00391C16">
        <w:t>Питание</w:t>
      </w:r>
      <w:r w:rsidR="00391C16" w:rsidRPr="00391C16">
        <w:t xml:space="preserve"> </w:t>
      </w:r>
      <w:r w:rsidRPr="00391C16">
        <w:t>полноценное,</w:t>
      </w:r>
      <w:r w:rsidR="00391C16" w:rsidRPr="00391C16">
        <w:t xml:space="preserve"> </w:t>
      </w:r>
      <w:r w:rsidRPr="00391C16">
        <w:t>3-х</w:t>
      </w:r>
      <w:r w:rsidR="00391C16" w:rsidRPr="00391C16">
        <w:t xml:space="preserve"> </w:t>
      </w:r>
      <w:r w:rsidRPr="00391C16">
        <w:t>разовое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Перенесенные</w:t>
      </w:r>
      <w:r w:rsidR="00391C16" w:rsidRPr="00391C16">
        <w:t xml:space="preserve"> </w:t>
      </w:r>
      <w:r w:rsidRPr="00391C16">
        <w:t>болезни</w:t>
      </w:r>
      <w:r w:rsidR="00391C16" w:rsidRPr="00391C16">
        <w:t xml:space="preserve">: </w:t>
      </w:r>
      <w:r w:rsidR="000B3D4B" w:rsidRPr="00391C16">
        <w:t>сопутствующих</w:t>
      </w:r>
      <w:r w:rsidR="00391C16" w:rsidRPr="00391C16">
        <w:t xml:space="preserve"> </w:t>
      </w:r>
      <w:r w:rsidR="000B3D4B" w:rsidRPr="00391C16">
        <w:t>заболеваний,</w:t>
      </w:r>
      <w:r w:rsidR="00391C16" w:rsidRPr="00391C16">
        <w:t xml:space="preserve"> </w:t>
      </w:r>
      <w:r w:rsidR="000B3D4B" w:rsidRPr="00391C16">
        <w:t>влияющих</w:t>
      </w:r>
      <w:r w:rsidR="00391C16" w:rsidRPr="00391C16">
        <w:t xml:space="preserve"> </w:t>
      </w:r>
      <w:r w:rsidR="000B3D4B" w:rsidRPr="00391C16">
        <w:t>на</w:t>
      </w:r>
      <w:r w:rsidR="00391C16" w:rsidRPr="00391C16">
        <w:t xml:space="preserve"> </w:t>
      </w:r>
      <w:r w:rsidR="000B3D4B" w:rsidRPr="00391C16">
        <w:t>тяжесть</w:t>
      </w:r>
      <w:r w:rsidR="00391C16" w:rsidRPr="00391C16">
        <w:t xml:space="preserve"> </w:t>
      </w:r>
      <w:r w:rsidR="000B3D4B" w:rsidRPr="00391C16">
        <w:t>состояния</w:t>
      </w:r>
      <w:r w:rsidR="00391C16" w:rsidRPr="00391C16">
        <w:t xml:space="preserve"> </w:t>
      </w:r>
      <w:r w:rsidR="000B3D4B" w:rsidRPr="00391C16">
        <w:t>больного</w:t>
      </w:r>
      <w:r w:rsidR="00391C16" w:rsidRPr="00391C16">
        <w:t xml:space="preserve"> </w:t>
      </w:r>
      <w:r w:rsidR="000B3D4B" w:rsidRPr="00391C16">
        <w:t>не</w:t>
      </w:r>
      <w:r w:rsidR="00391C16" w:rsidRPr="00391C16">
        <w:t xml:space="preserve"> </w:t>
      </w:r>
      <w:r w:rsidR="000B3D4B" w:rsidRPr="00391C16">
        <w:t>отмечает</w:t>
      </w:r>
      <w:r w:rsidR="00391C16" w:rsidRPr="00391C16">
        <w:t xml:space="preserve">. </w:t>
      </w:r>
      <w:r w:rsidR="00386B52" w:rsidRPr="00391C16">
        <w:t>Операций,</w:t>
      </w:r>
      <w:r w:rsidR="00391C16" w:rsidRPr="00391C16">
        <w:t xml:space="preserve"> </w:t>
      </w:r>
      <w:r w:rsidR="00386B52" w:rsidRPr="00391C16">
        <w:t>травм</w:t>
      </w:r>
      <w:r w:rsidR="00391C16" w:rsidRPr="00391C16">
        <w:t xml:space="preserve"> </w:t>
      </w:r>
      <w:r w:rsidR="00386B52" w:rsidRPr="00391C16">
        <w:t>не</w:t>
      </w:r>
      <w:r w:rsidR="00391C16" w:rsidRPr="00391C16">
        <w:t xml:space="preserve"> </w:t>
      </w:r>
      <w:r w:rsidR="00386B52" w:rsidRPr="00391C16">
        <w:t>было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Вредные</w:t>
      </w:r>
      <w:r w:rsidR="00391C16" w:rsidRPr="00391C16">
        <w:t xml:space="preserve"> </w:t>
      </w:r>
      <w:r w:rsidRPr="00391C16">
        <w:t>привычки</w:t>
      </w:r>
      <w:r w:rsidR="00391C16" w:rsidRPr="00391C16">
        <w:t xml:space="preserve">: </w:t>
      </w:r>
      <w:r w:rsidR="000B3D4B" w:rsidRPr="00391C16">
        <w:t>Стаж</w:t>
      </w:r>
      <w:r w:rsidR="00391C16" w:rsidRPr="00391C16">
        <w:t xml:space="preserve"> </w:t>
      </w:r>
      <w:r w:rsidR="000B3D4B" w:rsidRPr="00391C16">
        <w:t>курения</w:t>
      </w:r>
      <w:r w:rsidR="00391C16" w:rsidRPr="00391C16">
        <w:t xml:space="preserve"> - </w:t>
      </w:r>
      <w:r w:rsidR="000B3D4B" w:rsidRPr="00391C16">
        <w:t>17</w:t>
      </w:r>
      <w:r w:rsidR="00391C16" w:rsidRPr="00391C16">
        <w:t xml:space="preserve"> </w:t>
      </w:r>
      <w:r w:rsidR="000B3D4B" w:rsidRPr="00391C16">
        <w:t>лет</w:t>
      </w:r>
      <w:r w:rsidR="00391C16" w:rsidRPr="00391C16">
        <w:t>.1</w:t>
      </w:r>
      <w:r w:rsidR="000B3D4B" w:rsidRPr="00391C16">
        <w:t>0</w:t>
      </w:r>
      <w:r w:rsidR="00391C16" w:rsidRPr="00391C16">
        <w:t xml:space="preserve"> </w:t>
      </w:r>
      <w:r w:rsidR="000B3D4B" w:rsidRPr="00391C16">
        <w:t>лет</w:t>
      </w:r>
      <w:r w:rsidR="00391C16" w:rsidRPr="00391C16">
        <w:t xml:space="preserve"> </w:t>
      </w:r>
      <w:r w:rsidR="000B3D4B" w:rsidRPr="00391C16">
        <w:t>назад</w:t>
      </w:r>
      <w:r w:rsidR="00391C16" w:rsidRPr="00391C16">
        <w:t xml:space="preserve"> </w:t>
      </w:r>
      <w:r w:rsidR="000B3D4B" w:rsidRPr="00391C16">
        <w:t>бросил</w:t>
      </w:r>
      <w:r w:rsidR="00391C16" w:rsidRPr="00391C16">
        <w:t xml:space="preserve">. </w:t>
      </w:r>
      <w:r w:rsidR="000B3D4B" w:rsidRPr="00391C16">
        <w:t>Алкоголем</w:t>
      </w:r>
      <w:r w:rsidR="00391C16" w:rsidRPr="00391C16">
        <w:t xml:space="preserve"> </w:t>
      </w:r>
      <w:r w:rsidR="000B3D4B" w:rsidRPr="00391C16">
        <w:t>не</w:t>
      </w:r>
      <w:r w:rsidR="00391C16" w:rsidRPr="00391C16">
        <w:t xml:space="preserve"> </w:t>
      </w:r>
      <w:r w:rsidR="000B3D4B" w:rsidRPr="00391C16">
        <w:t>злоупотребляет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Наследственность</w:t>
      </w:r>
      <w:r w:rsidR="00391C16" w:rsidRPr="00391C16">
        <w:t xml:space="preserve">: </w:t>
      </w:r>
      <w:r w:rsidR="000B3D4B" w:rsidRPr="00391C16">
        <w:t>мать</w:t>
      </w:r>
      <w:r w:rsidR="00391C16" w:rsidRPr="00391C16">
        <w:t xml:space="preserve"> </w:t>
      </w:r>
      <w:r w:rsidR="008F7316" w:rsidRPr="00391C16">
        <w:t>страдала</w:t>
      </w:r>
      <w:r w:rsidR="00391C16" w:rsidRPr="00391C16">
        <w:t xml:space="preserve"> </w:t>
      </w:r>
      <w:r w:rsidR="008F7316" w:rsidRPr="00391C16">
        <w:t>гипертонической</w:t>
      </w:r>
      <w:r w:rsidR="00391C16" w:rsidRPr="00391C16">
        <w:t xml:space="preserve"> </w:t>
      </w:r>
      <w:r w:rsidR="008F7316" w:rsidRPr="00391C16">
        <w:t>болезнью,</w:t>
      </w:r>
      <w:r w:rsidR="00391C16" w:rsidRPr="00391C16">
        <w:t xml:space="preserve"> </w:t>
      </w:r>
      <w:r w:rsidR="000B3D4B" w:rsidRPr="00391C16">
        <w:t>умерла</w:t>
      </w:r>
      <w:r w:rsidR="00391C16" w:rsidRPr="00391C16">
        <w:t xml:space="preserve"> </w:t>
      </w:r>
      <w:r w:rsidR="000B3D4B" w:rsidRPr="00391C16">
        <w:t>в</w:t>
      </w:r>
      <w:r w:rsidR="00391C16" w:rsidRPr="00391C16">
        <w:t xml:space="preserve"> </w:t>
      </w:r>
      <w:r w:rsidR="000B3D4B" w:rsidRPr="00391C16">
        <w:t>75</w:t>
      </w:r>
      <w:r w:rsidR="00391C16" w:rsidRPr="00391C16">
        <w:t xml:space="preserve"> </w:t>
      </w:r>
      <w:r w:rsidR="000B3D4B" w:rsidRPr="00391C16">
        <w:t>лет</w:t>
      </w:r>
      <w:r w:rsidR="00391C16" w:rsidRPr="00391C16">
        <w:t xml:space="preserve"> </w:t>
      </w:r>
      <w:r w:rsidR="000B3D4B" w:rsidRPr="00391C16">
        <w:t>от</w:t>
      </w:r>
      <w:r w:rsidR="00391C16" w:rsidRPr="00391C16">
        <w:t xml:space="preserve"> </w:t>
      </w:r>
      <w:r w:rsidR="000B3D4B" w:rsidRPr="00391C16">
        <w:t>сердечного</w:t>
      </w:r>
      <w:r w:rsidR="00391C16" w:rsidRPr="00391C16">
        <w:t xml:space="preserve"> </w:t>
      </w:r>
      <w:r w:rsidR="000B3D4B" w:rsidRPr="00391C16">
        <w:t>приступа,</w:t>
      </w:r>
      <w:r w:rsidR="00391C16" w:rsidRPr="00391C16">
        <w:t xml:space="preserve"> </w:t>
      </w:r>
      <w:r w:rsidR="000B3D4B" w:rsidRPr="00391C16">
        <w:t>сведений</w:t>
      </w:r>
      <w:r w:rsidR="00391C16" w:rsidRPr="00391C16">
        <w:t xml:space="preserve"> </w:t>
      </w:r>
      <w:r w:rsidR="000B3D4B" w:rsidRPr="00391C16">
        <w:t>об</w:t>
      </w:r>
      <w:r w:rsidR="00391C16" w:rsidRPr="00391C16">
        <w:t xml:space="preserve"> </w:t>
      </w:r>
      <w:r w:rsidR="000B3D4B" w:rsidRPr="00391C16">
        <w:t>отце</w:t>
      </w:r>
      <w:r w:rsidR="00391C16" w:rsidRPr="00391C16">
        <w:t xml:space="preserve"> </w:t>
      </w:r>
      <w:r w:rsidR="000B3D4B" w:rsidRPr="00391C16">
        <w:t>не</w:t>
      </w:r>
      <w:r w:rsidR="00391C16" w:rsidRPr="00391C16">
        <w:t xml:space="preserve"> </w:t>
      </w:r>
      <w:r w:rsidR="000B3D4B" w:rsidRPr="00391C16">
        <w:t>имеет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Аллергологический</w:t>
      </w:r>
      <w:r w:rsidR="00391C16" w:rsidRPr="00391C16">
        <w:t xml:space="preserve"> </w:t>
      </w:r>
      <w:r w:rsidRPr="00391C16">
        <w:t>анамнез</w:t>
      </w:r>
      <w:r w:rsidR="00391C16" w:rsidRPr="00391C16">
        <w:t xml:space="preserve">: </w:t>
      </w:r>
      <w:r w:rsidRPr="00391C16">
        <w:t>аллергические</w:t>
      </w:r>
      <w:r w:rsidR="00391C16" w:rsidRPr="00391C16">
        <w:t xml:space="preserve"> </w:t>
      </w:r>
      <w:r w:rsidRPr="00391C16">
        <w:t>реакции</w:t>
      </w:r>
      <w:r w:rsidR="00391C16" w:rsidRPr="00391C16">
        <w:t xml:space="preserve"> </w:t>
      </w:r>
      <w:r w:rsidRPr="00391C16">
        <w:t>отрицает</w:t>
      </w:r>
      <w:r w:rsidR="00391C16" w:rsidRPr="00391C16">
        <w:t>.</w:t>
      </w:r>
    </w:p>
    <w:p w:rsidR="00391C16" w:rsidRPr="00391C16" w:rsidRDefault="000B3D4B" w:rsidP="00391C16">
      <w:pPr>
        <w:tabs>
          <w:tab w:val="left" w:pos="726"/>
        </w:tabs>
      </w:pPr>
      <w:r w:rsidRPr="00391C16">
        <w:t>Эпидемиологический</w:t>
      </w:r>
      <w:r w:rsidR="00391C16" w:rsidRPr="00391C16">
        <w:t xml:space="preserve"> </w:t>
      </w:r>
      <w:r w:rsidRPr="00391C16">
        <w:t>анамнез</w:t>
      </w:r>
      <w:r w:rsidR="00391C16" w:rsidRPr="00391C16">
        <w:t xml:space="preserve">: </w:t>
      </w:r>
      <w:r w:rsidRPr="00391C16">
        <w:t>Гепатит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1990</w:t>
      </w:r>
      <w:r w:rsidR="00391C16" w:rsidRPr="00391C16">
        <w:t xml:space="preserve"> </w:t>
      </w:r>
      <w:r w:rsidRPr="00391C16">
        <w:t>году</w:t>
      </w:r>
      <w:r w:rsidR="00391C16" w:rsidRPr="00391C16">
        <w:t xml:space="preserve">. </w:t>
      </w:r>
      <w:r w:rsidRPr="00391C16">
        <w:t>Т</w:t>
      </w:r>
      <w:r w:rsidR="00147FCD" w:rsidRPr="00391C16">
        <w:t>уберкулеза,</w:t>
      </w:r>
      <w:r w:rsidR="00391C16" w:rsidRPr="00391C16">
        <w:t xml:space="preserve"> </w:t>
      </w:r>
      <w:r w:rsidR="00147FCD" w:rsidRPr="00391C16">
        <w:t>малярии,</w:t>
      </w:r>
      <w:r w:rsidR="00391C16" w:rsidRPr="00391C16">
        <w:t xml:space="preserve"> </w:t>
      </w:r>
      <w:r w:rsidR="00147FCD" w:rsidRPr="00391C16">
        <w:t>кишечных</w:t>
      </w:r>
      <w:r w:rsidR="00391C16" w:rsidRPr="00391C16">
        <w:t xml:space="preserve"> </w:t>
      </w:r>
      <w:r w:rsidR="00147FCD" w:rsidRPr="00391C16">
        <w:t>инфекций,</w:t>
      </w:r>
      <w:r w:rsidR="00391C16" w:rsidRPr="00391C16">
        <w:t xml:space="preserve"> </w:t>
      </w:r>
      <w:r w:rsidR="00147FCD" w:rsidRPr="00391C16">
        <w:t>венерических</w:t>
      </w:r>
      <w:r w:rsidR="00391C16" w:rsidRPr="00391C16">
        <w:t xml:space="preserve"> </w:t>
      </w:r>
      <w:r w:rsidR="00147FCD" w:rsidRPr="00391C16">
        <w:t>заболеваний</w:t>
      </w:r>
      <w:r w:rsidR="00391C16" w:rsidRPr="00391C16">
        <w:t xml:space="preserve"> </w:t>
      </w:r>
      <w:r w:rsidR="00147FCD" w:rsidRPr="00391C16">
        <w:t>не</w:t>
      </w:r>
      <w:r w:rsidR="00391C16" w:rsidRPr="00391C16">
        <w:t xml:space="preserve"> </w:t>
      </w:r>
      <w:r w:rsidR="00147FCD" w:rsidRPr="00391C16">
        <w:t>было</w:t>
      </w:r>
      <w:r w:rsidR="00391C16" w:rsidRPr="00391C16">
        <w:t xml:space="preserve">. </w:t>
      </w:r>
      <w:r w:rsidR="00147FCD" w:rsidRPr="00391C16">
        <w:t>Контакта</w:t>
      </w:r>
      <w:r w:rsidR="00391C16" w:rsidRPr="00391C16">
        <w:t xml:space="preserve"> </w:t>
      </w:r>
      <w:r w:rsidR="00147FCD" w:rsidRPr="00391C16">
        <w:t>с</w:t>
      </w:r>
      <w:r w:rsidR="00391C16" w:rsidRPr="00391C16">
        <w:t xml:space="preserve"> </w:t>
      </w:r>
      <w:r w:rsidR="00147FCD" w:rsidRPr="00391C16">
        <w:t>инфекционными</w:t>
      </w:r>
      <w:r w:rsidR="00391C16" w:rsidRPr="00391C16">
        <w:t xml:space="preserve"> </w:t>
      </w:r>
      <w:r w:rsidR="00147FCD" w:rsidRPr="00391C16">
        <w:t>больными,</w:t>
      </w:r>
      <w:r w:rsidR="00391C16" w:rsidRPr="00391C16">
        <w:t xml:space="preserve"> </w:t>
      </w:r>
      <w:r w:rsidR="00147FCD" w:rsidRPr="00391C16">
        <w:t>гемотра</w:t>
      </w:r>
      <w:r w:rsidRPr="00391C16">
        <w:t>нсфузий,</w:t>
      </w:r>
      <w:r w:rsidR="00391C16" w:rsidRPr="00391C16">
        <w:t xml:space="preserve"> </w:t>
      </w:r>
      <w:r w:rsidRPr="00391C16">
        <w:t>выездов</w:t>
      </w:r>
      <w:r w:rsidR="00391C16" w:rsidRPr="00391C16">
        <w:t xml:space="preserve"> </w:t>
      </w:r>
      <w:r w:rsidRPr="00391C16">
        <w:t>за</w:t>
      </w:r>
      <w:r w:rsidR="00022544">
        <w:t xml:space="preserve"> </w:t>
      </w:r>
      <w:r w:rsidRPr="00391C16">
        <w:t>пределы</w:t>
      </w:r>
      <w:r w:rsidR="00391C16" w:rsidRPr="00391C16">
        <w:t xml:space="preserve"> </w:t>
      </w:r>
      <w:r w:rsidRPr="00391C16">
        <w:t>Ленинградской</w:t>
      </w:r>
      <w:r w:rsidR="00391C16" w:rsidRPr="00391C16">
        <w:t xml:space="preserve"> </w:t>
      </w:r>
      <w:r w:rsidR="00147FCD" w:rsidRPr="00391C16">
        <w:t>области</w:t>
      </w:r>
      <w:r w:rsidR="00391C16" w:rsidRPr="00391C16">
        <w:t xml:space="preserve"> </w:t>
      </w:r>
      <w:r w:rsidR="00147FCD" w:rsidRPr="00391C16">
        <w:t>не</w:t>
      </w:r>
      <w:r w:rsidR="00391C16" w:rsidRPr="00391C16">
        <w:t xml:space="preserve"> </w:t>
      </w:r>
      <w:r w:rsidR="00147FCD" w:rsidRPr="00391C16">
        <w:t>было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Страховой</w:t>
      </w:r>
      <w:r w:rsidR="00391C16" w:rsidRPr="00391C16">
        <w:t xml:space="preserve"> </w:t>
      </w:r>
      <w:r w:rsidRPr="00391C16">
        <w:t>анамнез</w:t>
      </w:r>
      <w:r w:rsidR="00391C16" w:rsidRPr="00391C16">
        <w:t xml:space="preserve">: </w:t>
      </w:r>
      <w:r w:rsidR="000B3D4B" w:rsidRPr="00391C16">
        <w:t>За</w:t>
      </w:r>
      <w:r w:rsidR="00391C16" w:rsidRPr="00391C16">
        <w:t xml:space="preserve"> </w:t>
      </w:r>
      <w:r w:rsidR="000B3D4B" w:rsidRPr="00391C16">
        <w:t>последние</w:t>
      </w:r>
      <w:r w:rsidR="00391C16" w:rsidRPr="00391C16">
        <w:t xml:space="preserve"> </w:t>
      </w:r>
      <w:r w:rsidR="000B3D4B" w:rsidRPr="00391C16">
        <w:t>12</w:t>
      </w:r>
      <w:r w:rsidR="00391C16" w:rsidRPr="00391C16">
        <w:t xml:space="preserve"> </w:t>
      </w:r>
      <w:r w:rsidR="000B3D4B" w:rsidRPr="00391C16">
        <w:t>месяцев</w:t>
      </w:r>
      <w:r w:rsidR="00391C16" w:rsidRPr="00391C16">
        <w:t xml:space="preserve"> </w:t>
      </w:r>
      <w:r w:rsidR="000B3D4B" w:rsidRPr="00391C16">
        <w:t>больничных</w:t>
      </w:r>
      <w:r w:rsidR="00391C16" w:rsidRPr="00391C16">
        <w:t xml:space="preserve"> </w:t>
      </w:r>
      <w:r w:rsidR="000B3D4B" w:rsidRPr="00391C16">
        <w:t>листов</w:t>
      </w:r>
      <w:r w:rsidR="00391C16" w:rsidRPr="00391C16">
        <w:t xml:space="preserve"> </w:t>
      </w:r>
      <w:r w:rsidR="000B3D4B" w:rsidRPr="00391C16">
        <w:t>не</w:t>
      </w:r>
      <w:r w:rsidR="00391C16" w:rsidRPr="00391C16">
        <w:t xml:space="preserve"> </w:t>
      </w:r>
      <w:r w:rsidR="000B3D4B" w:rsidRPr="00391C16">
        <w:t>было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  <w:rPr>
          <w:b/>
        </w:rPr>
      </w:pPr>
      <w:r w:rsidRPr="00391C16">
        <w:rPr>
          <w:b/>
        </w:rPr>
        <w:t>V</w:t>
      </w:r>
      <w:r w:rsidR="00391C16" w:rsidRPr="00391C16">
        <w:rPr>
          <w:b/>
        </w:rPr>
        <w:t xml:space="preserve">. </w:t>
      </w:r>
      <w:r w:rsidRPr="00391C16">
        <w:rPr>
          <w:b/>
        </w:rPr>
        <w:t>Данные</w:t>
      </w:r>
      <w:r w:rsidR="00391C16" w:rsidRPr="00391C16">
        <w:rPr>
          <w:b/>
        </w:rPr>
        <w:t xml:space="preserve"> </w:t>
      </w:r>
      <w:r w:rsidRPr="00391C16">
        <w:rPr>
          <w:b/>
        </w:rPr>
        <w:t>объективного</w:t>
      </w:r>
      <w:r w:rsidR="00391C16" w:rsidRPr="00391C16">
        <w:rPr>
          <w:b/>
        </w:rPr>
        <w:t xml:space="preserve"> </w:t>
      </w:r>
      <w:r w:rsidRPr="00391C16">
        <w:rPr>
          <w:b/>
        </w:rPr>
        <w:t>исследования</w:t>
      </w:r>
      <w:r w:rsidR="00391C16" w:rsidRPr="00391C16">
        <w:rPr>
          <w:b/>
        </w:rPr>
        <w:t>.</w:t>
      </w:r>
    </w:p>
    <w:p w:rsidR="00391C16" w:rsidRPr="00391C16" w:rsidRDefault="00750354" w:rsidP="00391C16">
      <w:pPr>
        <w:tabs>
          <w:tab w:val="left" w:pos="726"/>
        </w:tabs>
      </w:pPr>
      <w:r w:rsidRPr="00391C16">
        <w:t>Общее</w:t>
      </w:r>
      <w:r w:rsidR="00391C16" w:rsidRPr="00391C16">
        <w:t xml:space="preserve"> </w:t>
      </w:r>
      <w:r w:rsidRPr="00391C16">
        <w:t>состояние</w:t>
      </w:r>
      <w:r w:rsidR="00391C16" w:rsidRPr="00391C16">
        <w:t xml:space="preserve"> </w:t>
      </w:r>
      <w:r w:rsidRPr="00391C16">
        <w:t>больного</w:t>
      </w:r>
      <w:r w:rsidR="00391C16" w:rsidRPr="00391C16">
        <w:t xml:space="preserve"> - </w:t>
      </w:r>
      <w:r w:rsidR="00147FCD" w:rsidRPr="00391C16">
        <w:t>удовлетворительное</w:t>
      </w:r>
      <w:r w:rsidR="00391C16" w:rsidRPr="00391C16">
        <w:t xml:space="preserve">. </w:t>
      </w:r>
      <w:r w:rsidR="004D77E6" w:rsidRPr="00391C16">
        <w:t>Положение</w:t>
      </w:r>
      <w:r w:rsidR="00391C16" w:rsidRPr="00391C16">
        <w:t xml:space="preserve"> </w:t>
      </w:r>
      <w:r w:rsidR="004D77E6" w:rsidRPr="00391C16">
        <w:t>активное,</w:t>
      </w:r>
      <w:r w:rsidR="00391C16" w:rsidRPr="00391C16">
        <w:t xml:space="preserve"> </w:t>
      </w:r>
      <w:r w:rsidR="004D77E6" w:rsidRPr="00391C16">
        <w:t>сознание</w:t>
      </w:r>
      <w:r w:rsidR="00391C16" w:rsidRPr="00391C16">
        <w:t xml:space="preserve"> </w:t>
      </w:r>
      <w:r w:rsidR="004D77E6" w:rsidRPr="00391C16">
        <w:t>ясное</w:t>
      </w:r>
      <w:r w:rsidR="00391C16" w:rsidRPr="00391C16">
        <w:t xml:space="preserve">. </w:t>
      </w:r>
      <w:r w:rsidRPr="00391C16">
        <w:t>Походка</w:t>
      </w:r>
      <w:r w:rsidR="00391C16" w:rsidRPr="00391C16">
        <w:t xml:space="preserve"> </w:t>
      </w:r>
      <w:r w:rsidRPr="00391C16">
        <w:t>твердая,</w:t>
      </w:r>
      <w:r w:rsidR="00391C16" w:rsidRPr="00391C16">
        <w:t xml:space="preserve"> </w:t>
      </w:r>
      <w:r w:rsidRPr="00391C16">
        <w:t>уверенная,</w:t>
      </w:r>
      <w:r w:rsidR="00391C16" w:rsidRPr="00391C16">
        <w:t xml:space="preserve"> </w:t>
      </w:r>
      <w:r w:rsidRPr="00391C16">
        <w:t>без</w:t>
      </w:r>
      <w:r w:rsidR="00391C16" w:rsidRPr="00391C16">
        <w:t xml:space="preserve"> </w:t>
      </w:r>
      <w:r w:rsidRPr="00391C16">
        <w:t>напряжения</w:t>
      </w:r>
      <w:r w:rsidR="00391C16" w:rsidRPr="00391C16">
        <w:t xml:space="preserve">. </w:t>
      </w:r>
      <w:r w:rsidR="00147FCD" w:rsidRPr="00391C16">
        <w:t>Рост</w:t>
      </w:r>
      <w:r w:rsidR="00391C16" w:rsidRPr="00391C16">
        <w:t xml:space="preserve"> - </w:t>
      </w:r>
      <w:r w:rsidRPr="00391C16">
        <w:t>184,</w:t>
      </w:r>
      <w:r w:rsidR="00391C16" w:rsidRPr="00391C16">
        <w:t xml:space="preserve"> </w:t>
      </w:r>
      <w:r w:rsidRPr="00391C16">
        <w:t>вес</w:t>
      </w:r>
      <w:r w:rsidR="00391C16" w:rsidRPr="00391C16">
        <w:t xml:space="preserve"> - </w:t>
      </w:r>
      <w:smartTag w:uri="urn:schemas-microsoft-com:office:smarttags" w:element="metricconverter">
        <w:smartTagPr>
          <w:attr w:name="ProductID" w:val="90 кг"/>
        </w:smartTagPr>
        <w:r w:rsidRPr="00391C16">
          <w:t>90</w:t>
        </w:r>
        <w:r w:rsidR="00391C16" w:rsidRPr="00391C16">
          <w:t xml:space="preserve"> </w:t>
        </w:r>
        <w:r w:rsidR="00147FCD" w:rsidRPr="00391C16">
          <w:t>кг</w:t>
        </w:r>
      </w:smartTag>
      <w:r w:rsidR="00391C16" w:rsidRPr="00391C16">
        <w:t xml:space="preserve">. </w:t>
      </w:r>
      <w:r w:rsidRPr="00391C16">
        <w:t>ИМТ</w:t>
      </w:r>
      <w:r w:rsidR="00391C16" w:rsidRPr="00391C16">
        <w:t xml:space="preserve"> - </w:t>
      </w:r>
      <w:r w:rsidRPr="00391C16">
        <w:t>26,6</w:t>
      </w:r>
      <w:r w:rsidR="00391C16" w:rsidRPr="00391C16">
        <w:t xml:space="preserve">. </w:t>
      </w:r>
      <w:r w:rsidRPr="00391C16">
        <w:t>Телосложение</w:t>
      </w:r>
      <w:r w:rsidR="00391C16" w:rsidRPr="00391C16">
        <w:t xml:space="preserve"> </w:t>
      </w:r>
      <w:r w:rsidRPr="00391C16">
        <w:t>правильное,</w:t>
      </w:r>
      <w:r w:rsidR="00391C16" w:rsidRPr="00391C16">
        <w:t xml:space="preserve"> </w:t>
      </w:r>
      <w:r w:rsidRPr="00391C16">
        <w:t>тип</w:t>
      </w:r>
      <w:r w:rsidR="00391C16" w:rsidRPr="00391C16">
        <w:t xml:space="preserve"> </w:t>
      </w:r>
      <w:r w:rsidRPr="00391C16">
        <w:t>конституции</w:t>
      </w:r>
      <w:r w:rsidR="00391C16" w:rsidRPr="00391C16">
        <w:t xml:space="preserve"> - </w:t>
      </w:r>
      <w:r w:rsidRPr="00391C16">
        <w:t>гиперстеник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Кожные</w:t>
      </w:r>
      <w:r w:rsidR="00391C16" w:rsidRPr="00391C16">
        <w:t xml:space="preserve"> </w:t>
      </w:r>
      <w:r w:rsidRPr="00391C16">
        <w:t>покровы</w:t>
      </w:r>
      <w:r w:rsidR="00391C16" w:rsidRPr="00391C16">
        <w:t xml:space="preserve"> - </w:t>
      </w:r>
      <w:r w:rsidRPr="00391C16">
        <w:t>чистые</w:t>
      </w:r>
      <w:r w:rsidR="00391C16" w:rsidRPr="00391C16">
        <w:t xml:space="preserve">. </w:t>
      </w:r>
      <w:r w:rsidRPr="00391C16">
        <w:t>Окраска</w:t>
      </w:r>
      <w:r w:rsidR="00391C16" w:rsidRPr="00391C16">
        <w:t xml:space="preserve"> </w:t>
      </w:r>
      <w:r w:rsidRPr="00391C16">
        <w:t>обычная,</w:t>
      </w:r>
      <w:r w:rsidR="00391C16" w:rsidRPr="00391C16">
        <w:t xml:space="preserve"> </w:t>
      </w:r>
      <w:r w:rsidRPr="00391C16">
        <w:t>тургор</w:t>
      </w:r>
      <w:r w:rsidR="00391C16" w:rsidRPr="00391C16">
        <w:t xml:space="preserve"> </w:t>
      </w:r>
      <w:r w:rsidRPr="00391C16">
        <w:t>сохранен</w:t>
      </w:r>
      <w:r w:rsidR="00391C16" w:rsidRPr="00391C16">
        <w:t xml:space="preserve">. </w:t>
      </w:r>
      <w:r w:rsidRPr="00391C16">
        <w:t>Видимые</w:t>
      </w:r>
      <w:r w:rsidR="00391C16" w:rsidRPr="00391C16">
        <w:t xml:space="preserve"> </w:t>
      </w:r>
      <w:r w:rsidRPr="00391C16">
        <w:t>слизистые</w:t>
      </w:r>
      <w:r w:rsidR="00391C16" w:rsidRPr="00391C16">
        <w:t xml:space="preserve"> </w:t>
      </w:r>
      <w:r w:rsidRPr="00391C16">
        <w:t>розового</w:t>
      </w:r>
      <w:r w:rsidR="00391C16" w:rsidRPr="00391C16">
        <w:t xml:space="preserve"> </w:t>
      </w:r>
      <w:r w:rsidRPr="00391C16">
        <w:t>цве</w:t>
      </w:r>
      <w:r w:rsidR="00750354" w:rsidRPr="00391C16">
        <w:t>та</w:t>
      </w:r>
      <w:r w:rsidR="00391C16" w:rsidRPr="00391C16">
        <w:t xml:space="preserve">. </w:t>
      </w:r>
      <w:r w:rsidR="00750354" w:rsidRPr="00391C16">
        <w:t>Подкожная</w:t>
      </w:r>
      <w:r w:rsidR="00391C16" w:rsidRPr="00391C16">
        <w:t xml:space="preserve"> </w:t>
      </w:r>
      <w:r w:rsidR="00750354" w:rsidRPr="00391C16">
        <w:t>жировая</w:t>
      </w:r>
      <w:r w:rsidR="00391C16" w:rsidRPr="00391C16">
        <w:t xml:space="preserve"> </w:t>
      </w:r>
      <w:r w:rsidR="00750354" w:rsidRPr="00391C16">
        <w:t>клетчатка</w:t>
      </w:r>
      <w:r w:rsidR="00391C16" w:rsidRPr="00391C16">
        <w:t xml:space="preserve">: </w:t>
      </w:r>
      <w:r w:rsidR="00750354" w:rsidRPr="00391C16">
        <w:t>толщина</w:t>
      </w:r>
      <w:r w:rsidR="00391C16" w:rsidRPr="00391C16">
        <w:t xml:space="preserve"> </w:t>
      </w:r>
      <w:r w:rsidR="00750354" w:rsidRPr="00391C16">
        <w:t>складки</w:t>
      </w:r>
      <w:r w:rsidR="00391C16" w:rsidRPr="00391C16">
        <w:t xml:space="preserve"> </w:t>
      </w:r>
      <w:r w:rsidR="00750354" w:rsidRPr="00391C16">
        <w:t>на</w:t>
      </w:r>
      <w:r w:rsidR="00391C16" w:rsidRPr="00391C16">
        <w:t xml:space="preserve"> </w:t>
      </w:r>
      <w:r w:rsidR="00750354" w:rsidRPr="00391C16">
        <w:t>уровне</w:t>
      </w:r>
      <w:r w:rsidR="00391C16" w:rsidRPr="00391C16">
        <w:t xml:space="preserve"> </w:t>
      </w:r>
      <w:r w:rsidR="00750354" w:rsidRPr="00391C16">
        <w:t>пупка</w:t>
      </w:r>
      <w:r w:rsidR="00391C16" w:rsidRPr="00391C16">
        <w:t xml:space="preserve"> - </w:t>
      </w:r>
      <w:smartTag w:uri="urn:schemas-microsoft-com:office:smarttags" w:element="metricconverter">
        <w:smartTagPr>
          <w:attr w:name="ProductID" w:val="4 см"/>
        </w:smartTagPr>
        <w:r w:rsidR="00750354" w:rsidRPr="00391C16">
          <w:t>4</w:t>
        </w:r>
        <w:r w:rsidR="00391C16" w:rsidRPr="00391C16">
          <w:t xml:space="preserve"> </w:t>
        </w:r>
        <w:r w:rsidR="00750354" w:rsidRPr="00391C16">
          <w:t>см</w:t>
        </w:r>
      </w:smartTag>
      <w:r w:rsidR="00391C16" w:rsidRPr="00391C16">
        <w:t xml:space="preserve">. </w:t>
      </w:r>
      <w:r w:rsidRPr="00391C16">
        <w:t>Пер</w:t>
      </w:r>
      <w:r w:rsidR="00022544">
        <w:t>и</w:t>
      </w:r>
      <w:r w:rsidRPr="00391C16">
        <w:t>ферич</w:t>
      </w:r>
      <w:r w:rsidR="00022544">
        <w:t>е</w:t>
      </w:r>
      <w:r w:rsidRPr="00391C16">
        <w:t>ских</w:t>
      </w:r>
      <w:r w:rsidR="00391C16" w:rsidRPr="00391C16">
        <w:t xml:space="preserve"> </w:t>
      </w:r>
      <w:r w:rsidRPr="00391C16">
        <w:t>отеков</w:t>
      </w:r>
      <w:r w:rsidR="00391C16" w:rsidRPr="00391C16">
        <w:t xml:space="preserve"> </w:t>
      </w:r>
      <w:r w:rsidRPr="00391C16">
        <w:t>нет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Щитовидная</w:t>
      </w:r>
      <w:r w:rsidR="00391C16" w:rsidRPr="00391C16">
        <w:t xml:space="preserve"> </w:t>
      </w:r>
      <w:r w:rsidRPr="00391C16">
        <w:t>железа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увеличена,</w:t>
      </w:r>
      <w:r w:rsidR="00391C16" w:rsidRPr="00391C16">
        <w:t xml:space="preserve"> </w:t>
      </w:r>
      <w:r w:rsidRPr="00391C16">
        <w:t>при</w:t>
      </w:r>
      <w:r w:rsidR="00391C16" w:rsidRPr="00391C16">
        <w:t xml:space="preserve"> </w:t>
      </w:r>
      <w:r w:rsidRPr="00391C16">
        <w:t>пальпации</w:t>
      </w:r>
      <w:r w:rsidR="00391C16" w:rsidRPr="00391C16">
        <w:t xml:space="preserve"> </w:t>
      </w:r>
      <w:r w:rsidRPr="00391C16">
        <w:t>безболезненна,</w:t>
      </w:r>
      <w:r w:rsidR="00391C16" w:rsidRPr="00391C16">
        <w:t xml:space="preserve"> </w:t>
      </w:r>
      <w:r w:rsidRPr="00391C16">
        <w:t>эластичной</w:t>
      </w:r>
      <w:r w:rsidR="00391C16" w:rsidRPr="00391C16">
        <w:t xml:space="preserve"> </w:t>
      </w:r>
      <w:r w:rsidRPr="00391C16">
        <w:t>консистенции</w:t>
      </w:r>
      <w:r w:rsidR="00391C16" w:rsidRPr="00391C16">
        <w:t xml:space="preserve">. </w:t>
      </w:r>
      <w:r w:rsidRPr="00391C16">
        <w:t>Узлов</w:t>
      </w:r>
      <w:r w:rsidR="00391C16" w:rsidRPr="00391C16">
        <w:t xml:space="preserve"> </w:t>
      </w:r>
      <w:r w:rsidRPr="00391C16">
        <w:t>нет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Мышечная</w:t>
      </w:r>
      <w:r w:rsidR="00391C16" w:rsidRPr="00391C16">
        <w:t xml:space="preserve"> </w:t>
      </w:r>
      <w:r w:rsidRPr="00391C16">
        <w:t>система</w:t>
      </w:r>
      <w:r w:rsidR="00391C16" w:rsidRPr="00391C16">
        <w:t xml:space="preserve"> </w:t>
      </w:r>
      <w:r w:rsidRPr="00391C16">
        <w:t>развита</w:t>
      </w:r>
      <w:r w:rsidR="00391C16" w:rsidRPr="00391C16">
        <w:t xml:space="preserve"> </w:t>
      </w:r>
      <w:r w:rsidRPr="00391C16">
        <w:t>удовлетворительна,</w:t>
      </w:r>
      <w:r w:rsidR="00391C16" w:rsidRPr="00391C16">
        <w:t xml:space="preserve"> </w:t>
      </w:r>
      <w:r w:rsidRPr="00391C16">
        <w:t>тонус</w:t>
      </w:r>
      <w:r w:rsidR="00391C16" w:rsidRPr="00391C16">
        <w:t xml:space="preserve"> </w:t>
      </w:r>
      <w:r w:rsidRPr="00391C16">
        <w:t>мышц</w:t>
      </w:r>
      <w:r w:rsidR="00391C16" w:rsidRPr="00391C16">
        <w:t xml:space="preserve"> </w:t>
      </w:r>
      <w:r w:rsidRPr="00391C16">
        <w:t>сохранен</w:t>
      </w:r>
      <w:r w:rsidR="00391C16" w:rsidRPr="00391C16">
        <w:t xml:space="preserve">. </w:t>
      </w:r>
      <w:r w:rsidRPr="00391C16">
        <w:t>Тремора</w:t>
      </w:r>
      <w:r w:rsidR="00391C16" w:rsidRPr="00391C16">
        <w:t xml:space="preserve"> </w:t>
      </w:r>
      <w:r w:rsidRPr="00391C16">
        <w:t>рук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наблюдается</w:t>
      </w:r>
      <w:r w:rsidR="00391C16" w:rsidRPr="00391C16">
        <w:t xml:space="preserve">. </w:t>
      </w:r>
      <w:r w:rsidRPr="00391C16">
        <w:t>Видимых</w:t>
      </w:r>
      <w:r w:rsidR="00391C16" w:rsidRPr="00391C16">
        <w:t xml:space="preserve"> </w:t>
      </w:r>
      <w:r w:rsidRPr="00391C16">
        <w:t>деформаций</w:t>
      </w:r>
      <w:r w:rsidR="00391C16" w:rsidRPr="00391C16">
        <w:t xml:space="preserve"> </w:t>
      </w:r>
      <w:r w:rsidRPr="00391C16">
        <w:t>суставов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обна</w:t>
      </w:r>
      <w:r w:rsidR="008F7316" w:rsidRPr="00391C16">
        <w:t>ружено,</w:t>
      </w:r>
      <w:r w:rsidR="00391C16" w:rsidRPr="00391C16">
        <w:t xml:space="preserve"> </w:t>
      </w:r>
      <w:r w:rsidR="008F7316" w:rsidRPr="00391C16">
        <w:t>движения</w:t>
      </w:r>
      <w:r w:rsidR="00391C16" w:rsidRPr="00391C16">
        <w:t xml:space="preserve"> </w:t>
      </w:r>
      <w:r w:rsidR="008F7316" w:rsidRPr="00391C16">
        <w:t>активные,</w:t>
      </w:r>
      <w:r w:rsidR="00391C16" w:rsidRPr="00391C16">
        <w:t xml:space="preserve"> </w:t>
      </w:r>
      <w:r w:rsidR="008F7316" w:rsidRPr="00391C16">
        <w:t>сохра</w:t>
      </w:r>
      <w:r w:rsidRPr="00391C16">
        <w:t>нены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полном</w:t>
      </w:r>
      <w:r w:rsidR="00391C16" w:rsidRPr="00391C16">
        <w:t xml:space="preserve"> </w:t>
      </w:r>
      <w:r w:rsidRPr="00391C16">
        <w:t>объеме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Периферические</w:t>
      </w:r>
      <w:r w:rsidR="00391C16" w:rsidRPr="00391C16">
        <w:t xml:space="preserve"> </w:t>
      </w:r>
      <w:r w:rsidRPr="00391C16">
        <w:t>лимфатические</w:t>
      </w:r>
      <w:r w:rsidR="00391C16" w:rsidRPr="00391C16">
        <w:t xml:space="preserve"> </w:t>
      </w:r>
      <w:r w:rsidRPr="00391C16">
        <w:t>узлы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увеличены</w:t>
      </w:r>
      <w:r w:rsidR="00391C16" w:rsidRPr="00391C16">
        <w:t xml:space="preserve">. </w:t>
      </w:r>
      <w:r w:rsidR="000730D0" w:rsidRPr="00391C16">
        <w:rPr>
          <w:bCs/>
        </w:rPr>
        <w:t>Нервная</w:t>
      </w:r>
      <w:r w:rsidR="00391C16" w:rsidRPr="00391C16">
        <w:rPr>
          <w:bCs/>
        </w:rPr>
        <w:t xml:space="preserve"> </w:t>
      </w:r>
      <w:r w:rsidR="000730D0" w:rsidRPr="00391C16">
        <w:rPr>
          <w:bCs/>
        </w:rPr>
        <w:t>система</w:t>
      </w:r>
      <w:r w:rsidR="00391C16" w:rsidRPr="00391C16">
        <w:t xml:space="preserve"> - </w:t>
      </w:r>
      <w:r w:rsidR="000730D0" w:rsidRPr="00391C16">
        <w:t>обоняние,</w:t>
      </w:r>
      <w:r w:rsidR="00391C16" w:rsidRPr="00391C16">
        <w:t xml:space="preserve"> </w:t>
      </w:r>
      <w:r w:rsidR="000730D0" w:rsidRPr="00391C16">
        <w:t>вкус,</w:t>
      </w:r>
      <w:r w:rsidR="00391C16" w:rsidRPr="00391C16">
        <w:t xml:space="preserve"> </w:t>
      </w:r>
      <w:r w:rsidR="000730D0" w:rsidRPr="00391C16">
        <w:t>зрение,</w:t>
      </w:r>
      <w:r w:rsidR="00391C16" w:rsidRPr="00391C16">
        <w:t xml:space="preserve"> </w:t>
      </w:r>
      <w:r w:rsidR="000730D0" w:rsidRPr="00391C16">
        <w:t>слух</w:t>
      </w:r>
      <w:r w:rsidR="00391C16" w:rsidRPr="00391C16">
        <w:t xml:space="preserve"> </w:t>
      </w:r>
      <w:r w:rsidR="000730D0" w:rsidRPr="00391C16">
        <w:t>не</w:t>
      </w:r>
      <w:r w:rsidR="00391C16" w:rsidRPr="00391C16">
        <w:t xml:space="preserve"> </w:t>
      </w:r>
      <w:r w:rsidR="000730D0" w:rsidRPr="00391C16">
        <w:t>изменены,</w:t>
      </w:r>
      <w:r w:rsidR="00391C16" w:rsidRPr="00391C16">
        <w:t xml:space="preserve"> </w:t>
      </w:r>
      <w:r w:rsidR="000730D0" w:rsidRPr="00391C16">
        <w:t>сон</w:t>
      </w:r>
      <w:r w:rsidR="00391C16" w:rsidRPr="00391C16">
        <w:t xml:space="preserve"> </w:t>
      </w:r>
      <w:r w:rsidR="000730D0" w:rsidRPr="00391C16">
        <w:t>и</w:t>
      </w:r>
      <w:r w:rsidR="00391C16" w:rsidRPr="00391C16">
        <w:t xml:space="preserve"> </w:t>
      </w:r>
      <w:r w:rsidR="000730D0" w:rsidRPr="00391C16">
        <w:t>аппетит</w:t>
      </w:r>
      <w:r w:rsidR="00391C16" w:rsidRPr="00391C16">
        <w:t xml:space="preserve"> </w:t>
      </w:r>
      <w:r w:rsidR="000730D0" w:rsidRPr="00391C16">
        <w:t>не</w:t>
      </w:r>
      <w:r w:rsidR="00391C16" w:rsidRPr="00391C16">
        <w:t xml:space="preserve"> </w:t>
      </w:r>
      <w:r w:rsidR="000730D0" w:rsidRPr="00391C16">
        <w:t>нарушены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  <w:rPr>
          <w:b/>
        </w:rPr>
      </w:pPr>
      <w:r w:rsidRPr="00391C16">
        <w:rPr>
          <w:b/>
        </w:rPr>
        <w:t>Описание</w:t>
      </w:r>
      <w:r w:rsidR="00391C16" w:rsidRPr="00391C16">
        <w:rPr>
          <w:b/>
        </w:rPr>
        <w:t xml:space="preserve"> </w:t>
      </w:r>
      <w:r w:rsidRPr="00391C16">
        <w:rPr>
          <w:b/>
        </w:rPr>
        <w:t>внутренних</w:t>
      </w:r>
      <w:r w:rsidR="00391C16" w:rsidRPr="00391C16">
        <w:rPr>
          <w:b/>
        </w:rPr>
        <w:t xml:space="preserve"> </w:t>
      </w:r>
      <w:r w:rsidRPr="00391C16">
        <w:rPr>
          <w:b/>
        </w:rPr>
        <w:t>органов</w:t>
      </w:r>
      <w:r w:rsidR="00391C16" w:rsidRPr="00391C16">
        <w:rPr>
          <w:b/>
        </w:rPr>
        <w:t xml:space="preserve"> </w:t>
      </w:r>
      <w:r w:rsidRPr="00391C16">
        <w:rPr>
          <w:b/>
        </w:rPr>
        <w:t>по</w:t>
      </w:r>
      <w:r w:rsidR="00391C16" w:rsidRPr="00391C16">
        <w:rPr>
          <w:b/>
        </w:rPr>
        <w:t xml:space="preserve"> </w:t>
      </w:r>
      <w:r w:rsidRPr="00391C16">
        <w:rPr>
          <w:b/>
        </w:rPr>
        <w:t>системам</w:t>
      </w:r>
      <w:r w:rsidR="00391C16" w:rsidRPr="00391C16">
        <w:rPr>
          <w:b/>
        </w:rPr>
        <w:t>: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Сердечно-сосудистая</w:t>
      </w:r>
      <w:r w:rsidR="00391C16" w:rsidRPr="00391C16">
        <w:t xml:space="preserve"> </w:t>
      </w:r>
      <w:r w:rsidRPr="00391C16">
        <w:t>система</w:t>
      </w:r>
      <w:r w:rsidR="00391C16" w:rsidRPr="00391C16">
        <w:t>:</w:t>
      </w:r>
    </w:p>
    <w:p w:rsidR="00391C16" w:rsidRPr="00391C16" w:rsidRDefault="00A4123A" w:rsidP="00391C16">
      <w:pPr>
        <w:tabs>
          <w:tab w:val="left" w:pos="726"/>
        </w:tabs>
      </w:pPr>
      <w:r w:rsidRPr="00391C16">
        <w:t>Пульс</w:t>
      </w:r>
      <w:r w:rsidR="00391C16" w:rsidRPr="00391C16">
        <w:t xml:space="preserve"> </w:t>
      </w:r>
      <w:r w:rsidRPr="00391C16">
        <w:t>52</w:t>
      </w:r>
      <w:r w:rsidR="00391C16" w:rsidRPr="00391C16">
        <w:t xml:space="preserve"> </w:t>
      </w:r>
      <w:r w:rsidR="00750354" w:rsidRPr="00391C16">
        <w:t>уд/мин,</w:t>
      </w:r>
      <w:r w:rsidR="00391C16" w:rsidRPr="00391C16">
        <w:t xml:space="preserve"> </w:t>
      </w:r>
      <w:r w:rsidR="00750354" w:rsidRPr="00391C16">
        <w:t>ритмичный,</w:t>
      </w:r>
      <w:r w:rsidR="00391C16" w:rsidRPr="00391C16">
        <w:t xml:space="preserve"> </w:t>
      </w:r>
      <w:r w:rsidR="00750354" w:rsidRPr="00391C16">
        <w:t>удовлетворительного</w:t>
      </w:r>
      <w:r w:rsidR="00391C16" w:rsidRPr="00391C16">
        <w:t xml:space="preserve"> </w:t>
      </w:r>
      <w:r w:rsidR="00750354" w:rsidRPr="00391C16">
        <w:t>наполнения</w:t>
      </w:r>
      <w:r w:rsidR="00391C16" w:rsidRPr="00391C16">
        <w:t xml:space="preserve"> </w:t>
      </w:r>
      <w:r w:rsidR="00750354" w:rsidRPr="00391C16">
        <w:t>и</w:t>
      </w:r>
      <w:r w:rsidR="00391C16" w:rsidRPr="00391C16">
        <w:t xml:space="preserve"> </w:t>
      </w:r>
      <w:r w:rsidR="00750354" w:rsidRPr="00391C16">
        <w:t>напряжения,</w:t>
      </w:r>
      <w:r w:rsidR="00391C16" w:rsidRPr="00391C16">
        <w:t xml:space="preserve"> </w:t>
      </w:r>
      <w:r w:rsidR="00750354" w:rsidRPr="00391C16">
        <w:t>одинакового</w:t>
      </w:r>
      <w:r w:rsidR="00391C16" w:rsidRPr="00391C16">
        <w:t xml:space="preserve"> </w:t>
      </w:r>
      <w:r w:rsidR="00750354" w:rsidRPr="00391C16">
        <w:t>наполнения</w:t>
      </w:r>
      <w:r w:rsidR="00391C16" w:rsidRPr="00391C16">
        <w:t xml:space="preserve"> </w:t>
      </w:r>
      <w:r w:rsidR="00750354" w:rsidRPr="00391C16">
        <w:t>на</w:t>
      </w:r>
      <w:r w:rsidR="00391C16" w:rsidRPr="00391C16">
        <w:t xml:space="preserve"> </w:t>
      </w:r>
      <w:r w:rsidR="00750354" w:rsidRPr="00391C16">
        <w:t>обоих</w:t>
      </w:r>
      <w:r w:rsidR="00391C16" w:rsidRPr="00391C16">
        <w:t xml:space="preserve"> </w:t>
      </w:r>
      <w:r w:rsidR="00750354" w:rsidRPr="00391C16">
        <w:t>лучевых</w:t>
      </w:r>
      <w:r w:rsidR="00391C16" w:rsidRPr="00391C16">
        <w:t xml:space="preserve"> </w:t>
      </w:r>
      <w:r w:rsidR="00750354" w:rsidRPr="00391C16">
        <w:t>артериях</w:t>
      </w:r>
      <w:r w:rsidR="00391C16" w:rsidRPr="00391C16">
        <w:t xml:space="preserve">.А. </w:t>
      </w:r>
      <w:r w:rsidR="008F7316" w:rsidRPr="00391C16">
        <w:t>Д</w:t>
      </w:r>
      <w:r w:rsidR="00391C16" w:rsidRPr="00391C16">
        <w:t>.1</w:t>
      </w:r>
      <w:r w:rsidR="008F7316" w:rsidRPr="00391C16">
        <w:t>30/90</w:t>
      </w:r>
      <w:r w:rsidR="00391C16" w:rsidRPr="00391C16">
        <w:t xml:space="preserve"> </w:t>
      </w:r>
      <w:r w:rsidR="00750354" w:rsidRPr="00391C16">
        <w:t>мм</w:t>
      </w:r>
      <w:r w:rsidR="00391C16" w:rsidRPr="00391C16">
        <w:t xml:space="preserve">. </w:t>
      </w:r>
      <w:r w:rsidR="00750354" w:rsidRPr="00391C16">
        <w:t>рт</w:t>
      </w:r>
      <w:r w:rsidR="00391C16" w:rsidRPr="00391C16">
        <w:t xml:space="preserve">. </w:t>
      </w:r>
      <w:r w:rsidR="00750354" w:rsidRPr="00391C16">
        <w:t>ст</w:t>
      </w:r>
      <w:r w:rsidR="00391C16" w:rsidRPr="00391C16">
        <w:t xml:space="preserve">. </w:t>
      </w:r>
      <w:r w:rsidR="008F7316" w:rsidRPr="00391C16">
        <w:t>Эпигастральная</w:t>
      </w:r>
      <w:r w:rsidR="00391C16" w:rsidRPr="00391C16">
        <w:t xml:space="preserve"> </w:t>
      </w:r>
      <w:r w:rsidR="008F7316" w:rsidRPr="00391C16">
        <w:t>пульсация,</w:t>
      </w:r>
      <w:r w:rsidR="00391C16" w:rsidRPr="00391C16">
        <w:t xml:space="preserve"> </w:t>
      </w:r>
      <w:r w:rsidR="008F7316" w:rsidRPr="00391C16">
        <w:t>пульсация</w:t>
      </w:r>
      <w:r w:rsidR="00391C16" w:rsidRPr="00391C16">
        <w:t xml:space="preserve"> </w:t>
      </w:r>
      <w:r w:rsidR="008F7316" w:rsidRPr="00391C16">
        <w:t>сонных</w:t>
      </w:r>
      <w:r w:rsidR="00391C16" w:rsidRPr="00391C16">
        <w:t xml:space="preserve"> </w:t>
      </w:r>
      <w:r w:rsidR="008F7316" w:rsidRPr="00391C16">
        <w:t>артерий</w:t>
      </w:r>
      <w:r w:rsidR="00391C16" w:rsidRPr="00391C16">
        <w:t xml:space="preserve"> </w:t>
      </w:r>
      <w:r w:rsidR="008F7316" w:rsidRPr="00391C16">
        <w:t>и</w:t>
      </w:r>
      <w:r w:rsidR="00391C16" w:rsidRPr="00391C16">
        <w:t xml:space="preserve"> </w:t>
      </w:r>
      <w:r w:rsidR="008F7316" w:rsidRPr="00391C16">
        <w:t>набухание</w:t>
      </w:r>
      <w:r w:rsidR="00391C16" w:rsidRPr="00391C16">
        <w:t xml:space="preserve"> </w:t>
      </w:r>
      <w:r w:rsidR="008F7316" w:rsidRPr="00391C16">
        <w:t>шейных</w:t>
      </w:r>
      <w:r w:rsidR="00391C16" w:rsidRPr="00391C16">
        <w:t xml:space="preserve"> </w:t>
      </w:r>
      <w:r w:rsidR="008F7316" w:rsidRPr="00391C16">
        <w:t>вен</w:t>
      </w:r>
      <w:r w:rsidR="00391C16" w:rsidRPr="00391C16">
        <w:t xml:space="preserve"> </w:t>
      </w:r>
      <w:r w:rsidR="008F7316" w:rsidRPr="00391C16">
        <w:t>не</w:t>
      </w:r>
      <w:r w:rsidR="00391C16" w:rsidRPr="00391C16">
        <w:t xml:space="preserve"> </w:t>
      </w:r>
      <w:r w:rsidR="008F7316" w:rsidRPr="00391C16">
        <w:t>визуализируются</w:t>
      </w:r>
      <w:r w:rsidR="00391C16" w:rsidRPr="00391C16">
        <w:t>.</w:t>
      </w:r>
    </w:p>
    <w:p w:rsidR="00391C16" w:rsidRPr="00391C16" w:rsidRDefault="000042DE" w:rsidP="00391C16">
      <w:pPr>
        <w:tabs>
          <w:tab w:val="left" w:pos="726"/>
        </w:tabs>
      </w:pPr>
      <w:r w:rsidRPr="00391C16">
        <w:t>Осмотр</w:t>
      </w:r>
      <w:r w:rsidR="00391C16" w:rsidRPr="00391C16">
        <w:t xml:space="preserve"> </w:t>
      </w:r>
      <w:r w:rsidRPr="00391C16">
        <w:t>области</w:t>
      </w:r>
      <w:r w:rsidR="00391C16" w:rsidRPr="00391C16">
        <w:t xml:space="preserve"> </w:t>
      </w:r>
      <w:r w:rsidRPr="00391C16">
        <w:t>сердца</w:t>
      </w:r>
      <w:r w:rsidR="00391C16" w:rsidRPr="00391C16">
        <w:t xml:space="preserve">: </w:t>
      </w:r>
      <w:r w:rsidR="008F7316" w:rsidRPr="00391C16">
        <w:t>деформаций</w:t>
      </w:r>
      <w:r w:rsidR="00391C16" w:rsidRPr="00391C16">
        <w:t xml:space="preserve"> </w:t>
      </w:r>
      <w:r w:rsidR="008F7316" w:rsidRPr="00391C16">
        <w:t>в</w:t>
      </w:r>
      <w:r w:rsidR="00391C16" w:rsidRPr="00391C16">
        <w:t xml:space="preserve"> </w:t>
      </w:r>
      <w:r w:rsidR="008F7316" w:rsidRPr="00391C16">
        <w:t>области</w:t>
      </w:r>
      <w:r w:rsidR="00391C16" w:rsidRPr="00391C16">
        <w:t xml:space="preserve"> </w:t>
      </w:r>
      <w:r w:rsidR="008F7316" w:rsidRPr="00391C16">
        <w:t>сердца</w:t>
      </w:r>
      <w:r w:rsidRPr="00391C16">
        <w:t>,</w:t>
      </w:r>
      <w:r w:rsidR="00391C16" w:rsidRPr="00391C16">
        <w:t xml:space="preserve"> </w:t>
      </w:r>
      <w:r w:rsidRPr="00391C16">
        <w:t>сердечного</w:t>
      </w:r>
      <w:r w:rsidR="00391C16" w:rsidRPr="00391C16">
        <w:t xml:space="preserve"> </w:t>
      </w:r>
      <w:r w:rsidRPr="00391C16">
        <w:t>толчка,</w:t>
      </w:r>
      <w:r w:rsidR="00391C16" w:rsidRPr="00391C16">
        <w:t xml:space="preserve"> </w:t>
      </w:r>
      <w:r w:rsidRPr="00391C16">
        <w:t>диастолического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систолического</w:t>
      </w:r>
      <w:r w:rsidR="00391C16" w:rsidRPr="00391C16">
        <w:t xml:space="preserve"> </w:t>
      </w:r>
      <w:r w:rsidRPr="00391C16">
        <w:t>дрожания</w:t>
      </w:r>
      <w:r w:rsidR="00391C16" w:rsidRPr="00391C16">
        <w:t xml:space="preserve"> </w:t>
      </w:r>
      <w:r w:rsidR="008F7316" w:rsidRPr="00391C16">
        <w:t>не</w:t>
      </w:r>
      <w:r w:rsidR="00391C16" w:rsidRPr="00391C16">
        <w:t xml:space="preserve"> </w:t>
      </w:r>
      <w:r w:rsidR="008F7316" w:rsidRPr="00391C16">
        <w:t>выявлено</w:t>
      </w:r>
      <w:r w:rsidR="00391C16" w:rsidRPr="00391C16">
        <w:t xml:space="preserve">. </w:t>
      </w:r>
      <w:r w:rsidR="00147FCD" w:rsidRPr="00391C16">
        <w:t>Верхушечный</w:t>
      </w:r>
      <w:r w:rsidR="00391C16" w:rsidRPr="00391C16">
        <w:t xml:space="preserve"> </w:t>
      </w:r>
      <w:r w:rsidR="00147FCD" w:rsidRPr="00391C16">
        <w:t>толчок</w:t>
      </w:r>
      <w:r w:rsidR="00391C16" w:rsidRPr="00391C16">
        <w:t xml:space="preserve"> </w:t>
      </w:r>
      <w:r w:rsidR="008F7316" w:rsidRPr="00391C16">
        <w:t>определяется</w:t>
      </w:r>
      <w:r w:rsidR="00391C16" w:rsidRPr="00391C16">
        <w:t xml:space="preserve"> </w:t>
      </w:r>
      <w:r w:rsidR="00147FCD" w:rsidRPr="00391C16">
        <w:t>в</w:t>
      </w:r>
      <w:r w:rsidR="00391C16" w:rsidRPr="00391C16">
        <w:t xml:space="preserve"> </w:t>
      </w:r>
      <w:r w:rsidR="00147FCD" w:rsidRPr="00391C16">
        <w:t>5</w:t>
      </w:r>
      <w:r w:rsidR="00391C16" w:rsidRPr="00391C16">
        <w:t xml:space="preserve"> </w:t>
      </w:r>
      <w:r w:rsidR="00147FCD" w:rsidRPr="00391C16">
        <w:t>межреберье</w:t>
      </w:r>
      <w:r w:rsidR="00391C16" w:rsidRPr="00391C16">
        <w:t>.</w:t>
      </w:r>
    </w:p>
    <w:p w:rsidR="00391C16" w:rsidRPr="00391C16" w:rsidRDefault="000042DE" w:rsidP="00391C16">
      <w:pPr>
        <w:tabs>
          <w:tab w:val="left" w:pos="726"/>
        </w:tabs>
      </w:pPr>
      <w:r w:rsidRPr="00391C16">
        <w:t>Границы</w:t>
      </w:r>
      <w:r w:rsidR="00391C16" w:rsidRPr="00391C16">
        <w:t xml:space="preserve"> </w:t>
      </w:r>
      <w:r w:rsidR="00147FCD" w:rsidRPr="00391C16">
        <w:t>относительной</w:t>
      </w:r>
      <w:r w:rsidR="00391C16" w:rsidRPr="00391C16">
        <w:t xml:space="preserve"> </w:t>
      </w:r>
      <w:r w:rsidR="00147FCD" w:rsidRPr="00391C16">
        <w:t>сердечной</w:t>
      </w:r>
      <w:r w:rsidR="00391C16" w:rsidRPr="00391C16">
        <w:t xml:space="preserve"> </w:t>
      </w:r>
      <w:r w:rsidR="00147FCD" w:rsidRPr="00391C16">
        <w:t>тупости</w:t>
      </w:r>
      <w:r w:rsidR="00391C16" w:rsidRPr="00391C16">
        <w:t>:</w:t>
      </w:r>
    </w:p>
    <w:p w:rsidR="000042DE" w:rsidRPr="00391C16" w:rsidRDefault="000042DE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Правая</w:t>
      </w:r>
      <w:r w:rsidR="00391C16" w:rsidRPr="00391C16">
        <w:rPr>
          <w:lang w:val="ru-RU"/>
        </w:rPr>
        <w:t xml:space="preserve"> - </w:t>
      </w:r>
      <w:r w:rsidR="000730D0" w:rsidRPr="00391C16">
        <w:rPr>
          <w:lang w:val="ru-RU"/>
        </w:rPr>
        <w:t>IV</w:t>
      </w:r>
      <w:r w:rsidR="00391C16" w:rsidRPr="00391C16">
        <w:rPr>
          <w:lang w:val="ru-RU"/>
        </w:rPr>
        <w:t xml:space="preserve"> </w:t>
      </w:r>
      <w:r w:rsidR="000730D0" w:rsidRPr="00391C16">
        <w:rPr>
          <w:lang w:val="ru-RU"/>
        </w:rPr>
        <w:t>межреберье</w:t>
      </w:r>
      <w:r w:rsidR="00391C16" w:rsidRPr="00391C16">
        <w:rPr>
          <w:lang w:val="ru-RU"/>
        </w:rPr>
        <w:t xml:space="preserve"> </w:t>
      </w:r>
      <w:r w:rsidR="000730D0" w:rsidRPr="00391C16">
        <w:rPr>
          <w:lang w:val="ru-RU"/>
        </w:rPr>
        <w:t>на</w:t>
      </w:r>
      <w:r w:rsidR="00391C16" w:rsidRPr="00391C16">
        <w:rPr>
          <w:lang w:val="ru-RU"/>
        </w:rPr>
        <w:t xml:space="preserve"> </w:t>
      </w:r>
      <w:r w:rsidR="000730D0" w:rsidRPr="00391C16">
        <w:rPr>
          <w:lang w:val="ru-RU"/>
        </w:rPr>
        <w:t>1</w:t>
      </w:r>
      <w:r w:rsidRPr="00391C16">
        <w:rPr>
          <w:lang w:val="ru-RU"/>
        </w:rPr>
        <w:t>см</w:t>
      </w:r>
      <w:r w:rsidR="00391C16" w:rsidRPr="00391C16">
        <w:rPr>
          <w:lang w:val="ru-RU"/>
        </w:rPr>
        <w:t xml:space="preserve"> </w:t>
      </w:r>
      <w:r w:rsidR="000730D0" w:rsidRPr="00391C16">
        <w:rPr>
          <w:lang w:val="ru-RU"/>
        </w:rPr>
        <w:t>кнаружи</w:t>
      </w:r>
      <w:r w:rsidR="00391C16" w:rsidRPr="00391C16">
        <w:rPr>
          <w:lang w:val="ru-RU"/>
        </w:rPr>
        <w:t xml:space="preserve"> </w:t>
      </w:r>
      <w:r w:rsidR="000730D0" w:rsidRPr="00391C16">
        <w:rPr>
          <w:lang w:val="ru-RU"/>
        </w:rPr>
        <w:t>от</w:t>
      </w:r>
      <w:r w:rsidR="00391C16" w:rsidRPr="00391C16">
        <w:rPr>
          <w:lang w:val="ru-RU"/>
        </w:rPr>
        <w:t xml:space="preserve"> </w:t>
      </w:r>
      <w:r w:rsidR="000730D0" w:rsidRPr="00391C16">
        <w:rPr>
          <w:lang w:val="ru-RU"/>
        </w:rPr>
        <w:t>правого</w:t>
      </w:r>
      <w:r w:rsidR="00391C16" w:rsidRPr="00391C16">
        <w:rPr>
          <w:lang w:val="ru-RU"/>
        </w:rPr>
        <w:t xml:space="preserve"> </w:t>
      </w:r>
      <w:r w:rsidR="000730D0" w:rsidRPr="00391C16">
        <w:rPr>
          <w:lang w:val="ru-RU"/>
        </w:rPr>
        <w:t>края</w:t>
      </w:r>
      <w:r w:rsidR="00391C16" w:rsidRPr="00391C16">
        <w:rPr>
          <w:lang w:val="ru-RU"/>
        </w:rPr>
        <w:t xml:space="preserve"> </w:t>
      </w:r>
      <w:r w:rsidR="000730D0" w:rsidRPr="00391C16">
        <w:rPr>
          <w:lang w:val="ru-RU"/>
        </w:rPr>
        <w:t>грудины</w:t>
      </w:r>
    </w:p>
    <w:p w:rsidR="000042DE" w:rsidRPr="00391C16" w:rsidRDefault="000042DE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Верхняя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на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уровне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III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ребра</w:t>
      </w:r>
    </w:p>
    <w:p w:rsidR="00391C16" w:rsidRPr="00391C16" w:rsidRDefault="000042DE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Левая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расширена,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определяется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V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межреберье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средне-ключичной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линии</w:t>
      </w:r>
      <w:r w:rsidR="00391C16" w:rsidRPr="00391C16">
        <w:rPr>
          <w:lang w:val="ru-RU"/>
        </w:rPr>
        <w:t>.</w:t>
      </w:r>
    </w:p>
    <w:p w:rsidR="00391C16" w:rsidRPr="00391C16" w:rsidRDefault="00C53AC2" w:rsidP="00391C16">
      <w:pPr>
        <w:tabs>
          <w:tab w:val="left" w:pos="726"/>
        </w:tabs>
      </w:pPr>
      <w:r w:rsidRPr="00391C16">
        <w:t>Границы</w:t>
      </w:r>
      <w:r w:rsidR="00391C16" w:rsidRPr="00391C16">
        <w:t xml:space="preserve"> </w:t>
      </w:r>
      <w:r w:rsidRPr="00391C16">
        <w:t>абсолютной</w:t>
      </w:r>
      <w:r w:rsidR="00391C16" w:rsidRPr="00391C16">
        <w:t xml:space="preserve"> </w:t>
      </w:r>
      <w:r w:rsidRPr="00391C16">
        <w:t>сердечной</w:t>
      </w:r>
      <w:r w:rsidR="00391C16" w:rsidRPr="00391C16">
        <w:t xml:space="preserve"> </w:t>
      </w:r>
      <w:r w:rsidRPr="00391C16">
        <w:t>тупости</w:t>
      </w:r>
      <w:r w:rsidR="00391C16" w:rsidRPr="00391C16">
        <w:t>:</w:t>
      </w:r>
    </w:p>
    <w:p w:rsidR="00391C16" w:rsidRPr="00391C16" w:rsidRDefault="00256533" w:rsidP="00391C16">
      <w:pPr>
        <w:tabs>
          <w:tab w:val="left" w:pos="726"/>
        </w:tabs>
      </w:pPr>
      <w:r w:rsidRPr="00391C16">
        <w:t>П</w:t>
      </w:r>
      <w:r w:rsidR="00C53AC2" w:rsidRPr="00391C16">
        <w:t>равая</w:t>
      </w:r>
      <w:r w:rsidR="00391C16" w:rsidRPr="00391C16">
        <w:t xml:space="preserve"> - </w:t>
      </w:r>
      <w:r w:rsidR="00C53AC2" w:rsidRPr="00391C16">
        <w:t>левый</w:t>
      </w:r>
      <w:r w:rsidR="00391C16" w:rsidRPr="00391C16">
        <w:t xml:space="preserve"> </w:t>
      </w:r>
      <w:r w:rsidR="00C53AC2" w:rsidRPr="00391C16">
        <w:t>край</w:t>
      </w:r>
      <w:r w:rsidR="00391C16" w:rsidRPr="00391C16">
        <w:t xml:space="preserve"> </w:t>
      </w:r>
      <w:r w:rsidR="00C53AC2" w:rsidRPr="00391C16">
        <w:t>грудины</w:t>
      </w:r>
      <w:r w:rsidR="00391C16" w:rsidRPr="00391C16">
        <w:t>;</w:t>
      </w:r>
    </w:p>
    <w:p w:rsidR="00C53AC2" w:rsidRPr="00391C16" w:rsidRDefault="00256533" w:rsidP="00391C16">
      <w:pPr>
        <w:tabs>
          <w:tab w:val="left" w:pos="726"/>
        </w:tabs>
      </w:pPr>
      <w:r w:rsidRPr="00391C16">
        <w:t>В</w:t>
      </w:r>
      <w:r w:rsidR="00C53AC2" w:rsidRPr="00391C16">
        <w:t>ерхняя</w:t>
      </w:r>
      <w:r w:rsidR="00391C16" w:rsidRPr="00391C16">
        <w:t xml:space="preserve"> - </w:t>
      </w:r>
      <w:r w:rsidR="00C53AC2" w:rsidRPr="00391C16">
        <w:t>на</w:t>
      </w:r>
      <w:r w:rsidR="00391C16" w:rsidRPr="00391C16">
        <w:t xml:space="preserve"> </w:t>
      </w:r>
      <w:r w:rsidR="00C53AC2" w:rsidRPr="00391C16">
        <w:t>уровне</w:t>
      </w:r>
      <w:r w:rsidR="00391C16" w:rsidRPr="00391C16">
        <w:t xml:space="preserve"> </w:t>
      </w:r>
      <w:r w:rsidR="00C53AC2" w:rsidRPr="00391C16">
        <w:t>4</w:t>
      </w:r>
      <w:r w:rsidR="00391C16" w:rsidRPr="00391C16">
        <w:t xml:space="preserve"> </w:t>
      </w:r>
      <w:r w:rsidR="00C53AC2" w:rsidRPr="00391C16">
        <w:t>ребра</w:t>
      </w:r>
    </w:p>
    <w:p w:rsidR="00391C16" w:rsidRPr="00391C16" w:rsidRDefault="00256533" w:rsidP="00391C16">
      <w:pPr>
        <w:tabs>
          <w:tab w:val="left" w:pos="726"/>
        </w:tabs>
      </w:pPr>
      <w:r w:rsidRPr="00391C16">
        <w:t>Л</w:t>
      </w:r>
      <w:r w:rsidR="00C53AC2" w:rsidRPr="00391C16">
        <w:t>евая</w:t>
      </w:r>
      <w:r w:rsidR="00391C16" w:rsidRPr="00391C16">
        <w:t xml:space="preserve"> - </w:t>
      </w:r>
      <w:r w:rsidR="00C53AC2" w:rsidRPr="00391C16">
        <w:t>в</w:t>
      </w:r>
      <w:r w:rsidR="00391C16" w:rsidRPr="00391C16">
        <w:t xml:space="preserve"> </w:t>
      </w:r>
      <w:r w:rsidR="00C53AC2" w:rsidRPr="00391C16">
        <w:t>V</w:t>
      </w:r>
      <w:r w:rsidR="00391C16" w:rsidRPr="00391C16">
        <w:t xml:space="preserve"> </w:t>
      </w:r>
      <w:r w:rsidR="00C53AC2" w:rsidRPr="00391C16">
        <w:t>межреберье</w:t>
      </w:r>
      <w:r w:rsidR="00391C16" w:rsidRPr="00391C16">
        <w:t xml:space="preserve"> </w:t>
      </w:r>
      <w:r w:rsidR="00C53AC2" w:rsidRPr="00391C16">
        <w:t>на</w:t>
      </w:r>
      <w:r w:rsidR="00391C16" w:rsidRPr="00391C16">
        <w:t xml:space="preserve"> </w:t>
      </w:r>
      <w:smartTag w:uri="urn:schemas-microsoft-com:office:smarttags" w:element="metricconverter">
        <w:smartTagPr>
          <w:attr w:name="ProductID" w:val="1,5 см"/>
        </w:smartTagPr>
        <w:r w:rsidR="00C53AC2" w:rsidRPr="00391C16">
          <w:t>1,5</w:t>
        </w:r>
        <w:r w:rsidR="00391C16" w:rsidRPr="00391C16">
          <w:t xml:space="preserve"> </w:t>
        </w:r>
        <w:r w:rsidR="00C53AC2" w:rsidRPr="00391C16">
          <w:t>см</w:t>
        </w:r>
      </w:smartTag>
      <w:r w:rsidR="00391C16" w:rsidRPr="00391C16">
        <w:t xml:space="preserve"> </w:t>
      </w:r>
      <w:r w:rsidR="00C53AC2" w:rsidRPr="00391C16">
        <w:t>кнутри</w:t>
      </w:r>
      <w:r w:rsidR="00391C16" w:rsidRPr="00391C16">
        <w:t xml:space="preserve"> </w:t>
      </w:r>
      <w:r w:rsidR="0001162C" w:rsidRPr="00391C16">
        <w:t>от</w:t>
      </w:r>
      <w:r w:rsidR="00391C16" w:rsidRPr="00391C16">
        <w:t xml:space="preserve"> </w:t>
      </w:r>
      <w:r w:rsidR="0001162C" w:rsidRPr="00391C16">
        <w:t>среднеключичной</w:t>
      </w:r>
      <w:r w:rsidR="00391C16" w:rsidRPr="00391C16">
        <w:t xml:space="preserve"> </w:t>
      </w:r>
      <w:r w:rsidR="00C53AC2" w:rsidRPr="00391C16">
        <w:t>линии</w:t>
      </w:r>
      <w:r w:rsidR="00391C16" w:rsidRPr="00391C16">
        <w:t>;</w:t>
      </w:r>
    </w:p>
    <w:p w:rsidR="00391C16" w:rsidRPr="00391C16" w:rsidRDefault="000042DE" w:rsidP="00391C16">
      <w:pPr>
        <w:tabs>
          <w:tab w:val="left" w:pos="726"/>
        </w:tabs>
      </w:pPr>
      <w:r w:rsidRPr="00391C16">
        <w:t>Аускультация</w:t>
      </w:r>
      <w:r w:rsidR="00391C16" w:rsidRPr="00391C16">
        <w:t xml:space="preserve"> </w:t>
      </w:r>
      <w:r w:rsidRPr="00391C16">
        <w:t>сердца</w:t>
      </w:r>
      <w:r w:rsidR="00391C16" w:rsidRPr="00391C16">
        <w:t xml:space="preserve">: </w:t>
      </w:r>
      <w:r w:rsidRPr="00391C16">
        <w:t>ЧСС</w:t>
      </w:r>
      <w:r w:rsidR="00391C16" w:rsidRPr="00391C16">
        <w:t xml:space="preserve"> - </w:t>
      </w:r>
      <w:r w:rsidRPr="00391C16">
        <w:t>50</w:t>
      </w:r>
      <w:r w:rsidR="00391C16" w:rsidRPr="00391C16">
        <w:t xml:space="preserve"> </w:t>
      </w:r>
      <w:r w:rsidRPr="00391C16">
        <w:t>уд/мин</w:t>
      </w:r>
      <w:r w:rsidR="00391C16" w:rsidRPr="00391C16">
        <w:t xml:space="preserve">. </w:t>
      </w:r>
      <w:r w:rsidR="00147FCD" w:rsidRPr="00391C16">
        <w:t>Тоны</w:t>
      </w:r>
      <w:r w:rsidR="00391C16" w:rsidRPr="00391C16">
        <w:t xml:space="preserve"> </w:t>
      </w:r>
      <w:r w:rsidR="00147FCD" w:rsidRPr="00391C16">
        <w:t>сердца</w:t>
      </w:r>
      <w:r w:rsidR="00391C16" w:rsidRPr="00391C16">
        <w:t xml:space="preserve"> </w:t>
      </w:r>
      <w:r w:rsidR="00147FCD" w:rsidRPr="00391C16">
        <w:t>приглушены,</w:t>
      </w:r>
      <w:r w:rsidR="00391C16" w:rsidRPr="00391C16">
        <w:t xml:space="preserve"> </w:t>
      </w:r>
      <w:r w:rsidR="00147FCD" w:rsidRPr="00391C16">
        <w:t>ритмичны</w:t>
      </w:r>
      <w:r w:rsidR="00391C16" w:rsidRPr="00391C16">
        <w:t xml:space="preserve">. </w:t>
      </w:r>
      <w:r w:rsidR="00147FCD" w:rsidRPr="00391C16">
        <w:t>Акцентов</w:t>
      </w:r>
      <w:r w:rsidR="00391C16" w:rsidRPr="00391C16">
        <w:t xml:space="preserve"> </w:t>
      </w:r>
      <w:r w:rsidR="00147FCD" w:rsidRPr="00391C16">
        <w:t>нет</w:t>
      </w:r>
      <w:r w:rsidR="00391C16" w:rsidRPr="00391C16">
        <w:t xml:space="preserve">. </w:t>
      </w:r>
      <w:r w:rsidR="00147FCD" w:rsidRPr="00391C16">
        <w:t>Над</w:t>
      </w:r>
      <w:r w:rsidR="00391C16" w:rsidRPr="00391C16">
        <w:t xml:space="preserve"> </w:t>
      </w:r>
      <w:r w:rsidR="00147FCD" w:rsidRPr="00391C16">
        <w:t>всеми</w:t>
      </w:r>
      <w:r w:rsidR="00391C16" w:rsidRPr="00391C16">
        <w:t xml:space="preserve"> </w:t>
      </w:r>
      <w:r w:rsidR="00147FCD" w:rsidRPr="00391C16">
        <w:t>точками</w:t>
      </w:r>
      <w:r w:rsidR="00391C16" w:rsidRPr="00391C16">
        <w:t xml:space="preserve"> </w:t>
      </w:r>
      <w:r w:rsidR="00147FCD" w:rsidRPr="00391C16">
        <w:t>выслушивания</w:t>
      </w:r>
      <w:r w:rsidR="00391C16" w:rsidRPr="00391C16">
        <w:t xml:space="preserve"> </w:t>
      </w:r>
      <w:r w:rsidR="00147FCD" w:rsidRPr="00391C16">
        <w:t>шумов</w:t>
      </w:r>
      <w:r w:rsidR="00391C16" w:rsidRPr="00391C16">
        <w:t xml:space="preserve"> </w:t>
      </w:r>
      <w:r w:rsidR="00147FCD" w:rsidRPr="00391C16">
        <w:t>нет</w:t>
      </w:r>
      <w:r w:rsidR="00391C16" w:rsidRPr="00391C16">
        <w:t xml:space="preserve">. </w:t>
      </w:r>
      <w:r w:rsidRPr="00391C16">
        <w:t>Границы</w:t>
      </w:r>
      <w:r w:rsidR="00391C16" w:rsidRPr="00391C16">
        <w:t xml:space="preserve"> </w:t>
      </w:r>
      <w:r w:rsidRPr="00391C16">
        <w:t>сосудистого</w:t>
      </w:r>
      <w:r w:rsidR="00391C16" w:rsidRPr="00391C16">
        <w:t xml:space="preserve"> </w:t>
      </w:r>
      <w:r w:rsidRPr="00391C16">
        <w:t>пучка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1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2</w:t>
      </w:r>
      <w:r w:rsidR="00391C16" w:rsidRPr="00391C16">
        <w:t xml:space="preserve"> </w:t>
      </w:r>
      <w:r w:rsidRPr="00391C16">
        <w:t>межреберье</w:t>
      </w:r>
      <w:r w:rsidR="00391C16" w:rsidRPr="00391C16">
        <w:t xml:space="preserve"> </w:t>
      </w:r>
      <w:r w:rsidRPr="00391C16">
        <w:t>справа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слева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выступают</w:t>
      </w:r>
      <w:r w:rsidR="00391C16" w:rsidRPr="00391C16">
        <w:t xml:space="preserve"> </w:t>
      </w:r>
      <w:r w:rsidRPr="00391C16">
        <w:t>за</w:t>
      </w:r>
      <w:r w:rsidR="00391C16" w:rsidRPr="00391C16">
        <w:t xml:space="preserve"> </w:t>
      </w:r>
      <w:r w:rsidRPr="00391C16">
        <w:t>края</w:t>
      </w:r>
      <w:r w:rsidR="00391C16" w:rsidRPr="00391C16">
        <w:t xml:space="preserve"> </w:t>
      </w:r>
      <w:r w:rsidRPr="00391C16">
        <w:t>грудины</w:t>
      </w:r>
      <w:r w:rsidR="00391C16" w:rsidRPr="00391C16">
        <w:t>.</w:t>
      </w:r>
    </w:p>
    <w:p w:rsidR="00391C16" w:rsidRPr="00391C16" w:rsidRDefault="00750354" w:rsidP="00391C16">
      <w:pPr>
        <w:tabs>
          <w:tab w:val="left" w:pos="726"/>
        </w:tabs>
      </w:pPr>
      <w:r w:rsidRPr="00391C16">
        <w:t>Дыхательная</w:t>
      </w:r>
      <w:r w:rsidR="00391C16" w:rsidRPr="00391C16">
        <w:t xml:space="preserve"> </w:t>
      </w:r>
      <w:r w:rsidRPr="00391C16">
        <w:t>система</w:t>
      </w:r>
      <w:r w:rsidR="00391C16" w:rsidRPr="00391C16">
        <w:t>: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Дыхание</w:t>
      </w:r>
      <w:r w:rsidR="00391C16" w:rsidRPr="00391C16">
        <w:t xml:space="preserve"> </w:t>
      </w:r>
      <w:r w:rsidRPr="00391C16">
        <w:t>через</w:t>
      </w:r>
      <w:r w:rsidR="00391C16" w:rsidRPr="00391C16">
        <w:t xml:space="preserve"> </w:t>
      </w:r>
      <w:r w:rsidRPr="00391C16">
        <w:t>нос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затруднено</w:t>
      </w:r>
      <w:r w:rsidR="000730D0" w:rsidRPr="00391C16">
        <w:t>,</w:t>
      </w:r>
      <w:r w:rsidR="00391C16" w:rsidRPr="00391C16">
        <w:t xml:space="preserve"> </w:t>
      </w:r>
      <w:r w:rsidR="000730D0" w:rsidRPr="00391C16">
        <w:t>ритмичное</w:t>
      </w:r>
      <w:r w:rsidR="00391C16" w:rsidRPr="00391C16">
        <w:t xml:space="preserve">. </w:t>
      </w:r>
      <w:r w:rsidRPr="00391C16">
        <w:t>Частота</w:t>
      </w:r>
      <w:r w:rsidR="00391C16" w:rsidRPr="00391C16">
        <w:t xml:space="preserve"> </w:t>
      </w:r>
      <w:r w:rsidRPr="00391C16">
        <w:t>дыхания</w:t>
      </w:r>
      <w:r w:rsidR="00391C16" w:rsidRPr="00391C16">
        <w:t xml:space="preserve"> </w:t>
      </w:r>
      <w:r w:rsidRPr="00391C16">
        <w:t>18/мин</w:t>
      </w:r>
      <w:r w:rsidR="00391C16" w:rsidRPr="00391C16">
        <w:t xml:space="preserve">. </w:t>
      </w:r>
      <w:r w:rsidRPr="00391C16">
        <w:t>Форма</w:t>
      </w:r>
      <w:r w:rsidR="00391C16" w:rsidRPr="00391C16">
        <w:t xml:space="preserve"> </w:t>
      </w:r>
      <w:r w:rsidRPr="00391C16">
        <w:t>грудной</w:t>
      </w:r>
      <w:r w:rsidR="00391C16" w:rsidRPr="00391C16">
        <w:t xml:space="preserve"> </w:t>
      </w:r>
      <w:r w:rsidRPr="00391C16">
        <w:t>клетки</w:t>
      </w:r>
      <w:r w:rsidR="00391C16" w:rsidRPr="00391C16">
        <w:t xml:space="preserve"> - </w:t>
      </w:r>
      <w:r w:rsidRPr="00391C16">
        <w:t>правильная</w:t>
      </w:r>
      <w:r w:rsidR="00391C16" w:rsidRPr="00391C16">
        <w:t xml:space="preserve">. </w:t>
      </w:r>
      <w:r w:rsidRPr="00391C16">
        <w:t>Грудная</w:t>
      </w:r>
      <w:r w:rsidR="00391C16" w:rsidRPr="00391C16">
        <w:t xml:space="preserve"> </w:t>
      </w:r>
      <w:r w:rsidRPr="00391C16">
        <w:t>клетка</w:t>
      </w:r>
      <w:r w:rsidR="00391C16" w:rsidRPr="00391C16">
        <w:t xml:space="preserve"> </w:t>
      </w:r>
      <w:r w:rsidRPr="00391C16">
        <w:t>симметрична,</w:t>
      </w:r>
      <w:r w:rsidR="00391C16" w:rsidRPr="00391C16">
        <w:t xml:space="preserve"> </w:t>
      </w:r>
      <w:r w:rsidRPr="00391C16">
        <w:t>равномерно</w:t>
      </w:r>
      <w:r w:rsidR="00391C16" w:rsidRPr="00391C16">
        <w:t xml:space="preserve"> </w:t>
      </w:r>
      <w:r w:rsidRPr="00391C16">
        <w:t>участвует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дыхании</w:t>
      </w:r>
      <w:r w:rsidR="000730D0" w:rsidRPr="00391C16">
        <w:t>,</w:t>
      </w:r>
      <w:r w:rsidR="00391C16" w:rsidRPr="00391C16">
        <w:t xml:space="preserve"> </w:t>
      </w:r>
      <w:r w:rsidR="000730D0" w:rsidRPr="00391C16">
        <w:t>над</w:t>
      </w:r>
      <w:r w:rsidR="00391C16" w:rsidRPr="00391C16">
        <w:t xml:space="preserve"> </w:t>
      </w:r>
      <w:r w:rsidR="000730D0" w:rsidRPr="00391C16">
        <w:t>и</w:t>
      </w:r>
      <w:r w:rsidR="00391C16" w:rsidRPr="00391C16">
        <w:t xml:space="preserve"> </w:t>
      </w:r>
      <w:r w:rsidR="000730D0" w:rsidRPr="00391C16">
        <w:t>под</w:t>
      </w:r>
      <w:r w:rsidR="00391C16" w:rsidRPr="00391C16">
        <w:t xml:space="preserve"> </w:t>
      </w:r>
      <w:r w:rsidR="000730D0" w:rsidRPr="00391C16">
        <w:t>ключичные</w:t>
      </w:r>
      <w:r w:rsidR="00391C16" w:rsidRPr="00391C16">
        <w:t xml:space="preserve"> </w:t>
      </w:r>
      <w:r w:rsidR="000730D0" w:rsidRPr="00391C16">
        <w:t>ямки</w:t>
      </w:r>
      <w:r w:rsidR="00391C16" w:rsidRPr="00391C16">
        <w:t xml:space="preserve"> </w:t>
      </w:r>
      <w:r w:rsidR="000730D0" w:rsidRPr="00391C16">
        <w:t>умеренно</w:t>
      </w:r>
      <w:r w:rsidR="00391C16" w:rsidRPr="00391C16">
        <w:t xml:space="preserve"> </w:t>
      </w:r>
      <w:r w:rsidR="000730D0" w:rsidRPr="00391C16">
        <w:t>выражены</w:t>
      </w:r>
      <w:r w:rsidR="00391C16" w:rsidRPr="00391C16">
        <w:t xml:space="preserve">. </w:t>
      </w:r>
      <w:r w:rsidRPr="00391C16">
        <w:t>При</w:t>
      </w:r>
      <w:r w:rsidR="00391C16" w:rsidRPr="00391C16">
        <w:t xml:space="preserve"> </w:t>
      </w:r>
      <w:r w:rsidRPr="00391C16">
        <w:t>пальпации</w:t>
      </w:r>
      <w:r w:rsidR="00391C16" w:rsidRPr="00391C16">
        <w:t xml:space="preserve"> </w:t>
      </w:r>
      <w:r w:rsidRPr="00391C16">
        <w:t>безболезненная,</w:t>
      </w:r>
      <w:r w:rsidR="00391C16" w:rsidRPr="00391C16">
        <w:t xml:space="preserve"> </w:t>
      </w:r>
      <w:r w:rsidRPr="00391C16">
        <w:t>эластичная,</w:t>
      </w:r>
      <w:r w:rsidR="00391C16" w:rsidRPr="00391C16">
        <w:t xml:space="preserve"> </w:t>
      </w:r>
      <w:r w:rsidRPr="00391C16">
        <w:t>голосовое</w:t>
      </w:r>
      <w:r w:rsidR="00391C16" w:rsidRPr="00391C16">
        <w:t xml:space="preserve"> </w:t>
      </w:r>
      <w:r w:rsidRPr="00391C16">
        <w:t>дрожание</w:t>
      </w:r>
      <w:r w:rsidR="00391C16" w:rsidRPr="00391C16">
        <w:t xml:space="preserve"> </w:t>
      </w:r>
      <w:r w:rsidRPr="00391C16">
        <w:t>сохранено</w:t>
      </w:r>
      <w:r w:rsidR="00391C16" w:rsidRPr="00391C16">
        <w:t>.</w:t>
      </w:r>
    </w:p>
    <w:p w:rsidR="00391C16" w:rsidRPr="00391C16" w:rsidRDefault="00D76F0F" w:rsidP="00391C16">
      <w:pPr>
        <w:tabs>
          <w:tab w:val="left" w:pos="726"/>
        </w:tabs>
      </w:pPr>
      <w:r w:rsidRPr="00391C16">
        <w:t>Топографическая</w:t>
      </w:r>
      <w:r w:rsidR="00391C16" w:rsidRPr="00391C16">
        <w:t xml:space="preserve"> </w:t>
      </w:r>
      <w:r w:rsidRPr="00391C16">
        <w:t>перкуссия</w:t>
      </w:r>
      <w:r w:rsidR="00391C16" w:rsidRPr="00391C16">
        <w:t>:</w:t>
      </w:r>
    </w:p>
    <w:p w:rsidR="00022544" w:rsidRDefault="00022544" w:rsidP="00391C16">
      <w:pPr>
        <w:pStyle w:val="ac"/>
        <w:tabs>
          <w:tab w:val="left" w:pos="726"/>
        </w:tabs>
        <w:rPr>
          <w:lang w:val="ru-RU"/>
        </w:rPr>
      </w:pPr>
    </w:p>
    <w:p w:rsidR="00595A69" w:rsidRPr="00391C16" w:rsidRDefault="00595A69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Нижняя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граница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легких</w:t>
      </w:r>
      <w:r w:rsidR="00391C16" w:rsidRPr="00391C16">
        <w:rPr>
          <w:lang w:val="ru-RU"/>
        </w:rPr>
        <w:t xml:space="preserve">: </w:t>
      </w:r>
    </w:p>
    <w:tbl>
      <w:tblPr>
        <w:tblW w:w="43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3021"/>
        <w:gridCol w:w="2176"/>
      </w:tblGrid>
      <w:tr w:rsidR="00D76F0F" w:rsidRPr="00391C16" w:rsidTr="00CC593A">
        <w:trPr>
          <w:jc w:val="center"/>
        </w:trPr>
        <w:tc>
          <w:tcPr>
            <w:tcW w:w="3047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</w:p>
        </w:tc>
        <w:tc>
          <w:tcPr>
            <w:tcW w:w="3021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Правое</w:t>
            </w:r>
          </w:p>
        </w:tc>
        <w:tc>
          <w:tcPr>
            <w:tcW w:w="2176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Левое</w:t>
            </w:r>
          </w:p>
        </w:tc>
      </w:tr>
      <w:tr w:rsidR="00D76F0F" w:rsidRPr="00391C16" w:rsidTr="00CC593A">
        <w:trPr>
          <w:jc w:val="center"/>
        </w:trPr>
        <w:tc>
          <w:tcPr>
            <w:tcW w:w="3047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L</w:t>
            </w:r>
            <w:r w:rsidR="00391C16" w:rsidRPr="00391C16">
              <w:t xml:space="preserve">. </w:t>
            </w:r>
            <w:r w:rsidRPr="00391C16">
              <w:t>parasternalis</w:t>
            </w:r>
          </w:p>
        </w:tc>
        <w:tc>
          <w:tcPr>
            <w:tcW w:w="3021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6</w:t>
            </w:r>
            <w:r w:rsidR="00391C16" w:rsidRPr="00391C16">
              <w:t xml:space="preserve"> </w:t>
            </w:r>
            <w:r w:rsidRPr="00391C16">
              <w:t>ребро</w:t>
            </w:r>
          </w:p>
        </w:tc>
        <w:tc>
          <w:tcPr>
            <w:tcW w:w="2176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-</w:t>
            </w:r>
          </w:p>
        </w:tc>
      </w:tr>
      <w:tr w:rsidR="00D76F0F" w:rsidRPr="00391C16" w:rsidTr="00CC593A">
        <w:trPr>
          <w:jc w:val="center"/>
        </w:trPr>
        <w:tc>
          <w:tcPr>
            <w:tcW w:w="3047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L</w:t>
            </w:r>
            <w:r w:rsidR="00391C16" w:rsidRPr="00391C16">
              <w:t xml:space="preserve">. </w:t>
            </w:r>
            <w:r w:rsidRPr="00391C16">
              <w:t>medioclavicularis</w:t>
            </w:r>
          </w:p>
        </w:tc>
        <w:tc>
          <w:tcPr>
            <w:tcW w:w="3021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6</w:t>
            </w:r>
            <w:r w:rsidR="00391C16" w:rsidRPr="00391C16">
              <w:t xml:space="preserve"> </w:t>
            </w:r>
            <w:r w:rsidRPr="00391C16">
              <w:t>ребро</w:t>
            </w:r>
          </w:p>
        </w:tc>
        <w:tc>
          <w:tcPr>
            <w:tcW w:w="2176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-</w:t>
            </w:r>
          </w:p>
        </w:tc>
      </w:tr>
      <w:tr w:rsidR="00D76F0F" w:rsidRPr="00391C16" w:rsidTr="00CC593A">
        <w:trPr>
          <w:jc w:val="center"/>
        </w:trPr>
        <w:tc>
          <w:tcPr>
            <w:tcW w:w="3047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L</w:t>
            </w:r>
            <w:r w:rsidR="00391C16" w:rsidRPr="00391C16">
              <w:t xml:space="preserve">. </w:t>
            </w:r>
            <w:r w:rsidRPr="00391C16">
              <w:t>axillaris</w:t>
            </w:r>
            <w:r w:rsidR="00391C16" w:rsidRPr="00391C16">
              <w:t xml:space="preserve"> </w:t>
            </w:r>
            <w:r w:rsidRPr="00391C16">
              <w:t>anterior</w:t>
            </w:r>
          </w:p>
        </w:tc>
        <w:tc>
          <w:tcPr>
            <w:tcW w:w="3021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7</w:t>
            </w:r>
            <w:r w:rsidR="00391C16" w:rsidRPr="00391C16">
              <w:t xml:space="preserve"> </w:t>
            </w:r>
            <w:r w:rsidRPr="00391C16">
              <w:t>ребро</w:t>
            </w:r>
          </w:p>
        </w:tc>
        <w:tc>
          <w:tcPr>
            <w:tcW w:w="2176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7</w:t>
            </w:r>
            <w:r w:rsidR="00391C16" w:rsidRPr="00391C16">
              <w:t xml:space="preserve"> </w:t>
            </w:r>
            <w:r w:rsidR="00595A69" w:rsidRPr="00391C16">
              <w:t>ребро</w:t>
            </w:r>
          </w:p>
        </w:tc>
      </w:tr>
      <w:tr w:rsidR="00D76F0F" w:rsidRPr="00391C16" w:rsidTr="00CC593A">
        <w:trPr>
          <w:jc w:val="center"/>
        </w:trPr>
        <w:tc>
          <w:tcPr>
            <w:tcW w:w="3047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L</w:t>
            </w:r>
            <w:r w:rsidR="00391C16" w:rsidRPr="00391C16">
              <w:t xml:space="preserve">. </w:t>
            </w:r>
            <w:r w:rsidRPr="00391C16">
              <w:t>axillaris</w:t>
            </w:r>
            <w:r w:rsidR="00391C16" w:rsidRPr="00391C16">
              <w:t xml:space="preserve"> </w:t>
            </w:r>
            <w:r w:rsidRPr="00391C16">
              <w:t>media</w:t>
            </w:r>
          </w:p>
        </w:tc>
        <w:tc>
          <w:tcPr>
            <w:tcW w:w="3021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8</w:t>
            </w:r>
            <w:r w:rsidR="00391C16" w:rsidRPr="00391C16">
              <w:t xml:space="preserve"> </w:t>
            </w:r>
            <w:r w:rsidR="00595A69" w:rsidRPr="00391C16">
              <w:t>ребро</w:t>
            </w:r>
          </w:p>
        </w:tc>
        <w:tc>
          <w:tcPr>
            <w:tcW w:w="2176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8</w:t>
            </w:r>
            <w:r w:rsidR="00391C16" w:rsidRPr="00391C16">
              <w:t xml:space="preserve"> </w:t>
            </w:r>
            <w:r w:rsidR="00595A69" w:rsidRPr="00391C16">
              <w:t>ребро</w:t>
            </w:r>
          </w:p>
        </w:tc>
      </w:tr>
      <w:tr w:rsidR="00D76F0F" w:rsidRPr="00391C16" w:rsidTr="00CC593A">
        <w:trPr>
          <w:jc w:val="center"/>
        </w:trPr>
        <w:tc>
          <w:tcPr>
            <w:tcW w:w="3047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L</w:t>
            </w:r>
            <w:r w:rsidR="00391C16" w:rsidRPr="00391C16">
              <w:t xml:space="preserve">. </w:t>
            </w:r>
            <w:r w:rsidRPr="00391C16">
              <w:t>axillaris</w:t>
            </w:r>
            <w:r w:rsidR="00391C16" w:rsidRPr="00391C16">
              <w:t xml:space="preserve"> </w:t>
            </w:r>
            <w:r w:rsidRPr="00391C16">
              <w:t>posterior</w:t>
            </w:r>
          </w:p>
        </w:tc>
        <w:tc>
          <w:tcPr>
            <w:tcW w:w="3021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9</w:t>
            </w:r>
            <w:r w:rsidR="00391C16" w:rsidRPr="00391C16">
              <w:t xml:space="preserve"> </w:t>
            </w:r>
            <w:r w:rsidR="00595A69" w:rsidRPr="00391C16">
              <w:t>ребро</w:t>
            </w:r>
          </w:p>
        </w:tc>
        <w:tc>
          <w:tcPr>
            <w:tcW w:w="2176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9</w:t>
            </w:r>
            <w:r w:rsidR="00391C16" w:rsidRPr="00391C16">
              <w:t xml:space="preserve"> </w:t>
            </w:r>
            <w:r w:rsidR="00595A69" w:rsidRPr="00391C16">
              <w:t>ребро</w:t>
            </w:r>
          </w:p>
        </w:tc>
      </w:tr>
      <w:tr w:rsidR="00D76F0F" w:rsidRPr="00391C16" w:rsidTr="00CC593A">
        <w:trPr>
          <w:jc w:val="center"/>
        </w:trPr>
        <w:tc>
          <w:tcPr>
            <w:tcW w:w="3047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L</w:t>
            </w:r>
            <w:r w:rsidR="00391C16" w:rsidRPr="00391C16">
              <w:t xml:space="preserve">. </w:t>
            </w:r>
            <w:r w:rsidRPr="00391C16">
              <w:t>scapularis</w:t>
            </w:r>
          </w:p>
        </w:tc>
        <w:tc>
          <w:tcPr>
            <w:tcW w:w="3021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10</w:t>
            </w:r>
            <w:r w:rsidR="00391C16" w:rsidRPr="00391C16">
              <w:t xml:space="preserve"> </w:t>
            </w:r>
            <w:r w:rsidR="00595A69" w:rsidRPr="00391C16">
              <w:t>ребро</w:t>
            </w:r>
          </w:p>
        </w:tc>
        <w:tc>
          <w:tcPr>
            <w:tcW w:w="2176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10</w:t>
            </w:r>
            <w:r w:rsidR="00391C16" w:rsidRPr="00391C16">
              <w:t xml:space="preserve"> </w:t>
            </w:r>
            <w:r w:rsidR="00595A69" w:rsidRPr="00391C16">
              <w:t>ребро</w:t>
            </w:r>
          </w:p>
        </w:tc>
      </w:tr>
      <w:tr w:rsidR="00D76F0F" w:rsidRPr="00391C16" w:rsidTr="00CC593A">
        <w:trPr>
          <w:jc w:val="center"/>
        </w:trPr>
        <w:tc>
          <w:tcPr>
            <w:tcW w:w="3047" w:type="dxa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L</w:t>
            </w:r>
            <w:r w:rsidR="00391C16" w:rsidRPr="00391C16">
              <w:t xml:space="preserve">. </w:t>
            </w:r>
            <w:r w:rsidRPr="00391C16">
              <w:t>paravertebralis</w:t>
            </w:r>
          </w:p>
        </w:tc>
        <w:tc>
          <w:tcPr>
            <w:tcW w:w="5197" w:type="dxa"/>
            <w:gridSpan w:val="2"/>
            <w:shd w:val="clear" w:color="auto" w:fill="auto"/>
          </w:tcPr>
          <w:p w:rsidR="00D76F0F" w:rsidRPr="00391C16" w:rsidRDefault="00D76F0F" w:rsidP="00391C16">
            <w:pPr>
              <w:pStyle w:val="afb"/>
            </w:pPr>
            <w:r w:rsidRPr="00391C16">
              <w:t>Остистый</w:t>
            </w:r>
            <w:r w:rsidR="00391C16" w:rsidRPr="00391C16">
              <w:t xml:space="preserve"> </w:t>
            </w:r>
            <w:r w:rsidRPr="00391C16">
              <w:t>отросток</w:t>
            </w:r>
            <w:r w:rsidR="00391C16" w:rsidRPr="00391C16">
              <w:t xml:space="preserve"> </w:t>
            </w:r>
            <w:r w:rsidRPr="00391C16">
              <w:t>11</w:t>
            </w:r>
            <w:r w:rsidR="00391C16" w:rsidRPr="00391C16">
              <w:t xml:space="preserve"> </w:t>
            </w:r>
            <w:r w:rsidRPr="00391C16">
              <w:t>грудного</w:t>
            </w:r>
            <w:r w:rsidR="00391C16" w:rsidRPr="00391C16">
              <w:t xml:space="preserve"> </w:t>
            </w:r>
            <w:r w:rsidRPr="00391C16">
              <w:t>позвонка</w:t>
            </w:r>
          </w:p>
        </w:tc>
      </w:tr>
    </w:tbl>
    <w:p w:rsidR="00391C16" w:rsidRPr="00391C16" w:rsidRDefault="00391C16" w:rsidP="00391C16">
      <w:pPr>
        <w:pStyle w:val="ac"/>
        <w:tabs>
          <w:tab w:val="left" w:pos="726"/>
        </w:tabs>
        <w:rPr>
          <w:lang w:val="ru-RU"/>
        </w:rPr>
      </w:pPr>
    </w:p>
    <w:p w:rsidR="00391C16" w:rsidRPr="00391C16" w:rsidRDefault="00595A69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Верхняя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граница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легких</w:t>
      </w:r>
      <w:r w:rsidR="00391C16" w:rsidRPr="00391C16">
        <w:rPr>
          <w:lang w:val="ru-RU"/>
        </w:rPr>
        <w:t>:</w:t>
      </w:r>
    </w:p>
    <w:p w:rsidR="00595A69" w:rsidRPr="00391C16" w:rsidRDefault="00595A69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Высота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стояния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верхушек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спереди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3см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правое</w:t>
      </w:r>
      <w:r w:rsidR="00391C16" w:rsidRPr="00391C16">
        <w:rPr>
          <w:lang w:val="ru-RU"/>
        </w:rPr>
        <w:t xml:space="preserve">; </w:t>
      </w:r>
      <w:r w:rsidRPr="00391C16">
        <w:rPr>
          <w:lang w:val="ru-RU"/>
        </w:rPr>
        <w:t>3см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левое</w:t>
      </w:r>
    </w:p>
    <w:p w:rsidR="00595A69" w:rsidRPr="00391C16" w:rsidRDefault="00595A69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Высота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стояния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верхушек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сзади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7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шейный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позвонок</w:t>
      </w:r>
    </w:p>
    <w:p w:rsidR="00391C16" w:rsidRPr="00391C16" w:rsidRDefault="00595A69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Подвижность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легочного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края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l</w:t>
      </w:r>
      <w:r w:rsidR="00391C16" w:rsidRPr="00391C16">
        <w:rPr>
          <w:lang w:val="ru-RU"/>
        </w:rPr>
        <w:t xml:space="preserve">. </w:t>
      </w:r>
      <w:r w:rsidRPr="00391C16">
        <w:rPr>
          <w:lang w:val="ru-RU"/>
        </w:rPr>
        <w:t>axillaris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posterior</w:t>
      </w:r>
      <w:r w:rsidR="00391C16" w:rsidRPr="00391C16">
        <w:rPr>
          <w:lang w:val="ru-RU"/>
        </w:rPr>
        <w:t>:</w:t>
      </w:r>
    </w:p>
    <w:p w:rsidR="00595A69" w:rsidRPr="00391C16" w:rsidRDefault="00595A69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вдох</w:t>
      </w:r>
      <w:r w:rsidR="00391C16" w:rsidRPr="00391C1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391C16">
          <w:rPr>
            <w:lang w:val="ru-RU"/>
          </w:rPr>
          <w:t>6</w:t>
        </w:r>
        <w:r w:rsidR="00391C16" w:rsidRPr="00391C16">
          <w:rPr>
            <w:lang w:val="ru-RU"/>
          </w:rPr>
          <w:t xml:space="preserve"> </w:t>
        </w:r>
        <w:r w:rsidRPr="00391C16">
          <w:rPr>
            <w:lang w:val="ru-RU"/>
          </w:rPr>
          <w:t>см</w:t>
        </w:r>
      </w:smartTag>
      <w:r w:rsidR="00391C16" w:rsidRPr="00391C16">
        <w:rPr>
          <w:lang w:val="ru-RU"/>
        </w:rPr>
        <w:t xml:space="preserve">; </w:t>
      </w:r>
      <w:smartTag w:uri="urn:schemas-microsoft-com:office:smarttags" w:element="metricconverter">
        <w:smartTagPr>
          <w:attr w:name="ProductID" w:val="6 см"/>
        </w:smartTagPr>
        <w:r w:rsidRPr="00391C16">
          <w:rPr>
            <w:lang w:val="ru-RU"/>
          </w:rPr>
          <w:t>6</w:t>
        </w:r>
        <w:r w:rsidR="00391C16" w:rsidRPr="00391C16">
          <w:rPr>
            <w:lang w:val="ru-RU"/>
          </w:rPr>
          <w:t xml:space="preserve"> </w:t>
        </w:r>
        <w:r w:rsidRPr="00391C16">
          <w:rPr>
            <w:lang w:val="ru-RU"/>
          </w:rPr>
          <w:t>см</w:t>
        </w:r>
      </w:smartTag>
      <w:r w:rsidRPr="00391C16">
        <w:rPr>
          <w:lang w:val="ru-RU"/>
        </w:rPr>
        <w:t>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выдох</w:t>
      </w:r>
      <w:r w:rsidR="00391C16" w:rsidRPr="00391C1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391C16">
          <w:rPr>
            <w:lang w:val="ru-RU"/>
          </w:rPr>
          <w:t>4</w:t>
        </w:r>
        <w:r w:rsidR="00391C16" w:rsidRPr="00391C16">
          <w:rPr>
            <w:lang w:val="ru-RU"/>
          </w:rPr>
          <w:t xml:space="preserve"> </w:t>
        </w:r>
        <w:r w:rsidRPr="00391C16">
          <w:rPr>
            <w:lang w:val="ru-RU"/>
          </w:rPr>
          <w:t>см</w:t>
        </w:r>
      </w:smartTag>
      <w:r w:rsidR="00391C16" w:rsidRPr="00391C16">
        <w:rPr>
          <w:lang w:val="ru-RU"/>
        </w:rPr>
        <w:t xml:space="preserve">; </w:t>
      </w:r>
      <w:smartTag w:uri="urn:schemas-microsoft-com:office:smarttags" w:element="metricconverter">
        <w:smartTagPr>
          <w:attr w:name="ProductID" w:val="4 см"/>
        </w:smartTagPr>
        <w:r w:rsidRPr="00391C16">
          <w:rPr>
            <w:lang w:val="ru-RU"/>
          </w:rPr>
          <w:t>4</w:t>
        </w:r>
        <w:r w:rsidR="00391C16" w:rsidRPr="00391C16">
          <w:rPr>
            <w:lang w:val="ru-RU"/>
          </w:rPr>
          <w:t xml:space="preserve"> </w:t>
        </w:r>
        <w:r w:rsidRPr="00391C16">
          <w:rPr>
            <w:lang w:val="ru-RU"/>
          </w:rPr>
          <w:t>см</w:t>
        </w:r>
      </w:smartTag>
    </w:p>
    <w:p w:rsidR="00391C16" w:rsidRPr="00391C16" w:rsidRDefault="00147FCD" w:rsidP="00391C16">
      <w:pPr>
        <w:tabs>
          <w:tab w:val="left" w:pos="726"/>
        </w:tabs>
      </w:pPr>
      <w:r w:rsidRPr="00391C16">
        <w:t>При</w:t>
      </w:r>
      <w:r w:rsidR="00391C16" w:rsidRPr="00391C16">
        <w:t xml:space="preserve"> </w:t>
      </w:r>
      <w:r w:rsidRPr="00391C16">
        <w:t>сравнит</w:t>
      </w:r>
      <w:r w:rsidR="00595A69" w:rsidRPr="00391C16">
        <w:t>ельной</w:t>
      </w:r>
      <w:r w:rsidR="00391C16" w:rsidRPr="00391C16">
        <w:t xml:space="preserve"> </w:t>
      </w:r>
      <w:r w:rsidR="00595A69" w:rsidRPr="00391C16">
        <w:t>перкуссии</w:t>
      </w:r>
      <w:r w:rsidR="00391C16" w:rsidRPr="00391C16">
        <w:t xml:space="preserve"> </w:t>
      </w:r>
      <w:r w:rsidR="00595A69" w:rsidRPr="00391C16">
        <w:t>ясный</w:t>
      </w:r>
      <w:r w:rsidR="00391C16" w:rsidRPr="00391C16">
        <w:t xml:space="preserve"> </w:t>
      </w:r>
      <w:r w:rsidR="00595A69" w:rsidRPr="00391C16">
        <w:t>легочный</w:t>
      </w:r>
      <w:r w:rsidR="00391C16" w:rsidRPr="00391C16">
        <w:t xml:space="preserve"> </w:t>
      </w:r>
      <w:r w:rsidR="00595A69" w:rsidRPr="00391C16">
        <w:t>звук</w:t>
      </w:r>
      <w:r w:rsidR="00391C16" w:rsidRPr="00391C16">
        <w:t xml:space="preserve"> </w:t>
      </w:r>
      <w:r w:rsidR="00595A69" w:rsidRPr="00391C16">
        <w:t>над</w:t>
      </w:r>
      <w:r w:rsidR="00391C16" w:rsidRPr="00391C16">
        <w:t xml:space="preserve"> </w:t>
      </w:r>
      <w:r w:rsidR="00595A69" w:rsidRPr="00391C16">
        <w:t>всей</w:t>
      </w:r>
      <w:r w:rsidR="00391C16" w:rsidRPr="00391C16">
        <w:t xml:space="preserve"> </w:t>
      </w:r>
      <w:r w:rsidR="00595A69" w:rsidRPr="00391C16">
        <w:t>поверхностью</w:t>
      </w:r>
      <w:r w:rsidR="00391C16" w:rsidRPr="00391C16">
        <w:t xml:space="preserve"> </w:t>
      </w:r>
      <w:r w:rsidR="00595A69" w:rsidRPr="00391C16">
        <w:t>легких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Ау</w:t>
      </w:r>
      <w:r w:rsidR="00D54ECD" w:rsidRPr="00391C16">
        <w:t>скультация</w:t>
      </w:r>
      <w:r w:rsidR="00391C16" w:rsidRPr="00391C16">
        <w:t xml:space="preserve">: </w:t>
      </w:r>
      <w:r w:rsidR="00D54ECD" w:rsidRPr="00391C16">
        <w:t>дыхание</w:t>
      </w:r>
      <w:r w:rsidR="00391C16" w:rsidRPr="00391C16">
        <w:t xml:space="preserve"> </w:t>
      </w:r>
      <w:r w:rsidR="00D54ECD" w:rsidRPr="00391C16">
        <w:t>жесткое</w:t>
      </w:r>
      <w:r w:rsidRPr="00391C16">
        <w:t>,</w:t>
      </w:r>
      <w:r w:rsidR="00391C16" w:rsidRPr="00391C16">
        <w:t xml:space="preserve"> </w:t>
      </w:r>
      <w:r w:rsidRPr="00391C16">
        <w:t>хрипов</w:t>
      </w:r>
      <w:r w:rsidR="00391C16" w:rsidRPr="00391C16">
        <w:t xml:space="preserve"> </w:t>
      </w:r>
      <w:r w:rsidR="00595A69" w:rsidRPr="00391C16">
        <w:t>и</w:t>
      </w:r>
      <w:r w:rsidR="00391C16" w:rsidRPr="00391C16">
        <w:t xml:space="preserve"> </w:t>
      </w:r>
      <w:r w:rsidR="00595A69" w:rsidRPr="00391C16">
        <w:t>других</w:t>
      </w:r>
      <w:r w:rsidR="00391C16" w:rsidRPr="00391C16">
        <w:t xml:space="preserve"> </w:t>
      </w:r>
      <w:r w:rsidR="00595A69" w:rsidRPr="00391C16">
        <w:t>побочных</w:t>
      </w:r>
      <w:r w:rsidR="00391C16" w:rsidRPr="00391C16">
        <w:t xml:space="preserve"> </w:t>
      </w:r>
      <w:r w:rsidR="00595A69" w:rsidRPr="00391C16">
        <w:t>дыхательных</w:t>
      </w:r>
      <w:r w:rsidR="00391C16" w:rsidRPr="00391C16">
        <w:t xml:space="preserve"> </w:t>
      </w:r>
      <w:r w:rsidR="00595A69" w:rsidRPr="00391C16">
        <w:t>шумов</w:t>
      </w:r>
      <w:r w:rsidR="00391C16" w:rsidRPr="00391C16">
        <w:t xml:space="preserve"> </w:t>
      </w:r>
      <w:r w:rsidRPr="00391C16">
        <w:t>нет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Пищеварительная</w:t>
      </w:r>
      <w:r w:rsidR="00391C16" w:rsidRPr="00391C16">
        <w:t xml:space="preserve"> </w:t>
      </w:r>
      <w:r w:rsidRPr="00391C16">
        <w:t>система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Язык</w:t>
      </w:r>
      <w:r w:rsidR="00391C16" w:rsidRPr="00391C16">
        <w:t xml:space="preserve"> </w:t>
      </w:r>
      <w:r w:rsidRPr="00391C16">
        <w:t>сухой,</w:t>
      </w:r>
      <w:r w:rsidR="00391C16" w:rsidRPr="00391C16">
        <w:t xml:space="preserve"> </w:t>
      </w:r>
      <w:r w:rsidRPr="00391C16">
        <w:t>сосочки</w:t>
      </w:r>
      <w:r w:rsidR="00391C16" w:rsidRPr="00391C16">
        <w:t xml:space="preserve"> </w:t>
      </w:r>
      <w:r w:rsidRPr="00391C16">
        <w:t>хорошо</w:t>
      </w:r>
      <w:r w:rsidR="00391C16" w:rsidRPr="00391C16">
        <w:t xml:space="preserve"> </w:t>
      </w:r>
      <w:r w:rsidRPr="00391C16">
        <w:t>выражены</w:t>
      </w:r>
      <w:r w:rsidR="00391C16" w:rsidRPr="00391C16">
        <w:t xml:space="preserve">. </w:t>
      </w:r>
      <w:r w:rsidRPr="00391C16">
        <w:t>Слизистая</w:t>
      </w:r>
      <w:r w:rsidR="00391C16" w:rsidRPr="00391C16">
        <w:t xml:space="preserve"> </w:t>
      </w:r>
      <w:r w:rsidRPr="00391C16">
        <w:t>полости</w:t>
      </w:r>
      <w:r w:rsidR="00391C16" w:rsidRPr="00391C16">
        <w:t xml:space="preserve"> </w:t>
      </w:r>
      <w:r w:rsidRPr="00391C16">
        <w:t>рта</w:t>
      </w:r>
      <w:r w:rsidR="00391C16" w:rsidRPr="00391C16">
        <w:t xml:space="preserve"> </w:t>
      </w:r>
      <w:r w:rsidRPr="00391C16">
        <w:t>розовая,</w:t>
      </w:r>
      <w:r w:rsidR="00391C16" w:rsidRPr="00391C16">
        <w:t xml:space="preserve"> </w:t>
      </w:r>
      <w:r w:rsidRPr="00391C16">
        <w:t>язв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высыпаний</w:t>
      </w:r>
      <w:r w:rsidR="00391C16" w:rsidRPr="00391C16">
        <w:t xml:space="preserve"> </w:t>
      </w:r>
      <w:r w:rsidRPr="00391C16">
        <w:t>нет</w:t>
      </w:r>
      <w:r w:rsidR="00391C16" w:rsidRPr="00391C16">
        <w:t xml:space="preserve">. </w:t>
      </w:r>
      <w:r w:rsidRPr="00391C16">
        <w:t>Миндалины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увеличены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Живот</w:t>
      </w:r>
      <w:r w:rsidR="00391C16" w:rsidRPr="00391C16">
        <w:t xml:space="preserve"> </w:t>
      </w:r>
      <w:r w:rsidRPr="00391C16">
        <w:t>симметричен,</w:t>
      </w:r>
      <w:r w:rsidR="00391C16" w:rsidRPr="00391C16">
        <w:t xml:space="preserve"> </w:t>
      </w:r>
      <w:r w:rsidRPr="00391C16">
        <w:t>равномерно</w:t>
      </w:r>
      <w:r w:rsidR="00391C16" w:rsidRPr="00391C16">
        <w:t xml:space="preserve"> </w:t>
      </w:r>
      <w:r w:rsidRPr="00391C16">
        <w:t>участвуе</w:t>
      </w:r>
      <w:r w:rsidR="00370C2B" w:rsidRPr="00391C16">
        <w:t>т</w:t>
      </w:r>
      <w:r w:rsidR="00391C16" w:rsidRPr="00391C16">
        <w:t xml:space="preserve"> </w:t>
      </w:r>
      <w:r w:rsidR="00370C2B" w:rsidRPr="00391C16">
        <w:t>в</w:t>
      </w:r>
      <w:r w:rsidR="00391C16" w:rsidRPr="00391C16">
        <w:t xml:space="preserve"> </w:t>
      </w:r>
      <w:r w:rsidR="00370C2B" w:rsidRPr="00391C16">
        <w:t>дыхании,</w:t>
      </w:r>
      <w:r w:rsidR="00391C16" w:rsidRPr="00391C16">
        <w:t xml:space="preserve"> </w:t>
      </w:r>
      <w:r w:rsidR="00370C2B" w:rsidRPr="00391C16">
        <w:t>подкожные</w:t>
      </w:r>
      <w:r w:rsidR="00391C16" w:rsidRPr="00391C16">
        <w:t xml:space="preserve"> </w:t>
      </w:r>
      <w:r w:rsidR="00370C2B" w:rsidRPr="00391C16">
        <w:t>вены</w:t>
      </w:r>
      <w:r w:rsidR="00391C16" w:rsidRPr="00391C16">
        <w:t xml:space="preserve"> </w:t>
      </w:r>
      <w:r w:rsidR="00370C2B" w:rsidRPr="00391C16">
        <w:t>не</w:t>
      </w:r>
      <w:r w:rsidR="00391C16" w:rsidRPr="00391C16">
        <w:t xml:space="preserve"> </w:t>
      </w:r>
      <w:r w:rsidR="00370C2B" w:rsidRPr="00391C16">
        <w:t>расширены</w:t>
      </w:r>
      <w:r w:rsidR="00391C16" w:rsidRPr="00391C16">
        <w:t xml:space="preserve">. </w:t>
      </w:r>
      <w:r w:rsidR="00370C2B" w:rsidRPr="00391C16">
        <w:t>Отмечается</w:t>
      </w:r>
      <w:r w:rsidR="00391C16" w:rsidRPr="00391C16">
        <w:t xml:space="preserve"> </w:t>
      </w:r>
      <w:r w:rsidR="00370C2B" w:rsidRPr="00391C16">
        <w:t>незначительно</w:t>
      </w:r>
      <w:r w:rsidR="00391C16" w:rsidRPr="00391C16">
        <w:t xml:space="preserve"> </w:t>
      </w:r>
      <w:r w:rsidR="00370C2B" w:rsidRPr="00391C16">
        <w:t>избыточно</w:t>
      </w:r>
      <w:r w:rsidR="00391C16" w:rsidRPr="00391C16">
        <w:t xml:space="preserve"> </w:t>
      </w:r>
      <w:r w:rsidR="00370C2B" w:rsidRPr="00391C16">
        <w:t>развитая</w:t>
      </w:r>
      <w:r w:rsidR="00391C16" w:rsidRPr="00391C16">
        <w:t xml:space="preserve"> </w:t>
      </w:r>
      <w:r w:rsidR="00370C2B" w:rsidRPr="00391C16">
        <w:t>подкожная</w:t>
      </w:r>
      <w:r w:rsidR="00391C16" w:rsidRPr="00391C16">
        <w:t xml:space="preserve"> </w:t>
      </w:r>
      <w:r w:rsidR="00370C2B" w:rsidRPr="00391C16">
        <w:t>жировая</w:t>
      </w:r>
      <w:r w:rsidR="00391C16" w:rsidRPr="00391C16">
        <w:t xml:space="preserve"> </w:t>
      </w:r>
      <w:r w:rsidR="00370C2B" w:rsidRPr="00391C16">
        <w:t>клетчатка</w:t>
      </w:r>
      <w:r w:rsidR="00391C16" w:rsidRPr="00391C16">
        <w:t xml:space="preserve">. </w:t>
      </w:r>
      <w:r w:rsidRPr="00391C16">
        <w:t>Асцит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выявляется</w:t>
      </w:r>
      <w:r w:rsidR="00391C16" w:rsidRPr="00391C16">
        <w:t>.</w:t>
      </w:r>
    </w:p>
    <w:p w:rsidR="00391C16" w:rsidRPr="00391C16" w:rsidRDefault="00370C2B" w:rsidP="00391C16">
      <w:pPr>
        <w:pStyle w:val="ac"/>
        <w:tabs>
          <w:tab w:val="left" w:pos="726"/>
        </w:tabs>
        <w:rPr>
          <w:bCs/>
          <w:lang w:val="ru-RU"/>
        </w:rPr>
      </w:pPr>
      <w:r w:rsidRPr="00391C16">
        <w:rPr>
          <w:bCs/>
          <w:lang w:val="ru-RU"/>
        </w:rPr>
        <w:t>Пальпация</w:t>
      </w:r>
      <w:r w:rsidR="00391C16" w:rsidRPr="00391C16">
        <w:rPr>
          <w:bCs/>
          <w:lang w:val="ru-RU"/>
        </w:rPr>
        <w:t xml:space="preserve"> </w:t>
      </w:r>
      <w:r w:rsidRPr="00391C16">
        <w:rPr>
          <w:bCs/>
          <w:lang w:val="ru-RU"/>
        </w:rPr>
        <w:t>живота</w:t>
      </w:r>
      <w:r w:rsidR="00391C16" w:rsidRPr="00391C16">
        <w:rPr>
          <w:bCs/>
          <w:lang w:val="ru-RU"/>
        </w:rPr>
        <w:t>:</w:t>
      </w:r>
    </w:p>
    <w:p w:rsidR="00391C16" w:rsidRPr="00391C16" w:rsidRDefault="00370C2B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bCs/>
          <w:lang w:val="ru-RU"/>
        </w:rPr>
        <w:t>Поверхностная</w:t>
      </w:r>
      <w:r w:rsidR="00391C16" w:rsidRPr="00391C16">
        <w:rPr>
          <w:bCs/>
          <w:lang w:val="ru-RU"/>
        </w:rPr>
        <w:t xml:space="preserve"> </w:t>
      </w:r>
      <w:r w:rsidRPr="00391C16">
        <w:rPr>
          <w:bCs/>
          <w:lang w:val="ru-RU"/>
        </w:rPr>
        <w:t>пальпация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брюшная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стенка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мягкая,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безболезненная,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расхождения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прямых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мышц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живота,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грыж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нет</w:t>
      </w:r>
      <w:r w:rsidR="00391C16" w:rsidRPr="00391C16">
        <w:rPr>
          <w:lang w:val="ru-RU"/>
        </w:rPr>
        <w:t xml:space="preserve">. </w:t>
      </w:r>
      <w:r w:rsidRPr="00391C16">
        <w:rPr>
          <w:lang w:val="ru-RU"/>
        </w:rPr>
        <w:t>Патологической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перистальтики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нет</w:t>
      </w:r>
      <w:r w:rsidR="00391C16" w:rsidRPr="00391C16">
        <w:rPr>
          <w:lang w:val="ru-RU"/>
        </w:rPr>
        <w:t>.</w:t>
      </w:r>
    </w:p>
    <w:p w:rsidR="00391C16" w:rsidRPr="00391C16" w:rsidRDefault="00370C2B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bCs/>
          <w:lang w:val="ru-RU"/>
        </w:rPr>
        <w:t>Глубокая</w:t>
      </w:r>
      <w:r w:rsidR="00391C16" w:rsidRPr="00391C16">
        <w:rPr>
          <w:bCs/>
          <w:lang w:val="ru-RU"/>
        </w:rPr>
        <w:t xml:space="preserve"> </w:t>
      </w:r>
      <w:r w:rsidRPr="00391C16">
        <w:rPr>
          <w:bCs/>
          <w:lang w:val="ru-RU"/>
        </w:rPr>
        <w:t>пальпация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пальпация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безболезненная</w:t>
      </w:r>
      <w:r w:rsidR="00391C16" w:rsidRPr="00391C16">
        <w:rPr>
          <w:lang w:val="ru-RU"/>
        </w:rPr>
        <w:t xml:space="preserve">. </w:t>
      </w:r>
      <w:r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левой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подвздошной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области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пальпируется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сигмовидная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кишка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безболезненная,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подвижная,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эластичная,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гладкая,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урчит</w:t>
      </w:r>
      <w:r w:rsidR="00391C16" w:rsidRPr="00391C16">
        <w:rPr>
          <w:lang w:val="ru-RU"/>
        </w:rPr>
        <w:t xml:space="preserve">. </w:t>
      </w:r>
      <w:r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правой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подвздошной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области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пальпируется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слепая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кишка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безболезненная,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эластичная,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гладкая,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слегка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урчит</w:t>
      </w:r>
      <w:r w:rsidR="00391C16" w:rsidRPr="00391C16">
        <w:rPr>
          <w:lang w:val="ru-RU"/>
        </w:rPr>
        <w:t xml:space="preserve">. </w:t>
      </w:r>
      <w:r w:rsidR="00E25DEC" w:rsidRPr="00391C16">
        <w:rPr>
          <w:lang w:val="ru-RU"/>
        </w:rPr>
        <w:t>На</w:t>
      </w:r>
      <w:r w:rsidR="00391C16" w:rsidRPr="00391C16">
        <w:rPr>
          <w:lang w:val="ru-RU"/>
        </w:rPr>
        <w:t xml:space="preserve"> </w:t>
      </w:r>
      <w:r w:rsidR="00E25DEC" w:rsidRPr="00391C16">
        <w:rPr>
          <w:lang w:val="ru-RU"/>
        </w:rPr>
        <w:t>уровне</w:t>
      </w:r>
      <w:r w:rsidR="00391C16" w:rsidRPr="00391C16">
        <w:rPr>
          <w:lang w:val="ru-RU"/>
        </w:rPr>
        <w:t xml:space="preserve"> </w:t>
      </w:r>
      <w:r w:rsidR="00E25DEC" w:rsidRPr="00391C16">
        <w:rPr>
          <w:lang w:val="ru-RU"/>
        </w:rPr>
        <w:t>пупка</w:t>
      </w:r>
      <w:r w:rsidR="00391C16" w:rsidRPr="00391C16">
        <w:rPr>
          <w:lang w:val="ru-RU"/>
        </w:rPr>
        <w:t xml:space="preserve"> </w:t>
      </w:r>
      <w:r w:rsidR="00E25DEC" w:rsidRPr="00391C16">
        <w:rPr>
          <w:lang w:val="ru-RU"/>
        </w:rPr>
        <w:t>при</w:t>
      </w:r>
      <w:r w:rsidR="00391C16" w:rsidRPr="00391C16">
        <w:rPr>
          <w:lang w:val="ru-RU"/>
        </w:rPr>
        <w:t xml:space="preserve"> </w:t>
      </w:r>
      <w:r w:rsidR="00E25DEC" w:rsidRPr="00391C16">
        <w:rPr>
          <w:lang w:val="ru-RU"/>
        </w:rPr>
        <w:t>бимануальной</w:t>
      </w:r>
      <w:r w:rsidR="00391C16" w:rsidRPr="00391C16">
        <w:rPr>
          <w:lang w:val="ru-RU"/>
        </w:rPr>
        <w:t xml:space="preserve"> </w:t>
      </w:r>
      <w:r w:rsidR="00E25DEC" w:rsidRPr="00391C16">
        <w:rPr>
          <w:lang w:val="ru-RU"/>
        </w:rPr>
        <w:t>пальпации</w:t>
      </w:r>
      <w:r w:rsidR="00391C16" w:rsidRPr="00391C16">
        <w:rPr>
          <w:lang w:val="ru-RU"/>
        </w:rPr>
        <w:t xml:space="preserve"> </w:t>
      </w:r>
      <w:r w:rsidR="00E25DEC" w:rsidRPr="00391C16">
        <w:rPr>
          <w:lang w:val="ru-RU"/>
        </w:rPr>
        <w:t>пальпируется</w:t>
      </w:r>
      <w:r w:rsidR="00391C16" w:rsidRPr="00391C16">
        <w:rPr>
          <w:lang w:val="ru-RU"/>
        </w:rPr>
        <w:t xml:space="preserve"> </w:t>
      </w:r>
      <w:r w:rsidR="00E25DEC" w:rsidRPr="00391C16">
        <w:rPr>
          <w:lang w:val="ru-RU"/>
        </w:rPr>
        <w:t>ободочная</w:t>
      </w:r>
      <w:r w:rsidR="00391C16" w:rsidRPr="00391C16">
        <w:rPr>
          <w:lang w:val="ru-RU"/>
        </w:rPr>
        <w:t xml:space="preserve"> </w:t>
      </w:r>
      <w:r w:rsidR="00E25DEC" w:rsidRPr="00391C16">
        <w:rPr>
          <w:lang w:val="ru-RU"/>
        </w:rPr>
        <w:t>кишка</w:t>
      </w:r>
      <w:r w:rsidR="00391C16" w:rsidRPr="00391C16">
        <w:rPr>
          <w:lang w:val="ru-RU"/>
        </w:rPr>
        <w:t xml:space="preserve"> - </w:t>
      </w:r>
      <w:r w:rsidR="00E25DEC" w:rsidRPr="00391C16">
        <w:rPr>
          <w:lang w:val="ru-RU"/>
        </w:rPr>
        <w:t>безболезненная,</w:t>
      </w:r>
      <w:r w:rsidR="00391C16" w:rsidRPr="00391C16">
        <w:rPr>
          <w:lang w:val="ru-RU"/>
        </w:rPr>
        <w:t xml:space="preserve"> </w:t>
      </w:r>
      <w:r w:rsidR="00E25DEC" w:rsidRPr="00391C16">
        <w:rPr>
          <w:lang w:val="ru-RU"/>
        </w:rPr>
        <w:t>подвижная</w:t>
      </w:r>
      <w:r w:rsidR="00391C16" w:rsidRPr="00391C16">
        <w:rPr>
          <w:lang w:val="ru-RU"/>
        </w:rPr>
        <w:t>.</w:t>
      </w:r>
    </w:p>
    <w:p w:rsidR="00391C16" w:rsidRPr="00391C16" w:rsidRDefault="00E25DEC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правом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подреберье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пальпируется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край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печени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не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острый,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безболезненный</w:t>
      </w:r>
      <w:r w:rsidR="00391C16" w:rsidRPr="00391C16">
        <w:rPr>
          <w:lang w:val="ru-RU"/>
        </w:rPr>
        <w:t xml:space="preserve">. </w:t>
      </w:r>
      <w:r w:rsidRPr="00391C16">
        <w:rPr>
          <w:lang w:val="ru-RU"/>
        </w:rPr>
        <w:t>Размеры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Курлову</w:t>
      </w:r>
      <w:r w:rsidR="00391C16" w:rsidRPr="00391C16">
        <w:rPr>
          <w:lang w:val="ru-RU"/>
        </w:rPr>
        <w:t xml:space="preserve">: </w:t>
      </w:r>
      <w:r w:rsidRPr="00391C16">
        <w:rPr>
          <w:lang w:val="ru-RU"/>
        </w:rPr>
        <w:t>9-8-</w:t>
      </w:r>
      <w:smartTag w:uri="urn:schemas-microsoft-com:office:smarttags" w:element="metricconverter">
        <w:smartTagPr>
          <w:attr w:name="ProductID" w:val="7 см"/>
        </w:smartTagPr>
        <w:r w:rsidRPr="00391C16">
          <w:rPr>
            <w:lang w:val="ru-RU"/>
          </w:rPr>
          <w:t>7</w:t>
        </w:r>
        <w:r w:rsidR="00391C16" w:rsidRPr="00391C16">
          <w:rPr>
            <w:lang w:val="ru-RU"/>
          </w:rPr>
          <w:t xml:space="preserve"> </w:t>
        </w:r>
        <w:r w:rsidRPr="00391C16">
          <w:rPr>
            <w:lang w:val="ru-RU"/>
          </w:rPr>
          <w:t>см</w:t>
        </w:r>
      </w:smartTag>
      <w:r w:rsidR="00391C16" w:rsidRPr="00391C16">
        <w:rPr>
          <w:lang w:val="ru-RU"/>
        </w:rPr>
        <w:t>.</w:t>
      </w:r>
    </w:p>
    <w:p w:rsidR="00391C16" w:rsidRPr="00391C16" w:rsidRDefault="00E25DEC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Селезенка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пальпируется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положении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больного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спине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правом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боку</w:t>
      </w:r>
      <w:r w:rsidR="00391C16" w:rsidRPr="00391C16">
        <w:rPr>
          <w:lang w:val="ru-RU"/>
        </w:rPr>
        <w:t xml:space="preserve">. </w:t>
      </w:r>
      <w:r w:rsidRPr="00391C16">
        <w:rPr>
          <w:lang w:val="ru-RU"/>
        </w:rPr>
        <w:t>Перкуторно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определяется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l</w:t>
      </w:r>
      <w:r w:rsidR="00391C16" w:rsidRPr="00391C16">
        <w:rPr>
          <w:lang w:val="ru-RU"/>
        </w:rPr>
        <w:t xml:space="preserve">. </w:t>
      </w:r>
      <w:r w:rsidRPr="00391C16">
        <w:rPr>
          <w:lang w:val="ru-RU"/>
        </w:rPr>
        <w:t>axillaris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media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c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9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ребра</w:t>
      </w:r>
      <w:r w:rsidR="00391C16" w:rsidRPr="00391C16">
        <w:rPr>
          <w:lang w:val="ru-RU"/>
        </w:rPr>
        <w:t>.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Мочевыделительная</w:t>
      </w:r>
      <w:r w:rsidR="00391C16" w:rsidRPr="00391C16">
        <w:t xml:space="preserve"> </w:t>
      </w:r>
      <w:r w:rsidRPr="00391C16">
        <w:t>система</w:t>
      </w:r>
      <w:r w:rsidR="00391C16" w:rsidRPr="00391C16">
        <w:t>.</w:t>
      </w:r>
    </w:p>
    <w:p w:rsidR="00391C16" w:rsidRPr="00391C16" w:rsidRDefault="00E25DEC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Мочеиспускание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свободное,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безболезненное</w:t>
      </w:r>
      <w:r w:rsidR="00391C16" w:rsidRPr="00391C16">
        <w:rPr>
          <w:lang w:val="ru-RU"/>
        </w:rPr>
        <w:t>.</w:t>
      </w:r>
    </w:p>
    <w:p w:rsidR="00391C16" w:rsidRPr="00391C16" w:rsidRDefault="00147FCD" w:rsidP="00391C16">
      <w:pPr>
        <w:tabs>
          <w:tab w:val="left" w:pos="726"/>
        </w:tabs>
      </w:pPr>
      <w:r w:rsidRPr="00391C16">
        <w:t>При</w:t>
      </w:r>
      <w:r w:rsidR="00391C16" w:rsidRPr="00391C16">
        <w:t xml:space="preserve"> </w:t>
      </w:r>
      <w:r w:rsidRPr="00391C16">
        <w:t>осмотре</w:t>
      </w:r>
      <w:r w:rsidR="00391C16" w:rsidRPr="00391C16">
        <w:t xml:space="preserve"> </w:t>
      </w:r>
      <w:r w:rsidRPr="00391C16">
        <w:t>патологии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выявлено,</w:t>
      </w:r>
      <w:r w:rsidR="00391C16" w:rsidRPr="00391C16">
        <w:t xml:space="preserve"> </w:t>
      </w:r>
      <w:r w:rsidRPr="00391C16">
        <w:t>мышцы</w:t>
      </w:r>
      <w:r w:rsidR="00391C16" w:rsidRPr="00391C16">
        <w:t xml:space="preserve"> </w:t>
      </w:r>
      <w:r w:rsidRPr="00391C16">
        <w:t>хорошо</w:t>
      </w:r>
      <w:r w:rsidR="00391C16" w:rsidRPr="00391C16">
        <w:t xml:space="preserve"> </w:t>
      </w:r>
      <w:r w:rsidRPr="00391C16">
        <w:t>контурируются,</w:t>
      </w:r>
      <w:r w:rsidR="00391C16" w:rsidRPr="00391C16">
        <w:t xml:space="preserve"> </w:t>
      </w:r>
      <w:r w:rsidRPr="00391C16">
        <w:t>асим</w:t>
      </w:r>
      <w:r w:rsidR="00022544">
        <w:t>м</w:t>
      </w:r>
      <w:r w:rsidRPr="00391C16">
        <w:t>етрии</w:t>
      </w:r>
      <w:r w:rsidR="00391C16" w:rsidRPr="00391C16">
        <w:t xml:space="preserve"> </w:t>
      </w:r>
      <w:r w:rsidRPr="00391C16">
        <w:t>нет</w:t>
      </w:r>
      <w:r w:rsidR="00391C16" w:rsidRPr="00391C16">
        <w:t xml:space="preserve">. </w:t>
      </w:r>
      <w:r w:rsidRPr="00391C16">
        <w:t>Почки</w:t>
      </w:r>
      <w:r w:rsidR="00391C16" w:rsidRPr="00391C16">
        <w:t xml:space="preserve"> </w:t>
      </w:r>
      <w:r w:rsidRPr="00391C16">
        <w:t>пропальпировать</w:t>
      </w:r>
      <w:r w:rsidR="00391C16" w:rsidRPr="00391C16">
        <w:t xml:space="preserve"> </w:t>
      </w:r>
      <w:r w:rsidRPr="00391C16">
        <w:t>справа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слева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удалось</w:t>
      </w:r>
      <w:r w:rsidR="00391C16" w:rsidRPr="00391C16">
        <w:t xml:space="preserve">. </w:t>
      </w:r>
      <w:r w:rsidRPr="00391C16">
        <w:t>Симптом</w:t>
      </w:r>
      <w:r w:rsidR="00391C16" w:rsidRPr="00391C16">
        <w:t xml:space="preserve"> </w:t>
      </w:r>
      <w:r w:rsidRPr="00391C16">
        <w:t>поколачивания</w:t>
      </w:r>
      <w:r w:rsidR="00391C16" w:rsidRPr="00391C16">
        <w:t xml:space="preserve"> </w:t>
      </w:r>
      <w:r w:rsidRPr="00391C16">
        <w:t>по</w:t>
      </w:r>
      <w:r w:rsidR="00391C16" w:rsidRPr="00391C16">
        <w:t xml:space="preserve"> </w:t>
      </w:r>
      <w:r w:rsidRPr="00391C16">
        <w:t>поясничной</w:t>
      </w:r>
      <w:r w:rsidR="00391C16" w:rsidRPr="00391C16">
        <w:t xml:space="preserve"> </w:t>
      </w:r>
      <w:r w:rsidRPr="00391C16">
        <w:t>области</w:t>
      </w:r>
      <w:r w:rsidR="00391C16" w:rsidRPr="00391C16">
        <w:t xml:space="preserve"> - </w:t>
      </w:r>
      <w:r w:rsidRPr="00391C16">
        <w:t>отрицательный</w:t>
      </w:r>
      <w:r w:rsidR="00391C16" w:rsidRPr="00391C16">
        <w:t>.</w:t>
      </w:r>
    </w:p>
    <w:p w:rsidR="00391C16" w:rsidRPr="00391C16" w:rsidRDefault="00E25DEC" w:rsidP="00391C16">
      <w:pPr>
        <w:tabs>
          <w:tab w:val="left" w:pos="726"/>
        </w:tabs>
      </w:pPr>
      <w:r w:rsidRPr="00391C16">
        <w:t>Нервная</w:t>
      </w:r>
      <w:r w:rsidR="00391C16" w:rsidRPr="00391C16">
        <w:t xml:space="preserve"> </w:t>
      </w:r>
      <w:r w:rsidRPr="00391C16">
        <w:t>система</w:t>
      </w:r>
      <w:r w:rsidR="00391C16" w:rsidRPr="00391C16">
        <w:t>.</w:t>
      </w:r>
    </w:p>
    <w:p w:rsidR="00391C16" w:rsidRPr="00391C16" w:rsidRDefault="00E25DEC" w:rsidP="00391C16">
      <w:pPr>
        <w:tabs>
          <w:tab w:val="left" w:pos="726"/>
        </w:tabs>
      </w:pPr>
      <w:r w:rsidRPr="00391C16">
        <w:t>Больной</w:t>
      </w:r>
      <w:r w:rsidR="00391C16" w:rsidRPr="00391C16">
        <w:t xml:space="preserve"> </w:t>
      </w:r>
      <w:r w:rsidRPr="00391C16">
        <w:t>адекватен,</w:t>
      </w:r>
      <w:r w:rsidR="00391C16" w:rsidRPr="00391C16">
        <w:t xml:space="preserve"> </w:t>
      </w:r>
      <w:r w:rsidRPr="00391C16">
        <w:t>доброжелателен,</w:t>
      </w:r>
      <w:r w:rsidR="00391C16" w:rsidRPr="00391C16">
        <w:t xml:space="preserve"> </w:t>
      </w:r>
      <w:r w:rsidRPr="00391C16">
        <w:t>вспыльчивости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резкой</w:t>
      </w:r>
      <w:r w:rsidR="00391C16" w:rsidRPr="00391C16">
        <w:t xml:space="preserve"> </w:t>
      </w:r>
      <w:r w:rsidRPr="00391C16">
        <w:t>смены</w:t>
      </w:r>
      <w:r w:rsidR="00391C16" w:rsidRPr="00391C16">
        <w:t xml:space="preserve"> </w:t>
      </w:r>
      <w:r w:rsidRPr="00391C16">
        <w:t>настроения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наблюдалось</w:t>
      </w:r>
      <w:r w:rsidR="00391C16" w:rsidRPr="00391C16">
        <w:t xml:space="preserve">. </w:t>
      </w:r>
      <w:r w:rsidR="003D59FC" w:rsidRPr="00391C16">
        <w:t>Зрачки</w:t>
      </w:r>
      <w:r w:rsidR="00391C16" w:rsidRPr="00391C16">
        <w:t xml:space="preserve"> </w:t>
      </w:r>
      <w:r w:rsidR="003D59FC" w:rsidRPr="00391C16">
        <w:t>симметричны,</w:t>
      </w:r>
      <w:r w:rsidR="00391C16" w:rsidRPr="00391C16">
        <w:t xml:space="preserve"> </w:t>
      </w:r>
      <w:r w:rsidR="003D59FC" w:rsidRPr="00391C16">
        <w:t>реакция</w:t>
      </w:r>
      <w:r w:rsidR="00391C16" w:rsidRPr="00391C16">
        <w:t xml:space="preserve"> </w:t>
      </w:r>
      <w:r w:rsidR="003D59FC" w:rsidRPr="00391C16">
        <w:t>на</w:t>
      </w:r>
      <w:r w:rsidR="00391C16" w:rsidRPr="00391C16">
        <w:t xml:space="preserve"> </w:t>
      </w:r>
      <w:r w:rsidR="003D59FC" w:rsidRPr="00391C16">
        <w:t>свет</w:t>
      </w:r>
      <w:r w:rsidR="00391C16" w:rsidRPr="00391C16">
        <w:t xml:space="preserve"> </w:t>
      </w:r>
      <w:r w:rsidR="003D59FC" w:rsidRPr="00391C16">
        <w:t>нормальная</w:t>
      </w:r>
      <w:r w:rsidR="00391C16" w:rsidRPr="00391C16">
        <w:t xml:space="preserve">. </w:t>
      </w:r>
      <w:r w:rsidR="003D59FC" w:rsidRPr="00391C16">
        <w:t>Тремора</w:t>
      </w:r>
      <w:r w:rsidR="00391C16" w:rsidRPr="00391C16">
        <w:t xml:space="preserve"> </w:t>
      </w:r>
      <w:r w:rsidR="003D59FC" w:rsidRPr="00391C16">
        <w:t>рук</w:t>
      </w:r>
      <w:r w:rsidR="00391C16" w:rsidRPr="00391C16">
        <w:t xml:space="preserve"> </w:t>
      </w:r>
      <w:r w:rsidR="003D59FC" w:rsidRPr="00391C16">
        <w:t>нет</w:t>
      </w:r>
      <w:r w:rsidR="00391C16" w:rsidRPr="00391C16">
        <w:t>.</w:t>
      </w:r>
    </w:p>
    <w:p w:rsidR="00391C16" w:rsidRPr="00391C16" w:rsidRDefault="00147FCD" w:rsidP="00391C16">
      <w:pPr>
        <w:tabs>
          <w:tab w:val="left" w:pos="726"/>
        </w:tabs>
        <w:rPr>
          <w:b/>
        </w:rPr>
      </w:pPr>
      <w:r w:rsidRPr="00391C16">
        <w:rPr>
          <w:b/>
        </w:rPr>
        <w:t>VI</w:t>
      </w:r>
      <w:r w:rsidR="00391C16" w:rsidRPr="00391C16">
        <w:rPr>
          <w:b/>
        </w:rPr>
        <w:t xml:space="preserve">. </w:t>
      </w:r>
      <w:r w:rsidRPr="00391C16">
        <w:rPr>
          <w:b/>
        </w:rPr>
        <w:t>Предварительный</w:t>
      </w:r>
      <w:r w:rsidR="00391C16" w:rsidRPr="00391C16">
        <w:rPr>
          <w:b/>
        </w:rPr>
        <w:t xml:space="preserve"> </w:t>
      </w:r>
      <w:r w:rsidRPr="00391C16">
        <w:rPr>
          <w:b/>
        </w:rPr>
        <w:t>Диагноз</w:t>
      </w:r>
    </w:p>
    <w:p w:rsidR="00391C16" w:rsidRPr="00391C16" w:rsidRDefault="00021792" w:rsidP="00391C16">
      <w:pPr>
        <w:tabs>
          <w:tab w:val="left" w:pos="726"/>
        </w:tabs>
      </w:pPr>
      <w:r w:rsidRPr="00391C16">
        <w:rPr>
          <w:b/>
        </w:rPr>
        <w:t>Основной</w:t>
      </w:r>
      <w:r w:rsidR="00391C16" w:rsidRPr="00391C16">
        <w:rPr>
          <w:b/>
        </w:rPr>
        <w:t xml:space="preserve"> </w:t>
      </w:r>
      <w:r w:rsidRPr="00391C16">
        <w:rPr>
          <w:b/>
        </w:rPr>
        <w:t>диагноз</w:t>
      </w:r>
      <w:r w:rsidR="00391C16" w:rsidRPr="00391C16">
        <w:rPr>
          <w:b/>
        </w:rPr>
        <w:t xml:space="preserve">: </w:t>
      </w:r>
      <w:r w:rsidR="00D54ECD" w:rsidRPr="00391C16">
        <w:t>ИБС</w:t>
      </w:r>
      <w:r w:rsidR="00391C16" w:rsidRPr="00391C16">
        <w:t xml:space="preserve">: </w:t>
      </w:r>
      <w:r w:rsidRPr="00391C16">
        <w:t>инфаркт</w:t>
      </w:r>
      <w:r w:rsidR="00391C16" w:rsidRPr="00391C16">
        <w:t xml:space="preserve"> </w:t>
      </w:r>
      <w:r w:rsidRPr="00391C16">
        <w:t>миокарда</w:t>
      </w:r>
      <w:r w:rsidR="00391C16" w:rsidRPr="00391C16">
        <w:t xml:space="preserve"> </w:t>
      </w:r>
      <w:r w:rsidRPr="00391C16">
        <w:t>от</w:t>
      </w:r>
      <w:r w:rsidR="00391C16" w:rsidRPr="00391C16">
        <w:t xml:space="preserve"> </w:t>
      </w:r>
      <w:r w:rsidRPr="00391C16">
        <w:t>20</w:t>
      </w:r>
      <w:r w:rsidR="00391C16" w:rsidRPr="00391C16">
        <w:t>.1</w:t>
      </w:r>
      <w:r w:rsidRPr="00391C16">
        <w:t>0</w:t>
      </w:r>
      <w:r w:rsidR="00391C16" w:rsidRPr="00391C16">
        <w:t>.1</w:t>
      </w:r>
      <w:r w:rsidRPr="00391C16">
        <w:t>0</w:t>
      </w:r>
      <w:r w:rsidR="00391C16" w:rsidRPr="00391C16">
        <w:t xml:space="preserve"> </w:t>
      </w:r>
      <w:r w:rsidRPr="00391C16">
        <w:t>г</w:t>
      </w:r>
      <w:r w:rsidR="00391C16" w:rsidRPr="00391C16">
        <w:t>.</w:t>
      </w:r>
    </w:p>
    <w:p w:rsidR="00391C16" w:rsidRPr="00391C16" w:rsidRDefault="00D54ECD" w:rsidP="00391C16">
      <w:pPr>
        <w:tabs>
          <w:tab w:val="left" w:pos="726"/>
        </w:tabs>
      </w:pPr>
      <w:r w:rsidRPr="00391C16">
        <w:rPr>
          <w:b/>
        </w:rPr>
        <w:t>Обоснование</w:t>
      </w:r>
      <w:r w:rsidR="00391C16" w:rsidRPr="00391C16">
        <w:rPr>
          <w:b/>
        </w:rPr>
        <w:t xml:space="preserve">: </w:t>
      </w:r>
      <w:r w:rsidR="003D59FC" w:rsidRPr="00391C16">
        <w:t>На</w:t>
      </w:r>
      <w:r w:rsidR="00391C16" w:rsidRPr="00391C16">
        <w:t xml:space="preserve"> </w:t>
      </w:r>
      <w:r w:rsidR="003D59FC" w:rsidRPr="00391C16">
        <w:t>основании</w:t>
      </w:r>
      <w:r w:rsidR="00391C16" w:rsidRPr="00391C16">
        <w:t xml:space="preserve"> </w:t>
      </w:r>
      <w:r w:rsidR="003D59FC" w:rsidRPr="00391C16">
        <w:t>жалоб</w:t>
      </w:r>
      <w:r w:rsidR="00391C16" w:rsidRPr="00391C16">
        <w:t xml:space="preserve"> </w:t>
      </w:r>
      <w:r w:rsidR="003D59FC" w:rsidRPr="00391C16">
        <w:t>больного</w:t>
      </w:r>
      <w:r w:rsidR="00391C16" w:rsidRPr="00391C16">
        <w:t xml:space="preserve"> - </w:t>
      </w:r>
      <w:r w:rsidR="003D59FC" w:rsidRPr="00391C16">
        <w:t>боли</w:t>
      </w:r>
      <w:r w:rsidR="00391C16" w:rsidRPr="00391C16">
        <w:t xml:space="preserve"> </w:t>
      </w:r>
      <w:r w:rsidR="003D59FC" w:rsidRPr="00391C16">
        <w:t>за</w:t>
      </w:r>
      <w:r w:rsidR="00391C16" w:rsidRPr="00391C16">
        <w:t xml:space="preserve"> </w:t>
      </w:r>
      <w:r w:rsidR="003D59FC" w:rsidRPr="00391C16">
        <w:t>грудиной</w:t>
      </w:r>
      <w:r w:rsidR="00391C16" w:rsidRPr="00391C16">
        <w:t xml:space="preserve"> </w:t>
      </w:r>
      <w:r w:rsidR="003D59FC" w:rsidRPr="00391C16">
        <w:t>давящего</w:t>
      </w:r>
      <w:r w:rsidR="00391C16" w:rsidRPr="00391C16">
        <w:t xml:space="preserve"> </w:t>
      </w:r>
      <w:r w:rsidR="003D59FC" w:rsidRPr="00391C16">
        <w:t>характера,</w:t>
      </w:r>
      <w:r w:rsidR="00391C16" w:rsidRPr="00391C16">
        <w:t xml:space="preserve"> </w:t>
      </w:r>
      <w:r w:rsidR="003D59FC" w:rsidRPr="00391C16">
        <w:t>продолжительностью</w:t>
      </w:r>
      <w:r w:rsidR="00391C16" w:rsidRPr="00391C16">
        <w:t xml:space="preserve"> </w:t>
      </w:r>
      <w:r w:rsidR="003D59FC" w:rsidRPr="00391C16">
        <w:t>более</w:t>
      </w:r>
      <w:r w:rsidR="00391C16" w:rsidRPr="00391C16">
        <w:t xml:space="preserve"> </w:t>
      </w:r>
      <w:r w:rsidR="003D59FC" w:rsidRPr="00391C16">
        <w:t>30</w:t>
      </w:r>
      <w:r w:rsidR="00391C16" w:rsidRPr="00391C16">
        <w:t xml:space="preserve"> </w:t>
      </w:r>
      <w:r w:rsidR="003D59FC" w:rsidRPr="00391C16">
        <w:t>мин,</w:t>
      </w:r>
      <w:r w:rsidR="00391C16" w:rsidRPr="00391C16">
        <w:t xml:space="preserve"> </w:t>
      </w:r>
      <w:r w:rsidR="003D59FC" w:rsidRPr="00391C16">
        <w:t>не</w:t>
      </w:r>
      <w:r w:rsidR="00391C16" w:rsidRPr="00391C16">
        <w:t xml:space="preserve"> </w:t>
      </w:r>
      <w:r w:rsidR="003D59FC" w:rsidRPr="00391C16">
        <w:t>купирующиеся</w:t>
      </w:r>
      <w:r w:rsidR="00391C16" w:rsidRPr="00391C16">
        <w:t xml:space="preserve"> </w:t>
      </w:r>
      <w:r w:rsidR="003D59FC" w:rsidRPr="00391C16">
        <w:t>нитропрепаратами</w:t>
      </w:r>
      <w:r w:rsidR="00E60BAF" w:rsidRPr="00391C16">
        <w:t>,</w:t>
      </w:r>
      <w:r w:rsidR="00391C16" w:rsidRPr="00391C16">
        <w:t xml:space="preserve"> </w:t>
      </w:r>
      <w:r w:rsidR="00E60BAF" w:rsidRPr="00391C16">
        <w:t>появившиеся</w:t>
      </w:r>
      <w:r w:rsidR="00391C16" w:rsidRPr="00391C16">
        <w:t xml:space="preserve"> </w:t>
      </w:r>
      <w:r w:rsidR="00E60BAF" w:rsidRPr="00391C16">
        <w:t>20</w:t>
      </w:r>
      <w:r w:rsidR="00391C16" w:rsidRPr="00391C16">
        <w:t>.1</w:t>
      </w:r>
      <w:r w:rsidR="00E60BAF" w:rsidRPr="00391C16">
        <w:t>0</w:t>
      </w:r>
      <w:r w:rsidR="00391C16" w:rsidRPr="00391C16">
        <w:t>.1</w:t>
      </w:r>
      <w:r w:rsidR="00E60BAF" w:rsidRPr="00391C16">
        <w:t>0</w:t>
      </w:r>
      <w:r w:rsidR="00391C16" w:rsidRPr="00391C16">
        <w:t xml:space="preserve"> </w:t>
      </w:r>
      <w:r w:rsidR="00E60BAF" w:rsidRPr="00391C16">
        <w:t>г</w:t>
      </w:r>
      <w:r w:rsidR="00391C16" w:rsidRPr="00391C16">
        <w:t>.</w:t>
      </w:r>
    </w:p>
    <w:p w:rsidR="00391C16" w:rsidRPr="00391C16" w:rsidRDefault="00D54ECD" w:rsidP="00391C16">
      <w:pPr>
        <w:tabs>
          <w:tab w:val="left" w:pos="726"/>
        </w:tabs>
      </w:pPr>
      <w:r w:rsidRPr="00391C16">
        <w:t>Н</w:t>
      </w:r>
      <w:r w:rsidR="003D59FC" w:rsidRPr="00391C16">
        <w:t>а</w:t>
      </w:r>
      <w:r w:rsidR="00391C16" w:rsidRPr="00391C16">
        <w:t xml:space="preserve"> </w:t>
      </w:r>
      <w:r w:rsidR="003D59FC" w:rsidRPr="00391C16">
        <w:t>основании</w:t>
      </w:r>
      <w:r w:rsidR="00391C16" w:rsidRPr="00391C16">
        <w:t xml:space="preserve"> </w:t>
      </w:r>
      <w:r w:rsidR="003D59FC" w:rsidRPr="00391C16">
        <w:t>данных</w:t>
      </w:r>
      <w:r w:rsidR="00391C16" w:rsidRPr="00391C16">
        <w:t xml:space="preserve"> </w:t>
      </w:r>
      <w:r w:rsidR="003D59FC" w:rsidRPr="00391C16">
        <w:t>анамнеза</w:t>
      </w:r>
      <w:r w:rsidR="00391C16" w:rsidRPr="00391C16">
        <w:t xml:space="preserve"> </w:t>
      </w:r>
      <w:r w:rsidR="003D59FC" w:rsidRPr="00391C16">
        <w:t>заболевания</w:t>
      </w:r>
      <w:r w:rsidR="00391C16" w:rsidRPr="00391C16">
        <w:t xml:space="preserve"> - </w:t>
      </w:r>
      <w:r w:rsidR="003D59FC" w:rsidRPr="00391C16">
        <w:t>больной</w:t>
      </w:r>
      <w:r w:rsidR="00391C16" w:rsidRPr="00391C16">
        <w:t xml:space="preserve"> </w:t>
      </w:r>
      <w:r w:rsidR="003D59FC" w:rsidRPr="00391C16">
        <w:t>сообщал</w:t>
      </w:r>
      <w:r w:rsidR="00391C16" w:rsidRPr="00391C16">
        <w:t xml:space="preserve"> </w:t>
      </w:r>
      <w:r w:rsidR="003D59FC" w:rsidRPr="00391C16">
        <w:t>о</w:t>
      </w:r>
      <w:r w:rsidR="00391C16" w:rsidRPr="00391C16">
        <w:t xml:space="preserve"> </w:t>
      </w:r>
      <w:r w:rsidR="003D59FC" w:rsidRPr="00391C16">
        <w:t>наличие</w:t>
      </w:r>
      <w:r w:rsidR="00391C16" w:rsidRPr="00391C16">
        <w:t xml:space="preserve"> </w:t>
      </w:r>
      <w:r w:rsidR="003D59FC" w:rsidRPr="00391C16">
        <w:t>незн</w:t>
      </w:r>
      <w:r w:rsidRPr="00391C16">
        <w:t>ачительных</w:t>
      </w:r>
      <w:r w:rsidR="00391C16" w:rsidRPr="00391C16">
        <w:t xml:space="preserve"> </w:t>
      </w:r>
      <w:r w:rsidRPr="00391C16">
        <w:t>болезненных</w:t>
      </w:r>
      <w:r w:rsidR="00391C16" w:rsidRPr="00391C16">
        <w:t xml:space="preserve"> </w:t>
      </w:r>
      <w:r w:rsidRPr="00391C16">
        <w:t>ощущений</w:t>
      </w:r>
      <w:r w:rsidR="00391C16" w:rsidRPr="00391C16">
        <w:t xml:space="preserve"> </w:t>
      </w:r>
      <w:r w:rsidR="00E60BAF" w:rsidRPr="00391C16">
        <w:t>возникающих</w:t>
      </w:r>
      <w:r w:rsidR="00391C16" w:rsidRPr="00391C16">
        <w:t xml:space="preserve"> </w:t>
      </w:r>
      <w:r w:rsidR="003D59FC" w:rsidRPr="00391C16">
        <w:t>после</w:t>
      </w:r>
      <w:r w:rsidR="00391C16" w:rsidRPr="00391C16">
        <w:t xml:space="preserve"> </w:t>
      </w:r>
      <w:r w:rsidR="003D59FC" w:rsidRPr="00391C16">
        <w:t>психо</w:t>
      </w:r>
      <w:r w:rsidR="00391C16" w:rsidRPr="00391C16">
        <w:t xml:space="preserve"> - </w:t>
      </w:r>
      <w:r w:rsidR="003D59FC" w:rsidRPr="00391C16">
        <w:t>эмоциональных</w:t>
      </w:r>
      <w:r w:rsidR="00391C16" w:rsidRPr="00391C16">
        <w:t xml:space="preserve"> </w:t>
      </w:r>
      <w:r w:rsidR="003D59FC" w:rsidRPr="00391C16">
        <w:t>перегрузок</w:t>
      </w:r>
      <w:r w:rsidR="00391C16" w:rsidRPr="00391C16">
        <w:t xml:space="preserve"> </w:t>
      </w:r>
      <w:r w:rsidR="00E60BAF" w:rsidRPr="00391C16">
        <w:t>в</w:t>
      </w:r>
      <w:r w:rsidR="00391C16" w:rsidRPr="00391C16">
        <w:t xml:space="preserve"> </w:t>
      </w:r>
      <w:r w:rsidR="00E60BAF" w:rsidRPr="00391C16">
        <w:t>течении</w:t>
      </w:r>
      <w:r w:rsidR="00391C16" w:rsidRPr="00391C16">
        <w:t xml:space="preserve"> </w:t>
      </w:r>
      <w:r w:rsidR="00E60BAF" w:rsidRPr="00391C16">
        <w:t>последних</w:t>
      </w:r>
      <w:r w:rsidR="00391C16" w:rsidRPr="00391C16">
        <w:t xml:space="preserve"> </w:t>
      </w:r>
      <w:r w:rsidR="00E60BAF" w:rsidRPr="00391C16">
        <w:t>3</w:t>
      </w:r>
      <w:r w:rsidR="00391C16" w:rsidRPr="00391C16">
        <w:t xml:space="preserve"> </w:t>
      </w:r>
      <w:r w:rsidR="00E60BAF" w:rsidRPr="00391C16">
        <w:t>лет</w:t>
      </w:r>
      <w:r w:rsidR="00391C16" w:rsidRPr="00391C16">
        <w:t>.</w:t>
      </w:r>
    </w:p>
    <w:p w:rsidR="00391C16" w:rsidRPr="00391C16" w:rsidRDefault="00D54ECD" w:rsidP="00391C16">
      <w:pPr>
        <w:tabs>
          <w:tab w:val="left" w:pos="726"/>
        </w:tabs>
      </w:pPr>
      <w:r w:rsidRPr="00391C16">
        <w:t>Н</w:t>
      </w:r>
      <w:r w:rsidR="003D59FC" w:rsidRPr="00391C16">
        <w:t>а</w:t>
      </w:r>
      <w:r w:rsidR="00391C16" w:rsidRPr="00391C16">
        <w:t xml:space="preserve"> </w:t>
      </w:r>
      <w:r w:rsidR="003D59FC" w:rsidRPr="00391C16">
        <w:t>основании</w:t>
      </w:r>
      <w:r w:rsidR="00391C16" w:rsidRPr="00391C16">
        <w:t xml:space="preserve"> </w:t>
      </w:r>
      <w:r w:rsidR="003D59FC" w:rsidRPr="00391C16">
        <w:t>данных</w:t>
      </w:r>
      <w:r w:rsidR="00391C16" w:rsidRPr="00391C16">
        <w:t xml:space="preserve"> </w:t>
      </w:r>
      <w:r w:rsidR="003D59FC" w:rsidRPr="00391C16">
        <w:t>анамнеза</w:t>
      </w:r>
      <w:r w:rsidR="00391C16" w:rsidRPr="00391C16">
        <w:t xml:space="preserve"> </w:t>
      </w:r>
      <w:r w:rsidRPr="00391C16">
        <w:t>жизни</w:t>
      </w:r>
      <w:r w:rsidR="00391C16" w:rsidRPr="00391C16">
        <w:t xml:space="preserve"> - </w:t>
      </w:r>
      <w:r w:rsidR="003D59FC" w:rsidRPr="00391C16">
        <w:t>у</w:t>
      </w:r>
      <w:r w:rsidR="00391C16" w:rsidRPr="00391C16">
        <w:t xml:space="preserve"> </w:t>
      </w:r>
      <w:r w:rsidR="003D59FC" w:rsidRPr="00391C16">
        <w:t>больного</w:t>
      </w:r>
      <w:r w:rsidR="00391C16" w:rsidRPr="00391C16">
        <w:t xml:space="preserve"> </w:t>
      </w:r>
      <w:r w:rsidR="003D59FC" w:rsidRPr="00391C16">
        <w:t>работа</w:t>
      </w:r>
      <w:r w:rsidR="00391C16" w:rsidRPr="00391C16">
        <w:t xml:space="preserve"> </w:t>
      </w:r>
      <w:r w:rsidR="003D59FC" w:rsidRPr="00391C16">
        <w:t>сопряжена</w:t>
      </w:r>
      <w:r w:rsidR="00391C16" w:rsidRPr="00391C16">
        <w:t xml:space="preserve"> </w:t>
      </w:r>
      <w:r w:rsidR="003D59FC" w:rsidRPr="00391C16">
        <w:t>со</w:t>
      </w:r>
      <w:r w:rsidR="00391C16" w:rsidRPr="00391C16">
        <w:t xml:space="preserve"> </w:t>
      </w:r>
      <w:r w:rsidR="003D59FC" w:rsidRPr="00391C16">
        <w:t>стрессовыми</w:t>
      </w:r>
      <w:r w:rsidR="00391C16" w:rsidRPr="00391C16">
        <w:t xml:space="preserve"> </w:t>
      </w:r>
      <w:r w:rsidR="003D59FC" w:rsidRPr="00391C16">
        <w:t>ситуациями,</w:t>
      </w:r>
      <w:r w:rsidR="00391C16" w:rsidRPr="00391C16">
        <w:t xml:space="preserve"> </w:t>
      </w:r>
      <w:r w:rsidR="00A4123A" w:rsidRPr="00391C16">
        <w:t>стаж</w:t>
      </w:r>
      <w:r w:rsidR="00391C16" w:rsidRPr="00391C16">
        <w:t xml:space="preserve"> </w:t>
      </w:r>
      <w:r w:rsidR="00A4123A" w:rsidRPr="00391C16">
        <w:t>курения</w:t>
      </w:r>
      <w:r w:rsidR="00391C16" w:rsidRPr="00391C16">
        <w:t xml:space="preserve"> </w:t>
      </w:r>
      <w:r w:rsidR="00A4123A" w:rsidRPr="00391C16">
        <w:t>17</w:t>
      </w:r>
      <w:r w:rsidR="00391C16" w:rsidRPr="00391C16">
        <w:t xml:space="preserve"> </w:t>
      </w:r>
      <w:r w:rsidR="00A4123A" w:rsidRPr="00391C16">
        <w:t>лет,</w:t>
      </w:r>
      <w:r w:rsidR="00391C16" w:rsidRPr="00391C16">
        <w:t xml:space="preserve"> </w:t>
      </w:r>
      <w:r w:rsidR="00A4123A" w:rsidRPr="00391C16">
        <w:t>в</w:t>
      </w:r>
      <w:r w:rsidR="00391C16" w:rsidRPr="00391C16">
        <w:t xml:space="preserve"> </w:t>
      </w:r>
      <w:r w:rsidR="00A4123A" w:rsidRPr="00391C16">
        <w:t>наследственности</w:t>
      </w:r>
      <w:r w:rsidR="00391C16" w:rsidRPr="00391C16">
        <w:t xml:space="preserve"> </w:t>
      </w:r>
      <w:r w:rsidR="00A4123A" w:rsidRPr="00391C16">
        <w:t>видим</w:t>
      </w:r>
      <w:r w:rsidR="00391C16" w:rsidRPr="00391C16">
        <w:t xml:space="preserve"> </w:t>
      </w:r>
      <w:r w:rsidR="00A4123A" w:rsidRPr="00391C16">
        <w:t>смерть</w:t>
      </w:r>
      <w:r w:rsidR="00391C16" w:rsidRPr="00391C16">
        <w:t xml:space="preserve"> </w:t>
      </w:r>
      <w:r w:rsidR="00A4123A" w:rsidRPr="00391C16">
        <w:t>матери</w:t>
      </w:r>
      <w:r w:rsidR="00391C16" w:rsidRPr="00391C16">
        <w:t xml:space="preserve"> </w:t>
      </w:r>
      <w:r w:rsidR="00A4123A" w:rsidRPr="00391C16">
        <w:t>от</w:t>
      </w:r>
      <w:r w:rsidR="00391C16" w:rsidRPr="00391C16">
        <w:t xml:space="preserve"> </w:t>
      </w:r>
      <w:r w:rsidR="00A4123A" w:rsidRPr="00391C16">
        <w:t>сердечного</w:t>
      </w:r>
      <w:r w:rsidR="00391C16" w:rsidRPr="00391C16">
        <w:t xml:space="preserve"> </w:t>
      </w:r>
      <w:r w:rsidR="00A4123A" w:rsidRPr="00391C16">
        <w:t>приступа</w:t>
      </w:r>
      <w:r w:rsidR="00391C16" w:rsidRPr="00391C16">
        <w:t xml:space="preserve"> </w:t>
      </w:r>
      <w:r w:rsidR="00A4123A" w:rsidRPr="00391C16">
        <w:t>и</w:t>
      </w:r>
      <w:r w:rsidR="00391C16" w:rsidRPr="00391C16">
        <w:t xml:space="preserve"> </w:t>
      </w:r>
      <w:r w:rsidR="00A4123A" w:rsidRPr="00391C16">
        <w:t>гипертоническую</w:t>
      </w:r>
      <w:r w:rsidR="00391C16" w:rsidRPr="00391C16">
        <w:t xml:space="preserve"> </w:t>
      </w:r>
      <w:r w:rsidR="00A4123A" w:rsidRPr="00391C16">
        <w:t>болезнь</w:t>
      </w:r>
      <w:r w:rsidR="00391C16" w:rsidRPr="00391C16">
        <w:t>.</w:t>
      </w:r>
    </w:p>
    <w:p w:rsidR="00391C16" w:rsidRPr="00391C16" w:rsidRDefault="00D54ECD" w:rsidP="00391C16">
      <w:pPr>
        <w:tabs>
          <w:tab w:val="left" w:pos="726"/>
        </w:tabs>
      </w:pPr>
      <w:r w:rsidRPr="00391C16">
        <w:t>Н</w:t>
      </w:r>
      <w:r w:rsidR="003D59FC" w:rsidRPr="00391C16">
        <w:t>а</w:t>
      </w:r>
      <w:r w:rsidR="00391C16" w:rsidRPr="00391C16">
        <w:t xml:space="preserve"> </w:t>
      </w:r>
      <w:r w:rsidR="003D59FC" w:rsidRPr="00391C16">
        <w:t>основа</w:t>
      </w:r>
      <w:r w:rsidRPr="00391C16">
        <w:t>нии</w:t>
      </w:r>
      <w:r w:rsidR="00391C16" w:rsidRPr="00391C16">
        <w:t xml:space="preserve"> </w:t>
      </w:r>
      <w:r w:rsidRPr="00391C16">
        <w:t>данных</w:t>
      </w:r>
      <w:r w:rsidR="00391C16" w:rsidRPr="00391C16">
        <w:t xml:space="preserve"> </w:t>
      </w:r>
      <w:r w:rsidRPr="00391C16">
        <w:t>объективного</w:t>
      </w:r>
      <w:r w:rsidR="00391C16" w:rsidRPr="00391C16">
        <w:t xml:space="preserve"> </w:t>
      </w:r>
      <w:r w:rsidRPr="00391C16">
        <w:t>осмотра</w:t>
      </w:r>
      <w:r w:rsidR="00391C16" w:rsidRPr="00391C16">
        <w:t xml:space="preserve"> </w:t>
      </w:r>
      <w:r w:rsidR="00345016" w:rsidRPr="00391C16">
        <w:t>2</w:t>
      </w:r>
      <w:r w:rsidR="00391C16" w:rsidRPr="00391C16">
        <w:t>.11.20</w:t>
      </w:r>
      <w:r w:rsidR="00345016" w:rsidRPr="00391C16">
        <w:t>10</w:t>
      </w:r>
      <w:r w:rsidR="00391C16" w:rsidRPr="00391C16">
        <w:t xml:space="preserve"> </w:t>
      </w:r>
      <w:r w:rsidR="00345016" w:rsidRPr="00391C16">
        <w:t>г</w:t>
      </w:r>
      <w:r w:rsidR="00391C16" w:rsidRPr="00391C16">
        <w:t xml:space="preserve">. - </w:t>
      </w:r>
      <w:r w:rsidR="00345016" w:rsidRPr="00391C16">
        <w:t>при</w:t>
      </w:r>
      <w:r w:rsidR="00391C16" w:rsidRPr="00391C16">
        <w:t xml:space="preserve"> </w:t>
      </w:r>
      <w:r w:rsidR="00345016" w:rsidRPr="00391C16">
        <w:t>перкуссии</w:t>
      </w:r>
      <w:r w:rsidR="00391C16" w:rsidRPr="00391C16">
        <w:t xml:space="preserve">: </w:t>
      </w:r>
      <w:r w:rsidR="00345016" w:rsidRPr="00391C16">
        <w:t>левая</w:t>
      </w:r>
      <w:r w:rsidR="00391C16" w:rsidRPr="00391C16">
        <w:t xml:space="preserve"> </w:t>
      </w:r>
      <w:r w:rsidR="00345016" w:rsidRPr="00391C16">
        <w:t>граница</w:t>
      </w:r>
      <w:r w:rsidR="00391C16" w:rsidRPr="00391C16">
        <w:t xml:space="preserve"> </w:t>
      </w:r>
      <w:r w:rsidR="00345016" w:rsidRPr="00391C16">
        <w:t>относительной</w:t>
      </w:r>
      <w:r w:rsidR="00391C16" w:rsidRPr="00391C16">
        <w:t xml:space="preserve"> </w:t>
      </w:r>
      <w:r w:rsidR="00345016" w:rsidRPr="00391C16">
        <w:t>сердечной</w:t>
      </w:r>
      <w:r w:rsidR="00391C16" w:rsidRPr="00391C16">
        <w:t xml:space="preserve"> </w:t>
      </w:r>
      <w:r w:rsidR="00345016" w:rsidRPr="00391C16">
        <w:t>тупости</w:t>
      </w:r>
      <w:r w:rsidR="00391C16" w:rsidRPr="00391C16">
        <w:t xml:space="preserve"> </w:t>
      </w:r>
      <w:r w:rsidR="00345016" w:rsidRPr="00391C16">
        <w:t>расширена</w:t>
      </w:r>
      <w:r w:rsidR="00391C16" w:rsidRPr="00391C16">
        <w:t xml:space="preserve"> </w:t>
      </w:r>
      <w:r w:rsidR="00345016" w:rsidRPr="00391C16">
        <w:t>и</w:t>
      </w:r>
      <w:r w:rsidR="00391C16" w:rsidRPr="00391C16">
        <w:t xml:space="preserve"> </w:t>
      </w:r>
      <w:r w:rsidR="00345016" w:rsidRPr="00391C16">
        <w:t>определяется</w:t>
      </w:r>
      <w:r w:rsidR="00391C16" w:rsidRPr="00391C16">
        <w:t xml:space="preserve"> </w:t>
      </w:r>
      <w:r w:rsidR="00345016" w:rsidRPr="00391C16">
        <w:t>на</w:t>
      </w:r>
      <w:r w:rsidR="00391C16" w:rsidRPr="00391C16">
        <w:t xml:space="preserve"> </w:t>
      </w:r>
      <w:r w:rsidR="00345016" w:rsidRPr="00391C16">
        <w:t>уровне</w:t>
      </w:r>
      <w:r w:rsidR="00391C16" w:rsidRPr="00391C16">
        <w:t xml:space="preserve"> </w:t>
      </w:r>
      <w:r w:rsidR="00345016" w:rsidRPr="00391C16">
        <w:t>пятого</w:t>
      </w:r>
      <w:r w:rsidR="00391C16" w:rsidRPr="00391C16">
        <w:t xml:space="preserve"> </w:t>
      </w:r>
      <w:r w:rsidR="00345016" w:rsidRPr="00391C16">
        <w:t>межреберья</w:t>
      </w:r>
      <w:r w:rsidR="00391C16" w:rsidRPr="00391C16">
        <w:t xml:space="preserve"> </w:t>
      </w:r>
      <w:r w:rsidR="00345016" w:rsidRPr="00391C16">
        <w:t>по</w:t>
      </w:r>
      <w:r w:rsidR="00391C16" w:rsidRPr="00391C16">
        <w:t xml:space="preserve"> </w:t>
      </w:r>
      <w:r w:rsidR="00345016" w:rsidRPr="00391C16">
        <w:t>срединно-ключичной</w:t>
      </w:r>
      <w:r w:rsidR="00391C16" w:rsidRPr="00391C16">
        <w:t xml:space="preserve"> </w:t>
      </w:r>
      <w:r w:rsidR="00345016" w:rsidRPr="00391C16">
        <w:t>линии</w:t>
      </w:r>
      <w:r w:rsidR="00391C16" w:rsidRPr="00391C16">
        <w:t xml:space="preserve">. </w:t>
      </w:r>
      <w:r w:rsidR="00345016" w:rsidRPr="00391C16">
        <w:t>П</w:t>
      </w:r>
      <w:r w:rsidR="00A4123A" w:rsidRPr="00391C16">
        <w:t>ри</w:t>
      </w:r>
      <w:r w:rsidR="00391C16" w:rsidRPr="00391C16">
        <w:t xml:space="preserve"> </w:t>
      </w:r>
      <w:r w:rsidR="00A4123A" w:rsidRPr="00391C16">
        <w:t>аускультации</w:t>
      </w:r>
      <w:r w:rsidR="00391C16" w:rsidRPr="00391C16">
        <w:t xml:space="preserve"> </w:t>
      </w:r>
      <w:r w:rsidR="00A4123A" w:rsidRPr="00391C16">
        <w:t>тоны</w:t>
      </w:r>
      <w:r w:rsidR="00391C16" w:rsidRPr="00391C16">
        <w:t xml:space="preserve"> </w:t>
      </w:r>
      <w:r w:rsidR="00A4123A" w:rsidRPr="00391C16">
        <w:t>сердца</w:t>
      </w:r>
      <w:r w:rsidR="00391C16" w:rsidRPr="00391C16">
        <w:t xml:space="preserve"> </w:t>
      </w:r>
      <w:r w:rsidR="00A4123A" w:rsidRPr="00391C16">
        <w:t>приглушены</w:t>
      </w:r>
      <w:r w:rsidR="00391C16" w:rsidRPr="00391C16">
        <w:t>.</w:t>
      </w:r>
    </w:p>
    <w:p w:rsidR="00391C16" w:rsidRPr="00391C16" w:rsidRDefault="00D54ECD" w:rsidP="00391C16">
      <w:pPr>
        <w:tabs>
          <w:tab w:val="left" w:pos="726"/>
        </w:tabs>
      </w:pPr>
      <w:r w:rsidRPr="00391C16">
        <w:t>Сопутствующих</w:t>
      </w:r>
      <w:r w:rsidR="00391C16" w:rsidRPr="00391C16">
        <w:t xml:space="preserve"> </w:t>
      </w:r>
      <w:r w:rsidRPr="00391C16">
        <w:t>заболеваний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осложнений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выявлено</w:t>
      </w:r>
      <w:r w:rsidR="00391C16" w:rsidRPr="00391C16">
        <w:t>.</w:t>
      </w:r>
    </w:p>
    <w:p w:rsidR="00D54ECD" w:rsidRPr="00391C16" w:rsidRDefault="00147FCD" w:rsidP="00391C16">
      <w:pPr>
        <w:tabs>
          <w:tab w:val="left" w:pos="726"/>
        </w:tabs>
        <w:rPr>
          <w:b/>
        </w:rPr>
      </w:pPr>
      <w:r w:rsidRPr="00391C16">
        <w:rPr>
          <w:b/>
        </w:rPr>
        <w:t>VII</w:t>
      </w:r>
      <w:r w:rsidR="00391C16" w:rsidRPr="00391C16">
        <w:rPr>
          <w:b/>
        </w:rPr>
        <w:t xml:space="preserve">. </w:t>
      </w:r>
      <w:r w:rsidRPr="00391C16">
        <w:rPr>
          <w:b/>
        </w:rPr>
        <w:t>План</w:t>
      </w:r>
      <w:r w:rsidR="00391C16" w:rsidRPr="00391C16">
        <w:rPr>
          <w:b/>
        </w:rPr>
        <w:t xml:space="preserve"> </w:t>
      </w:r>
      <w:r w:rsidRPr="00391C16">
        <w:rPr>
          <w:b/>
        </w:rPr>
        <w:t>обследования</w:t>
      </w:r>
      <w:r w:rsidR="00391C16" w:rsidRPr="00391C16">
        <w:rPr>
          <w:b/>
        </w:rPr>
        <w:t xml:space="preserve"> </w:t>
      </w:r>
      <w:r w:rsidRPr="00391C16">
        <w:rPr>
          <w:b/>
        </w:rPr>
        <w:t>больного</w:t>
      </w:r>
    </w:p>
    <w:p w:rsidR="00D54ECD" w:rsidRPr="00391C16" w:rsidRDefault="00787E99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1</w:t>
      </w:r>
      <w:r w:rsidR="00391C16" w:rsidRPr="00391C16">
        <w:rPr>
          <w:lang w:val="ru-RU"/>
        </w:rPr>
        <w:t xml:space="preserve">) </w:t>
      </w:r>
      <w:r w:rsidRPr="00391C16">
        <w:rPr>
          <w:lang w:val="ru-RU"/>
        </w:rPr>
        <w:t>ЭКГ</w:t>
      </w:r>
      <w:r w:rsidR="00391C16" w:rsidRPr="00391C16">
        <w:rPr>
          <w:lang w:val="ru-RU"/>
        </w:rPr>
        <w:t xml:space="preserve"> - </w:t>
      </w:r>
      <w:r w:rsidR="00345016" w:rsidRPr="00391C16">
        <w:rPr>
          <w:lang w:val="ru-RU"/>
        </w:rPr>
        <w:t>признаки</w:t>
      </w:r>
      <w:r w:rsidR="00391C16" w:rsidRPr="00391C16">
        <w:rPr>
          <w:lang w:val="ru-RU"/>
        </w:rPr>
        <w:t xml:space="preserve"> </w:t>
      </w:r>
      <w:r w:rsidR="00345016" w:rsidRPr="00391C16">
        <w:rPr>
          <w:lang w:val="ru-RU"/>
        </w:rPr>
        <w:t>ишемии,</w:t>
      </w:r>
      <w:r w:rsidR="00391C16" w:rsidRPr="00391C16">
        <w:rPr>
          <w:lang w:val="ru-RU"/>
        </w:rPr>
        <w:t xml:space="preserve"> </w:t>
      </w:r>
      <w:r w:rsidR="00345016" w:rsidRPr="00391C16">
        <w:rPr>
          <w:lang w:val="ru-RU"/>
        </w:rPr>
        <w:t>некроза</w:t>
      </w:r>
    </w:p>
    <w:p w:rsidR="00391C16" w:rsidRPr="00391C16" w:rsidRDefault="00E60BAF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2</w:t>
      </w:r>
      <w:r w:rsidR="00391C16" w:rsidRPr="00391C16">
        <w:rPr>
          <w:lang w:val="ru-RU"/>
        </w:rPr>
        <w:t xml:space="preserve">) </w:t>
      </w:r>
      <w:r w:rsidRPr="00391C16">
        <w:rPr>
          <w:lang w:val="ru-RU"/>
        </w:rPr>
        <w:t>ЭхоК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позволяет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установить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размеры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полостей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сердца,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особенности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его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работы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сократимость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частоту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ударов,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оценить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состояние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клапанного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аппарата,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обнаружить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рубцы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после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инфаркта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миокарда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степень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их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распространения</w:t>
      </w:r>
      <w:r w:rsidR="00391C16" w:rsidRPr="00391C16">
        <w:rPr>
          <w:lang w:val="ru-RU"/>
        </w:rPr>
        <w:t xml:space="preserve">. </w:t>
      </w:r>
      <w:r w:rsidR="000601A7" w:rsidRPr="00391C16">
        <w:rPr>
          <w:lang w:val="ru-RU"/>
        </w:rPr>
        <w:t>П</w:t>
      </w:r>
      <w:r w:rsidRPr="00391C16">
        <w:rPr>
          <w:lang w:val="ru-RU"/>
        </w:rPr>
        <w:t>озволяет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заметить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появление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осложнений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после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инфаркта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миокарда,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способные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привести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тяжелым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последствиям</w:t>
      </w:r>
      <w:r w:rsidR="00391C16" w:rsidRPr="00391C16">
        <w:rPr>
          <w:lang w:val="ru-RU"/>
        </w:rPr>
        <w:t xml:space="preserve">: </w:t>
      </w:r>
      <w:r w:rsidRPr="00391C16">
        <w:rPr>
          <w:lang w:val="ru-RU"/>
        </w:rPr>
        <w:t>аневризма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сердца,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образование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внутрисердечных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тромбов</w:t>
      </w:r>
      <w:r w:rsidR="00391C16" w:rsidRPr="00391C16">
        <w:rPr>
          <w:lang w:val="ru-RU"/>
        </w:rPr>
        <w:t>.</w:t>
      </w:r>
    </w:p>
    <w:p w:rsidR="00E00483" w:rsidRPr="00391C16" w:rsidRDefault="00787E99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3</w:t>
      </w:r>
      <w:r w:rsidR="00391C16" w:rsidRPr="00391C16">
        <w:rPr>
          <w:lang w:val="ru-RU"/>
        </w:rPr>
        <w:t xml:space="preserve">) </w:t>
      </w:r>
      <w:r w:rsidRPr="00391C16">
        <w:rPr>
          <w:lang w:val="ru-RU"/>
        </w:rPr>
        <w:t>Клинический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анализ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крови</w:t>
      </w:r>
    </w:p>
    <w:p w:rsidR="00391C16" w:rsidRPr="00391C16" w:rsidRDefault="00787E99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4</w:t>
      </w:r>
      <w:r w:rsidR="00391C16" w:rsidRPr="00391C16">
        <w:rPr>
          <w:lang w:val="ru-RU"/>
        </w:rPr>
        <w:t xml:space="preserve">) </w:t>
      </w:r>
      <w:r w:rsidRPr="00391C16">
        <w:rPr>
          <w:lang w:val="ru-RU"/>
        </w:rPr>
        <w:t>Биохимический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анализ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крови</w:t>
      </w:r>
      <w:r w:rsidR="00391C16" w:rsidRPr="00391C16">
        <w:rPr>
          <w:lang w:val="ru-RU"/>
        </w:rPr>
        <w:t xml:space="preserve"> - </w:t>
      </w:r>
      <w:r w:rsidR="00E00483" w:rsidRPr="00391C16">
        <w:rPr>
          <w:lang w:val="ru-RU"/>
        </w:rPr>
        <w:t>позволяет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оценить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крови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концентрацию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ферментов,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которые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являются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показательными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для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ИМ</w:t>
      </w:r>
      <w:r w:rsidR="00391C16" w:rsidRPr="00391C16">
        <w:rPr>
          <w:lang w:val="ru-RU"/>
        </w:rPr>
        <w:t xml:space="preserve">: </w:t>
      </w:r>
      <w:r w:rsidR="00E00483" w:rsidRPr="00391C16">
        <w:rPr>
          <w:lang w:val="ru-RU"/>
        </w:rPr>
        <w:t>КФК,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миоглобин,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тропонин,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реагирующие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на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некротические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изменения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миокарда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через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несколько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часов</w:t>
      </w:r>
      <w:r w:rsidR="00391C16" w:rsidRPr="00391C16">
        <w:rPr>
          <w:lang w:val="ru-RU"/>
        </w:rPr>
        <w:t xml:space="preserve">. </w:t>
      </w:r>
      <w:r w:rsidR="00E00483" w:rsidRPr="00391C16">
        <w:rPr>
          <w:lang w:val="ru-RU"/>
        </w:rPr>
        <w:t>Наиболее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специфичными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являются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тропонины</w:t>
      </w:r>
      <w:r w:rsidR="00391C16" w:rsidRPr="00391C16">
        <w:rPr>
          <w:lang w:val="ru-RU"/>
        </w:rPr>
        <w:t xml:space="preserve">. </w:t>
      </w:r>
      <w:r w:rsidR="00E00483" w:rsidRPr="00391C16">
        <w:rPr>
          <w:lang w:val="ru-RU"/>
        </w:rPr>
        <w:t>Тропонин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I</w:t>
      </w:r>
      <w:r w:rsidR="00391C16" w:rsidRPr="00391C16">
        <w:rPr>
          <w:lang w:val="ru-RU"/>
        </w:rPr>
        <w:t xml:space="preserve"> - </w:t>
      </w:r>
      <w:r w:rsidR="00E00483" w:rsidRPr="00391C16">
        <w:rPr>
          <w:lang w:val="ru-RU"/>
        </w:rPr>
        <w:t>сократительный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белок,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норме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отсутствующий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сыворотке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крови</w:t>
      </w:r>
      <w:r w:rsidR="00391C16" w:rsidRPr="00391C16">
        <w:rPr>
          <w:lang w:val="ru-RU"/>
        </w:rPr>
        <w:t xml:space="preserve">. </w:t>
      </w:r>
      <w:r w:rsidR="00E00483" w:rsidRPr="00391C16">
        <w:rPr>
          <w:lang w:val="ru-RU"/>
        </w:rPr>
        <w:t>Он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появляется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только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при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некрозе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кардиомиоцитов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считается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одним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из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наиболее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чувствительных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ранних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признаков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инфаркта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миокарда</w:t>
      </w:r>
      <w:r w:rsidR="00391C16" w:rsidRPr="00391C16">
        <w:rPr>
          <w:lang w:val="ru-RU"/>
        </w:rPr>
        <w:t xml:space="preserve">. </w:t>
      </w:r>
      <w:r w:rsidR="00E00483" w:rsidRPr="00391C16">
        <w:rPr>
          <w:lang w:val="ru-RU"/>
        </w:rPr>
        <w:t>Тропонин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Т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также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появляется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крови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при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миокардиальном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некрозе,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но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его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повышение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течение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первых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6ч</w:t>
      </w:r>
      <w:r w:rsidR="00391C16" w:rsidRPr="00391C16">
        <w:rPr>
          <w:lang w:val="ru-RU"/>
        </w:rPr>
        <w:t xml:space="preserve"> - </w:t>
      </w:r>
      <w:r w:rsidR="00E00483" w:rsidRPr="00391C16">
        <w:rPr>
          <w:lang w:val="ru-RU"/>
        </w:rPr>
        <w:t>менее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чувствительный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признак,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чем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увеличение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тропонина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I</w:t>
      </w:r>
      <w:r w:rsidR="00391C16" w:rsidRPr="00391C16">
        <w:rPr>
          <w:lang w:val="ru-RU"/>
        </w:rPr>
        <w:t xml:space="preserve">. </w:t>
      </w:r>
      <w:r w:rsidR="00E00483" w:rsidRPr="00391C16">
        <w:rPr>
          <w:lang w:val="ru-RU"/>
        </w:rPr>
        <w:t>Длительное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сохранение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тропонинов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I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Т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сыворотке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крови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позволяет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использовать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их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диагностике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инфаркта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миокарда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позднее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48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ч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от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начала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его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развития</w:t>
      </w:r>
      <w:r w:rsidR="00391C16" w:rsidRPr="00391C16">
        <w:rPr>
          <w:lang w:val="ru-RU"/>
        </w:rPr>
        <w:t>.</w:t>
      </w:r>
    </w:p>
    <w:p w:rsidR="00391C16" w:rsidRPr="00391C16" w:rsidRDefault="00345016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5</w:t>
      </w:r>
      <w:r w:rsidR="00391C16" w:rsidRPr="00391C16">
        <w:rPr>
          <w:lang w:val="ru-RU"/>
        </w:rPr>
        <w:t xml:space="preserve">) </w:t>
      </w:r>
      <w:r w:rsidR="00787E99" w:rsidRPr="00391C16">
        <w:rPr>
          <w:lang w:val="ru-RU"/>
        </w:rPr>
        <w:t>Коронарография</w:t>
      </w:r>
      <w:r w:rsidR="00391C16" w:rsidRPr="00391C16">
        <w:rPr>
          <w:lang w:val="ru-RU"/>
        </w:rPr>
        <w:t xml:space="preserve"> - </w:t>
      </w:r>
      <w:r w:rsidR="000601A7" w:rsidRPr="00391C16">
        <w:rPr>
          <w:lang w:val="ru-RU"/>
        </w:rPr>
        <w:t>позволяет</w:t>
      </w:r>
      <w:r w:rsidR="00391C16" w:rsidRPr="00391C16">
        <w:rPr>
          <w:lang w:val="ru-RU"/>
        </w:rPr>
        <w:t xml:space="preserve"> </w:t>
      </w:r>
      <w:r w:rsidR="000601A7" w:rsidRPr="00391C16">
        <w:rPr>
          <w:lang w:val="ru-RU"/>
        </w:rPr>
        <w:t>визуализировать</w:t>
      </w:r>
      <w:r w:rsidR="00391C16" w:rsidRPr="00391C16">
        <w:rPr>
          <w:lang w:val="ru-RU"/>
        </w:rPr>
        <w:t xml:space="preserve"> </w:t>
      </w:r>
      <w:r w:rsidR="000601A7" w:rsidRPr="00391C16">
        <w:rPr>
          <w:lang w:val="ru-RU"/>
        </w:rPr>
        <w:t>тромботическую</w:t>
      </w:r>
      <w:r w:rsidR="00391C16" w:rsidRPr="00391C16">
        <w:rPr>
          <w:lang w:val="ru-RU"/>
        </w:rPr>
        <w:t xml:space="preserve"> </w:t>
      </w:r>
      <w:r w:rsidR="000601A7" w:rsidRPr="00391C16">
        <w:rPr>
          <w:lang w:val="ru-RU"/>
        </w:rPr>
        <w:t>окклюзию</w:t>
      </w:r>
      <w:r w:rsidR="00391C16" w:rsidRPr="00391C16">
        <w:rPr>
          <w:lang w:val="ru-RU"/>
        </w:rPr>
        <w:t xml:space="preserve"> </w:t>
      </w:r>
      <w:r w:rsidR="000601A7" w:rsidRPr="00391C16">
        <w:rPr>
          <w:lang w:val="ru-RU"/>
        </w:rPr>
        <w:t>инфаркт-связанной</w:t>
      </w:r>
      <w:r w:rsidR="00391C16" w:rsidRPr="00391C16">
        <w:rPr>
          <w:lang w:val="ru-RU"/>
        </w:rPr>
        <w:t xml:space="preserve"> </w:t>
      </w:r>
      <w:r w:rsidR="000601A7" w:rsidRPr="00391C16">
        <w:rPr>
          <w:lang w:val="ru-RU"/>
        </w:rPr>
        <w:t>артерии</w:t>
      </w:r>
      <w:r w:rsidR="00391C16" w:rsidRPr="00391C16">
        <w:rPr>
          <w:lang w:val="ru-RU"/>
        </w:rPr>
        <w:t xml:space="preserve"> </w:t>
      </w:r>
      <w:r w:rsidR="000601A7" w:rsidRPr="00391C16">
        <w:rPr>
          <w:lang w:val="ru-RU"/>
        </w:rPr>
        <w:t>и</w:t>
      </w:r>
      <w:r w:rsidR="00391C16" w:rsidRPr="00391C16">
        <w:rPr>
          <w:lang w:val="ru-RU"/>
        </w:rPr>
        <w:t xml:space="preserve"> </w:t>
      </w:r>
      <w:r w:rsidR="000601A7" w:rsidRPr="00391C16">
        <w:rPr>
          <w:lang w:val="ru-RU"/>
        </w:rPr>
        <w:t>определить</w:t>
      </w:r>
      <w:r w:rsidR="00391C16" w:rsidRPr="00391C16">
        <w:rPr>
          <w:lang w:val="ru-RU"/>
        </w:rPr>
        <w:t xml:space="preserve"> </w:t>
      </w:r>
      <w:r w:rsidR="000601A7" w:rsidRPr="00391C16">
        <w:rPr>
          <w:lang w:val="ru-RU"/>
        </w:rPr>
        <w:t>дальнейшую</w:t>
      </w:r>
      <w:r w:rsidR="00391C16" w:rsidRPr="00391C16">
        <w:rPr>
          <w:lang w:val="ru-RU"/>
        </w:rPr>
        <w:t xml:space="preserve"> </w:t>
      </w:r>
      <w:r w:rsidR="000601A7" w:rsidRPr="00391C16">
        <w:rPr>
          <w:lang w:val="ru-RU"/>
        </w:rPr>
        <w:t>тактику</w:t>
      </w:r>
      <w:r w:rsidR="00391C16" w:rsidRPr="00391C16">
        <w:rPr>
          <w:lang w:val="ru-RU"/>
        </w:rPr>
        <w:t xml:space="preserve"> </w:t>
      </w:r>
      <w:r w:rsidR="000601A7" w:rsidRPr="00391C16">
        <w:rPr>
          <w:lang w:val="ru-RU"/>
        </w:rPr>
        <w:t>ведения</w:t>
      </w:r>
      <w:r w:rsidR="00391C16" w:rsidRPr="00391C16">
        <w:rPr>
          <w:lang w:val="ru-RU"/>
        </w:rPr>
        <w:t>.</w:t>
      </w:r>
    </w:p>
    <w:p w:rsidR="00391C16" w:rsidRPr="00391C16" w:rsidRDefault="00345016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6</w:t>
      </w:r>
      <w:r w:rsidR="00391C16" w:rsidRPr="00391C16">
        <w:rPr>
          <w:lang w:val="ru-RU"/>
        </w:rPr>
        <w:t xml:space="preserve">) </w:t>
      </w:r>
      <w:r w:rsidRPr="00391C16">
        <w:rPr>
          <w:lang w:val="ru-RU"/>
        </w:rPr>
        <w:t>Консультация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эндокринолога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оценка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тиреоидного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статуса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с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целью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выделения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групп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высокого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риска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развития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жизнеугрожающих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желудочковых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нарушений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ритма,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систолической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дисфункции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левого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желудочка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и,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целом,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неблагоприятного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исхода</w:t>
      </w:r>
      <w:r w:rsidR="00391C16" w:rsidRPr="00391C16">
        <w:rPr>
          <w:lang w:val="ru-RU"/>
        </w:rPr>
        <w:t xml:space="preserve"> </w:t>
      </w:r>
      <w:r w:rsidR="00462095" w:rsidRPr="00391C16">
        <w:rPr>
          <w:lang w:val="ru-RU"/>
        </w:rPr>
        <w:t>заболевания</w:t>
      </w:r>
      <w:r w:rsidR="00391C16" w:rsidRPr="00391C16">
        <w:rPr>
          <w:lang w:val="ru-RU"/>
        </w:rPr>
        <w:t>.</w:t>
      </w:r>
    </w:p>
    <w:p w:rsidR="0001162C" w:rsidRPr="00391C16" w:rsidRDefault="0001162C" w:rsidP="00391C16">
      <w:pPr>
        <w:tabs>
          <w:tab w:val="left" w:pos="726"/>
        </w:tabs>
        <w:rPr>
          <w:b/>
        </w:rPr>
      </w:pPr>
      <w:r w:rsidRPr="00391C16">
        <w:rPr>
          <w:b/>
        </w:rPr>
        <w:t>VIII</w:t>
      </w:r>
      <w:r w:rsidR="00391C16" w:rsidRPr="00391C16">
        <w:rPr>
          <w:b/>
        </w:rPr>
        <w:t xml:space="preserve">. </w:t>
      </w:r>
      <w:r w:rsidRPr="00391C16">
        <w:rPr>
          <w:b/>
        </w:rPr>
        <w:t>Данные</w:t>
      </w:r>
      <w:r w:rsidR="00391C16" w:rsidRPr="00391C16">
        <w:rPr>
          <w:b/>
        </w:rPr>
        <w:t xml:space="preserve"> </w:t>
      </w:r>
      <w:r w:rsidRPr="00391C16">
        <w:rPr>
          <w:b/>
        </w:rPr>
        <w:t>лабораторных</w:t>
      </w:r>
      <w:r w:rsidR="00391C16" w:rsidRPr="00391C16">
        <w:rPr>
          <w:b/>
        </w:rPr>
        <w:t xml:space="preserve"> </w:t>
      </w:r>
      <w:r w:rsidRPr="00391C16">
        <w:rPr>
          <w:b/>
        </w:rPr>
        <w:t>и</w:t>
      </w:r>
      <w:r w:rsidR="00391C16" w:rsidRPr="00391C16">
        <w:rPr>
          <w:b/>
        </w:rPr>
        <w:t xml:space="preserve"> </w:t>
      </w:r>
      <w:r w:rsidRPr="00391C16">
        <w:rPr>
          <w:b/>
        </w:rPr>
        <w:t>инструментальных</w:t>
      </w:r>
      <w:r w:rsidR="00391C16" w:rsidRPr="00391C16">
        <w:rPr>
          <w:b/>
        </w:rPr>
        <w:t xml:space="preserve"> </w:t>
      </w:r>
      <w:r w:rsidRPr="00391C16">
        <w:rPr>
          <w:b/>
        </w:rPr>
        <w:t>исследований</w:t>
      </w:r>
    </w:p>
    <w:p w:rsidR="0001162C" w:rsidRPr="00391C16" w:rsidRDefault="0001162C" w:rsidP="00391C16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43"/>
      </w:tblGrid>
      <w:tr w:rsidR="007A25D4" w:rsidRPr="00CC593A" w:rsidTr="00CC593A">
        <w:trPr>
          <w:jc w:val="center"/>
        </w:trPr>
        <w:tc>
          <w:tcPr>
            <w:tcW w:w="4640" w:type="dxa"/>
            <w:shd w:val="clear" w:color="auto" w:fill="auto"/>
          </w:tcPr>
          <w:p w:rsidR="00391C16" w:rsidRPr="00391C16" w:rsidRDefault="007A25D4" w:rsidP="00391C16">
            <w:pPr>
              <w:pStyle w:val="afb"/>
            </w:pPr>
            <w:r w:rsidRPr="00391C16">
              <w:t>ЭКГ</w:t>
            </w:r>
            <w:r w:rsidR="00391C16" w:rsidRPr="00391C16">
              <w:t xml:space="preserve"> (</w:t>
            </w:r>
            <w:r w:rsidRPr="00391C16">
              <w:t>20</w:t>
            </w:r>
            <w:r w:rsidR="00391C16" w:rsidRPr="00391C16">
              <w:t>.1</w:t>
            </w:r>
            <w:r w:rsidRPr="00391C16">
              <w:t>0</w:t>
            </w:r>
            <w:r w:rsidR="00391C16" w:rsidRPr="00391C16">
              <w:t>.1</w:t>
            </w:r>
            <w:r w:rsidRPr="00391C16">
              <w:t>0</w:t>
            </w:r>
            <w:r w:rsidR="00391C16" w:rsidRPr="00391C16">
              <w:t xml:space="preserve"> </w:t>
            </w:r>
            <w:r w:rsidRPr="00391C16">
              <w:t>г</w:t>
            </w:r>
            <w:r w:rsidR="00391C16" w:rsidRPr="00391C16">
              <w:t>.)</w:t>
            </w:r>
          </w:p>
          <w:p w:rsidR="00391C16" w:rsidRPr="00391C16" w:rsidRDefault="007A25D4" w:rsidP="00391C16">
            <w:pPr>
              <w:pStyle w:val="afb"/>
            </w:pPr>
            <w:r w:rsidRPr="00391C16">
              <w:t>Ритм</w:t>
            </w:r>
            <w:r w:rsidR="00391C16" w:rsidRPr="00391C16">
              <w:t xml:space="preserve">: </w:t>
            </w:r>
            <w:r w:rsidRPr="00391C16">
              <w:t>синусовый</w:t>
            </w:r>
            <w:r w:rsidR="00391C16" w:rsidRPr="00391C16">
              <w:t>.</w:t>
            </w:r>
          </w:p>
          <w:p w:rsidR="007A25D4" w:rsidRPr="00391C16" w:rsidRDefault="007A25D4" w:rsidP="00391C16">
            <w:pPr>
              <w:pStyle w:val="afb"/>
            </w:pPr>
            <w:r w:rsidRPr="00391C16">
              <w:t>ЧСС</w:t>
            </w:r>
            <w:r w:rsidR="00391C16" w:rsidRPr="00391C16">
              <w:t xml:space="preserve">: </w:t>
            </w:r>
            <w:r w:rsidRPr="00391C16">
              <w:t>63</w:t>
            </w:r>
            <w:r w:rsidR="00391C16" w:rsidRPr="00391C16">
              <w:t xml:space="preserve"> </w:t>
            </w:r>
            <w:r w:rsidRPr="00391C16">
              <w:t>уд/мин</w:t>
            </w:r>
          </w:p>
          <w:p w:rsidR="00391C16" w:rsidRPr="00391C16" w:rsidRDefault="007A25D4" w:rsidP="00391C16">
            <w:pPr>
              <w:pStyle w:val="afb"/>
            </w:pPr>
            <w:r w:rsidRPr="00391C16">
              <w:t>Длительность</w:t>
            </w:r>
            <w:r w:rsidR="00391C16" w:rsidRPr="00391C16">
              <w:t xml:space="preserve"> </w:t>
            </w:r>
            <w:r w:rsidRPr="00391C16">
              <w:t>интервалов</w:t>
            </w:r>
            <w:r w:rsidR="00391C16" w:rsidRPr="00391C16">
              <w:t>:</w:t>
            </w:r>
          </w:p>
          <w:p w:rsidR="007A25D4" w:rsidRPr="00391C16" w:rsidRDefault="007A25D4" w:rsidP="00391C16">
            <w:pPr>
              <w:pStyle w:val="afb"/>
            </w:pPr>
            <w:r w:rsidRPr="00391C16">
              <w:t>P80</w:t>
            </w:r>
            <w:r w:rsidR="00391C16" w:rsidRPr="00391C16">
              <w:t xml:space="preserve"> </w:t>
            </w:r>
            <w:r w:rsidRPr="00391C16">
              <w:t>мсек</w:t>
            </w:r>
          </w:p>
          <w:p w:rsidR="007A25D4" w:rsidRPr="00391C16" w:rsidRDefault="007A25D4" w:rsidP="00391C16">
            <w:pPr>
              <w:pStyle w:val="afb"/>
            </w:pPr>
            <w:r w:rsidRPr="00391C16">
              <w:t>PQ140</w:t>
            </w:r>
            <w:r w:rsidR="00391C16" w:rsidRPr="00391C16">
              <w:t xml:space="preserve"> </w:t>
            </w:r>
            <w:r w:rsidRPr="00391C16">
              <w:t>мсек</w:t>
            </w:r>
          </w:p>
          <w:p w:rsidR="007A25D4" w:rsidRPr="00391C16" w:rsidRDefault="007A25D4" w:rsidP="00391C16">
            <w:pPr>
              <w:pStyle w:val="afb"/>
            </w:pPr>
            <w:r w:rsidRPr="00391C16">
              <w:t>QRS80</w:t>
            </w:r>
            <w:r w:rsidR="00391C16" w:rsidRPr="00391C16">
              <w:t xml:space="preserve"> </w:t>
            </w:r>
            <w:r w:rsidRPr="00391C16">
              <w:t>мсек</w:t>
            </w:r>
          </w:p>
          <w:p w:rsidR="007A25D4" w:rsidRPr="00391C16" w:rsidRDefault="007A25D4" w:rsidP="00391C16">
            <w:pPr>
              <w:pStyle w:val="afb"/>
            </w:pPr>
            <w:r w:rsidRPr="00391C16">
              <w:t>RR950</w:t>
            </w:r>
            <w:r w:rsidR="00391C16" w:rsidRPr="00391C16">
              <w:t xml:space="preserve"> </w:t>
            </w:r>
            <w:r w:rsidRPr="00391C16">
              <w:t>мсек</w:t>
            </w:r>
          </w:p>
          <w:p w:rsidR="007A25D4" w:rsidRPr="00391C16" w:rsidRDefault="007A25D4" w:rsidP="00391C16">
            <w:pPr>
              <w:pStyle w:val="afb"/>
            </w:pPr>
            <w:r w:rsidRPr="00CC593A">
              <w:rPr>
                <w:b/>
                <w:i/>
              </w:rPr>
              <w:t>Заключение</w:t>
            </w:r>
            <w:r w:rsidR="00391C16" w:rsidRPr="00CC593A">
              <w:rPr>
                <w:b/>
                <w:i/>
              </w:rPr>
              <w:t xml:space="preserve">: </w:t>
            </w:r>
            <w:r w:rsidRPr="00391C16">
              <w:t>неполная</w:t>
            </w:r>
            <w:r w:rsidR="00391C16" w:rsidRPr="00391C16">
              <w:t xml:space="preserve"> </w:t>
            </w:r>
            <w:r w:rsidRPr="00391C16">
              <w:t>блокада</w:t>
            </w:r>
            <w:r w:rsidR="00391C16" w:rsidRPr="00391C16">
              <w:t xml:space="preserve"> </w:t>
            </w:r>
            <w:r w:rsidRPr="00391C16">
              <w:t>правой</w:t>
            </w:r>
            <w:r w:rsidR="00391C16" w:rsidRPr="00391C16">
              <w:t xml:space="preserve"> </w:t>
            </w:r>
            <w:r w:rsidRPr="00391C16">
              <w:t>ножки</w:t>
            </w:r>
            <w:r w:rsidR="00391C16" w:rsidRPr="00391C16">
              <w:t xml:space="preserve"> </w:t>
            </w:r>
            <w:r w:rsidRPr="00391C16">
              <w:t>пучка</w:t>
            </w:r>
            <w:r w:rsidR="00391C16" w:rsidRPr="00391C16">
              <w:t xml:space="preserve"> </w:t>
            </w:r>
            <w:r w:rsidRPr="00391C16">
              <w:t>Гиса</w:t>
            </w:r>
            <w:r w:rsidR="00391C16" w:rsidRPr="00391C16">
              <w:t xml:space="preserve">; </w:t>
            </w:r>
            <w:r w:rsidRPr="00391C16">
              <w:t>признаки</w:t>
            </w:r>
            <w:r w:rsidR="00391C16" w:rsidRPr="00391C16">
              <w:t xml:space="preserve"> </w:t>
            </w:r>
            <w:r w:rsidRPr="00391C16">
              <w:t>гипертрофии</w:t>
            </w:r>
            <w:r w:rsidR="00391C16" w:rsidRPr="00391C16">
              <w:t xml:space="preserve"> </w:t>
            </w:r>
            <w:r w:rsidRPr="00391C16">
              <w:t>левого</w:t>
            </w:r>
            <w:r w:rsidR="00391C16" w:rsidRPr="00391C16">
              <w:t xml:space="preserve"> </w:t>
            </w:r>
            <w:r w:rsidRPr="00391C16">
              <w:t>желудочка</w:t>
            </w:r>
            <w:r w:rsidR="00391C16" w:rsidRPr="00391C16">
              <w:t xml:space="preserve">; </w:t>
            </w:r>
            <w:r w:rsidRPr="00391C16">
              <w:t>картина</w:t>
            </w:r>
            <w:r w:rsidR="00391C16" w:rsidRPr="00391C16">
              <w:t xml:space="preserve"> </w:t>
            </w:r>
            <w:r w:rsidRPr="00391C16">
              <w:t>острой</w:t>
            </w:r>
            <w:r w:rsidR="00391C16" w:rsidRPr="00391C16">
              <w:t xml:space="preserve"> </w:t>
            </w:r>
            <w:r w:rsidRPr="00391C16">
              <w:t>стадии</w:t>
            </w:r>
            <w:r w:rsidR="00391C16" w:rsidRPr="00391C16">
              <w:t xml:space="preserve"> </w:t>
            </w:r>
            <w:r w:rsidRPr="00391C16">
              <w:t>нижнего</w:t>
            </w:r>
            <w:r w:rsidR="00391C16" w:rsidRPr="00391C16">
              <w:t xml:space="preserve"> </w:t>
            </w:r>
            <w:r w:rsidRPr="00391C16">
              <w:t>Q</w:t>
            </w:r>
            <w:r w:rsidR="00391C16" w:rsidRPr="00391C16">
              <w:t xml:space="preserve"> </w:t>
            </w:r>
            <w:r w:rsidRPr="00391C16">
              <w:t>ИМ</w:t>
            </w:r>
            <w:r w:rsidR="00391C16" w:rsidRPr="00391C16">
              <w:t xml:space="preserve"> </w:t>
            </w:r>
            <w:r w:rsidRPr="00391C16">
              <w:t>ЛЖ</w:t>
            </w:r>
          </w:p>
        </w:tc>
        <w:tc>
          <w:tcPr>
            <w:tcW w:w="4640" w:type="dxa"/>
            <w:shd w:val="clear" w:color="auto" w:fill="auto"/>
          </w:tcPr>
          <w:p w:rsidR="00391C16" w:rsidRPr="00391C16" w:rsidRDefault="007A25D4" w:rsidP="00391C16">
            <w:pPr>
              <w:pStyle w:val="afb"/>
            </w:pPr>
            <w:r w:rsidRPr="00391C16">
              <w:t>ЭКГ</w:t>
            </w:r>
            <w:r w:rsidR="00391C16" w:rsidRPr="00391C16">
              <w:t xml:space="preserve"> (</w:t>
            </w:r>
            <w:r w:rsidRPr="00391C16">
              <w:t>01</w:t>
            </w:r>
            <w:r w:rsidR="00391C16" w:rsidRPr="00391C16">
              <w:t>.1</w:t>
            </w:r>
            <w:r w:rsidRPr="00391C16">
              <w:t>1</w:t>
            </w:r>
            <w:r w:rsidR="00391C16" w:rsidRPr="00391C16">
              <w:t>.1</w:t>
            </w:r>
            <w:r w:rsidRPr="00391C16">
              <w:t>0</w:t>
            </w:r>
            <w:r w:rsidR="00391C16" w:rsidRPr="00391C16">
              <w:t xml:space="preserve"> </w:t>
            </w:r>
            <w:r w:rsidRPr="00391C16">
              <w:t>г</w:t>
            </w:r>
            <w:r w:rsidR="00391C16" w:rsidRPr="00391C16">
              <w:t>.)</w:t>
            </w:r>
          </w:p>
          <w:p w:rsidR="00391C16" w:rsidRPr="00391C16" w:rsidRDefault="007A25D4" w:rsidP="00391C16">
            <w:pPr>
              <w:pStyle w:val="afb"/>
            </w:pPr>
            <w:r w:rsidRPr="00391C16">
              <w:t>Ритм</w:t>
            </w:r>
            <w:r w:rsidR="00391C16" w:rsidRPr="00391C16">
              <w:t xml:space="preserve">: </w:t>
            </w:r>
            <w:r w:rsidRPr="00391C16">
              <w:t>синусовая</w:t>
            </w:r>
            <w:r w:rsidR="00391C16" w:rsidRPr="00391C16">
              <w:t xml:space="preserve"> </w:t>
            </w:r>
            <w:r w:rsidRPr="00391C16">
              <w:t>брадикардия</w:t>
            </w:r>
            <w:r w:rsidR="00391C16" w:rsidRPr="00391C16">
              <w:t>.</w:t>
            </w:r>
          </w:p>
          <w:p w:rsidR="007A25D4" w:rsidRPr="00391C16" w:rsidRDefault="007A25D4" w:rsidP="00391C16">
            <w:pPr>
              <w:pStyle w:val="afb"/>
            </w:pPr>
            <w:r w:rsidRPr="00391C16">
              <w:t>ЧСС</w:t>
            </w:r>
            <w:r w:rsidR="00391C16" w:rsidRPr="00391C16">
              <w:t xml:space="preserve">: </w:t>
            </w:r>
            <w:r w:rsidRPr="00391C16">
              <w:t>45</w:t>
            </w:r>
            <w:r w:rsidR="00391C16" w:rsidRPr="00391C16">
              <w:t xml:space="preserve"> </w:t>
            </w:r>
            <w:r w:rsidRPr="00391C16">
              <w:t>уд/мин</w:t>
            </w:r>
          </w:p>
          <w:p w:rsidR="00391C16" w:rsidRPr="00391C16" w:rsidRDefault="007A25D4" w:rsidP="00391C16">
            <w:pPr>
              <w:pStyle w:val="afb"/>
            </w:pPr>
            <w:r w:rsidRPr="00391C16">
              <w:t>Длительность</w:t>
            </w:r>
            <w:r w:rsidR="00391C16" w:rsidRPr="00391C16">
              <w:t xml:space="preserve"> </w:t>
            </w:r>
            <w:r w:rsidRPr="00391C16">
              <w:t>интервалов</w:t>
            </w:r>
            <w:r w:rsidR="00391C16" w:rsidRPr="00391C16">
              <w:t>:</w:t>
            </w:r>
          </w:p>
          <w:p w:rsidR="007A25D4" w:rsidRPr="00391C16" w:rsidRDefault="007A25D4" w:rsidP="00391C16">
            <w:pPr>
              <w:pStyle w:val="afb"/>
            </w:pPr>
            <w:r w:rsidRPr="00391C16">
              <w:t>P100</w:t>
            </w:r>
            <w:r w:rsidR="00391C16" w:rsidRPr="00391C16">
              <w:t xml:space="preserve"> </w:t>
            </w:r>
            <w:r w:rsidRPr="00391C16">
              <w:t>мсек</w:t>
            </w:r>
          </w:p>
          <w:p w:rsidR="007A25D4" w:rsidRPr="00391C16" w:rsidRDefault="007A25D4" w:rsidP="00391C16">
            <w:pPr>
              <w:pStyle w:val="afb"/>
            </w:pPr>
            <w:r w:rsidRPr="00391C16">
              <w:t>PQ140</w:t>
            </w:r>
            <w:r w:rsidR="00391C16" w:rsidRPr="00391C16">
              <w:t xml:space="preserve"> </w:t>
            </w:r>
            <w:r w:rsidRPr="00391C16">
              <w:t>мсек</w:t>
            </w:r>
          </w:p>
          <w:p w:rsidR="007A25D4" w:rsidRPr="00391C16" w:rsidRDefault="007A25D4" w:rsidP="00391C16">
            <w:pPr>
              <w:pStyle w:val="afb"/>
            </w:pPr>
            <w:r w:rsidRPr="00391C16">
              <w:t>QRS100</w:t>
            </w:r>
            <w:r w:rsidR="00391C16" w:rsidRPr="00391C16">
              <w:t xml:space="preserve"> </w:t>
            </w:r>
            <w:r w:rsidRPr="00391C16">
              <w:t>мсек</w:t>
            </w:r>
          </w:p>
          <w:p w:rsidR="007A25D4" w:rsidRPr="00391C16" w:rsidRDefault="007A25D4" w:rsidP="00391C16">
            <w:pPr>
              <w:pStyle w:val="afb"/>
            </w:pPr>
            <w:r w:rsidRPr="00391C16">
              <w:t>RR1330</w:t>
            </w:r>
            <w:r w:rsidR="00391C16" w:rsidRPr="00391C16">
              <w:t xml:space="preserve"> </w:t>
            </w:r>
            <w:r w:rsidRPr="00391C16">
              <w:t>мсек</w:t>
            </w:r>
          </w:p>
          <w:p w:rsidR="007A25D4" w:rsidRPr="00CC593A" w:rsidRDefault="007A25D4" w:rsidP="00391C16">
            <w:pPr>
              <w:pStyle w:val="afb"/>
              <w:rPr>
                <w:b/>
              </w:rPr>
            </w:pPr>
            <w:r w:rsidRPr="00CC593A">
              <w:rPr>
                <w:b/>
                <w:i/>
              </w:rPr>
              <w:t>Заключение</w:t>
            </w:r>
            <w:r w:rsidR="00391C16" w:rsidRPr="00CC593A">
              <w:rPr>
                <w:b/>
                <w:i/>
              </w:rPr>
              <w:t xml:space="preserve">: </w:t>
            </w:r>
            <w:r w:rsidRPr="00391C16">
              <w:t>закономерная</w:t>
            </w:r>
            <w:r w:rsidR="00391C16" w:rsidRPr="00391C16">
              <w:t xml:space="preserve"> </w:t>
            </w:r>
            <w:r w:rsidRPr="00391C16">
              <w:t>динамика</w:t>
            </w:r>
            <w:r w:rsidR="00391C16" w:rsidRPr="00391C16">
              <w:t xml:space="preserve"> </w:t>
            </w:r>
            <w:r w:rsidRPr="00391C16">
              <w:t>Q</w:t>
            </w:r>
            <w:r w:rsidR="00391C16" w:rsidRPr="00391C16">
              <w:t xml:space="preserve"> </w:t>
            </w:r>
            <w:r w:rsidRPr="00391C16">
              <w:t>ИМ</w:t>
            </w:r>
            <w:r w:rsidR="00391C16" w:rsidRPr="00391C16">
              <w:t xml:space="preserve"> </w:t>
            </w:r>
            <w:r w:rsidRPr="00391C16">
              <w:t>нижней</w:t>
            </w:r>
            <w:r w:rsidR="00391C16" w:rsidRPr="00391C16">
              <w:t xml:space="preserve"> </w:t>
            </w:r>
            <w:r w:rsidRPr="00391C16">
              <w:t>стенки</w:t>
            </w:r>
            <w:r w:rsidR="00391C16" w:rsidRPr="00391C16">
              <w:t xml:space="preserve"> </w:t>
            </w:r>
            <w:r w:rsidRPr="00391C16">
              <w:t>ЛЖ</w:t>
            </w:r>
          </w:p>
        </w:tc>
      </w:tr>
    </w:tbl>
    <w:p w:rsidR="007A25D4" w:rsidRPr="00391C16" w:rsidRDefault="007A25D4" w:rsidP="00391C16">
      <w:pPr>
        <w:tabs>
          <w:tab w:val="left" w:pos="726"/>
        </w:tabs>
        <w:rPr>
          <w:b/>
          <w:szCs w:val="32"/>
        </w:rPr>
      </w:pPr>
    </w:p>
    <w:p w:rsidR="00A53316" w:rsidRPr="00391C16" w:rsidRDefault="00A53316" w:rsidP="00391C16">
      <w:pPr>
        <w:tabs>
          <w:tab w:val="left" w:pos="726"/>
        </w:tabs>
        <w:rPr>
          <w:b/>
        </w:rPr>
      </w:pPr>
      <w:r w:rsidRPr="00391C16">
        <w:t>Клинический</w:t>
      </w:r>
      <w:r w:rsidR="00391C16" w:rsidRPr="00391C16">
        <w:t xml:space="preserve"> </w:t>
      </w:r>
      <w:r w:rsidRPr="00391C16">
        <w:t>анализ</w:t>
      </w:r>
      <w:r w:rsidR="00391C16" w:rsidRPr="00391C16">
        <w:t xml:space="preserve"> </w:t>
      </w:r>
      <w:r w:rsidRPr="00391C16">
        <w:t>крови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995"/>
        <w:gridCol w:w="2965"/>
      </w:tblGrid>
      <w:tr w:rsidR="00A53316" w:rsidRPr="00391C16" w:rsidTr="00CC593A">
        <w:trPr>
          <w:jc w:val="center"/>
        </w:trPr>
        <w:tc>
          <w:tcPr>
            <w:tcW w:w="3127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Наименование</w:t>
            </w:r>
            <w:r w:rsidR="00391C16" w:rsidRPr="00391C16">
              <w:t xml:space="preserve">: </w:t>
            </w:r>
          </w:p>
        </w:tc>
        <w:tc>
          <w:tcPr>
            <w:tcW w:w="299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21</w:t>
            </w:r>
            <w:r w:rsidR="00391C16" w:rsidRPr="00391C16">
              <w:t>.10.20</w:t>
            </w:r>
            <w:r w:rsidRPr="00391C16">
              <w:t>10</w:t>
            </w:r>
          </w:p>
        </w:tc>
        <w:tc>
          <w:tcPr>
            <w:tcW w:w="296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25</w:t>
            </w:r>
            <w:r w:rsidR="00391C16" w:rsidRPr="00391C16">
              <w:t>.10.20</w:t>
            </w:r>
            <w:r w:rsidRPr="00391C16">
              <w:t>10</w:t>
            </w:r>
          </w:p>
        </w:tc>
      </w:tr>
      <w:tr w:rsidR="00A53316" w:rsidRPr="00391C16" w:rsidTr="00CC593A">
        <w:trPr>
          <w:jc w:val="center"/>
        </w:trPr>
        <w:tc>
          <w:tcPr>
            <w:tcW w:w="3127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Эритроциты</w:t>
            </w:r>
          </w:p>
        </w:tc>
        <w:tc>
          <w:tcPr>
            <w:tcW w:w="299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4,46*10</w:t>
            </w:r>
            <w:r w:rsidRPr="00CC593A">
              <w:rPr>
                <w:vertAlign w:val="superscript"/>
              </w:rPr>
              <w:t>12</w:t>
            </w:r>
            <w:r w:rsidRPr="00391C16">
              <w:t>/л</w:t>
            </w:r>
          </w:p>
        </w:tc>
        <w:tc>
          <w:tcPr>
            <w:tcW w:w="296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4,21*10</w:t>
            </w:r>
            <w:r w:rsidRPr="00CC593A">
              <w:rPr>
                <w:vertAlign w:val="superscript"/>
              </w:rPr>
              <w:t>12</w:t>
            </w:r>
            <w:r w:rsidRPr="00391C16">
              <w:t>/л</w:t>
            </w:r>
          </w:p>
        </w:tc>
      </w:tr>
      <w:tr w:rsidR="00A53316" w:rsidRPr="00391C16" w:rsidTr="00CC593A">
        <w:trPr>
          <w:jc w:val="center"/>
        </w:trPr>
        <w:tc>
          <w:tcPr>
            <w:tcW w:w="3127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Гемоглобин</w:t>
            </w:r>
          </w:p>
        </w:tc>
        <w:tc>
          <w:tcPr>
            <w:tcW w:w="299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136</w:t>
            </w:r>
          </w:p>
        </w:tc>
        <w:tc>
          <w:tcPr>
            <w:tcW w:w="296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132</w:t>
            </w:r>
          </w:p>
        </w:tc>
      </w:tr>
      <w:tr w:rsidR="00A53316" w:rsidRPr="00391C16" w:rsidTr="00CC593A">
        <w:trPr>
          <w:jc w:val="center"/>
        </w:trPr>
        <w:tc>
          <w:tcPr>
            <w:tcW w:w="3127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Лейкоциты</w:t>
            </w:r>
          </w:p>
        </w:tc>
        <w:tc>
          <w:tcPr>
            <w:tcW w:w="299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6,4</w:t>
            </w:r>
          </w:p>
        </w:tc>
        <w:tc>
          <w:tcPr>
            <w:tcW w:w="296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5,3</w:t>
            </w:r>
          </w:p>
        </w:tc>
      </w:tr>
      <w:tr w:rsidR="00A53316" w:rsidRPr="00391C16" w:rsidTr="00CC593A">
        <w:trPr>
          <w:jc w:val="center"/>
        </w:trPr>
        <w:tc>
          <w:tcPr>
            <w:tcW w:w="3127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Эозинофилы</w:t>
            </w:r>
          </w:p>
        </w:tc>
        <w:tc>
          <w:tcPr>
            <w:tcW w:w="299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2,9</w:t>
            </w:r>
          </w:p>
        </w:tc>
        <w:tc>
          <w:tcPr>
            <w:tcW w:w="296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1,9</w:t>
            </w:r>
          </w:p>
        </w:tc>
      </w:tr>
      <w:tr w:rsidR="00A53316" w:rsidRPr="00391C16" w:rsidTr="00CC593A">
        <w:trPr>
          <w:jc w:val="center"/>
        </w:trPr>
        <w:tc>
          <w:tcPr>
            <w:tcW w:w="3127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Палочкоядерные</w:t>
            </w:r>
          </w:p>
        </w:tc>
        <w:tc>
          <w:tcPr>
            <w:tcW w:w="299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-</w:t>
            </w:r>
          </w:p>
        </w:tc>
        <w:tc>
          <w:tcPr>
            <w:tcW w:w="296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-</w:t>
            </w:r>
          </w:p>
        </w:tc>
      </w:tr>
      <w:tr w:rsidR="00A53316" w:rsidRPr="00391C16" w:rsidTr="00CC593A">
        <w:trPr>
          <w:jc w:val="center"/>
        </w:trPr>
        <w:tc>
          <w:tcPr>
            <w:tcW w:w="3127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Сегментоядерные</w:t>
            </w:r>
          </w:p>
        </w:tc>
        <w:tc>
          <w:tcPr>
            <w:tcW w:w="299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-</w:t>
            </w:r>
          </w:p>
        </w:tc>
        <w:tc>
          <w:tcPr>
            <w:tcW w:w="296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-</w:t>
            </w:r>
          </w:p>
        </w:tc>
      </w:tr>
      <w:tr w:rsidR="00A53316" w:rsidRPr="00391C16" w:rsidTr="00CC593A">
        <w:trPr>
          <w:jc w:val="center"/>
        </w:trPr>
        <w:tc>
          <w:tcPr>
            <w:tcW w:w="3127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Лимфоциты</w:t>
            </w:r>
          </w:p>
        </w:tc>
        <w:tc>
          <w:tcPr>
            <w:tcW w:w="299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19,8</w:t>
            </w:r>
          </w:p>
        </w:tc>
        <w:tc>
          <w:tcPr>
            <w:tcW w:w="296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23,5</w:t>
            </w:r>
          </w:p>
        </w:tc>
      </w:tr>
      <w:tr w:rsidR="00A53316" w:rsidRPr="00391C16" w:rsidTr="00CC593A">
        <w:trPr>
          <w:jc w:val="center"/>
        </w:trPr>
        <w:tc>
          <w:tcPr>
            <w:tcW w:w="3127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Моноциты</w:t>
            </w:r>
          </w:p>
        </w:tc>
        <w:tc>
          <w:tcPr>
            <w:tcW w:w="299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12,9</w:t>
            </w:r>
          </w:p>
        </w:tc>
        <w:tc>
          <w:tcPr>
            <w:tcW w:w="296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11,9</w:t>
            </w:r>
          </w:p>
        </w:tc>
      </w:tr>
      <w:tr w:rsidR="00A53316" w:rsidRPr="00391C16" w:rsidTr="00CC593A">
        <w:trPr>
          <w:jc w:val="center"/>
        </w:trPr>
        <w:tc>
          <w:tcPr>
            <w:tcW w:w="3127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СОЭ</w:t>
            </w:r>
          </w:p>
        </w:tc>
        <w:tc>
          <w:tcPr>
            <w:tcW w:w="299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33</w:t>
            </w:r>
          </w:p>
        </w:tc>
        <w:tc>
          <w:tcPr>
            <w:tcW w:w="2965" w:type="dxa"/>
            <w:shd w:val="clear" w:color="auto" w:fill="auto"/>
          </w:tcPr>
          <w:p w:rsidR="00A53316" w:rsidRPr="00391C16" w:rsidRDefault="00A53316" w:rsidP="00391C16">
            <w:pPr>
              <w:pStyle w:val="afb"/>
            </w:pPr>
            <w:r w:rsidRPr="00391C16">
              <w:t>47</w:t>
            </w:r>
          </w:p>
        </w:tc>
      </w:tr>
    </w:tbl>
    <w:p w:rsidR="007A25D4" w:rsidRPr="00022544" w:rsidRDefault="00022544" w:rsidP="00391C16">
      <w:pPr>
        <w:tabs>
          <w:tab w:val="left" w:pos="726"/>
        </w:tabs>
        <w:rPr>
          <w:b/>
          <w:color w:val="FFFFFF"/>
        </w:rPr>
      </w:pPr>
      <w:r w:rsidRPr="00022544">
        <w:rPr>
          <w:b/>
          <w:color w:val="FFFFFF"/>
        </w:rPr>
        <w:t>инфаркт миокард ишемический сердце</w:t>
      </w:r>
    </w:p>
    <w:p w:rsidR="00A53316" w:rsidRPr="00391C16" w:rsidRDefault="00A53316" w:rsidP="00391C16">
      <w:pPr>
        <w:tabs>
          <w:tab w:val="left" w:pos="726"/>
        </w:tabs>
        <w:rPr>
          <w:b/>
        </w:rPr>
      </w:pPr>
      <w:r w:rsidRPr="00391C16">
        <w:t>Биохимический</w:t>
      </w:r>
      <w:r w:rsidR="00391C16" w:rsidRPr="00391C16">
        <w:t xml:space="preserve"> </w:t>
      </w:r>
      <w:r w:rsidRPr="00391C16">
        <w:t>анализ</w:t>
      </w:r>
      <w:r w:rsidR="00391C16" w:rsidRPr="00391C16">
        <w:t xml:space="preserve"> </w:t>
      </w:r>
      <w:r w:rsidRPr="00391C16">
        <w:t>крови</w:t>
      </w:r>
      <w:r w:rsidR="00391C16" w:rsidRPr="00391C16">
        <w:t xml:space="preserve"> (</w:t>
      </w:r>
      <w:r w:rsidR="002838FC" w:rsidRPr="00391C16">
        <w:t>20</w:t>
      </w:r>
      <w:r w:rsidR="00391C16" w:rsidRPr="00391C16">
        <w:t>.10.20</w:t>
      </w:r>
      <w:r w:rsidR="002838FC" w:rsidRPr="00391C16">
        <w:t>10</w:t>
      </w:r>
      <w:r w:rsidR="00391C16" w:rsidRPr="00391C16">
        <w:t xml:space="preserve">):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4461"/>
      </w:tblGrid>
      <w:tr w:rsidR="002838FC" w:rsidRPr="00391C16" w:rsidTr="00CC593A">
        <w:trPr>
          <w:jc w:val="center"/>
        </w:trPr>
        <w:tc>
          <w:tcPr>
            <w:tcW w:w="3180" w:type="dxa"/>
            <w:shd w:val="clear" w:color="auto" w:fill="auto"/>
          </w:tcPr>
          <w:p w:rsidR="002838FC" w:rsidRPr="00391C16" w:rsidRDefault="002838FC" w:rsidP="00391C16">
            <w:pPr>
              <w:pStyle w:val="afb"/>
            </w:pPr>
            <w:r w:rsidRPr="00391C16">
              <w:t>Общий</w:t>
            </w:r>
            <w:r w:rsidR="00391C16" w:rsidRPr="00391C16">
              <w:t xml:space="preserve"> </w:t>
            </w:r>
            <w:r w:rsidRPr="00391C16">
              <w:t>белок</w:t>
            </w:r>
          </w:p>
        </w:tc>
        <w:tc>
          <w:tcPr>
            <w:tcW w:w="3066" w:type="dxa"/>
            <w:shd w:val="clear" w:color="auto" w:fill="auto"/>
          </w:tcPr>
          <w:p w:rsidR="002838FC" w:rsidRPr="00391C16" w:rsidRDefault="002838FC" w:rsidP="00391C16">
            <w:pPr>
              <w:pStyle w:val="afb"/>
            </w:pPr>
            <w:r w:rsidRPr="00391C16">
              <w:t>73</w:t>
            </w:r>
          </w:p>
        </w:tc>
      </w:tr>
      <w:tr w:rsidR="002838FC" w:rsidRPr="00391C16" w:rsidTr="00CC593A">
        <w:trPr>
          <w:jc w:val="center"/>
        </w:trPr>
        <w:tc>
          <w:tcPr>
            <w:tcW w:w="3180" w:type="dxa"/>
            <w:shd w:val="clear" w:color="auto" w:fill="auto"/>
          </w:tcPr>
          <w:p w:rsidR="002838FC" w:rsidRPr="00391C16" w:rsidRDefault="002838FC" w:rsidP="00391C16">
            <w:pPr>
              <w:pStyle w:val="afb"/>
            </w:pPr>
            <w:r w:rsidRPr="00391C16">
              <w:t>Мочевина</w:t>
            </w:r>
          </w:p>
        </w:tc>
        <w:tc>
          <w:tcPr>
            <w:tcW w:w="3066" w:type="dxa"/>
            <w:shd w:val="clear" w:color="auto" w:fill="auto"/>
          </w:tcPr>
          <w:p w:rsidR="002838FC" w:rsidRPr="00391C16" w:rsidRDefault="002838FC" w:rsidP="00391C16">
            <w:pPr>
              <w:pStyle w:val="afb"/>
            </w:pPr>
            <w:r w:rsidRPr="00391C16">
              <w:t>5,5</w:t>
            </w:r>
          </w:p>
        </w:tc>
      </w:tr>
      <w:tr w:rsidR="002838FC" w:rsidRPr="00391C16" w:rsidTr="00CC593A">
        <w:trPr>
          <w:jc w:val="center"/>
        </w:trPr>
        <w:tc>
          <w:tcPr>
            <w:tcW w:w="3180" w:type="dxa"/>
            <w:shd w:val="clear" w:color="auto" w:fill="auto"/>
          </w:tcPr>
          <w:p w:rsidR="002838FC" w:rsidRPr="00391C16" w:rsidRDefault="002838FC" w:rsidP="00391C16">
            <w:pPr>
              <w:pStyle w:val="afb"/>
            </w:pPr>
            <w:r w:rsidRPr="00391C16">
              <w:t>Креатин</w:t>
            </w:r>
            <w:r w:rsidR="00391C16" w:rsidRPr="00391C16">
              <w:t xml:space="preserve"> </w:t>
            </w:r>
            <w:r w:rsidRPr="00391C16">
              <w:t>крови</w:t>
            </w:r>
          </w:p>
        </w:tc>
        <w:tc>
          <w:tcPr>
            <w:tcW w:w="3066" w:type="dxa"/>
            <w:shd w:val="clear" w:color="auto" w:fill="auto"/>
          </w:tcPr>
          <w:p w:rsidR="002838FC" w:rsidRPr="00391C16" w:rsidRDefault="002838FC" w:rsidP="00391C16">
            <w:pPr>
              <w:pStyle w:val="afb"/>
            </w:pPr>
            <w:r w:rsidRPr="00391C16">
              <w:t>44,0</w:t>
            </w:r>
          </w:p>
        </w:tc>
      </w:tr>
      <w:tr w:rsidR="002838FC" w:rsidRPr="00391C16" w:rsidTr="00CC593A">
        <w:trPr>
          <w:jc w:val="center"/>
        </w:trPr>
        <w:tc>
          <w:tcPr>
            <w:tcW w:w="3180" w:type="dxa"/>
            <w:shd w:val="clear" w:color="auto" w:fill="auto"/>
          </w:tcPr>
          <w:p w:rsidR="00391C16" w:rsidRPr="00391C16" w:rsidRDefault="002838FC" w:rsidP="00391C16">
            <w:pPr>
              <w:pStyle w:val="afb"/>
            </w:pPr>
            <w:r w:rsidRPr="00391C16">
              <w:t>Трансаминазы</w:t>
            </w:r>
            <w:r w:rsidR="00391C16" w:rsidRPr="00391C16">
              <w:t xml:space="preserve">: </w:t>
            </w:r>
            <w:r w:rsidRPr="00391C16">
              <w:t>АЛТ</w:t>
            </w:r>
          </w:p>
          <w:p w:rsidR="002838FC" w:rsidRPr="00391C16" w:rsidRDefault="002838FC" w:rsidP="00391C16">
            <w:pPr>
              <w:pStyle w:val="afb"/>
            </w:pPr>
            <w:r w:rsidRPr="00391C16">
              <w:t>АСТ</w:t>
            </w:r>
          </w:p>
        </w:tc>
        <w:tc>
          <w:tcPr>
            <w:tcW w:w="3066" w:type="dxa"/>
            <w:shd w:val="clear" w:color="auto" w:fill="auto"/>
          </w:tcPr>
          <w:p w:rsidR="00391C16" w:rsidRPr="00391C16" w:rsidRDefault="00391C16" w:rsidP="00391C16">
            <w:pPr>
              <w:pStyle w:val="afb"/>
            </w:pPr>
            <w:r w:rsidRPr="00391C16">
              <w:t xml:space="preserve"> </w:t>
            </w:r>
            <w:r w:rsidR="002838FC" w:rsidRPr="00391C16">
              <w:t>29,0</w:t>
            </w:r>
          </w:p>
          <w:p w:rsidR="002838FC" w:rsidRPr="00391C16" w:rsidRDefault="002838FC" w:rsidP="00391C16">
            <w:pPr>
              <w:pStyle w:val="afb"/>
            </w:pPr>
            <w:r w:rsidRPr="00391C16">
              <w:t>37,0</w:t>
            </w:r>
          </w:p>
        </w:tc>
      </w:tr>
      <w:tr w:rsidR="002838FC" w:rsidRPr="00391C16" w:rsidTr="00CC593A">
        <w:trPr>
          <w:jc w:val="center"/>
        </w:trPr>
        <w:tc>
          <w:tcPr>
            <w:tcW w:w="3180" w:type="dxa"/>
            <w:shd w:val="clear" w:color="auto" w:fill="auto"/>
          </w:tcPr>
          <w:p w:rsidR="002838FC" w:rsidRPr="00391C16" w:rsidRDefault="002838FC" w:rsidP="00391C16">
            <w:pPr>
              <w:pStyle w:val="afb"/>
            </w:pPr>
            <w:r w:rsidRPr="00391C16">
              <w:t>Тропонин</w:t>
            </w:r>
          </w:p>
        </w:tc>
        <w:tc>
          <w:tcPr>
            <w:tcW w:w="3066" w:type="dxa"/>
            <w:shd w:val="clear" w:color="auto" w:fill="auto"/>
          </w:tcPr>
          <w:p w:rsidR="002838FC" w:rsidRPr="00391C16" w:rsidRDefault="002838FC" w:rsidP="00391C16">
            <w:pPr>
              <w:pStyle w:val="afb"/>
            </w:pPr>
            <w:r w:rsidRPr="00391C16">
              <w:t>менее</w:t>
            </w:r>
            <w:r w:rsidR="00391C16" w:rsidRPr="00391C16">
              <w:t xml:space="preserve"> </w:t>
            </w:r>
            <w:r w:rsidRPr="00391C16">
              <w:t>0,1</w:t>
            </w:r>
          </w:p>
        </w:tc>
      </w:tr>
      <w:tr w:rsidR="002838FC" w:rsidRPr="00391C16" w:rsidTr="00CC593A">
        <w:trPr>
          <w:jc w:val="center"/>
        </w:trPr>
        <w:tc>
          <w:tcPr>
            <w:tcW w:w="3180" w:type="dxa"/>
            <w:shd w:val="clear" w:color="auto" w:fill="auto"/>
          </w:tcPr>
          <w:p w:rsidR="002838FC" w:rsidRPr="00391C16" w:rsidRDefault="002838FC" w:rsidP="00391C16">
            <w:pPr>
              <w:pStyle w:val="afb"/>
            </w:pPr>
            <w:r w:rsidRPr="00391C16">
              <w:t>Сахар</w:t>
            </w:r>
          </w:p>
        </w:tc>
        <w:tc>
          <w:tcPr>
            <w:tcW w:w="3066" w:type="dxa"/>
            <w:shd w:val="clear" w:color="auto" w:fill="auto"/>
          </w:tcPr>
          <w:p w:rsidR="002838FC" w:rsidRPr="00391C16" w:rsidRDefault="002838FC" w:rsidP="00391C16">
            <w:pPr>
              <w:pStyle w:val="afb"/>
            </w:pPr>
            <w:r w:rsidRPr="00391C16">
              <w:t>6,7</w:t>
            </w:r>
          </w:p>
        </w:tc>
      </w:tr>
      <w:tr w:rsidR="002838FC" w:rsidRPr="00391C16" w:rsidTr="00CC593A">
        <w:trPr>
          <w:jc w:val="center"/>
        </w:trPr>
        <w:tc>
          <w:tcPr>
            <w:tcW w:w="3180" w:type="dxa"/>
            <w:shd w:val="clear" w:color="auto" w:fill="auto"/>
          </w:tcPr>
          <w:p w:rsidR="002838FC" w:rsidRPr="00391C16" w:rsidRDefault="002838FC" w:rsidP="00391C16">
            <w:pPr>
              <w:pStyle w:val="afb"/>
            </w:pPr>
            <w:r w:rsidRPr="00391C16">
              <w:t>Калий</w:t>
            </w:r>
          </w:p>
        </w:tc>
        <w:tc>
          <w:tcPr>
            <w:tcW w:w="3066" w:type="dxa"/>
            <w:shd w:val="clear" w:color="auto" w:fill="auto"/>
          </w:tcPr>
          <w:p w:rsidR="002838FC" w:rsidRPr="00391C16" w:rsidRDefault="002838FC" w:rsidP="00391C16">
            <w:pPr>
              <w:pStyle w:val="afb"/>
            </w:pPr>
            <w:r w:rsidRPr="00391C16">
              <w:t>4,13</w:t>
            </w:r>
          </w:p>
        </w:tc>
      </w:tr>
      <w:tr w:rsidR="002838FC" w:rsidRPr="00391C16" w:rsidTr="00CC593A">
        <w:trPr>
          <w:trHeight w:val="288"/>
          <w:jc w:val="center"/>
        </w:trPr>
        <w:tc>
          <w:tcPr>
            <w:tcW w:w="3180" w:type="dxa"/>
            <w:shd w:val="clear" w:color="auto" w:fill="auto"/>
          </w:tcPr>
          <w:p w:rsidR="002838FC" w:rsidRPr="00391C16" w:rsidRDefault="002838FC" w:rsidP="00391C16">
            <w:pPr>
              <w:pStyle w:val="afb"/>
            </w:pPr>
            <w:r w:rsidRPr="00391C16">
              <w:t>Натрий</w:t>
            </w:r>
          </w:p>
        </w:tc>
        <w:tc>
          <w:tcPr>
            <w:tcW w:w="3066" w:type="dxa"/>
            <w:shd w:val="clear" w:color="auto" w:fill="auto"/>
          </w:tcPr>
          <w:p w:rsidR="002838FC" w:rsidRPr="00391C16" w:rsidRDefault="002838FC" w:rsidP="00391C16">
            <w:pPr>
              <w:pStyle w:val="afb"/>
            </w:pPr>
            <w:r w:rsidRPr="00391C16">
              <w:t>141</w:t>
            </w:r>
          </w:p>
        </w:tc>
      </w:tr>
    </w:tbl>
    <w:p w:rsidR="00391C16" w:rsidRPr="00391C16" w:rsidRDefault="00391C16" w:rsidP="00391C16">
      <w:pPr>
        <w:pStyle w:val="ac"/>
        <w:tabs>
          <w:tab w:val="left" w:pos="726"/>
        </w:tabs>
        <w:rPr>
          <w:b/>
          <w:bCs/>
          <w:lang w:val="ru-RU"/>
        </w:rPr>
      </w:pPr>
    </w:p>
    <w:p w:rsidR="002838FC" w:rsidRPr="00391C16" w:rsidRDefault="002838FC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b/>
          <w:bCs/>
          <w:lang w:val="ru-RU"/>
        </w:rPr>
        <w:t>Эхокардиография</w:t>
      </w:r>
      <w:r w:rsidR="00391C16" w:rsidRPr="00391C16">
        <w:rPr>
          <w:lang w:val="ru-RU"/>
        </w:rPr>
        <w:t xml:space="preserve"> </w:t>
      </w:r>
      <w:r w:rsidR="00BA18BC" w:rsidRPr="00391C16">
        <w:rPr>
          <w:lang w:val="ru-RU"/>
        </w:rPr>
        <w:t>29</w:t>
      </w:r>
      <w:r w:rsidR="00391C16" w:rsidRPr="00391C16">
        <w:rPr>
          <w:lang w:val="ru-RU"/>
        </w:rPr>
        <w:t>.1</w:t>
      </w:r>
      <w:r w:rsidRPr="00391C16">
        <w:rPr>
          <w:lang w:val="ru-RU"/>
        </w:rPr>
        <w:t>0</w:t>
      </w:r>
      <w:r w:rsidR="00391C16" w:rsidRPr="00391C16">
        <w:rPr>
          <w:lang w:val="ru-RU"/>
        </w:rPr>
        <w:t>.1</w:t>
      </w:r>
      <w:r w:rsidRPr="00391C16">
        <w:rPr>
          <w:lang w:val="ru-RU"/>
        </w:rPr>
        <w:t>0</w:t>
      </w:r>
    </w:p>
    <w:p w:rsidR="00391C16" w:rsidRPr="00391C16" w:rsidRDefault="00BA18BC" w:rsidP="00391C16">
      <w:pPr>
        <w:tabs>
          <w:tab w:val="left" w:pos="726"/>
        </w:tabs>
      </w:pPr>
      <w:r w:rsidRPr="00391C16">
        <w:t>Умеренно</w:t>
      </w:r>
      <w:r w:rsidR="00391C16" w:rsidRPr="00391C16">
        <w:t xml:space="preserve"> </w:t>
      </w:r>
      <w:r w:rsidRPr="00391C16">
        <w:t>расширены</w:t>
      </w:r>
      <w:r w:rsidR="00391C16" w:rsidRPr="00391C16">
        <w:t xml:space="preserve"> </w:t>
      </w:r>
      <w:r w:rsidRPr="00391C16">
        <w:t>полости</w:t>
      </w:r>
      <w:r w:rsidR="00391C16" w:rsidRPr="00391C16">
        <w:t xml:space="preserve"> </w:t>
      </w:r>
      <w:r w:rsidRPr="00391C16">
        <w:t>предсердий,</w:t>
      </w:r>
      <w:r w:rsidR="00391C16" w:rsidRPr="00391C16">
        <w:t xml:space="preserve"> </w:t>
      </w:r>
      <w:r w:rsidRPr="00391C16">
        <w:t>стенки</w:t>
      </w:r>
      <w:r w:rsidR="00391C16" w:rsidRPr="00391C16">
        <w:t xml:space="preserve"> </w:t>
      </w:r>
      <w:r w:rsidRPr="00391C16">
        <w:t>ЛЖ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утолщены</w:t>
      </w:r>
      <w:r w:rsidR="00391C16" w:rsidRPr="00391C16">
        <w:t xml:space="preserve">. </w:t>
      </w:r>
      <w:r w:rsidRPr="00391C16">
        <w:t>Небольшая</w:t>
      </w:r>
      <w:r w:rsidR="00391C16" w:rsidRPr="00391C16">
        <w:t xml:space="preserve"> </w:t>
      </w:r>
      <w:r w:rsidRPr="00391C16">
        <w:t>гипокинезия</w:t>
      </w:r>
      <w:r w:rsidR="00391C16" w:rsidRPr="00391C16">
        <w:t xml:space="preserve"> </w:t>
      </w:r>
      <w:r w:rsidRPr="00391C16">
        <w:t>базального</w:t>
      </w:r>
      <w:r w:rsidR="00391C16" w:rsidRPr="00391C16">
        <w:t xml:space="preserve"> </w:t>
      </w:r>
      <w:r w:rsidRPr="00391C16">
        <w:t>сегмента</w:t>
      </w:r>
      <w:r w:rsidR="00391C16" w:rsidRPr="00391C16">
        <w:t xml:space="preserve"> </w:t>
      </w:r>
      <w:r w:rsidRPr="00391C16">
        <w:t>ЗСЛЖ</w:t>
      </w:r>
      <w:r w:rsidR="00391C16" w:rsidRPr="00391C16">
        <w:t xml:space="preserve">. </w:t>
      </w:r>
      <w:r w:rsidRPr="00391C16">
        <w:t>Аорта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расширена</w:t>
      </w:r>
      <w:r w:rsidR="00391C16" w:rsidRPr="00391C16">
        <w:t xml:space="preserve">. </w:t>
      </w:r>
      <w:r w:rsidRPr="00391C16">
        <w:t>Митральная</w:t>
      </w:r>
      <w:r w:rsidR="00391C16" w:rsidRPr="00391C16">
        <w:t xml:space="preserve"> </w:t>
      </w:r>
      <w:r w:rsidRPr="00391C16">
        <w:t>регургитация</w:t>
      </w:r>
      <w:r w:rsidR="00391C16" w:rsidRPr="00391C16">
        <w:t xml:space="preserve"> </w:t>
      </w:r>
      <w:r w:rsidRPr="00391C16">
        <w:t>1</w:t>
      </w:r>
      <w:r w:rsidR="00391C16" w:rsidRPr="00391C16">
        <w:t xml:space="preserve"> </w:t>
      </w:r>
      <w:r w:rsidRPr="00391C16">
        <w:t>степени,</w:t>
      </w:r>
      <w:r w:rsidR="00391C16" w:rsidRPr="00391C16">
        <w:t xml:space="preserve"> </w:t>
      </w:r>
      <w:r w:rsidRPr="00391C16">
        <w:t>трикуспидальная</w:t>
      </w:r>
      <w:r w:rsidR="00391C16" w:rsidRPr="00391C16">
        <w:t xml:space="preserve"> </w:t>
      </w:r>
      <w:r w:rsidRPr="00391C16">
        <w:t>регургитация</w:t>
      </w:r>
      <w:r w:rsidR="00391C16" w:rsidRPr="00391C16">
        <w:t xml:space="preserve"> </w:t>
      </w:r>
      <w:r w:rsidRPr="00391C16">
        <w:t>1</w:t>
      </w:r>
      <w:r w:rsidR="00391C16" w:rsidRPr="00391C16">
        <w:t xml:space="preserve"> </w:t>
      </w:r>
      <w:r w:rsidRPr="00391C16">
        <w:t>степени</w:t>
      </w:r>
      <w:r w:rsidR="00391C16" w:rsidRPr="00391C16">
        <w:t>.</w:t>
      </w:r>
    </w:p>
    <w:p w:rsidR="002838FC" w:rsidRPr="00391C16" w:rsidRDefault="002838FC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b/>
          <w:bCs/>
          <w:lang w:val="ru-RU"/>
        </w:rPr>
        <w:t>Коронарография</w:t>
      </w:r>
      <w:r w:rsidR="00391C16" w:rsidRPr="00391C16">
        <w:rPr>
          <w:lang w:val="ru-RU"/>
        </w:rPr>
        <w:t xml:space="preserve"> </w:t>
      </w:r>
      <w:r w:rsidR="00BA18BC" w:rsidRPr="00391C16">
        <w:rPr>
          <w:lang w:val="ru-RU"/>
        </w:rPr>
        <w:t>20</w:t>
      </w:r>
      <w:r w:rsidR="00391C16" w:rsidRPr="00391C16">
        <w:rPr>
          <w:lang w:val="ru-RU"/>
        </w:rPr>
        <w:t>.1</w:t>
      </w:r>
      <w:r w:rsidRPr="00391C16">
        <w:rPr>
          <w:lang w:val="ru-RU"/>
        </w:rPr>
        <w:t>0</w:t>
      </w:r>
      <w:r w:rsidR="00391C16" w:rsidRPr="00391C16">
        <w:rPr>
          <w:lang w:val="ru-RU"/>
        </w:rPr>
        <w:t>.1</w:t>
      </w:r>
      <w:r w:rsidRPr="00391C16">
        <w:rPr>
          <w:lang w:val="ru-RU"/>
        </w:rPr>
        <w:t>0</w:t>
      </w:r>
    </w:p>
    <w:p w:rsidR="00391C16" w:rsidRPr="00391C16" w:rsidRDefault="00BA18BC" w:rsidP="00391C16">
      <w:pPr>
        <w:tabs>
          <w:tab w:val="left" w:pos="726"/>
        </w:tabs>
      </w:pPr>
      <w:r w:rsidRPr="00391C16">
        <w:t>Левая</w:t>
      </w:r>
      <w:r w:rsidR="00391C16" w:rsidRPr="00391C16">
        <w:t xml:space="preserve"> </w:t>
      </w:r>
      <w:r w:rsidRPr="00391C16">
        <w:t>коронарная</w:t>
      </w:r>
      <w:r w:rsidR="00391C16" w:rsidRPr="00391C16">
        <w:t xml:space="preserve"> </w:t>
      </w:r>
      <w:r w:rsidRPr="00391C16">
        <w:t>артерия</w:t>
      </w:r>
      <w:r w:rsidR="00391C16" w:rsidRPr="00391C16">
        <w:t xml:space="preserve"> - </w:t>
      </w:r>
      <w:r w:rsidRPr="00391C16">
        <w:t>без</w:t>
      </w:r>
      <w:r w:rsidR="00391C16" w:rsidRPr="00391C16">
        <w:t xml:space="preserve"> </w:t>
      </w:r>
      <w:r w:rsidRPr="00391C16">
        <w:t>гемодинамически</w:t>
      </w:r>
      <w:r w:rsidR="00391C16" w:rsidRPr="00391C16">
        <w:t xml:space="preserve"> </w:t>
      </w:r>
      <w:r w:rsidRPr="00391C16">
        <w:t>значимого</w:t>
      </w:r>
      <w:r w:rsidR="00391C16" w:rsidRPr="00391C16">
        <w:t xml:space="preserve"> </w:t>
      </w:r>
      <w:r w:rsidRPr="00391C16">
        <w:t>стенозирования</w:t>
      </w:r>
      <w:r w:rsidR="00391C16" w:rsidRPr="00391C16">
        <w:t xml:space="preserve">. </w:t>
      </w:r>
      <w:r w:rsidRPr="00391C16">
        <w:t>Правая</w:t>
      </w:r>
      <w:r w:rsidR="00391C16" w:rsidRPr="00391C16">
        <w:t xml:space="preserve"> </w:t>
      </w:r>
      <w:r w:rsidRPr="00391C16">
        <w:t>коронарная</w:t>
      </w:r>
      <w:r w:rsidR="00391C16" w:rsidRPr="00391C16">
        <w:t xml:space="preserve"> </w:t>
      </w:r>
      <w:r w:rsidRPr="00391C16">
        <w:t>артерия</w:t>
      </w:r>
      <w:r w:rsidR="00391C16" w:rsidRPr="00391C16">
        <w:t xml:space="preserve"> - </w:t>
      </w:r>
      <w:r w:rsidRPr="00391C16">
        <w:t>главный</w:t>
      </w:r>
      <w:r w:rsidR="00391C16" w:rsidRPr="00391C16">
        <w:t xml:space="preserve"> </w:t>
      </w:r>
      <w:r w:rsidRPr="00391C16">
        <w:t>ствол</w:t>
      </w:r>
      <w:r w:rsidR="00391C16" w:rsidRPr="00391C16">
        <w:t xml:space="preserve">: </w:t>
      </w:r>
      <w:r w:rsidRPr="00391C16">
        <w:t>субокклюзия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проксимальной</w:t>
      </w:r>
      <w:r w:rsidR="00391C16" w:rsidRPr="00391C16">
        <w:t xml:space="preserve"> </w:t>
      </w:r>
      <w:r w:rsidRPr="00391C16">
        <w:t>трети</w:t>
      </w:r>
      <w:r w:rsidR="00391C16" w:rsidRPr="00391C16">
        <w:t>.</w:t>
      </w:r>
    </w:p>
    <w:p w:rsidR="00BA18BC" w:rsidRPr="00391C16" w:rsidRDefault="00BA18BC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b/>
          <w:bCs/>
          <w:lang w:val="ru-RU"/>
        </w:rPr>
        <w:t>Гормоны</w:t>
      </w:r>
      <w:r w:rsidR="00391C16" w:rsidRPr="00391C16">
        <w:rPr>
          <w:b/>
          <w:bCs/>
          <w:lang w:val="ru-RU"/>
        </w:rPr>
        <w:t xml:space="preserve"> </w:t>
      </w:r>
      <w:r w:rsidRPr="00391C16">
        <w:rPr>
          <w:b/>
          <w:bCs/>
          <w:lang w:val="ru-RU"/>
        </w:rPr>
        <w:t>щитовидной</w:t>
      </w:r>
      <w:r w:rsidR="00391C16" w:rsidRPr="00391C16">
        <w:rPr>
          <w:b/>
          <w:bCs/>
          <w:lang w:val="ru-RU"/>
        </w:rPr>
        <w:t xml:space="preserve"> </w:t>
      </w:r>
      <w:r w:rsidRPr="00391C16">
        <w:rPr>
          <w:b/>
          <w:bCs/>
          <w:lang w:val="ru-RU"/>
        </w:rPr>
        <w:t>железы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27</w:t>
      </w:r>
      <w:r w:rsidR="00391C16" w:rsidRPr="00391C16">
        <w:rPr>
          <w:lang w:val="ru-RU"/>
        </w:rPr>
        <w:t>.1</w:t>
      </w:r>
      <w:r w:rsidRPr="00391C16">
        <w:rPr>
          <w:lang w:val="ru-RU"/>
        </w:rPr>
        <w:t>0</w:t>
      </w:r>
      <w:r w:rsidR="00391C16" w:rsidRPr="00391C16">
        <w:rPr>
          <w:lang w:val="ru-RU"/>
        </w:rPr>
        <w:t>.1</w:t>
      </w:r>
      <w:r w:rsidRPr="00391C16">
        <w:rPr>
          <w:lang w:val="ru-RU"/>
        </w:rPr>
        <w:t>0</w:t>
      </w:r>
    </w:p>
    <w:p w:rsidR="00391C16" w:rsidRPr="00391C16" w:rsidRDefault="00BA18BC" w:rsidP="00391C16">
      <w:pPr>
        <w:tabs>
          <w:tab w:val="left" w:pos="726"/>
        </w:tabs>
        <w:rPr>
          <w:b/>
        </w:rPr>
      </w:pPr>
      <w:r w:rsidRPr="00391C16">
        <w:t>ТТГ</w:t>
      </w:r>
      <w:r w:rsidR="00391C16" w:rsidRPr="00391C16">
        <w:t xml:space="preserve"> - </w:t>
      </w:r>
      <w:r w:rsidRPr="00391C16">
        <w:t>1,94</w:t>
      </w:r>
      <w:r w:rsidR="00391C16" w:rsidRPr="00391C16">
        <w:t xml:space="preserve"> </w:t>
      </w:r>
      <w:r w:rsidRPr="00391C16">
        <w:t>мкМЕ/мл</w:t>
      </w:r>
    </w:p>
    <w:p w:rsidR="00BA18BC" w:rsidRPr="00391C16" w:rsidRDefault="00BA18BC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b/>
          <w:bCs/>
          <w:lang w:val="ru-RU"/>
        </w:rPr>
        <w:t>Маркеры</w:t>
      </w:r>
      <w:r w:rsidR="00391C16" w:rsidRPr="00391C16">
        <w:rPr>
          <w:b/>
          <w:bCs/>
          <w:lang w:val="ru-RU"/>
        </w:rPr>
        <w:t xml:space="preserve"> </w:t>
      </w:r>
      <w:r w:rsidRPr="00391C16">
        <w:rPr>
          <w:b/>
          <w:bCs/>
          <w:lang w:val="ru-RU"/>
        </w:rPr>
        <w:t>инфекционных</w:t>
      </w:r>
      <w:r w:rsidR="00391C16" w:rsidRPr="00391C16">
        <w:rPr>
          <w:b/>
          <w:bCs/>
          <w:lang w:val="ru-RU"/>
        </w:rPr>
        <w:t xml:space="preserve"> </w:t>
      </w:r>
      <w:r w:rsidRPr="00391C16">
        <w:rPr>
          <w:b/>
          <w:bCs/>
          <w:lang w:val="ru-RU"/>
        </w:rPr>
        <w:t>заболеваний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20</w:t>
      </w:r>
      <w:r w:rsidR="00391C16" w:rsidRPr="00391C16">
        <w:rPr>
          <w:lang w:val="ru-RU"/>
        </w:rPr>
        <w:t>.1</w:t>
      </w:r>
      <w:r w:rsidRPr="00391C16">
        <w:rPr>
          <w:lang w:val="ru-RU"/>
        </w:rPr>
        <w:t>0</w:t>
      </w:r>
      <w:r w:rsidR="00391C16" w:rsidRPr="00391C16">
        <w:rPr>
          <w:lang w:val="ru-RU"/>
        </w:rPr>
        <w:t>.1</w:t>
      </w:r>
      <w:r w:rsidRPr="00391C16">
        <w:rPr>
          <w:lang w:val="ru-RU"/>
        </w:rPr>
        <w:t>0</w:t>
      </w:r>
    </w:p>
    <w:p w:rsidR="0001162C" w:rsidRPr="00391C16" w:rsidRDefault="00BA18BC" w:rsidP="00391C16">
      <w:pPr>
        <w:tabs>
          <w:tab w:val="left" w:pos="726"/>
        </w:tabs>
      </w:pPr>
      <w:r w:rsidRPr="00391C16">
        <w:t>HBsAg</w:t>
      </w:r>
      <w:r w:rsidR="00391C16" w:rsidRPr="00391C16">
        <w:t xml:space="preserve">: </w:t>
      </w:r>
      <w:r w:rsidRPr="00391C16">
        <w:t>отр</w:t>
      </w:r>
    </w:p>
    <w:p w:rsidR="00BA18BC" w:rsidRPr="00391C16" w:rsidRDefault="00BA18BC" w:rsidP="00391C16">
      <w:pPr>
        <w:tabs>
          <w:tab w:val="left" w:pos="726"/>
        </w:tabs>
      </w:pPr>
      <w:r w:rsidRPr="00391C16">
        <w:t>антиHCV</w:t>
      </w:r>
      <w:r w:rsidR="00391C16" w:rsidRPr="00391C16">
        <w:t xml:space="preserve">: </w:t>
      </w:r>
      <w:r w:rsidRPr="00391C16">
        <w:t>отр</w:t>
      </w:r>
    </w:p>
    <w:p w:rsidR="00391C16" w:rsidRPr="00391C16" w:rsidRDefault="00BA18BC" w:rsidP="00391C16">
      <w:pPr>
        <w:tabs>
          <w:tab w:val="left" w:pos="726"/>
        </w:tabs>
        <w:rPr>
          <w:b/>
        </w:rPr>
      </w:pPr>
      <w:r w:rsidRPr="00391C16">
        <w:t>RW</w:t>
      </w:r>
      <w:r w:rsidR="00391C16" w:rsidRPr="00391C16">
        <w:t xml:space="preserve">: </w:t>
      </w:r>
      <w:r w:rsidRPr="00391C16">
        <w:t>отр</w:t>
      </w:r>
    </w:p>
    <w:p w:rsidR="00391C16" w:rsidRPr="00391C16" w:rsidRDefault="007749A9" w:rsidP="00391C16">
      <w:pPr>
        <w:tabs>
          <w:tab w:val="left" w:pos="726"/>
        </w:tabs>
        <w:rPr>
          <w:b/>
        </w:rPr>
      </w:pPr>
      <w:r w:rsidRPr="00391C16">
        <w:rPr>
          <w:b/>
        </w:rPr>
        <w:t>IX</w:t>
      </w:r>
      <w:r w:rsidR="00391C16" w:rsidRPr="00391C16">
        <w:rPr>
          <w:b/>
        </w:rPr>
        <w:t xml:space="preserve">. </w:t>
      </w:r>
      <w:r w:rsidR="00EA63A6" w:rsidRPr="00391C16">
        <w:rPr>
          <w:b/>
        </w:rPr>
        <w:t>окончательный</w:t>
      </w:r>
      <w:r w:rsidR="00391C16" w:rsidRPr="00391C16">
        <w:rPr>
          <w:b/>
        </w:rPr>
        <w:t xml:space="preserve"> </w:t>
      </w:r>
      <w:r w:rsidR="00EA63A6" w:rsidRPr="00391C16">
        <w:rPr>
          <w:b/>
        </w:rPr>
        <w:t>диагноз</w:t>
      </w:r>
    </w:p>
    <w:p w:rsidR="00391C16" w:rsidRPr="00391C16" w:rsidRDefault="00147FCD" w:rsidP="00391C16">
      <w:pPr>
        <w:tabs>
          <w:tab w:val="left" w:pos="726"/>
        </w:tabs>
      </w:pPr>
      <w:r w:rsidRPr="00391C16">
        <w:rPr>
          <w:b/>
        </w:rPr>
        <w:t>Основной</w:t>
      </w:r>
      <w:r w:rsidR="00391C16" w:rsidRPr="00391C16">
        <w:rPr>
          <w:b/>
        </w:rPr>
        <w:t xml:space="preserve"> </w:t>
      </w:r>
      <w:r w:rsidRPr="00391C16">
        <w:rPr>
          <w:b/>
        </w:rPr>
        <w:t>диагноз</w:t>
      </w:r>
      <w:r w:rsidR="00391C16" w:rsidRPr="00391C16">
        <w:rPr>
          <w:b/>
        </w:rPr>
        <w:t xml:space="preserve">: </w:t>
      </w:r>
      <w:r w:rsidR="00345016" w:rsidRPr="00391C16">
        <w:t>ИБС</w:t>
      </w:r>
      <w:r w:rsidR="00391C16" w:rsidRPr="00391C16">
        <w:t xml:space="preserve">: </w:t>
      </w:r>
      <w:r w:rsidR="00345016" w:rsidRPr="00391C16">
        <w:t>острый</w:t>
      </w:r>
      <w:r w:rsidR="00391C16" w:rsidRPr="00391C16">
        <w:t xml:space="preserve"> </w:t>
      </w:r>
      <w:r w:rsidR="00345016" w:rsidRPr="00391C16">
        <w:t>нижний</w:t>
      </w:r>
      <w:r w:rsidR="00391C16" w:rsidRPr="00391C16">
        <w:t xml:space="preserve"> </w:t>
      </w:r>
      <w:r w:rsidR="00345016" w:rsidRPr="00391C16">
        <w:t>трансмуральный</w:t>
      </w:r>
      <w:r w:rsidR="00391C16" w:rsidRPr="00391C16">
        <w:t xml:space="preserve"> </w:t>
      </w:r>
      <w:r w:rsidR="00345016" w:rsidRPr="00391C16">
        <w:t>инфаркт</w:t>
      </w:r>
      <w:r w:rsidR="00391C16" w:rsidRPr="00391C16">
        <w:t xml:space="preserve"> </w:t>
      </w:r>
      <w:r w:rsidR="00345016" w:rsidRPr="00391C16">
        <w:t>миокарда</w:t>
      </w:r>
      <w:r w:rsidR="00391C16" w:rsidRPr="00391C16">
        <w:t xml:space="preserve"> </w:t>
      </w:r>
      <w:r w:rsidR="00345016" w:rsidRPr="00391C16">
        <w:t>левого</w:t>
      </w:r>
      <w:r w:rsidR="00391C16" w:rsidRPr="00391C16">
        <w:t xml:space="preserve"> </w:t>
      </w:r>
      <w:r w:rsidR="00345016" w:rsidRPr="00391C16">
        <w:t>желудочка</w:t>
      </w:r>
      <w:r w:rsidR="00391C16" w:rsidRPr="00391C16">
        <w:t xml:space="preserve"> </w:t>
      </w:r>
      <w:r w:rsidR="00345016" w:rsidRPr="00391C16">
        <w:t>I</w:t>
      </w:r>
      <w:r w:rsidR="00391C16" w:rsidRPr="00391C16">
        <w:t xml:space="preserve"> </w:t>
      </w:r>
      <w:r w:rsidR="00345016" w:rsidRPr="00391C16">
        <w:t>типа</w:t>
      </w:r>
      <w:r w:rsidR="00391C16" w:rsidRPr="00391C16">
        <w:t xml:space="preserve"> </w:t>
      </w:r>
      <w:r w:rsidR="00345016" w:rsidRPr="00391C16">
        <w:t>от</w:t>
      </w:r>
      <w:r w:rsidR="00391C16" w:rsidRPr="00391C16">
        <w:t xml:space="preserve"> </w:t>
      </w:r>
      <w:r w:rsidR="00345016" w:rsidRPr="00391C16">
        <w:t>20</w:t>
      </w:r>
      <w:r w:rsidR="00391C16" w:rsidRPr="00391C16">
        <w:t>.10.20</w:t>
      </w:r>
      <w:r w:rsidR="00345016" w:rsidRPr="00391C16">
        <w:t>10</w:t>
      </w:r>
      <w:r w:rsidR="00391C16" w:rsidRPr="00391C16">
        <w:t>.</w:t>
      </w:r>
    </w:p>
    <w:p w:rsidR="00391C16" w:rsidRPr="00391C16" w:rsidRDefault="00345016" w:rsidP="00391C16">
      <w:pPr>
        <w:tabs>
          <w:tab w:val="left" w:pos="726"/>
        </w:tabs>
      </w:pPr>
      <w:r w:rsidRPr="00391C16">
        <w:rPr>
          <w:b/>
        </w:rPr>
        <w:t>Обоснование</w:t>
      </w:r>
      <w:r w:rsidR="00391C16" w:rsidRPr="00391C16">
        <w:rPr>
          <w:b/>
        </w:rPr>
        <w:t xml:space="preserve">: </w:t>
      </w:r>
      <w:r w:rsidRPr="00391C16">
        <w:t>На</w:t>
      </w:r>
      <w:r w:rsidR="00391C16" w:rsidRPr="00391C16">
        <w:t xml:space="preserve"> </w:t>
      </w:r>
      <w:r w:rsidRPr="00391C16">
        <w:t>основании</w:t>
      </w:r>
      <w:r w:rsidR="00391C16" w:rsidRPr="00391C16">
        <w:t xml:space="preserve"> </w:t>
      </w:r>
      <w:r w:rsidRPr="00391C16">
        <w:t>жалоб</w:t>
      </w:r>
      <w:r w:rsidR="00391C16" w:rsidRPr="00391C16">
        <w:t xml:space="preserve"> </w:t>
      </w:r>
      <w:r w:rsidRPr="00391C16">
        <w:t>20</w:t>
      </w:r>
      <w:r w:rsidR="00391C16" w:rsidRPr="00391C16">
        <w:t>.10.20</w:t>
      </w:r>
      <w:r w:rsidRPr="00391C16">
        <w:t>10</w:t>
      </w:r>
      <w:r w:rsidR="00391C16" w:rsidRPr="00391C16">
        <w:t xml:space="preserve">: </w:t>
      </w:r>
      <w:r w:rsidRPr="00391C16">
        <w:t>острая</w:t>
      </w:r>
      <w:r w:rsidR="00391C16" w:rsidRPr="00391C16">
        <w:t xml:space="preserve"> </w:t>
      </w:r>
      <w:r w:rsidRPr="00391C16">
        <w:t>давящая</w:t>
      </w:r>
      <w:r w:rsidR="00391C16" w:rsidRPr="00391C16">
        <w:t xml:space="preserve"> </w:t>
      </w:r>
      <w:r w:rsidRPr="00391C16">
        <w:t>боль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грудной</w:t>
      </w:r>
      <w:r w:rsidR="00391C16" w:rsidRPr="00391C16">
        <w:t xml:space="preserve"> </w:t>
      </w:r>
      <w:r w:rsidRPr="00391C16">
        <w:t>клетке,</w:t>
      </w:r>
      <w:r w:rsidR="00391C16" w:rsidRPr="00391C16">
        <w:t xml:space="preserve"> </w:t>
      </w:r>
      <w:r w:rsidRPr="00391C16">
        <w:t>продолжительностью</w:t>
      </w:r>
      <w:r w:rsidR="00391C16" w:rsidRPr="00391C16">
        <w:t xml:space="preserve"> </w:t>
      </w:r>
      <w:r w:rsidRPr="00391C16">
        <w:t>более</w:t>
      </w:r>
      <w:r w:rsidR="00391C16" w:rsidRPr="00391C16">
        <w:t xml:space="preserve"> </w:t>
      </w:r>
      <w:r w:rsidRPr="00391C16">
        <w:t>30</w:t>
      </w:r>
      <w:r w:rsidR="00391C16" w:rsidRPr="00391C16">
        <w:t xml:space="preserve"> </w:t>
      </w:r>
      <w:r w:rsidRPr="00391C16">
        <w:t>минут,</w:t>
      </w:r>
      <w:r w:rsidR="00391C16" w:rsidRPr="00391C16">
        <w:t xml:space="preserve"> </w:t>
      </w:r>
      <w:r w:rsidRPr="00391C16">
        <w:t>которая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купируется</w:t>
      </w:r>
      <w:r w:rsidR="00391C16" w:rsidRPr="00391C16">
        <w:t xml:space="preserve"> </w:t>
      </w:r>
      <w:r w:rsidRPr="00391C16">
        <w:t>нитроглицерином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иррадиирует</w:t>
      </w:r>
      <w:r w:rsidR="00391C16" w:rsidRPr="00391C16">
        <w:t xml:space="preserve">. </w:t>
      </w:r>
      <w:r w:rsidRPr="00391C16">
        <w:t>Также</w:t>
      </w:r>
      <w:r w:rsidR="00391C16" w:rsidRPr="00391C16">
        <w:t xml:space="preserve"> </w:t>
      </w:r>
      <w:r w:rsidRPr="00391C16">
        <w:t>ощущение</w:t>
      </w:r>
      <w:r w:rsidR="00391C16" w:rsidRPr="00391C16">
        <w:t xml:space="preserve"> </w:t>
      </w:r>
      <w:r w:rsidRPr="00391C16">
        <w:t>беспокойства,</w:t>
      </w:r>
      <w:r w:rsidR="00391C16" w:rsidRPr="00391C16">
        <w:t xml:space="preserve"> </w:t>
      </w:r>
      <w:r w:rsidRPr="00391C16">
        <w:t>чувство</w:t>
      </w:r>
      <w:r w:rsidR="00391C16" w:rsidRPr="00391C16">
        <w:t xml:space="preserve"> </w:t>
      </w:r>
      <w:r w:rsidRPr="00391C16">
        <w:t>страха,</w:t>
      </w:r>
      <w:r w:rsidR="00391C16" w:rsidRPr="00391C16">
        <w:t xml:space="preserve"> </w:t>
      </w:r>
      <w:r w:rsidRPr="00391C16">
        <w:t>страх</w:t>
      </w:r>
      <w:r w:rsidR="00391C16" w:rsidRPr="00391C16">
        <w:t xml:space="preserve"> </w:t>
      </w:r>
      <w:r w:rsidRPr="00391C16">
        <w:t>смерти,</w:t>
      </w:r>
      <w:r w:rsidR="00391C16" w:rsidRPr="00391C16">
        <w:t xml:space="preserve"> </w:t>
      </w:r>
      <w:r w:rsidRPr="00391C16">
        <w:t>субъективное</w:t>
      </w:r>
      <w:r w:rsidR="00391C16" w:rsidRPr="00391C16">
        <w:t xml:space="preserve"> </w:t>
      </w:r>
      <w:r w:rsidRPr="00391C16">
        <w:t>чувство</w:t>
      </w:r>
      <w:r w:rsidR="00391C16" w:rsidRPr="00391C16">
        <w:t xml:space="preserve"> </w:t>
      </w:r>
      <w:r w:rsidRPr="00391C16">
        <w:t>нехватки</w:t>
      </w:r>
      <w:r w:rsidR="00391C16" w:rsidRPr="00391C16">
        <w:t xml:space="preserve"> </w:t>
      </w:r>
      <w:r w:rsidRPr="00391C16">
        <w:t>воздуха</w:t>
      </w:r>
      <w:r w:rsidR="00391C16" w:rsidRPr="00391C16">
        <w:t xml:space="preserve">. </w:t>
      </w:r>
      <w:r w:rsidRPr="00391C16">
        <w:t>Потливость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общая</w:t>
      </w:r>
      <w:r w:rsidR="00391C16" w:rsidRPr="00391C16">
        <w:t xml:space="preserve"> </w:t>
      </w:r>
      <w:r w:rsidRPr="00391C16">
        <w:t>слабость</w:t>
      </w:r>
      <w:r w:rsidR="00391C16" w:rsidRPr="00391C16">
        <w:t>.</w:t>
      </w:r>
    </w:p>
    <w:p w:rsidR="00391C16" w:rsidRPr="00391C16" w:rsidRDefault="00345016" w:rsidP="00391C16">
      <w:pPr>
        <w:tabs>
          <w:tab w:val="left" w:pos="726"/>
        </w:tabs>
      </w:pPr>
      <w:r w:rsidRPr="00391C16">
        <w:t>На</w:t>
      </w:r>
      <w:r w:rsidR="00391C16" w:rsidRPr="00391C16">
        <w:t xml:space="preserve"> </w:t>
      </w:r>
      <w:r w:rsidRPr="00391C16">
        <w:t>основании</w:t>
      </w:r>
      <w:r w:rsidR="00391C16" w:rsidRPr="00391C16">
        <w:t xml:space="preserve"> </w:t>
      </w:r>
      <w:r w:rsidRPr="00391C16">
        <w:t>анамнеза</w:t>
      </w:r>
      <w:r w:rsidR="00391C16" w:rsidRPr="00391C16">
        <w:t xml:space="preserve"> </w:t>
      </w:r>
      <w:r w:rsidRPr="00391C16">
        <w:t>заболевания</w:t>
      </w:r>
      <w:r w:rsidR="00391C16" w:rsidRPr="00391C16">
        <w:t xml:space="preserve">: </w:t>
      </w:r>
      <w:r w:rsidRPr="00391C16">
        <w:t>до</w:t>
      </w:r>
      <w:r w:rsidR="00391C16" w:rsidRPr="00391C16">
        <w:t xml:space="preserve"> </w:t>
      </w:r>
      <w:r w:rsidRPr="00391C16">
        <w:t>приступа</w:t>
      </w:r>
      <w:r w:rsidR="00391C16" w:rsidRPr="00391C16">
        <w:t xml:space="preserve"> </w:t>
      </w:r>
      <w:r w:rsidRPr="00391C16">
        <w:t>жалоб</w:t>
      </w:r>
      <w:r w:rsidR="00391C16" w:rsidRPr="00391C16">
        <w:t xml:space="preserve"> </w:t>
      </w:r>
      <w:r w:rsidRPr="00391C16">
        <w:t>со</w:t>
      </w:r>
      <w:r w:rsidR="00391C16" w:rsidRPr="00391C16">
        <w:t xml:space="preserve"> </w:t>
      </w:r>
      <w:r w:rsidRPr="00391C16">
        <w:t>стороны</w:t>
      </w:r>
      <w:r w:rsidR="00391C16" w:rsidRPr="00391C16">
        <w:t xml:space="preserve"> </w:t>
      </w:r>
      <w:r w:rsidRPr="00391C16">
        <w:t>сердечно-сосудистой</w:t>
      </w:r>
      <w:r w:rsidR="00391C16" w:rsidRPr="00391C16">
        <w:t xml:space="preserve"> </w:t>
      </w:r>
      <w:r w:rsidRPr="00391C16">
        <w:t>системы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предъявлял</w:t>
      </w:r>
      <w:r w:rsidR="00391C16" w:rsidRPr="00391C16">
        <w:t xml:space="preserve">. </w:t>
      </w:r>
      <w:r w:rsidRPr="00391C16">
        <w:t>Повышения</w:t>
      </w:r>
      <w:r w:rsidR="00391C16" w:rsidRPr="00391C16">
        <w:t xml:space="preserve"> </w:t>
      </w:r>
      <w:r w:rsidRPr="00391C16">
        <w:t>АД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отмечал</w:t>
      </w:r>
      <w:r w:rsidR="00391C16" w:rsidRPr="00391C16">
        <w:t xml:space="preserve">. </w:t>
      </w:r>
      <w:r w:rsidRPr="00391C16">
        <w:t>Появления</w:t>
      </w:r>
      <w:r w:rsidR="00391C16" w:rsidRPr="00391C16">
        <w:t xml:space="preserve"> </w:t>
      </w:r>
      <w:r w:rsidRPr="00391C16">
        <w:t>приступа</w:t>
      </w:r>
      <w:r w:rsidR="00391C16" w:rsidRPr="00391C16">
        <w:t xml:space="preserve"> </w:t>
      </w:r>
      <w:r w:rsidRPr="00391C16">
        <w:t>загрудинных</w:t>
      </w:r>
      <w:r w:rsidR="00391C16" w:rsidRPr="00391C16">
        <w:t xml:space="preserve"> </w:t>
      </w:r>
      <w:r w:rsidRPr="00391C16">
        <w:t>болей</w:t>
      </w:r>
      <w:r w:rsidR="00391C16" w:rsidRPr="00391C16">
        <w:t xml:space="preserve"> </w:t>
      </w:r>
      <w:r w:rsidRPr="00391C16">
        <w:t>с</w:t>
      </w:r>
      <w:r w:rsidR="00391C16" w:rsidRPr="00391C16">
        <w:t xml:space="preserve"> </w:t>
      </w:r>
      <w:r w:rsidRPr="00391C16">
        <w:t>эмоциональными</w:t>
      </w:r>
      <w:r w:rsidR="00391C16" w:rsidRPr="00391C16">
        <w:t xml:space="preserve"> </w:t>
      </w:r>
      <w:r w:rsidRPr="00391C16">
        <w:t>или</w:t>
      </w:r>
      <w:r w:rsidR="00391C16" w:rsidRPr="00391C16">
        <w:t xml:space="preserve"> </w:t>
      </w:r>
      <w:r w:rsidRPr="00391C16">
        <w:t>физическими</w:t>
      </w:r>
      <w:r w:rsidR="00391C16" w:rsidRPr="00391C16">
        <w:t xml:space="preserve"> </w:t>
      </w:r>
      <w:r w:rsidRPr="00391C16">
        <w:t>нагрузками</w:t>
      </w:r>
      <w:r w:rsidR="00391C16" w:rsidRPr="00391C16">
        <w:t xml:space="preserve"> </w:t>
      </w:r>
      <w:r w:rsidRPr="00391C16">
        <w:t>не</w:t>
      </w:r>
      <w:r w:rsidR="00391C16" w:rsidRPr="00391C16">
        <w:t xml:space="preserve"> </w:t>
      </w:r>
      <w:r w:rsidRPr="00391C16">
        <w:t>связывает</w:t>
      </w:r>
      <w:r w:rsidR="00391C16" w:rsidRPr="00391C16">
        <w:t>.</w:t>
      </w:r>
    </w:p>
    <w:p w:rsidR="00391C16" w:rsidRPr="00391C16" w:rsidRDefault="00345016" w:rsidP="00391C16">
      <w:pPr>
        <w:tabs>
          <w:tab w:val="left" w:pos="726"/>
        </w:tabs>
      </w:pPr>
      <w:r w:rsidRPr="00391C16">
        <w:t>На</w:t>
      </w:r>
      <w:r w:rsidR="00391C16" w:rsidRPr="00391C16">
        <w:t xml:space="preserve"> </w:t>
      </w:r>
      <w:r w:rsidRPr="00391C16">
        <w:t>основании</w:t>
      </w:r>
      <w:r w:rsidR="00391C16" w:rsidRPr="00391C16">
        <w:t xml:space="preserve"> </w:t>
      </w:r>
      <w:r w:rsidRPr="00391C16">
        <w:t>анамнеза</w:t>
      </w:r>
      <w:r w:rsidR="00391C16" w:rsidRPr="00391C16">
        <w:t xml:space="preserve"> </w:t>
      </w:r>
      <w:r w:rsidRPr="00391C16">
        <w:t>жизни</w:t>
      </w:r>
      <w:r w:rsidR="00391C16" w:rsidRPr="00391C16">
        <w:t xml:space="preserve">: </w:t>
      </w:r>
      <w:r w:rsidRPr="00391C16">
        <w:t>работает</w:t>
      </w:r>
      <w:r w:rsidR="00391C16" w:rsidRPr="00391C16">
        <w:t xml:space="preserve"> </w:t>
      </w:r>
      <w:r w:rsidRPr="00391C16">
        <w:t>менеджером,</w:t>
      </w:r>
      <w:r w:rsidR="00391C16" w:rsidRPr="00391C16">
        <w:t xml:space="preserve"> </w:t>
      </w:r>
      <w:r w:rsidRPr="00391C16">
        <w:t>На</w:t>
      </w:r>
      <w:r w:rsidR="00391C16" w:rsidRPr="00391C16">
        <w:t xml:space="preserve"> </w:t>
      </w:r>
      <w:r w:rsidRPr="00391C16">
        <w:t>работе</w:t>
      </w:r>
      <w:r w:rsidR="00391C16" w:rsidRPr="00391C16">
        <w:t xml:space="preserve"> </w:t>
      </w:r>
      <w:r w:rsidRPr="00391C16">
        <w:t>нередко</w:t>
      </w:r>
      <w:r w:rsidR="00391C16" w:rsidRPr="00391C16">
        <w:t xml:space="preserve"> </w:t>
      </w:r>
      <w:r w:rsidRPr="00391C16">
        <w:t>случаются</w:t>
      </w:r>
      <w:r w:rsidR="00391C16" w:rsidRPr="00391C16">
        <w:t xml:space="preserve"> </w:t>
      </w:r>
      <w:r w:rsidRPr="00391C16">
        <w:t>стрессовые</w:t>
      </w:r>
      <w:r w:rsidR="00391C16" w:rsidRPr="00391C16">
        <w:t xml:space="preserve"> </w:t>
      </w:r>
      <w:r w:rsidRPr="00391C16">
        <w:t>ситуации</w:t>
      </w:r>
      <w:r w:rsidR="00391C16" w:rsidRPr="00391C16">
        <w:t xml:space="preserve">. </w:t>
      </w:r>
      <w:r w:rsidRPr="00391C16">
        <w:t>У</w:t>
      </w:r>
      <w:r w:rsidR="00391C16" w:rsidRPr="00391C16">
        <w:t xml:space="preserve"> </w:t>
      </w:r>
      <w:r w:rsidRPr="00391C16">
        <w:t>матери</w:t>
      </w:r>
      <w:r w:rsidR="00391C16" w:rsidRPr="00391C16">
        <w:t xml:space="preserve"> </w:t>
      </w:r>
      <w:r w:rsidRPr="00391C16">
        <w:t>с</w:t>
      </w:r>
      <w:r w:rsidR="00391C16" w:rsidRPr="00391C16">
        <w:t xml:space="preserve"> </w:t>
      </w:r>
      <w:r w:rsidRPr="00391C16">
        <w:t>40</w:t>
      </w:r>
      <w:r w:rsidR="00391C16" w:rsidRPr="00391C16">
        <w:t xml:space="preserve"> </w:t>
      </w:r>
      <w:r w:rsidRPr="00391C16">
        <w:t>лет</w:t>
      </w:r>
      <w:r w:rsidR="00391C16" w:rsidRPr="00391C16">
        <w:t xml:space="preserve"> - </w:t>
      </w:r>
      <w:r w:rsidRPr="00391C16">
        <w:t>г</w:t>
      </w:r>
      <w:r w:rsidR="007A544C" w:rsidRPr="00391C16">
        <w:t>ипертоническая</w:t>
      </w:r>
      <w:r w:rsidR="00391C16" w:rsidRPr="00391C16">
        <w:t xml:space="preserve"> </w:t>
      </w:r>
      <w:r w:rsidR="007A544C" w:rsidRPr="00391C16">
        <w:t>болезнь,</w:t>
      </w:r>
      <w:r w:rsidR="00391C16" w:rsidRPr="00391C16">
        <w:t xml:space="preserve"> </w:t>
      </w:r>
      <w:r w:rsidRPr="00391C16">
        <w:t>умерла</w:t>
      </w:r>
      <w:r w:rsidR="00391C16" w:rsidRPr="00391C16">
        <w:t xml:space="preserve"> </w:t>
      </w:r>
      <w:r w:rsidRPr="00391C16">
        <w:t>от</w:t>
      </w:r>
      <w:r w:rsidR="00391C16" w:rsidRPr="00391C16">
        <w:t xml:space="preserve"> </w:t>
      </w:r>
      <w:r w:rsidRPr="00391C16">
        <w:t>инфаркта</w:t>
      </w:r>
      <w:r w:rsidR="00391C16" w:rsidRPr="00391C16">
        <w:t xml:space="preserve">. </w:t>
      </w:r>
      <w:r w:rsidRPr="00391C16">
        <w:t>Курил</w:t>
      </w:r>
      <w:r w:rsidR="00391C16" w:rsidRPr="00391C16">
        <w:t xml:space="preserve"> </w:t>
      </w:r>
      <w:r w:rsidRPr="00391C16">
        <w:t>17</w:t>
      </w:r>
      <w:r w:rsidR="00391C16" w:rsidRPr="00391C16">
        <w:t xml:space="preserve"> </w:t>
      </w:r>
      <w:r w:rsidRPr="00391C16">
        <w:t>лет,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2000</w:t>
      </w:r>
      <w:r w:rsidR="00391C16" w:rsidRPr="00391C16">
        <w:t xml:space="preserve"> </w:t>
      </w:r>
      <w:r w:rsidRPr="00391C16">
        <w:t>году</w:t>
      </w:r>
      <w:r w:rsidR="00391C16" w:rsidRPr="00391C16">
        <w:t xml:space="preserve"> </w:t>
      </w:r>
      <w:r w:rsidRPr="00391C16">
        <w:t>бросил</w:t>
      </w:r>
      <w:r w:rsidR="00391C16" w:rsidRPr="00391C16">
        <w:t>.</w:t>
      </w:r>
    </w:p>
    <w:p w:rsidR="00391C16" w:rsidRPr="00391C16" w:rsidRDefault="00345016" w:rsidP="00391C16">
      <w:pPr>
        <w:tabs>
          <w:tab w:val="left" w:pos="726"/>
        </w:tabs>
      </w:pPr>
      <w:r w:rsidRPr="00391C16">
        <w:t>На</w:t>
      </w:r>
      <w:r w:rsidR="00391C16" w:rsidRPr="00391C16">
        <w:t xml:space="preserve"> </w:t>
      </w:r>
      <w:r w:rsidRPr="00391C16">
        <w:t>основании</w:t>
      </w:r>
      <w:r w:rsidR="00391C16" w:rsidRPr="00391C16">
        <w:t xml:space="preserve"> </w:t>
      </w:r>
      <w:r w:rsidRPr="00391C16">
        <w:t>объективного</w:t>
      </w:r>
      <w:r w:rsidR="00391C16" w:rsidRPr="00391C16">
        <w:t xml:space="preserve"> </w:t>
      </w:r>
      <w:r w:rsidRPr="00391C16">
        <w:t>обследования</w:t>
      </w:r>
      <w:r w:rsidR="00391C16" w:rsidRPr="00391C16">
        <w:t xml:space="preserve"> </w:t>
      </w:r>
      <w:r w:rsidRPr="00391C16">
        <w:t>02</w:t>
      </w:r>
      <w:r w:rsidR="00391C16" w:rsidRPr="00391C16">
        <w:t>.11.20</w:t>
      </w:r>
      <w:r w:rsidRPr="00391C16">
        <w:t>10</w:t>
      </w:r>
      <w:r w:rsidR="00391C16" w:rsidRPr="00391C16">
        <w:t xml:space="preserve">: </w:t>
      </w:r>
      <w:r w:rsidRPr="00391C16">
        <w:t>при</w:t>
      </w:r>
      <w:r w:rsidR="00391C16" w:rsidRPr="00391C16">
        <w:t xml:space="preserve"> </w:t>
      </w:r>
      <w:r w:rsidRPr="00391C16">
        <w:t>перкуссии</w:t>
      </w:r>
      <w:r w:rsidR="00391C16" w:rsidRPr="00391C16">
        <w:t xml:space="preserve"> - </w:t>
      </w:r>
      <w:r w:rsidRPr="00391C16">
        <w:t>левая</w:t>
      </w:r>
      <w:r w:rsidR="00391C16" w:rsidRPr="00391C16">
        <w:t xml:space="preserve"> </w:t>
      </w:r>
      <w:r w:rsidRPr="00391C16">
        <w:t>граница</w:t>
      </w:r>
      <w:r w:rsidR="00391C16" w:rsidRPr="00391C16">
        <w:t xml:space="preserve"> </w:t>
      </w:r>
      <w:r w:rsidRPr="00391C16">
        <w:t>относительной</w:t>
      </w:r>
      <w:r w:rsidR="00391C16" w:rsidRPr="00391C16">
        <w:t xml:space="preserve"> </w:t>
      </w:r>
      <w:r w:rsidRPr="00391C16">
        <w:t>сердечной</w:t>
      </w:r>
      <w:r w:rsidR="00391C16" w:rsidRPr="00391C16">
        <w:t xml:space="preserve"> </w:t>
      </w:r>
      <w:r w:rsidRPr="00391C16">
        <w:t>тупости</w:t>
      </w:r>
      <w:r w:rsidR="00391C16" w:rsidRPr="00391C16">
        <w:t xml:space="preserve"> </w:t>
      </w:r>
      <w:r w:rsidRPr="00391C16">
        <w:t>расширена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определяется</w:t>
      </w:r>
      <w:r w:rsidR="00391C16" w:rsidRPr="00391C16">
        <w:t xml:space="preserve"> </w:t>
      </w:r>
      <w:r w:rsidRPr="00391C16">
        <w:t>на</w:t>
      </w:r>
      <w:r w:rsidR="00391C16" w:rsidRPr="00391C16">
        <w:t xml:space="preserve"> </w:t>
      </w:r>
      <w:r w:rsidRPr="00391C16">
        <w:t>уровне</w:t>
      </w:r>
      <w:r w:rsidR="00391C16" w:rsidRPr="00391C16">
        <w:t xml:space="preserve"> </w:t>
      </w:r>
      <w:r w:rsidRPr="00391C16">
        <w:t>пятого</w:t>
      </w:r>
      <w:r w:rsidR="00391C16" w:rsidRPr="00391C16">
        <w:t xml:space="preserve"> </w:t>
      </w:r>
      <w:r w:rsidRPr="00391C16">
        <w:t>межреберья</w:t>
      </w:r>
      <w:r w:rsidR="00391C16" w:rsidRPr="00391C16">
        <w:t xml:space="preserve"> </w:t>
      </w:r>
      <w:r w:rsidRPr="00391C16">
        <w:t>по</w:t>
      </w:r>
      <w:r w:rsidR="00391C16" w:rsidRPr="00391C16">
        <w:t xml:space="preserve"> </w:t>
      </w:r>
      <w:r w:rsidRPr="00391C16">
        <w:t>срединно-ключичной</w:t>
      </w:r>
      <w:r w:rsidR="00391C16" w:rsidRPr="00391C16">
        <w:t xml:space="preserve"> </w:t>
      </w:r>
      <w:r w:rsidRPr="00391C16">
        <w:t>линии</w:t>
      </w:r>
      <w:r w:rsidR="00391C16" w:rsidRPr="00391C16">
        <w:t xml:space="preserve">. </w:t>
      </w:r>
      <w:r w:rsidRPr="00391C16">
        <w:t>При</w:t>
      </w:r>
      <w:r w:rsidR="00391C16" w:rsidRPr="00391C16">
        <w:t xml:space="preserve"> </w:t>
      </w:r>
      <w:r w:rsidRPr="00391C16">
        <w:t>аускультации</w:t>
      </w:r>
      <w:r w:rsidR="00391C16" w:rsidRPr="00391C16">
        <w:t xml:space="preserve"> </w:t>
      </w:r>
      <w:r w:rsidRPr="00391C16">
        <w:t>тоны</w:t>
      </w:r>
      <w:r w:rsidR="00391C16" w:rsidRPr="00391C16">
        <w:t xml:space="preserve"> </w:t>
      </w:r>
      <w:r w:rsidRPr="00391C16">
        <w:t>сердца</w:t>
      </w:r>
      <w:r w:rsidR="00391C16" w:rsidRPr="00391C16">
        <w:t xml:space="preserve"> </w:t>
      </w:r>
      <w:r w:rsidRPr="00391C16">
        <w:t>приглушены</w:t>
      </w:r>
      <w:r w:rsidR="00391C16" w:rsidRPr="00391C16">
        <w:t>.</w:t>
      </w:r>
    </w:p>
    <w:p w:rsidR="00391C16" w:rsidRPr="00391C16" w:rsidRDefault="00345016" w:rsidP="00391C16">
      <w:pPr>
        <w:tabs>
          <w:tab w:val="left" w:pos="726"/>
        </w:tabs>
      </w:pPr>
      <w:r w:rsidRPr="00391C16">
        <w:t>На</w:t>
      </w:r>
      <w:r w:rsidR="00391C16" w:rsidRPr="00391C16">
        <w:t xml:space="preserve"> </w:t>
      </w:r>
      <w:r w:rsidRPr="00391C16">
        <w:t>основании</w:t>
      </w:r>
      <w:r w:rsidR="00391C16" w:rsidRPr="00391C16">
        <w:t xml:space="preserve"> </w:t>
      </w:r>
      <w:r w:rsidRPr="00391C16">
        <w:t>лабораторных</w:t>
      </w:r>
      <w:r w:rsidR="00391C16" w:rsidRPr="00391C16">
        <w:t xml:space="preserve"> </w:t>
      </w:r>
      <w:r w:rsidRPr="00391C16">
        <w:t>данных</w:t>
      </w:r>
      <w:r w:rsidR="00391C16" w:rsidRPr="00391C16">
        <w:t xml:space="preserve"> </w:t>
      </w:r>
      <w:r w:rsidRPr="00391C16">
        <w:t>20</w:t>
      </w:r>
      <w:r w:rsidR="00391C16" w:rsidRPr="00391C16">
        <w:t>.10.20</w:t>
      </w:r>
      <w:r w:rsidRPr="00391C16">
        <w:t>10</w:t>
      </w:r>
      <w:r w:rsidR="00391C16" w:rsidRPr="00391C16">
        <w:t xml:space="preserve"> - </w:t>
      </w:r>
      <w:r w:rsidRPr="00391C16">
        <w:t>01</w:t>
      </w:r>
      <w:r w:rsidR="00391C16" w:rsidRPr="00391C16">
        <w:t>.11.20</w:t>
      </w:r>
      <w:r w:rsidRPr="00391C16">
        <w:t>10</w:t>
      </w:r>
      <w:r w:rsidR="00391C16" w:rsidRPr="00391C16">
        <w:t>:</w:t>
      </w:r>
    </w:p>
    <w:p w:rsidR="00391C16" w:rsidRPr="00391C16" w:rsidRDefault="00345016" w:rsidP="00391C16">
      <w:pPr>
        <w:tabs>
          <w:tab w:val="left" w:pos="726"/>
        </w:tabs>
      </w:pPr>
      <w:r w:rsidRPr="00391C16">
        <w:t>1</w:t>
      </w:r>
      <w:r w:rsidR="00391C16" w:rsidRPr="00391C16">
        <w:t xml:space="preserve">. </w:t>
      </w:r>
      <w:r w:rsidRPr="00391C16">
        <w:t>ЭКГ</w:t>
      </w:r>
      <w:r w:rsidR="00391C16" w:rsidRPr="00391C16">
        <w:t xml:space="preserve"> </w:t>
      </w:r>
      <w:r w:rsidRPr="00391C16">
        <w:t>признаки</w:t>
      </w:r>
      <w:r w:rsidR="00391C16" w:rsidRPr="00391C16">
        <w:t xml:space="preserve"> </w:t>
      </w:r>
      <w:r w:rsidRPr="00391C16">
        <w:t>инфаркта</w:t>
      </w:r>
      <w:r w:rsidR="00391C16" w:rsidRPr="00391C16">
        <w:t xml:space="preserve"> </w:t>
      </w:r>
      <w:r w:rsidRPr="00391C16">
        <w:t>миокарда</w:t>
      </w:r>
      <w:r w:rsidR="00391C16" w:rsidRPr="00391C16">
        <w:t>:</w:t>
      </w:r>
    </w:p>
    <w:p w:rsidR="00391C16" w:rsidRPr="00391C16" w:rsidRDefault="00345016" w:rsidP="00391C16">
      <w:pPr>
        <w:pStyle w:val="af0"/>
        <w:numPr>
          <w:ilvl w:val="0"/>
          <w:numId w:val="3"/>
        </w:numPr>
        <w:tabs>
          <w:tab w:val="left" w:pos="726"/>
        </w:tabs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391C16">
        <w:rPr>
          <w:rFonts w:ascii="Times New Roman" w:hAnsi="Times New Roman"/>
          <w:sz w:val="28"/>
        </w:rPr>
        <w:t>отсутствие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зубца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R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в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отведениях</w:t>
      </w:r>
      <w:r w:rsidR="00391C16" w:rsidRPr="00391C16">
        <w:rPr>
          <w:rFonts w:ascii="Times New Roman" w:hAnsi="Times New Roman"/>
          <w:sz w:val="28"/>
        </w:rPr>
        <w:t xml:space="preserve">: </w:t>
      </w:r>
      <w:r w:rsidR="00462095" w:rsidRPr="00391C16">
        <w:rPr>
          <w:rFonts w:ascii="Times New Roman" w:hAnsi="Times New Roman"/>
          <w:sz w:val="28"/>
        </w:rPr>
        <w:t>II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462095" w:rsidRPr="00391C16">
        <w:rPr>
          <w:rFonts w:ascii="Times New Roman" w:hAnsi="Times New Roman"/>
          <w:sz w:val="28"/>
        </w:rPr>
        <w:t>и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462095" w:rsidRPr="00391C16">
        <w:rPr>
          <w:rFonts w:ascii="Times New Roman" w:hAnsi="Times New Roman"/>
          <w:sz w:val="28"/>
        </w:rPr>
        <w:t>III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462095" w:rsidRPr="00391C16">
        <w:rPr>
          <w:rFonts w:ascii="Times New Roman" w:hAnsi="Times New Roman"/>
          <w:sz w:val="28"/>
        </w:rPr>
        <w:t>стандартные,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462095" w:rsidRPr="00391C16">
        <w:rPr>
          <w:rFonts w:ascii="Times New Roman" w:hAnsi="Times New Roman"/>
          <w:sz w:val="28"/>
        </w:rPr>
        <w:t>AvF</w:t>
      </w:r>
      <w:r w:rsidR="007A544C" w:rsidRPr="00391C16">
        <w:rPr>
          <w:rFonts w:ascii="Times New Roman" w:hAnsi="Times New Roman"/>
          <w:sz w:val="28"/>
        </w:rPr>
        <w:t>,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7A544C" w:rsidRPr="00391C16">
        <w:rPr>
          <w:rFonts w:ascii="Times New Roman" w:hAnsi="Times New Roman"/>
          <w:sz w:val="28"/>
        </w:rPr>
        <w:t>V4</w:t>
      </w:r>
      <w:r w:rsidR="00391C16" w:rsidRPr="00391C16">
        <w:rPr>
          <w:rFonts w:ascii="Times New Roman" w:hAnsi="Times New Roman"/>
          <w:sz w:val="28"/>
        </w:rPr>
        <w:t>;</w:t>
      </w:r>
    </w:p>
    <w:p w:rsidR="00391C16" w:rsidRPr="00391C16" w:rsidRDefault="00345016" w:rsidP="00391C16">
      <w:pPr>
        <w:pStyle w:val="af0"/>
        <w:numPr>
          <w:ilvl w:val="0"/>
          <w:numId w:val="3"/>
        </w:numPr>
        <w:tabs>
          <w:tab w:val="left" w:pos="726"/>
        </w:tabs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391C16">
        <w:rPr>
          <w:rFonts w:ascii="Times New Roman" w:hAnsi="Times New Roman"/>
          <w:sz w:val="28"/>
        </w:rPr>
        <w:t>появление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патологического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зубца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Q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в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отведениях</w:t>
      </w:r>
      <w:r w:rsidR="00391C16" w:rsidRPr="00391C16">
        <w:rPr>
          <w:rFonts w:ascii="Times New Roman" w:hAnsi="Times New Roman"/>
          <w:sz w:val="28"/>
        </w:rPr>
        <w:t xml:space="preserve">: </w:t>
      </w:r>
      <w:r w:rsidR="0065480C" w:rsidRPr="00391C16">
        <w:rPr>
          <w:rFonts w:ascii="Times New Roman" w:hAnsi="Times New Roman"/>
          <w:sz w:val="28"/>
        </w:rPr>
        <w:t>II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и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III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стандартные,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AvF</w:t>
      </w:r>
      <w:r w:rsidR="00391C16" w:rsidRPr="00391C16">
        <w:rPr>
          <w:rFonts w:ascii="Times New Roman" w:hAnsi="Times New Roman"/>
          <w:sz w:val="28"/>
        </w:rPr>
        <w:t>;</w:t>
      </w:r>
    </w:p>
    <w:p w:rsidR="00391C16" w:rsidRPr="00391C16" w:rsidRDefault="00345016" w:rsidP="00391C16">
      <w:pPr>
        <w:pStyle w:val="af0"/>
        <w:numPr>
          <w:ilvl w:val="0"/>
          <w:numId w:val="3"/>
        </w:numPr>
        <w:tabs>
          <w:tab w:val="left" w:pos="726"/>
        </w:tabs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391C16">
        <w:rPr>
          <w:rFonts w:ascii="Times New Roman" w:hAnsi="Times New Roman"/>
          <w:sz w:val="28"/>
        </w:rPr>
        <w:t>подъем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сегмента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S-T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выше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изолинии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в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отведениях</w:t>
      </w:r>
      <w:r w:rsidR="00391C16" w:rsidRPr="00391C16">
        <w:rPr>
          <w:rFonts w:ascii="Times New Roman" w:hAnsi="Times New Roman"/>
          <w:sz w:val="28"/>
        </w:rPr>
        <w:t xml:space="preserve">: </w:t>
      </w:r>
      <w:r w:rsidR="0065480C" w:rsidRPr="00391C16">
        <w:rPr>
          <w:rFonts w:ascii="Times New Roman" w:hAnsi="Times New Roman"/>
          <w:sz w:val="28"/>
        </w:rPr>
        <w:t>II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и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III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стандартные,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AvF</w:t>
      </w:r>
      <w:r w:rsidR="00391C16" w:rsidRPr="00391C16">
        <w:rPr>
          <w:rFonts w:ascii="Times New Roman" w:hAnsi="Times New Roman"/>
          <w:sz w:val="28"/>
        </w:rPr>
        <w:t>;</w:t>
      </w:r>
    </w:p>
    <w:p w:rsidR="00391C16" w:rsidRPr="00391C16" w:rsidRDefault="00345016" w:rsidP="00391C16">
      <w:pPr>
        <w:pStyle w:val="af0"/>
        <w:numPr>
          <w:ilvl w:val="0"/>
          <w:numId w:val="3"/>
        </w:numPr>
        <w:tabs>
          <w:tab w:val="left" w:pos="726"/>
        </w:tabs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391C16">
        <w:rPr>
          <w:rFonts w:ascii="Times New Roman" w:hAnsi="Times New Roman"/>
          <w:sz w:val="28"/>
        </w:rPr>
        <w:t>дискордантное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смещение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сегмента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S-T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ниже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изолинии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в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отведениях</w:t>
      </w:r>
      <w:r w:rsidR="00391C16" w:rsidRPr="00391C16">
        <w:rPr>
          <w:rFonts w:ascii="Times New Roman" w:hAnsi="Times New Roman"/>
          <w:sz w:val="28"/>
        </w:rPr>
        <w:t xml:space="preserve">: </w:t>
      </w:r>
      <w:r w:rsidR="0065480C" w:rsidRPr="00391C16">
        <w:rPr>
          <w:rFonts w:ascii="Times New Roman" w:hAnsi="Times New Roman"/>
          <w:sz w:val="28"/>
        </w:rPr>
        <w:t>передних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грудных,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максимально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V3</w:t>
      </w:r>
      <w:r w:rsidR="00391C16" w:rsidRPr="00391C16">
        <w:rPr>
          <w:rFonts w:ascii="Times New Roman" w:hAnsi="Times New Roman"/>
          <w:sz w:val="28"/>
        </w:rPr>
        <w:t>;</w:t>
      </w:r>
    </w:p>
    <w:p w:rsidR="00391C16" w:rsidRPr="00391C16" w:rsidRDefault="00345016" w:rsidP="00391C16">
      <w:pPr>
        <w:pStyle w:val="af0"/>
        <w:numPr>
          <w:ilvl w:val="0"/>
          <w:numId w:val="3"/>
        </w:numPr>
        <w:tabs>
          <w:tab w:val="left" w:pos="726"/>
        </w:tabs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391C16">
        <w:rPr>
          <w:rFonts w:ascii="Times New Roman" w:hAnsi="Times New Roman"/>
          <w:sz w:val="28"/>
        </w:rPr>
        <w:t>отрицательный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зубец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T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в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Pr="00391C16">
        <w:rPr>
          <w:rFonts w:ascii="Times New Roman" w:hAnsi="Times New Roman"/>
          <w:sz w:val="28"/>
        </w:rPr>
        <w:t>отведениях</w:t>
      </w:r>
      <w:r w:rsidR="00391C16" w:rsidRPr="00391C16">
        <w:rPr>
          <w:rFonts w:ascii="Times New Roman" w:hAnsi="Times New Roman"/>
          <w:sz w:val="28"/>
        </w:rPr>
        <w:t xml:space="preserve">: </w:t>
      </w:r>
      <w:r w:rsidR="0065480C" w:rsidRPr="00391C16">
        <w:rPr>
          <w:rFonts w:ascii="Times New Roman" w:hAnsi="Times New Roman"/>
          <w:sz w:val="28"/>
        </w:rPr>
        <w:t>II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и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III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стандартные,</w:t>
      </w:r>
      <w:r w:rsidR="00391C16" w:rsidRPr="00391C16">
        <w:rPr>
          <w:rFonts w:ascii="Times New Roman" w:hAnsi="Times New Roman"/>
          <w:sz w:val="28"/>
        </w:rPr>
        <w:t xml:space="preserve"> </w:t>
      </w:r>
      <w:r w:rsidR="0065480C" w:rsidRPr="00391C16">
        <w:rPr>
          <w:rFonts w:ascii="Times New Roman" w:hAnsi="Times New Roman"/>
          <w:sz w:val="28"/>
        </w:rPr>
        <w:t>AvF</w:t>
      </w:r>
      <w:r w:rsidR="00391C16" w:rsidRPr="00391C16">
        <w:rPr>
          <w:rFonts w:ascii="Times New Roman" w:hAnsi="Times New Roman"/>
          <w:sz w:val="28"/>
        </w:rPr>
        <w:t>.</w:t>
      </w:r>
    </w:p>
    <w:p w:rsidR="00345016" w:rsidRPr="00391C16" w:rsidRDefault="00345016" w:rsidP="00391C16">
      <w:pPr>
        <w:tabs>
          <w:tab w:val="left" w:pos="726"/>
        </w:tabs>
      </w:pPr>
      <w:r w:rsidRPr="00391C16">
        <w:t>2</w:t>
      </w:r>
      <w:r w:rsidR="00391C16" w:rsidRPr="00391C16">
        <w:t xml:space="preserve">. </w:t>
      </w:r>
      <w:r w:rsidRPr="00391C16">
        <w:t>ЭхоКГ</w:t>
      </w:r>
    </w:p>
    <w:p w:rsidR="00391C16" w:rsidRPr="00391C16" w:rsidRDefault="00345016" w:rsidP="00391C16">
      <w:pPr>
        <w:tabs>
          <w:tab w:val="left" w:pos="726"/>
        </w:tabs>
      </w:pPr>
      <w:r w:rsidRPr="00391C16">
        <w:t>Митральная</w:t>
      </w:r>
      <w:r w:rsidR="00391C16" w:rsidRPr="00391C16">
        <w:t xml:space="preserve"> </w:t>
      </w:r>
      <w:r w:rsidRPr="00391C16">
        <w:t>регургитация</w:t>
      </w:r>
      <w:r w:rsidR="00391C16" w:rsidRPr="00391C16">
        <w:t xml:space="preserve"> </w:t>
      </w:r>
      <w:r w:rsidRPr="00391C16">
        <w:t>1</w:t>
      </w:r>
      <w:r w:rsidR="00391C16" w:rsidRPr="00391C16">
        <w:t xml:space="preserve"> </w:t>
      </w:r>
      <w:r w:rsidRPr="00391C16">
        <w:t>степени</w:t>
      </w:r>
      <w:r w:rsidR="00391C16" w:rsidRPr="00391C16">
        <w:t xml:space="preserve">. </w:t>
      </w:r>
      <w:r w:rsidRPr="00391C16">
        <w:t>Трикуспидальная</w:t>
      </w:r>
      <w:r w:rsidR="00391C16" w:rsidRPr="00391C16">
        <w:t xml:space="preserve"> </w:t>
      </w:r>
      <w:r w:rsidRPr="00391C16">
        <w:t>регургитация</w:t>
      </w:r>
      <w:r w:rsidR="00391C16" w:rsidRPr="00391C16">
        <w:t xml:space="preserve"> </w:t>
      </w:r>
      <w:r w:rsidRPr="00391C16">
        <w:t>1</w:t>
      </w:r>
      <w:r w:rsidR="00391C16" w:rsidRPr="00391C16">
        <w:t xml:space="preserve"> </w:t>
      </w:r>
      <w:r w:rsidRPr="00391C16">
        <w:t>степени</w:t>
      </w:r>
      <w:r w:rsidR="00391C16" w:rsidRPr="00391C16">
        <w:t xml:space="preserve">. </w:t>
      </w:r>
      <w:r w:rsidRPr="00391C16">
        <w:t>Диастолическая</w:t>
      </w:r>
      <w:r w:rsidR="00391C16" w:rsidRPr="00391C16">
        <w:t xml:space="preserve"> </w:t>
      </w:r>
      <w:r w:rsidRPr="00391C16">
        <w:t>дисфункция</w:t>
      </w:r>
      <w:r w:rsidR="00391C16" w:rsidRPr="00391C16">
        <w:t xml:space="preserve"> </w:t>
      </w:r>
      <w:r w:rsidRPr="00391C16">
        <w:t>ЛЖ</w:t>
      </w:r>
      <w:r w:rsidR="00391C16" w:rsidRPr="00391C16">
        <w:t xml:space="preserve"> </w:t>
      </w:r>
      <w:r w:rsidRPr="00391C16">
        <w:t>по</w:t>
      </w:r>
      <w:r w:rsidR="00391C16" w:rsidRPr="00391C16">
        <w:t xml:space="preserve"> </w:t>
      </w:r>
      <w:r w:rsidRPr="00391C16">
        <w:t>ригидному</w:t>
      </w:r>
      <w:r w:rsidR="00391C16" w:rsidRPr="00391C16">
        <w:t xml:space="preserve"> </w:t>
      </w:r>
      <w:r w:rsidRPr="00391C16">
        <w:t>типу</w:t>
      </w:r>
      <w:r w:rsidR="00391C16" w:rsidRPr="00391C16">
        <w:t>.</w:t>
      </w:r>
    </w:p>
    <w:p w:rsidR="00345016" w:rsidRPr="00391C16" w:rsidRDefault="00345016" w:rsidP="00391C16">
      <w:pPr>
        <w:tabs>
          <w:tab w:val="left" w:pos="726"/>
        </w:tabs>
      </w:pPr>
      <w:r w:rsidRPr="00391C16">
        <w:t>3</w:t>
      </w:r>
      <w:r w:rsidR="00391C16" w:rsidRPr="00391C16">
        <w:t xml:space="preserve">. </w:t>
      </w:r>
      <w:r w:rsidRPr="00391C16">
        <w:t>Коронарография</w:t>
      </w:r>
    </w:p>
    <w:p w:rsidR="00391C16" w:rsidRPr="00391C16" w:rsidRDefault="00345016" w:rsidP="00391C16">
      <w:pPr>
        <w:pStyle w:val="af0"/>
        <w:tabs>
          <w:tab w:val="left" w:pos="7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91C16">
        <w:rPr>
          <w:rFonts w:ascii="Times New Roman" w:hAnsi="Times New Roman"/>
          <w:i/>
          <w:sz w:val="28"/>
          <w:szCs w:val="28"/>
        </w:rPr>
        <w:t>Правая</w:t>
      </w:r>
      <w:r w:rsidR="00391C16" w:rsidRPr="00391C16">
        <w:rPr>
          <w:rFonts w:ascii="Times New Roman" w:hAnsi="Times New Roman"/>
          <w:i/>
          <w:sz w:val="28"/>
          <w:szCs w:val="28"/>
        </w:rPr>
        <w:t xml:space="preserve"> </w:t>
      </w:r>
      <w:r w:rsidRPr="00391C16">
        <w:rPr>
          <w:rFonts w:ascii="Times New Roman" w:hAnsi="Times New Roman"/>
          <w:i/>
          <w:sz w:val="28"/>
          <w:szCs w:val="28"/>
        </w:rPr>
        <w:t>коронарная</w:t>
      </w:r>
      <w:r w:rsidR="00391C16" w:rsidRPr="00391C16">
        <w:rPr>
          <w:rFonts w:ascii="Times New Roman" w:hAnsi="Times New Roman"/>
          <w:i/>
          <w:sz w:val="28"/>
          <w:szCs w:val="28"/>
        </w:rPr>
        <w:t xml:space="preserve"> </w:t>
      </w:r>
      <w:r w:rsidRPr="00391C16">
        <w:rPr>
          <w:rFonts w:ascii="Times New Roman" w:hAnsi="Times New Roman"/>
          <w:i/>
          <w:sz w:val="28"/>
          <w:szCs w:val="28"/>
        </w:rPr>
        <w:t>артерия</w:t>
      </w:r>
      <w:r w:rsidR="00391C16" w:rsidRPr="00391C16">
        <w:rPr>
          <w:rFonts w:ascii="Times New Roman" w:hAnsi="Times New Roman"/>
          <w:i/>
          <w:sz w:val="28"/>
          <w:szCs w:val="28"/>
        </w:rPr>
        <w:t xml:space="preserve">. </w:t>
      </w:r>
      <w:r w:rsidRPr="00391C16">
        <w:rPr>
          <w:rFonts w:ascii="Times New Roman" w:hAnsi="Times New Roman"/>
          <w:sz w:val="28"/>
          <w:szCs w:val="28"/>
        </w:rPr>
        <w:t>Главный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ствол</w:t>
      </w:r>
      <w:r w:rsidR="00391C16" w:rsidRPr="00391C16">
        <w:rPr>
          <w:rFonts w:ascii="Times New Roman" w:hAnsi="Times New Roman"/>
          <w:sz w:val="28"/>
          <w:szCs w:val="28"/>
        </w:rPr>
        <w:t xml:space="preserve">: </w:t>
      </w:r>
      <w:r w:rsidRPr="00391C16">
        <w:rPr>
          <w:rFonts w:ascii="Times New Roman" w:hAnsi="Times New Roman"/>
          <w:sz w:val="28"/>
          <w:szCs w:val="28"/>
        </w:rPr>
        <w:t>субокклюзия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в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проксимальной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трети</w:t>
      </w:r>
      <w:r w:rsidR="00391C16" w:rsidRPr="00391C16">
        <w:rPr>
          <w:rFonts w:ascii="Times New Roman" w:hAnsi="Times New Roman"/>
          <w:sz w:val="28"/>
          <w:szCs w:val="28"/>
        </w:rPr>
        <w:t xml:space="preserve">. </w:t>
      </w:r>
      <w:r w:rsidRPr="00391C16">
        <w:rPr>
          <w:rFonts w:ascii="Times New Roman" w:hAnsi="Times New Roman"/>
          <w:sz w:val="28"/>
          <w:szCs w:val="28"/>
        </w:rPr>
        <w:t>Пристеночный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дефект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контрастирования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c/3</w:t>
      </w:r>
      <w:r w:rsidR="00391C16" w:rsidRPr="00391C16">
        <w:rPr>
          <w:rFonts w:ascii="Times New Roman" w:hAnsi="Times New Roman"/>
          <w:sz w:val="28"/>
          <w:szCs w:val="28"/>
        </w:rPr>
        <w:t xml:space="preserve">. </w:t>
      </w:r>
      <w:r w:rsidRPr="00391C16">
        <w:rPr>
          <w:rFonts w:ascii="Times New Roman" w:hAnsi="Times New Roman"/>
          <w:sz w:val="28"/>
          <w:szCs w:val="28"/>
        </w:rPr>
        <w:t>Кровоток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TIMI-1</w:t>
      </w:r>
      <w:r w:rsidR="00391C16" w:rsidRPr="00391C16">
        <w:rPr>
          <w:rFonts w:ascii="Times New Roman" w:hAnsi="Times New Roman"/>
          <w:sz w:val="28"/>
          <w:szCs w:val="28"/>
        </w:rPr>
        <w:t>.</w:t>
      </w:r>
    </w:p>
    <w:p w:rsidR="00391C16" w:rsidRPr="00391C16" w:rsidRDefault="00345016" w:rsidP="00391C16">
      <w:pPr>
        <w:pStyle w:val="af0"/>
        <w:tabs>
          <w:tab w:val="left" w:pos="7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91C16">
        <w:rPr>
          <w:rFonts w:ascii="Times New Roman" w:hAnsi="Times New Roman"/>
          <w:sz w:val="28"/>
          <w:szCs w:val="28"/>
        </w:rPr>
        <w:t>Сопутствующих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заболеваний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и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осложнений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не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выявлено</w:t>
      </w:r>
      <w:r w:rsidR="00391C16" w:rsidRPr="00391C16">
        <w:rPr>
          <w:rFonts w:ascii="Times New Roman" w:hAnsi="Times New Roman"/>
          <w:sz w:val="28"/>
          <w:szCs w:val="28"/>
        </w:rPr>
        <w:t>.</w:t>
      </w:r>
    </w:p>
    <w:p w:rsidR="00391C16" w:rsidRPr="00391C16" w:rsidRDefault="0049530D" w:rsidP="00391C16">
      <w:pPr>
        <w:tabs>
          <w:tab w:val="left" w:pos="726"/>
        </w:tabs>
        <w:rPr>
          <w:b/>
        </w:rPr>
      </w:pPr>
      <w:r w:rsidRPr="00391C16">
        <w:rPr>
          <w:b/>
        </w:rPr>
        <w:t>Дифференциальный</w:t>
      </w:r>
      <w:r w:rsidR="00391C16" w:rsidRPr="00391C16">
        <w:rPr>
          <w:b/>
        </w:rPr>
        <w:t xml:space="preserve"> </w:t>
      </w:r>
      <w:r w:rsidRPr="00391C16">
        <w:rPr>
          <w:b/>
        </w:rPr>
        <w:t>диагноз</w:t>
      </w:r>
      <w:r w:rsidR="00391C16">
        <w:rPr>
          <w:b/>
        </w:rPr>
        <w:t>.</w:t>
      </w:r>
    </w:p>
    <w:p w:rsidR="00391C16" w:rsidRPr="00391C16" w:rsidRDefault="0049530D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1</w:t>
      </w:r>
      <w:r w:rsidR="00391C16" w:rsidRPr="00391C16">
        <w:rPr>
          <w:lang w:val="ru-RU"/>
        </w:rPr>
        <w:t xml:space="preserve">) </w:t>
      </w:r>
      <w:r w:rsidRPr="00391C16">
        <w:rPr>
          <w:lang w:val="ru-RU"/>
        </w:rPr>
        <w:t>Острый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перикардит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боли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связаны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фазами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дыхания,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движениями,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усиливаются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положении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лежа,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объективном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исследовании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сердца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выявляется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шум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трения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перикарда,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ЭКГ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высокий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Т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поднятие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ST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выше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изолинии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всех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отведениях</w:t>
      </w:r>
      <w:r w:rsidR="00391C16" w:rsidRPr="00391C16">
        <w:rPr>
          <w:lang w:val="ru-RU"/>
        </w:rPr>
        <w:t>.</w:t>
      </w:r>
    </w:p>
    <w:p w:rsidR="00391C16" w:rsidRPr="00391C16" w:rsidRDefault="0049530D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2</w:t>
      </w:r>
      <w:r w:rsidR="00391C16" w:rsidRPr="00391C16">
        <w:rPr>
          <w:lang w:val="ru-RU"/>
        </w:rPr>
        <w:t xml:space="preserve">) </w:t>
      </w:r>
      <w:r w:rsidRPr="00391C16">
        <w:rPr>
          <w:lang w:val="ru-RU"/>
        </w:rPr>
        <w:t>Тромбоэмболия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легочной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артерии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начало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заболевания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после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операции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у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больных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глубоким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тромбозом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вен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нижних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конечностей,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наличие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клинических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ЭКГ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синдромов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инфарктов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легкого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инфарктной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плевропневмонии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кровохарканием,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шумом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трения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плевры,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цианозом,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отсутствие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симптомов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ЭКГ,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характерных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для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инфаркта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миокарда</w:t>
      </w:r>
      <w:r w:rsidR="00391C16" w:rsidRPr="00391C16">
        <w:rPr>
          <w:lang w:val="ru-RU"/>
        </w:rPr>
        <w:t>.</w:t>
      </w:r>
    </w:p>
    <w:p w:rsidR="00391C16" w:rsidRPr="00391C16" w:rsidRDefault="0049530D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3</w:t>
      </w:r>
      <w:r w:rsidR="00391C16" w:rsidRPr="00391C16">
        <w:rPr>
          <w:lang w:val="ru-RU"/>
        </w:rPr>
        <w:t xml:space="preserve">) </w:t>
      </w:r>
      <w:r w:rsidRPr="00391C16">
        <w:rPr>
          <w:lang w:val="ru-RU"/>
        </w:rPr>
        <w:t>Расслаивающая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аневризма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аорты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внезапные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длительные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загрудинные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боли,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отсутствие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ЭКГ-признаков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инфаркта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миокарда,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асимметрией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пульса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АД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руках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ногах</w:t>
      </w:r>
      <w:r w:rsidR="00391C16" w:rsidRPr="00391C16">
        <w:rPr>
          <w:lang w:val="ru-RU"/>
        </w:rPr>
        <w:t>.</w:t>
      </w:r>
    </w:p>
    <w:p w:rsidR="00391C16" w:rsidRPr="00391C16" w:rsidRDefault="0049530D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У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данной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больного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нет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симптомов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характерных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для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данных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заболеваний,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есть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симптомы,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подтверждающие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диагноз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острый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инфаркт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миокарда</w:t>
      </w:r>
      <w:r w:rsidR="00391C16" w:rsidRPr="00391C16">
        <w:rPr>
          <w:lang w:val="ru-RU"/>
        </w:rPr>
        <w:t>.</w:t>
      </w:r>
    </w:p>
    <w:p w:rsidR="00391C16" w:rsidRPr="00391C16" w:rsidRDefault="00391C16" w:rsidP="00391C16">
      <w:pPr>
        <w:tabs>
          <w:tab w:val="left" w:pos="726"/>
        </w:tabs>
        <w:rPr>
          <w:b/>
        </w:rPr>
      </w:pPr>
      <w:r w:rsidRPr="00391C16">
        <w:rPr>
          <w:b/>
        </w:rPr>
        <w:t xml:space="preserve">Этиология </w:t>
      </w:r>
      <w:r w:rsidR="00EA63A6" w:rsidRPr="00391C16">
        <w:rPr>
          <w:b/>
        </w:rPr>
        <w:t>и</w:t>
      </w:r>
      <w:r w:rsidRPr="00391C16">
        <w:rPr>
          <w:b/>
        </w:rPr>
        <w:t xml:space="preserve"> </w:t>
      </w:r>
      <w:r w:rsidR="00EA63A6" w:rsidRPr="00391C16">
        <w:rPr>
          <w:b/>
        </w:rPr>
        <w:t>патогенез</w:t>
      </w:r>
      <w:r>
        <w:rPr>
          <w:b/>
        </w:rPr>
        <w:t>.</w:t>
      </w:r>
    </w:p>
    <w:p w:rsidR="00391C16" w:rsidRPr="00391C16" w:rsidRDefault="00345016" w:rsidP="00391C16">
      <w:pPr>
        <w:pStyle w:val="af0"/>
        <w:tabs>
          <w:tab w:val="left" w:pos="7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91C16">
        <w:rPr>
          <w:rFonts w:ascii="Times New Roman" w:hAnsi="Times New Roman"/>
          <w:sz w:val="28"/>
          <w:szCs w:val="28"/>
        </w:rPr>
        <w:t>Этиологические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факторы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ИМ</w:t>
      </w:r>
      <w:r w:rsidR="00391C16" w:rsidRPr="00391C16">
        <w:rPr>
          <w:rFonts w:ascii="Times New Roman" w:hAnsi="Times New Roman"/>
          <w:sz w:val="28"/>
          <w:szCs w:val="28"/>
        </w:rPr>
        <w:t xml:space="preserve">: </w:t>
      </w:r>
      <w:r w:rsidRPr="00391C16">
        <w:rPr>
          <w:rFonts w:ascii="Times New Roman" w:hAnsi="Times New Roman"/>
          <w:sz w:val="28"/>
          <w:szCs w:val="28"/>
        </w:rPr>
        <w:t>в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95%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случаев</w:t>
      </w:r>
      <w:r w:rsidR="00391C16" w:rsidRPr="00391C16">
        <w:rPr>
          <w:rFonts w:ascii="Times New Roman" w:hAnsi="Times New Roman"/>
          <w:sz w:val="28"/>
          <w:szCs w:val="28"/>
        </w:rPr>
        <w:t xml:space="preserve"> - </w:t>
      </w:r>
      <w:r w:rsidRPr="00391C16">
        <w:rPr>
          <w:rFonts w:ascii="Times New Roman" w:hAnsi="Times New Roman"/>
          <w:sz w:val="28"/>
          <w:szCs w:val="28"/>
        </w:rPr>
        <w:t>атеросклеротическое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поражение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коронарных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артерий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и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развитие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в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них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тромбов</w:t>
      </w:r>
      <w:r w:rsidR="00391C16" w:rsidRPr="00391C16">
        <w:rPr>
          <w:rFonts w:ascii="Times New Roman" w:hAnsi="Times New Roman"/>
          <w:sz w:val="28"/>
          <w:szCs w:val="28"/>
        </w:rPr>
        <w:t xml:space="preserve">. </w:t>
      </w:r>
      <w:r w:rsidRPr="00391C16">
        <w:rPr>
          <w:rFonts w:ascii="Times New Roman" w:hAnsi="Times New Roman"/>
          <w:sz w:val="28"/>
          <w:szCs w:val="28"/>
        </w:rPr>
        <w:t>В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остальных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случаях</w:t>
      </w:r>
      <w:r w:rsidR="00391C16" w:rsidRPr="00391C16">
        <w:rPr>
          <w:rFonts w:ascii="Times New Roman" w:hAnsi="Times New Roman"/>
          <w:sz w:val="28"/>
          <w:szCs w:val="28"/>
        </w:rPr>
        <w:t xml:space="preserve"> - </w:t>
      </w:r>
      <w:r w:rsidRPr="00391C16">
        <w:rPr>
          <w:rFonts w:ascii="Times New Roman" w:hAnsi="Times New Roman"/>
          <w:sz w:val="28"/>
          <w:szCs w:val="28"/>
        </w:rPr>
        <w:t>неатеросклеротическое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поражение</w:t>
      </w:r>
      <w:r w:rsidR="00391C16" w:rsidRPr="00391C16">
        <w:rPr>
          <w:rFonts w:ascii="Times New Roman" w:hAnsi="Times New Roman"/>
          <w:sz w:val="28"/>
          <w:szCs w:val="28"/>
        </w:rPr>
        <w:t xml:space="preserve"> (</w:t>
      </w:r>
      <w:r w:rsidRPr="00391C16">
        <w:rPr>
          <w:rFonts w:ascii="Times New Roman" w:hAnsi="Times New Roman"/>
          <w:sz w:val="28"/>
          <w:szCs w:val="28"/>
        </w:rPr>
        <w:t>артерииты,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травмы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коронарных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сосудов,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лучевое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повреждение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и</w:t>
      </w:r>
      <w:r w:rsidR="00391C16" w:rsidRPr="00391C16">
        <w:rPr>
          <w:rFonts w:ascii="Times New Roman" w:hAnsi="Times New Roman"/>
          <w:sz w:val="28"/>
          <w:szCs w:val="28"/>
        </w:rPr>
        <w:t xml:space="preserve"> т.д.)</w:t>
      </w:r>
    </w:p>
    <w:p w:rsidR="00391C16" w:rsidRPr="00391C16" w:rsidRDefault="00345016" w:rsidP="00391C16">
      <w:pPr>
        <w:tabs>
          <w:tab w:val="left" w:pos="726"/>
        </w:tabs>
      </w:pPr>
      <w:r w:rsidRPr="00391C16">
        <w:t>Патогенез</w:t>
      </w:r>
      <w:r w:rsidR="00391C16" w:rsidRPr="00391C16">
        <w:t xml:space="preserve">. </w:t>
      </w:r>
      <w:r w:rsidRPr="00391C16">
        <w:t>Основа</w:t>
      </w:r>
      <w:r w:rsidR="00391C16" w:rsidRPr="00391C16">
        <w:t xml:space="preserve"> </w:t>
      </w:r>
      <w:r w:rsidRPr="00391C16">
        <w:t>развития</w:t>
      </w:r>
      <w:r w:rsidR="00391C16" w:rsidRPr="00391C16">
        <w:t xml:space="preserve"> </w:t>
      </w:r>
      <w:r w:rsidRPr="00391C16">
        <w:t>ИМ</w:t>
      </w:r>
      <w:r w:rsidR="00391C16" w:rsidRPr="00391C16">
        <w:t xml:space="preserve"> </w:t>
      </w:r>
      <w:r w:rsidRPr="00391C16">
        <w:t>является</w:t>
      </w:r>
      <w:r w:rsidR="00391C16" w:rsidRPr="00391C16">
        <w:t xml:space="preserve"> </w:t>
      </w:r>
      <w:r w:rsidRPr="00391C16">
        <w:t>патофизиологическая</w:t>
      </w:r>
      <w:r w:rsidR="00391C16" w:rsidRPr="00391C16">
        <w:t xml:space="preserve"> </w:t>
      </w:r>
      <w:r w:rsidRPr="00391C16">
        <w:t>триада</w:t>
      </w:r>
      <w:r w:rsidR="00391C16" w:rsidRPr="00391C16">
        <w:t xml:space="preserve"> - </w:t>
      </w:r>
      <w:r w:rsidRPr="00391C16">
        <w:t>разрыв</w:t>
      </w:r>
      <w:r w:rsidR="00391C16" w:rsidRPr="00391C16">
        <w:t xml:space="preserve"> </w:t>
      </w:r>
      <w:r w:rsidRPr="00391C16">
        <w:t>атеросклеротической</w:t>
      </w:r>
      <w:r w:rsidR="00391C16" w:rsidRPr="00391C16">
        <w:t xml:space="preserve"> </w:t>
      </w:r>
      <w:r w:rsidRPr="00391C16">
        <w:t>бляшки,</w:t>
      </w:r>
      <w:r w:rsidR="00391C16" w:rsidRPr="00391C16">
        <w:t xml:space="preserve"> </w:t>
      </w:r>
      <w:r w:rsidRPr="00391C16">
        <w:t>тромбоз,</w:t>
      </w:r>
      <w:r w:rsidR="00391C16" w:rsidRPr="00391C16">
        <w:t xml:space="preserve"> </w:t>
      </w:r>
      <w:r w:rsidRPr="00391C16">
        <w:t>вазоконстрикция</w:t>
      </w:r>
      <w:r w:rsidR="00391C16" w:rsidRPr="00391C16">
        <w:t xml:space="preserve">. </w:t>
      </w:r>
      <w:r w:rsidRPr="00391C16">
        <w:t>При</w:t>
      </w:r>
      <w:r w:rsidR="00391C16" w:rsidRPr="00391C16">
        <w:t xml:space="preserve"> </w:t>
      </w:r>
      <w:r w:rsidRPr="00391C16">
        <w:t>ишемии</w:t>
      </w:r>
      <w:r w:rsidR="00391C16" w:rsidRPr="00391C16">
        <w:t xml:space="preserve"> </w:t>
      </w:r>
      <w:r w:rsidRPr="00391C16">
        <w:t>миокарда</w:t>
      </w:r>
      <w:r w:rsidR="00391C16" w:rsidRPr="00391C16">
        <w:t xml:space="preserve"> </w:t>
      </w:r>
      <w:r w:rsidRPr="00391C16">
        <w:t>происходит</w:t>
      </w:r>
      <w:r w:rsidR="00391C16" w:rsidRPr="00391C16">
        <w:t xml:space="preserve"> </w:t>
      </w:r>
      <w:r w:rsidRPr="00391C16">
        <w:t>стимуляция</w:t>
      </w:r>
      <w:r w:rsidR="00391C16" w:rsidRPr="00391C16">
        <w:t xml:space="preserve"> </w:t>
      </w:r>
      <w:r w:rsidRPr="00391C16">
        <w:t>симпатических</w:t>
      </w:r>
      <w:r w:rsidR="00391C16" w:rsidRPr="00391C16">
        <w:t xml:space="preserve"> </w:t>
      </w:r>
      <w:r w:rsidRPr="00391C16">
        <w:t>нервных</w:t>
      </w:r>
      <w:r w:rsidR="00391C16" w:rsidRPr="00391C16">
        <w:t xml:space="preserve"> </w:t>
      </w:r>
      <w:r w:rsidRPr="00391C16">
        <w:t>окончаний</w:t>
      </w:r>
      <w:r w:rsidR="00391C16" w:rsidRPr="00391C16">
        <w:t xml:space="preserve"> </w:t>
      </w:r>
      <w:r w:rsidRPr="00391C16">
        <w:t>с</w:t>
      </w:r>
      <w:r w:rsidR="00391C16" w:rsidRPr="00391C16">
        <w:t xml:space="preserve"> </w:t>
      </w:r>
      <w:r w:rsidRPr="00391C16">
        <w:t>последующим</w:t>
      </w:r>
      <w:r w:rsidR="00391C16" w:rsidRPr="00391C16">
        <w:t xml:space="preserve"> </w:t>
      </w:r>
      <w:r w:rsidRPr="00391C16">
        <w:t>высвобождением</w:t>
      </w:r>
      <w:r w:rsidR="00391C16" w:rsidRPr="00391C16">
        <w:t xml:space="preserve"> </w:t>
      </w:r>
      <w:r w:rsidRPr="00391C16">
        <w:t>норадреналина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стимуляцией</w:t>
      </w:r>
      <w:r w:rsidR="00391C16" w:rsidRPr="00391C16">
        <w:t xml:space="preserve"> </w:t>
      </w:r>
      <w:r w:rsidRPr="00391C16">
        <w:t>мозгового</w:t>
      </w:r>
      <w:r w:rsidR="00391C16" w:rsidRPr="00391C16">
        <w:t xml:space="preserve"> </w:t>
      </w:r>
      <w:r w:rsidRPr="00391C16">
        <w:t>слоя</w:t>
      </w:r>
      <w:r w:rsidR="00391C16" w:rsidRPr="00391C16">
        <w:t xml:space="preserve"> </w:t>
      </w:r>
      <w:r w:rsidRPr="00391C16">
        <w:t>надпочечников</w:t>
      </w:r>
      <w:r w:rsidR="00391C16" w:rsidRPr="00391C16">
        <w:t xml:space="preserve"> </w:t>
      </w:r>
      <w:r w:rsidRPr="00391C16">
        <w:t>с</w:t>
      </w:r>
      <w:r w:rsidR="00391C16" w:rsidRPr="00391C16">
        <w:t xml:space="preserve"> </w:t>
      </w:r>
      <w:r w:rsidRPr="00391C16">
        <w:t>выбросом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кровь</w:t>
      </w:r>
      <w:r w:rsidR="00391C16" w:rsidRPr="00391C16">
        <w:t xml:space="preserve"> </w:t>
      </w:r>
      <w:r w:rsidRPr="00391C16">
        <w:t>катехоламинов</w:t>
      </w:r>
      <w:r w:rsidR="00391C16" w:rsidRPr="00391C16">
        <w:t xml:space="preserve">. </w:t>
      </w:r>
      <w:r w:rsidRPr="00391C16">
        <w:t>Накопление</w:t>
      </w:r>
      <w:r w:rsidR="00391C16" w:rsidRPr="00391C16">
        <w:t xml:space="preserve"> </w:t>
      </w:r>
      <w:r w:rsidRPr="00391C16">
        <w:t>недоокисленных</w:t>
      </w:r>
      <w:r w:rsidR="00391C16" w:rsidRPr="00391C16">
        <w:t xml:space="preserve"> </w:t>
      </w:r>
      <w:r w:rsidRPr="00391C16">
        <w:t>продуктов</w:t>
      </w:r>
      <w:r w:rsidR="00391C16" w:rsidRPr="00391C16">
        <w:t xml:space="preserve"> </w:t>
      </w:r>
      <w:r w:rsidRPr="00391C16">
        <w:t>обмена</w:t>
      </w:r>
      <w:r w:rsidR="00391C16" w:rsidRPr="00391C16">
        <w:t xml:space="preserve"> </w:t>
      </w:r>
      <w:r w:rsidRPr="00391C16">
        <w:t>при</w:t>
      </w:r>
      <w:r w:rsidR="00391C16" w:rsidRPr="00391C16">
        <w:t xml:space="preserve"> </w:t>
      </w:r>
      <w:r w:rsidRPr="00391C16">
        <w:t>ишемии</w:t>
      </w:r>
      <w:r w:rsidR="00391C16" w:rsidRPr="00391C16">
        <w:t xml:space="preserve"> </w:t>
      </w:r>
      <w:r w:rsidRPr="00391C16">
        <w:t>миокарда</w:t>
      </w:r>
      <w:r w:rsidR="00391C16" w:rsidRPr="00391C16">
        <w:t xml:space="preserve"> </w:t>
      </w:r>
      <w:r w:rsidRPr="00391C16">
        <w:t>ведет</w:t>
      </w:r>
      <w:r w:rsidR="00391C16" w:rsidRPr="00391C16">
        <w:t xml:space="preserve"> </w:t>
      </w:r>
      <w:r w:rsidRPr="00391C16">
        <w:t>к</w:t>
      </w:r>
      <w:r w:rsidR="00391C16" w:rsidRPr="00391C16">
        <w:t xml:space="preserve"> </w:t>
      </w:r>
      <w:r w:rsidRPr="00391C16">
        <w:t>раздражению</w:t>
      </w:r>
      <w:r w:rsidR="00391C16" w:rsidRPr="00391C16">
        <w:t xml:space="preserve"> </w:t>
      </w:r>
      <w:r w:rsidRPr="00391C16">
        <w:t>интерорецепторов</w:t>
      </w:r>
      <w:r w:rsidR="00391C16" w:rsidRPr="00391C16">
        <w:t xml:space="preserve"> </w:t>
      </w:r>
      <w:r w:rsidRPr="00391C16">
        <w:t>миокарда</w:t>
      </w:r>
      <w:r w:rsidR="00391C16" w:rsidRPr="00391C16">
        <w:t xml:space="preserve"> </w:t>
      </w:r>
      <w:r w:rsidRPr="00391C16">
        <w:t>или</w:t>
      </w:r>
      <w:r w:rsidR="00391C16" w:rsidRPr="00391C16">
        <w:t xml:space="preserve"> </w:t>
      </w:r>
      <w:r w:rsidRPr="00391C16">
        <w:t>коронарных</w:t>
      </w:r>
      <w:r w:rsidR="00391C16" w:rsidRPr="00391C16">
        <w:t xml:space="preserve"> </w:t>
      </w:r>
      <w:r w:rsidRPr="00391C16">
        <w:t>сосудов,</w:t>
      </w:r>
      <w:r w:rsidR="00391C16" w:rsidRPr="00391C16">
        <w:t xml:space="preserve"> </w:t>
      </w:r>
      <w:r w:rsidRPr="00391C16">
        <w:t>что</w:t>
      </w:r>
      <w:r w:rsidR="00391C16" w:rsidRPr="00391C16">
        <w:t xml:space="preserve"> </w:t>
      </w:r>
      <w:r w:rsidRPr="00391C16">
        <w:t>реализуется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виде</w:t>
      </w:r>
      <w:r w:rsidR="00391C16" w:rsidRPr="00391C16">
        <w:t xml:space="preserve"> </w:t>
      </w:r>
      <w:r w:rsidRPr="00391C16">
        <w:t>появления</w:t>
      </w:r>
      <w:r w:rsidR="00391C16" w:rsidRPr="00391C16">
        <w:t xml:space="preserve"> </w:t>
      </w:r>
      <w:r w:rsidRPr="00391C16">
        <w:t>резкого</w:t>
      </w:r>
      <w:r w:rsidR="00391C16" w:rsidRPr="00391C16">
        <w:t xml:space="preserve"> </w:t>
      </w:r>
      <w:r w:rsidRPr="00391C16">
        <w:t>болевого</w:t>
      </w:r>
      <w:r w:rsidR="00391C16" w:rsidRPr="00391C16">
        <w:t xml:space="preserve"> </w:t>
      </w:r>
      <w:r w:rsidRPr="00391C16">
        <w:t>приступа,</w:t>
      </w:r>
      <w:r w:rsidR="00391C16" w:rsidRPr="00391C16">
        <w:t xml:space="preserve"> </w:t>
      </w:r>
      <w:r w:rsidRPr="00391C16">
        <w:t>сопровождающегося</w:t>
      </w:r>
      <w:r w:rsidR="00391C16" w:rsidRPr="00391C16">
        <w:t xml:space="preserve"> </w:t>
      </w:r>
      <w:r w:rsidRPr="00391C16">
        <w:t>активизацией</w:t>
      </w:r>
      <w:r w:rsidR="00391C16" w:rsidRPr="00391C16">
        <w:t xml:space="preserve"> </w:t>
      </w:r>
      <w:r w:rsidRPr="00391C16">
        <w:t>мозгового</w:t>
      </w:r>
      <w:r w:rsidR="00391C16" w:rsidRPr="00391C16">
        <w:t xml:space="preserve"> </w:t>
      </w:r>
      <w:r w:rsidRPr="00391C16">
        <w:t>слоя</w:t>
      </w:r>
      <w:r w:rsidR="00391C16" w:rsidRPr="00391C16">
        <w:t xml:space="preserve"> </w:t>
      </w:r>
      <w:r w:rsidRPr="00391C16">
        <w:t>надпочечников</w:t>
      </w:r>
      <w:r w:rsidR="00391C16" w:rsidRPr="00391C16">
        <w:t xml:space="preserve"> </w:t>
      </w:r>
      <w:r w:rsidRPr="00391C16">
        <w:t>с</w:t>
      </w:r>
      <w:r w:rsidR="00391C16" w:rsidRPr="00391C16">
        <w:t xml:space="preserve"> </w:t>
      </w:r>
      <w:r w:rsidRPr="00391C16">
        <w:t>максимальным</w:t>
      </w:r>
      <w:r w:rsidR="00391C16" w:rsidRPr="00391C16">
        <w:t xml:space="preserve"> </w:t>
      </w:r>
      <w:r w:rsidRPr="00391C16">
        <w:t>повышением</w:t>
      </w:r>
      <w:r w:rsidR="00391C16" w:rsidRPr="00391C16">
        <w:t xml:space="preserve"> </w:t>
      </w:r>
      <w:r w:rsidRPr="00391C16">
        <w:t>уровня</w:t>
      </w:r>
      <w:r w:rsidR="00391C16" w:rsidRPr="00391C16">
        <w:t xml:space="preserve"> </w:t>
      </w:r>
      <w:r w:rsidRPr="00391C16">
        <w:t>катехоламинов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течение</w:t>
      </w:r>
      <w:r w:rsidR="00391C16" w:rsidRPr="00391C16">
        <w:t xml:space="preserve"> </w:t>
      </w:r>
      <w:r w:rsidRPr="00391C16">
        <w:t>первых</w:t>
      </w:r>
      <w:r w:rsidR="00391C16" w:rsidRPr="00391C16">
        <w:t xml:space="preserve"> </w:t>
      </w:r>
      <w:r w:rsidRPr="00391C16">
        <w:t>часовзаболевания</w:t>
      </w:r>
      <w:r w:rsidR="00391C16" w:rsidRPr="00391C16">
        <w:t xml:space="preserve">. </w:t>
      </w:r>
      <w:r w:rsidRPr="00391C16">
        <w:t>Гиперкатехоламинемия</w:t>
      </w:r>
      <w:r w:rsidR="00391C16" w:rsidRPr="00391C16">
        <w:t xml:space="preserve"> </w:t>
      </w:r>
      <w:r w:rsidRPr="00391C16">
        <w:t>приводит</w:t>
      </w:r>
      <w:r w:rsidR="00391C16" w:rsidRPr="00391C16">
        <w:t xml:space="preserve"> </w:t>
      </w:r>
      <w:r w:rsidRPr="00391C16">
        <w:t>к</w:t>
      </w:r>
      <w:r w:rsidR="00391C16" w:rsidRPr="00391C16">
        <w:t xml:space="preserve"> </w:t>
      </w:r>
      <w:r w:rsidRPr="00391C16">
        <w:t>нарушению</w:t>
      </w:r>
      <w:r w:rsidR="00391C16" w:rsidRPr="00391C16">
        <w:t xml:space="preserve"> </w:t>
      </w:r>
      <w:r w:rsidRPr="00391C16">
        <w:t>процессов</w:t>
      </w:r>
      <w:r w:rsidR="00391C16" w:rsidRPr="00391C16">
        <w:t xml:space="preserve"> </w:t>
      </w:r>
      <w:r w:rsidRPr="00391C16">
        <w:t>энергообразования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миокарде</w:t>
      </w:r>
      <w:r w:rsidR="00391C16" w:rsidRPr="00391C16">
        <w:t xml:space="preserve">. </w:t>
      </w:r>
      <w:r w:rsidRPr="00391C16">
        <w:t>Повышение</w:t>
      </w:r>
      <w:r w:rsidR="00391C16" w:rsidRPr="00391C16">
        <w:t xml:space="preserve"> </w:t>
      </w:r>
      <w:r w:rsidRPr="00391C16">
        <w:t>активности</w:t>
      </w:r>
      <w:r w:rsidR="00391C16" w:rsidRPr="00391C16">
        <w:t xml:space="preserve"> </w:t>
      </w:r>
      <w:r w:rsidRPr="00391C16">
        <w:t>симпатоадреналовой</w:t>
      </w:r>
      <w:r w:rsidR="00391C16" w:rsidRPr="00391C16">
        <w:t xml:space="preserve"> </w:t>
      </w:r>
      <w:r w:rsidRPr="00391C16">
        <w:t>системы,</w:t>
      </w:r>
      <w:r w:rsidR="00391C16" w:rsidRPr="00391C16">
        <w:t xml:space="preserve"> </w:t>
      </w:r>
      <w:r w:rsidRPr="00391C16">
        <w:t>приобретающей</w:t>
      </w:r>
      <w:r w:rsidR="00391C16" w:rsidRPr="00391C16">
        <w:t xml:space="preserve"> </w:t>
      </w:r>
      <w:r w:rsidRPr="00391C16">
        <w:t>у</w:t>
      </w:r>
      <w:r w:rsidR="00391C16" w:rsidRPr="00391C16">
        <w:t xml:space="preserve"> </w:t>
      </w:r>
      <w:r w:rsidRPr="00391C16">
        <w:t>больных</w:t>
      </w:r>
      <w:r w:rsidR="00391C16" w:rsidRPr="00391C16">
        <w:t xml:space="preserve"> </w:t>
      </w:r>
      <w:r w:rsidRPr="00391C16">
        <w:t>острым</w:t>
      </w:r>
      <w:r w:rsidR="00391C16" w:rsidRPr="00391C16">
        <w:t xml:space="preserve"> </w:t>
      </w:r>
      <w:r w:rsidRPr="00391C16">
        <w:t>инфарктом</w:t>
      </w:r>
      <w:r w:rsidR="00391C16" w:rsidRPr="00391C16">
        <w:t xml:space="preserve"> </w:t>
      </w:r>
      <w:r w:rsidRPr="00391C16">
        <w:t>миокарда</w:t>
      </w:r>
      <w:r w:rsidR="00391C16" w:rsidRPr="00391C16">
        <w:t xml:space="preserve"> </w:t>
      </w:r>
      <w:r w:rsidRPr="00391C16">
        <w:t>сначала</w:t>
      </w:r>
      <w:r w:rsidR="00391C16" w:rsidRPr="00391C16">
        <w:t xml:space="preserve"> </w:t>
      </w:r>
      <w:r w:rsidRPr="00391C16">
        <w:t>компенсаторный</w:t>
      </w:r>
      <w:r w:rsidR="00391C16" w:rsidRPr="00391C16">
        <w:t xml:space="preserve"> </w:t>
      </w:r>
      <w:r w:rsidRPr="00391C16">
        <w:t>характер,</w:t>
      </w:r>
      <w:r w:rsidR="00391C16" w:rsidRPr="00391C16">
        <w:t xml:space="preserve"> </w:t>
      </w:r>
      <w:r w:rsidRPr="00391C16">
        <w:t>становится</w:t>
      </w:r>
      <w:r w:rsidR="00391C16" w:rsidRPr="00391C16">
        <w:t xml:space="preserve"> </w:t>
      </w:r>
      <w:r w:rsidRPr="00391C16">
        <w:t>вскоре</w:t>
      </w:r>
      <w:r w:rsidR="00391C16" w:rsidRPr="00391C16">
        <w:t xml:space="preserve"> </w:t>
      </w:r>
      <w:r w:rsidRPr="00391C16">
        <w:t>патогенным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условиях</w:t>
      </w:r>
      <w:r w:rsidR="00391C16" w:rsidRPr="00391C16">
        <w:t xml:space="preserve"> </w:t>
      </w:r>
      <w:r w:rsidRPr="00391C16">
        <w:t>стенозирующего</w:t>
      </w:r>
      <w:r w:rsidR="00391C16" w:rsidRPr="00391C16">
        <w:t xml:space="preserve"> </w:t>
      </w:r>
      <w:r w:rsidRPr="00391C16">
        <w:t>атеросклероза</w:t>
      </w:r>
      <w:r w:rsidR="00391C16" w:rsidRPr="00391C16">
        <w:t xml:space="preserve"> </w:t>
      </w:r>
      <w:r w:rsidRPr="00391C16">
        <w:t>венечных</w:t>
      </w:r>
      <w:r w:rsidR="00391C16" w:rsidRPr="00391C16">
        <w:t xml:space="preserve"> </w:t>
      </w:r>
      <w:r w:rsidRPr="00391C16">
        <w:t>артерий</w:t>
      </w:r>
      <w:r w:rsidR="00391C16" w:rsidRPr="00391C16">
        <w:t xml:space="preserve"> </w:t>
      </w:r>
      <w:r w:rsidRPr="00391C16">
        <w:t>сердца</w:t>
      </w:r>
      <w:r w:rsidR="00391C16" w:rsidRPr="00391C16">
        <w:t>.</w:t>
      </w:r>
    </w:p>
    <w:p w:rsidR="00391C16" w:rsidRPr="00391C16" w:rsidRDefault="00022544" w:rsidP="00391C16">
      <w:pPr>
        <w:tabs>
          <w:tab w:val="left" w:pos="726"/>
        </w:tabs>
        <w:rPr>
          <w:b/>
        </w:rPr>
      </w:pPr>
      <w:r>
        <w:rPr>
          <w:b/>
        </w:rPr>
        <w:t>П</w:t>
      </w:r>
      <w:r w:rsidRPr="00391C16">
        <w:rPr>
          <w:b/>
        </w:rPr>
        <w:t>атологическая анатомия</w:t>
      </w:r>
      <w:r>
        <w:rPr>
          <w:b/>
        </w:rPr>
        <w:t>.</w:t>
      </w:r>
    </w:p>
    <w:p w:rsidR="00391C16" w:rsidRPr="00391C16" w:rsidRDefault="00E116C6" w:rsidP="00391C16">
      <w:pPr>
        <w:tabs>
          <w:tab w:val="left" w:pos="726"/>
        </w:tabs>
      </w:pPr>
      <w:r w:rsidRPr="00391C16">
        <w:t>Очаг</w:t>
      </w:r>
      <w:r w:rsidR="00391C16" w:rsidRPr="00391C16">
        <w:t xml:space="preserve"> </w:t>
      </w:r>
      <w:r w:rsidRPr="00391C16">
        <w:t>некроза</w:t>
      </w:r>
      <w:r w:rsidR="00391C16" w:rsidRPr="00391C16">
        <w:t xml:space="preserve"> </w:t>
      </w:r>
      <w:r w:rsidRPr="00391C16">
        <w:t>миокарда</w:t>
      </w:r>
      <w:r w:rsidR="00391C16" w:rsidRPr="00391C16">
        <w:t xml:space="preserve"> (</w:t>
      </w:r>
      <w:r w:rsidRPr="00391C16">
        <w:t>инфаркт</w:t>
      </w:r>
      <w:r w:rsidR="00391C16" w:rsidRPr="00391C16">
        <w:t xml:space="preserve">) </w:t>
      </w:r>
      <w:r w:rsidRPr="00391C16">
        <w:t>локализуется,</w:t>
      </w:r>
      <w:r w:rsidR="00391C16" w:rsidRPr="00391C16">
        <w:t xml:space="preserve"> </w:t>
      </w:r>
      <w:r w:rsidRPr="00391C16">
        <w:t>как</w:t>
      </w:r>
      <w:r w:rsidR="00391C16" w:rsidRPr="00391C16">
        <w:t xml:space="preserve"> </w:t>
      </w:r>
      <w:r w:rsidRPr="00391C16">
        <w:t>правило,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бассейне</w:t>
      </w:r>
      <w:r w:rsidR="00391C16" w:rsidRPr="00391C16">
        <w:t xml:space="preserve"> </w:t>
      </w:r>
      <w:r w:rsidRPr="00391C16">
        <w:t>тромбированной</w:t>
      </w:r>
      <w:r w:rsidR="00391C16" w:rsidRPr="00391C16">
        <w:t xml:space="preserve"> </w:t>
      </w:r>
      <w:r w:rsidRPr="00391C16">
        <w:t>венечной</w:t>
      </w:r>
      <w:r w:rsidR="00391C16" w:rsidRPr="00391C16">
        <w:t xml:space="preserve"> </w:t>
      </w:r>
      <w:r w:rsidRPr="00391C16">
        <w:t>артерии,</w:t>
      </w:r>
      <w:r w:rsidR="00391C16" w:rsidRPr="00391C16">
        <w:t xml:space="preserve"> </w:t>
      </w:r>
      <w:r w:rsidRPr="00391C16">
        <w:t>а</w:t>
      </w:r>
      <w:r w:rsidR="00391C16" w:rsidRPr="00391C16">
        <w:t xml:space="preserve"> </w:t>
      </w:r>
      <w:r w:rsidRPr="00391C16">
        <w:t>при</w:t>
      </w:r>
      <w:r w:rsidR="00391C16" w:rsidRPr="00391C16">
        <w:t xml:space="preserve"> </w:t>
      </w:r>
      <w:r w:rsidRPr="00391C16">
        <w:t>отсутствии</w:t>
      </w:r>
      <w:r w:rsidR="00391C16" w:rsidRPr="00391C16">
        <w:t xml:space="preserve"> </w:t>
      </w:r>
      <w:r w:rsidRPr="00391C16">
        <w:t>тромба</w:t>
      </w:r>
      <w:r w:rsidR="00391C16" w:rsidRPr="00391C16">
        <w:t xml:space="preserve"> - </w:t>
      </w:r>
      <w:r w:rsidRPr="00391C16">
        <w:t>в</w:t>
      </w:r>
      <w:r w:rsidR="00391C16" w:rsidRPr="00391C16">
        <w:t xml:space="preserve"> </w:t>
      </w:r>
      <w:r w:rsidRPr="00391C16">
        <w:t>бассейне</w:t>
      </w:r>
      <w:r w:rsidR="00391C16" w:rsidRPr="00391C16">
        <w:t xml:space="preserve"> </w:t>
      </w:r>
      <w:r w:rsidRPr="00391C16">
        <w:t>наиболее</w:t>
      </w:r>
      <w:r w:rsidR="00391C16" w:rsidRPr="00391C16">
        <w:t xml:space="preserve"> </w:t>
      </w:r>
      <w:r w:rsidRPr="00391C16">
        <w:t>стенозированной</w:t>
      </w:r>
      <w:r w:rsidR="00391C16" w:rsidRPr="00391C16">
        <w:t xml:space="preserve"> </w:t>
      </w:r>
      <w:r w:rsidRPr="00391C16">
        <w:t>ветви</w:t>
      </w:r>
      <w:r w:rsidR="00391C16" w:rsidRPr="00391C16">
        <w:t>.</w:t>
      </w:r>
    </w:p>
    <w:p w:rsidR="00391C16" w:rsidRPr="00391C16" w:rsidRDefault="00E116C6" w:rsidP="00391C16">
      <w:pPr>
        <w:tabs>
          <w:tab w:val="left" w:pos="726"/>
        </w:tabs>
      </w:pPr>
      <w:r w:rsidRPr="00391C16">
        <w:t>Очаг</w:t>
      </w:r>
      <w:r w:rsidR="00391C16" w:rsidRPr="00391C16">
        <w:t xml:space="preserve"> </w:t>
      </w:r>
      <w:r w:rsidRPr="00391C16">
        <w:t>некроза</w:t>
      </w:r>
      <w:r w:rsidR="00391C16" w:rsidRPr="00391C16">
        <w:t xml:space="preserve"> </w:t>
      </w:r>
      <w:r w:rsidRPr="00391C16">
        <w:t>формируется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отчетливо</w:t>
      </w:r>
      <w:r w:rsidR="00391C16" w:rsidRPr="00391C16">
        <w:t xml:space="preserve"> </w:t>
      </w:r>
      <w:r w:rsidRPr="00391C16">
        <w:t>проявляется</w:t>
      </w:r>
      <w:r w:rsidR="00391C16" w:rsidRPr="00391C16">
        <w:t xml:space="preserve"> </w:t>
      </w:r>
      <w:r w:rsidRPr="00391C16">
        <w:t>к</w:t>
      </w:r>
      <w:r w:rsidR="00391C16" w:rsidRPr="00391C16">
        <w:t xml:space="preserve"> </w:t>
      </w:r>
      <w:r w:rsidRPr="00391C16">
        <w:t>концу</w:t>
      </w:r>
      <w:r w:rsidR="00391C16" w:rsidRPr="00391C16">
        <w:t xml:space="preserve"> </w:t>
      </w:r>
      <w:r w:rsidRPr="00391C16">
        <w:t>первых</w:t>
      </w:r>
      <w:r w:rsidR="00391C16" w:rsidRPr="00391C16">
        <w:t xml:space="preserve"> </w:t>
      </w:r>
      <w:r w:rsidRPr="00391C16">
        <w:t>суток</w:t>
      </w:r>
      <w:r w:rsidR="00391C16" w:rsidRPr="00391C16">
        <w:t xml:space="preserve">. </w:t>
      </w:r>
      <w:r w:rsidRPr="00391C16">
        <w:t>В</w:t>
      </w:r>
      <w:r w:rsidR="00391C16" w:rsidRPr="00391C16">
        <w:t xml:space="preserve"> </w:t>
      </w:r>
      <w:r w:rsidRPr="00391C16">
        <w:t>случаях</w:t>
      </w:r>
      <w:r w:rsidR="00391C16" w:rsidRPr="00391C16">
        <w:t xml:space="preserve"> </w:t>
      </w:r>
      <w:r w:rsidRPr="00391C16">
        <w:t>смерти</w:t>
      </w:r>
      <w:r w:rsidR="00391C16" w:rsidRPr="00391C16">
        <w:t xml:space="preserve"> </w:t>
      </w:r>
      <w:r w:rsidRPr="00391C16">
        <w:t>больных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первые</w:t>
      </w:r>
      <w:r w:rsidR="00391C16" w:rsidRPr="00391C16">
        <w:t xml:space="preserve"> </w:t>
      </w:r>
      <w:r w:rsidRPr="00391C16">
        <w:t>часы</w:t>
      </w:r>
      <w:r w:rsidR="00391C16" w:rsidRPr="00391C16">
        <w:t xml:space="preserve"> </w:t>
      </w:r>
      <w:r w:rsidRPr="00391C16">
        <w:t>заболевания</w:t>
      </w:r>
      <w:r w:rsidR="00391C16" w:rsidRPr="00391C16">
        <w:t xml:space="preserve"> </w:t>
      </w:r>
      <w:r w:rsidRPr="00391C16">
        <w:t>миокард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области</w:t>
      </w:r>
      <w:r w:rsidR="00391C16" w:rsidRPr="00391C16">
        <w:t xml:space="preserve"> </w:t>
      </w:r>
      <w:r w:rsidRPr="00391C16">
        <w:t>тромбированой</w:t>
      </w:r>
      <w:r w:rsidR="00391C16" w:rsidRPr="00391C16">
        <w:t xml:space="preserve"> </w:t>
      </w:r>
      <w:r w:rsidRPr="00391C16">
        <w:t>венечной</w:t>
      </w:r>
      <w:r w:rsidR="00391C16" w:rsidRPr="00391C16">
        <w:t xml:space="preserve"> </w:t>
      </w:r>
      <w:r w:rsidRPr="00391C16">
        <w:t>артерии</w:t>
      </w:r>
      <w:r w:rsidR="00391C16" w:rsidRPr="00391C16">
        <w:t xml:space="preserve"> </w:t>
      </w:r>
      <w:r w:rsidRPr="00391C16">
        <w:t>может</w:t>
      </w:r>
      <w:r w:rsidR="00391C16" w:rsidRPr="00391C16">
        <w:t xml:space="preserve"> </w:t>
      </w:r>
      <w:r w:rsidRPr="00391C16">
        <w:t>быть</w:t>
      </w:r>
      <w:r w:rsidR="00391C16" w:rsidRPr="00391C16">
        <w:t xml:space="preserve"> </w:t>
      </w:r>
      <w:r w:rsidRPr="00391C16">
        <w:t>дряблым,</w:t>
      </w:r>
      <w:r w:rsidR="00391C16" w:rsidRPr="00391C16">
        <w:t xml:space="preserve"> </w:t>
      </w:r>
      <w:r w:rsidRPr="00391C16">
        <w:t>бледным</w:t>
      </w:r>
      <w:r w:rsidR="00391C16" w:rsidRPr="00391C16">
        <w:t xml:space="preserve"> </w:t>
      </w:r>
      <w:r w:rsidRPr="00391C16">
        <w:t>с</w:t>
      </w:r>
      <w:r w:rsidR="00391C16" w:rsidRPr="00391C16">
        <w:t xml:space="preserve"> </w:t>
      </w:r>
      <w:r w:rsidRPr="00391C16">
        <w:t>участками</w:t>
      </w:r>
      <w:r w:rsidR="00391C16" w:rsidRPr="00391C16">
        <w:t xml:space="preserve"> </w:t>
      </w:r>
      <w:r w:rsidRPr="00391C16">
        <w:t>неравномерного</w:t>
      </w:r>
      <w:r w:rsidR="00391C16" w:rsidRPr="00391C16">
        <w:t xml:space="preserve"> </w:t>
      </w:r>
      <w:r w:rsidRPr="00391C16">
        <w:t>кровенаполнения</w:t>
      </w:r>
      <w:r w:rsidR="00391C16" w:rsidRPr="00391C16">
        <w:t xml:space="preserve">. </w:t>
      </w:r>
      <w:r w:rsidRPr="00391C16">
        <w:t>К</w:t>
      </w:r>
      <w:r w:rsidR="00391C16" w:rsidRPr="00391C16">
        <w:t xml:space="preserve"> </w:t>
      </w:r>
      <w:r w:rsidRPr="00391C16">
        <w:t>концу</w:t>
      </w:r>
      <w:r w:rsidR="00391C16" w:rsidRPr="00391C16">
        <w:t xml:space="preserve"> </w:t>
      </w:r>
      <w:r w:rsidRPr="00391C16">
        <w:t>первых</w:t>
      </w:r>
      <w:r w:rsidR="00391C16" w:rsidRPr="00391C16">
        <w:t xml:space="preserve"> </w:t>
      </w:r>
      <w:r w:rsidRPr="00391C16">
        <w:t>суток</w:t>
      </w:r>
      <w:r w:rsidR="00391C16" w:rsidRPr="00391C16">
        <w:t xml:space="preserve"> </w:t>
      </w:r>
      <w:r w:rsidRPr="00391C16">
        <w:t>очаг</w:t>
      </w:r>
      <w:r w:rsidR="00391C16" w:rsidRPr="00391C16">
        <w:t xml:space="preserve"> </w:t>
      </w:r>
      <w:r w:rsidRPr="00391C16">
        <w:t>некроза</w:t>
      </w:r>
      <w:r w:rsidR="00391C16" w:rsidRPr="00391C16">
        <w:t xml:space="preserve"> </w:t>
      </w:r>
      <w:r w:rsidRPr="00391C16">
        <w:t>приобретает</w:t>
      </w:r>
      <w:r w:rsidR="00391C16" w:rsidRPr="00391C16">
        <w:t xml:space="preserve"> </w:t>
      </w:r>
      <w:r w:rsidRPr="00391C16">
        <w:t>четкие,</w:t>
      </w:r>
      <w:r w:rsidR="00391C16" w:rsidRPr="00391C16">
        <w:t xml:space="preserve"> </w:t>
      </w:r>
      <w:r w:rsidRPr="00391C16">
        <w:t>часто</w:t>
      </w:r>
      <w:r w:rsidR="00391C16" w:rsidRPr="00391C16">
        <w:t xml:space="preserve"> </w:t>
      </w:r>
      <w:r w:rsidRPr="00391C16">
        <w:t>неровные</w:t>
      </w:r>
      <w:r w:rsidR="00391C16" w:rsidRPr="00391C16">
        <w:t xml:space="preserve"> </w:t>
      </w:r>
      <w:r w:rsidRPr="00391C16">
        <w:t>контуры,</w:t>
      </w:r>
      <w:r w:rsidR="00391C16" w:rsidRPr="00391C16">
        <w:t xml:space="preserve"> </w:t>
      </w:r>
      <w:r w:rsidRPr="00391C16">
        <w:t>бледно-желтоватый</w:t>
      </w:r>
      <w:r w:rsidR="00391C16" w:rsidRPr="00391C16">
        <w:t xml:space="preserve"> </w:t>
      </w:r>
      <w:r w:rsidRPr="00391C16">
        <w:t>цвет</w:t>
      </w:r>
      <w:r w:rsidR="00391C16" w:rsidRPr="00391C16">
        <w:t xml:space="preserve">. </w:t>
      </w:r>
      <w:r w:rsidRPr="00391C16">
        <w:t>который</w:t>
      </w:r>
      <w:r w:rsidR="00391C16" w:rsidRPr="00391C16">
        <w:t xml:space="preserve"> </w:t>
      </w:r>
      <w:r w:rsidRPr="00391C16">
        <w:t>с</w:t>
      </w:r>
      <w:r w:rsidR="00391C16" w:rsidRPr="00391C16">
        <w:t xml:space="preserve"> </w:t>
      </w:r>
      <w:r w:rsidRPr="00391C16">
        <w:t>течением</w:t>
      </w:r>
      <w:r w:rsidR="00391C16" w:rsidRPr="00391C16">
        <w:t xml:space="preserve"> </w:t>
      </w:r>
      <w:r w:rsidRPr="00391C16">
        <w:t>времени</w:t>
      </w:r>
      <w:r w:rsidR="00391C16" w:rsidRPr="00391C16">
        <w:t xml:space="preserve"> </w:t>
      </w:r>
      <w:r w:rsidRPr="00391C16">
        <w:t>сменяется</w:t>
      </w:r>
      <w:r w:rsidR="00391C16" w:rsidRPr="00391C16">
        <w:t xml:space="preserve"> </w:t>
      </w:r>
      <w:r w:rsidRPr="00391C16">
        <w:t>на</w:t>
      </w:r>
      <w:r w:rsidR="00391C16" w:rsidRPr="00391C16">
        <w:t xml:space="preserve"> </w:t>
      </w:r>
      <w:r w:rsidRPr="00391C16">
        <w:t>желтовато</w:t>
      </w:r>
      <w:r w:rsidR="00391C16" w:rsidRPr="00391C16">
        <w:t xml:space="preserve"> - </w:t>
      </w:r>
      <w:r w:rsidRPr="00391C16">
        <w:t>или</w:t>
      </w:r>
      <w:r w:rsidR="00391C16" w:rsidRPr="00391C16">
        <w:t xml:space="preserve"> </w:t>
      </w:r>
      <w:r w:rsidRPr="00391C16">
        <w:t>зеленовато-серый</w:t>
      </w:r>
      <w:r w:rsidR="00391C16" w:rsidRPr="00391C16">
        <w:t xml:space="preserve">. </w:t>
      </w:r>
      <w:r w:rsidRPr="00391C16">
        <w:t>По</w:t>
      </w:r>
      <w:r w:rsidR="00391C16" w:rsidRPr="00391C16">
        <w:t xml:space="preserve"> </w:t>
      </w:r>
      <w:r w:rsidRPr="00391C16">
        <w:t>периферии</w:t>
      </w:r>
      <w:r w:rsidR="00391C16" w:rsidRPr="00391C16">
        <w:t xml:space="preserve"> </w:t>
      </w:r>
      <w:r w:rsidRPr="00391C16">
        <w:t>очаг</w:t>
      </w:r>
      <w:r w:rsidR="00391C16" w:rsidRPr="00391C16">
        <w:t xml:space="preserve"> </w:t>
      </w:r>
      <w:r w:rsidRPr="00391C16">
        <w:t>некроза</w:t>
      </w:r>
      <w:r w:rsidR="00391C16" w:rsidRPr="00391C16">
        <w:t xml:space="preserve"> </w:t>
      </w:r>
      <w:r w:rsidRPr="00391C16">
        <w:t>может</w:t>
      </w:r>
      <w:r w:rsidR="00391C16" w:rsidRPr="00391C16">
        <w:t xml:space="preserve"> </w:t>
      </w:r>
      <w:r w:rsidRPr="00391C16">
        <w:t>быть</w:t>
      </w:r>
      <w:r w:rsidR="00391C16" w:rsidRPr="00391C16">
        <w:t xml:space="preserve"> </w:t>
      </w:r>
      <w:r w:rsidRPr="00391C16">
        <w:t>окружен</w:t>
      </w:r>
      <w:r w:rsidR="00391C16" w:rsidRPr="00391C16">
        <w:t xml:space="preserve"> </w:t>
      </w:r>
      <w:r w:rsidRPr="00391C16">
        <w:t>красной</w:t>
      </w:r>
      <w:r w:rsidR="00391C16" w:rsidRPr="00391C16">
        <w:t xml:space="preserve"> </w:t>
      </w:r>
      <w:r w:rsidRPr="00391C16">
        <w:t>каймой,</w:t>
      </w:r>
      <w:r w:rsidR="00391C16" w:rsidRPr="00391C16">
        <w:t xml:space="preserve"> </w:t>
      </w:r>
      <w:r w:rsidRPr="00391C16">
        <w:t>начиная</w:t>
      </w:r>
      <w:r w:rsidR="00391C16" w:rsidRPr="00391C16">
        <w:t xml:space="preserve"> </w:t>
      </w:r>
      <w:r w:rsidRPr="00391C16">
        <w:t>со</w:t>
      </w:r>
      <w:r w:rsidR="00391C16" w:rsidRPr="00391C16">
        <w:t xml:space="preserve"> </w:t>
      </w:r>
      <w:r w:rsidRPr="00391C16">
        <w:t>второй</w:t>
      </w:r>
      <w:r w:rsidR="00391C16" w:rsidRPr="00391C16">
        <w:t xml:space="preserve"> </w:t>
      </w:r>
      <w:r w:rsidRPr="00391C16">
        <w:t>недели</w:t>
      </w:r>
      <w:r w:rsidR="00391C16" w:rsidRPr="00391C16">
        <w:t xml:space="preserve"> </w:t>
      </w:r>
      <w:r w:rsidRPr="00391C16">
        <w:t>заболевания</w:t>
      </w:r>
      <w:r w:rsidR="00391C16" w:rsidRPr="00391C16">
        <w:t xml:space="preserve"> </w:t>
      </w:r>
      <w:r w:rsidRPr="00391C16">
        <w:t>кайма,</w:t>
      </w:r>
      <w:r w:rsidR="00391C16" w:rsidRPr="00391C16">
        <w:t xml:space="preserve"> </w:t>
      </w:r>
      <w:r w:rsidRPr="00391C16">
        <w:t>приобретающая</w:t>
      </w:r>
      <w:r w:rsidR="00391C16" w:rsidRPr="00391C16">
        <w:t xml:space="preserve"> </w:t>
      </w:r>
      <w:r w:rsidRPr="00391C16">
        <w:t>яркий</w:t>
      </w:r>
      <w:r w:rsidR="00391C16" w:rsidRPr="00391C16">
        <w:t xml:space="preserve"> </w:t>
      </w:r>
      <w:r w:rsidRPr="00391C16">
        <w:t>красный</w:t>
      </w:r>
      <w:r w:rsidR="00391C16" w:rsidRPr="00391C16">
        <w:t xml:space="preserve"> </w:t>
      </w:r>
      <w:r w:rsidRPr="00391C16">
        <w:t>цвет,</w:t>
      </w:r>
      <w:r w:rsidR="00391C16" w:rsidRPr="00391C16">
        <w:t xml:space="preserve"> </w:t>
      </w:r>
      <w:r w:rsidRPr="00391C16">
        <w:t>образуется</w:t>
      </w:r>
      <w:r w:rsidR="00391C16" w:rsidRPr="00391C16">
        <w:t xml:space="preserve"> </w:t>
      </w:r>
      <w:r w:rsidRPr="00391C16">
        <w:t>западающими</w:t>
      </w:r>
      <w:r w:rsidR="00391C16" w:rsidRPr="00391C16">
        <w:t xml:space="preserve"> </w:t>
      </w:r>
      <w:r w:rsidRPr="00391C16">
        <w:t>участками</w:t>
      </w:r>
      <w:r w:rsidR="00391C16" w:rsidRPr="00391C16">
        <w:t xml:space="preserve"> </w:t>
      </w:r>
      <w:r w:rsidRPr="00391C16">
        <w:t>грануляционной</w:t>
      </w:r>
      <w:r w:rsidR="00391C16" w:rsidRPr="00391C16">
        <w:t xml:space="preserve"> </w:t>
      </w:r>
      <w:r w:rsidRPr="00391C16">
        <w:t>ткани,</w:t>
      </w:r>
      <w:r w:rsidR="00391C16" w:rsidRPr="00391C16">
        <w:t xml:space="preserve"> </w:t>
      </w:r>
      <w:r w:rsidRPr="00391C16">
        <w:t>постепенно</w:t>
      </w:r>
      <w:r w:rsidR="00391C16" w:rsidRPr="00391C16">
        <w:t xml:space="preserve"> </w:t>
      </w:r>
      <w:r w:rsidRPr="00391C16">
        <w:t>замещающей</w:t>
      </w:r>
      <w:r w:rsidR="00391C16" w:rsidRPr="00391C16">
        <w:t xml:space="preserve"> </w:t>
      </w:r>
      <w:r w:rsidRPr="00391C16">
        <w:t>очаг</w:t>
      </w:r>
      <w:r w:rsidR="00391C16" w:rsidRPr="00391C16">
        <w:t xml:space="preserve"> </w:t>
      </w:r>
      <w:r w:rsidRPr="00391C16">
        <w:t>некроза</w:t>
      </w:r>
      <w:r w:rsidR="00391C16" w:rsidRPr="00391C16">
        <w:t xml:space="preserve">. </w:t>
      </w:r>
      <w:r w:rsidRPr="00391C16">
        <w:t>На</w:t>
      </w:r>
      <w:r w:rsidR="00391C16" w:rsidRPr="00391C16">
        <w:t xml:space="preserve"> </w:t>
      </w:r>
      <w:r w:rsidRPr="00391C16">
        <w:t>месте</w:t>
      </w:r>
      <w:r w:rsidR="00391C16" w:rsidRPr="00391C16">
        <w:t xml:space="preserve"> </w:t>
      </w:r>
      <w:r w:rsidRPr="00391C16">
        <w:t>очага</w:t>
      </w:r>
      <w:r w:rsidR="00391C16" w:rsidRPr="00391C16">
        <w:t xml:space="preserve"> </w:t>
      </w:r>
      <w:r w:rsidRPr="00391C16">
        <w:t>некроза,</w:t>
      </w:r>
      <w:r w:rsidR="00391C16" w:rsidRPr="00391C16">
        <w:t xml:space="preserve"> </w:t>
      </w:r>
      <w:r w:rsidRPr="00391C16">
        <w:t>если</w:t>
      </w:r>
      <w:r w:rsidR="00391C16" w:rsidRPr="00391C16">
        <w:t xml:space="preserve"> </w:t>
      </w:r>
      <w:r w:rsidRPr="00391C16">
        <w:t>он</w:t>
      </w:r>
      <w:r w:rsidR="00391C16" w:rsidRPr="00391C16">
        <w:t xml:space="preserve"> </w:t>
      </w:r>
      <w:r w:rsidRPr="00391C16">
        <w:t>небольшой,</w:t>
      </w:r>
      <w:r w:rsidR="00391C16" w:rsidRPr="00391C16">
        <w:t xml:space="preserve"> </w:t>
      </w:r>
      <w:r w:rsidRPr="00391C16">
        <w:t>уже</w:t>
      </w:r>
      <w:r w:rsidR="00391C16" w:rsidRPr="00391C16">
        <w:t xml:space="preserve"> </w:t>
      </w:r>
      <w:r w:rsidRPr="00391C16">
        <w:t>к</w:t>
      </w:r>
      <w:r w:rsidR="00391C16" w:rsidRPr="00391C16">
        <w:t xml:space="preserve"> </w:t>
      </w:r>
      <w:r w:rsidRPr="00391C16">
        <w:t>концу</w:t>
      </w:r>
      <w:r w:rsidR="00391C16" w:rsidRPr="00391C16">
        <w:t xml:space="preserve"> </w:t>
      </w:r>
      <w:r w:rsidRPr="00391C16">
        <w:t>первого</w:t>
      </w:r>
      <w:r w:rsidR="00391C16" w:rsidRPr="00391C16">
        <w:t xml:space="preserve"> </w:t>
      </w:r>
      <w:r w:rsidRPr="00391C16">
        <w:t>месяца,</w:t>
      </w:r>
      <w:r w:rsidR="00391C16" w:rsidRPr="00391C16">
        <w:t xml:space="preserve"> </w:t>
      </w:r>
      <w:r w:rsidRPr="00391C16">
        <w:t>а</w:t>
      </w:r>
      <w:r w:rsidR="00391C16" w:rsidRPr="00391C16">
        <w:t xml:space="preserve"> </w:t>
      </w:r>
      <w:r w:rsidRPr="00391C16">
        <w:t>при</w:t>
      </w:r>
      <w:r w:rsidR="00391C16" w:rsidRPr="00391C16">
        <w:t xml:space="preserve"> </w:t>
      </w:r>
      <w:r w:rsidRPr="00391C16">
        <w:t>обширном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. </w:t>
      </w:r>
      <w:r w:rsidRPr="00391C16">
        <w:t>м</w:t>
      </w:r>
      <w:r w:rsidR="00391C16" w:rsidRPr="00391C16">
        <w:t xml:space="preserve">. - </w:t>
      </w:r>
      <w:r w:rsidRPr="00391C16">
        <w:t>к</w:t>
      </w:r>
      <w:r w:rsidR="00391C16" w:rsidRPr="00391C16">
        <w:t xml:space="preserve"> </w:t>
      </w:r>
      <w:r w:rsidRPr="00391C16">
        <w:t>концу</w:t>
      </w:r>
      <w:r w:rsidR="00391C16" w:rsidRPr="00391C16">
        <w:t xml:space="preserve"> </w:t>
      </w:r>
      <w:r w:rsidRPr="00391C16">
        <w:t>второго</w:t>
      </w:r>
      <w:r w:rsidR="00391C16" w:rsidRPr="00391C16">
        <w:t xml:space="preserve"> </w:t>
      </w:r>
      <w:r w:rsidRPr="00391C16">
        <w:t>месяца</w:t>
      </w:r>
      <w:r w:rsidR="00391C16" w:rsidRPr="00391C16">
        <w:t xml:space="preserve"> </w:t>
      </w:r>
      <w:r w:rsidRPr="00391C16">
        <w:t>возникает</w:t>
      </w:r>
      <w:r w:rsidR="00391C16" w:rsidRPr="00391C16">
        <w:t xml:space="preserve"> "</w:t>
      </w:r>
      <w:r w:rsidRPr="00391C16">
        <w:t>молодой</w:t>
      </w:r>
      <w:r w:rsidR="00391C16" w:rsidRPr="00391C16">
        <w:t xml:space="preserve">" </w:t>
      </w:r>
      <w:r w:rsidRPr="00391C16">
        <w:t>рубец</w:t>
      </w:r>
      <w:r w:rsidR="00391C16" w:rsidRPr="00391C16">
        <w:t xml:space="preserve"> - </w:t>
      </w:r>
      <w:r w:rsidRPr="00391C16">
        <w:t>красновато-серая</w:t>
      </w:r>
      <w:r w:rsidR="00391C16" w:rsidRPr="00391C16">
        <w:t xml:space="preserve"> </w:t>
      </w:r>
      <w:r w:rsidRPr="00391C16">
        <w:t>ткань</w:t>
      </w:r>
      <w:r w:rsidR="00391C16" w:rsidRPr="00391C16">
        <w:t xml:space="preserve"> </w:t>
      </w:r>
      <w:r w:rsidRPr="00391C16">
        <w:t>с</w:t>
      </w:r>
      <w:r w:rsidR="00391C16" w:rsidRPr="00391C16">
        <w:t xml:space="preserve"> </w:t>
      </w:r>
      <w:r w:rsidRPr="00391C16">
        <w:t>белесоватыми</w:t>
      </w:r>
      <w:r w:rsidR="00391C16" w:rsidRPr="00391C16">
        <w:t xml:space="preserve"> </w:t>
      </w:r>
      <w:r w:rsidRPr="00391C16">
        <w:t>прослойками</w:t>
      </w:r>
      <w:r w:rsidR="00391C16" w:rsidRPr="00391C16">
        <w:t xml:space="preserve">; </w:t>
      </w:r>
      <w:r w:rsidRPr="00391C16">
        <w:t>в</w:t>
      </w:r>
      <w:r w:rsidR="00391C16" w:rsidRPr="00391C16">
        <w:t xml:space="preserve"> </w:t>
      </w:r>
      <w:r w:rsidRPr="00391C16">
        <w:t>последующем</w:t>
      </w:r>
      <w:r w:rsidR="00391C16" w:rsidRPr="00391C16">
        <w:t xml:space="preserve"> </w:t>
      </w:r>
      <w:r w:rsidRPr="00391C16">
        <w:t>она</w:t>
      </w:r>
      <w:r w:rsidR="00391C16" w:rsidRPr="00391C16">
        <w:t xml:space="preserve"> </w:t>
      </w:r>
      <w:r w:rsidRPr="00391C16">
        <w:t>преобразуется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плотную</w:t>
      </w:r>
      <w:r w:rsidR="00391C16" w:rsidRPr="00391C16">
        <w:t xml:space="preserve"> </w:t>
      </w:r>
      <w:r w:rsidRPr="00391C16">
        <w:t>белесоватую</w:t>
      </w:r>
      <w:r w:rsidR="00391C16" w:rsidRPr="00391C16">
        <w:t xml:space="preserve"> </w:t>
      </w:r>
      <w:r w:rsidRPr="00391C16">
        <w:t>рубцовую</w:t>
      </w:r>
      <w:r w:rsidR="00391C16" w:rsidRPr="00391C16">
        <w:t xml:space="preserve"> </w:t>
      </w:r>
      <w:r w:rsidRPr="00391C16">
        <w:t>ткань</w:t>
      </w:r>
      <w:r w:rsidR="00391C16" w:rsidRPr="00391C16">
        <w:t xml:space="preserve"> (</w:t>
      </w:r>
      <w:r w:rsidRPr="00391C16">
        <w:t>постинфарктный</w:t>
      </w:r>
      <w:r w:rsidR="00391C16" w:rsidRPr="00391C16">
        <w:t xml:space="preserve"> </w:t>
      </w:r>
      <w:r w:rsidRPr="00391C16">
        <w:t>рубец</w:t>
      </w:r>
      <w:r w:rsidR="00391C16" w:rsidRPr="00391C16">
        <w:t>).</w:t>
      </w:r>
    </w:p>
    <w:p w:rsidR="00391C16" w:rsidRPr="00391C16" w:rsidRDefault="00E116C6" w:rsidP="00391C16">
      <w:pPr>
        <w:tabs>
          <w:tab w:val="left" w:pos="726"/>
        </w:tabs>
      </w:pPr>
      <w:r w:rsidRPr="00391C16">
        <w:t>Благоприятным</w:t>
      </w:r>
      <w:r w:rsidR="00391C16" w:rsidRPr="00391C16">
        <w:t xml:space="preserve"> </w:t>
      </w:r>
      <w:r w:rsidRPr="00391C16">
        <w:t>исходом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. </w:t>
      </w:r>
      <w:r w:rsidRPr="00391C16">
        <w:t>м</w:t>
      </w:r>
      <w:r w:rsidR="00391C16" w:rsidRPr="00391C16">
        <w:t xml:space="preserve">. </w:t>
      </w:r>
      <w:r w:rsidRPr="00391C16">
        <w:t>является</w:t>
      </w:r>
      <w:r w:rsidR="00391C16" w:rsidRPr="00391C16">
        <w:t xml:space="preserve"> </w:t>
      </w:r>
      <w:r w:rsidRPr="00391C16">
        <w:t>его</w:t>
      </w:r>
      <w:r w:rsidR="00391C16" w:rsidRPr="00391C16">
        <w:t xml:space="preserve"> </w:t>
      </w:r>
      <w:r w:rsidRPr="00391C16">
        <w:t>организация</w:t>
      </w:r>
      <w:r w:rsidR="00391C16" w:rsidRPr="00391C16">
        <w:t xml:space="preserve"> </w:t>
      </w:r>
      <w:r w:rsidRPr="00391C16">
        <w:t>с</w:t>
      </w:r>
      <w:r w:rsidR="00391C16" w:rsidRPr="00391C16">
        <w:t xml:space="preserve"> </w:t>
      </w:r>
      <w:r w:rsidRPr="00391C16">
        <w:t>образованием</w:t>
      </w:r>
      <w:r w:rsidR="00391C16" w:rsidRPr="00391C16">
        <w:t xml:space="preserve"> </w:t>
      </w:r>
      <w:r w:rsidRPr="00391C16">
        <w:t>рубца</w:t>
      </w:r>
      <w:r w:rsidR="00391C16" w:rsidRPr="00391C16">
        <w:t xml:space="preserve">. </w:t>
      </w:r>
      <w:r w:rsidRPr="00391C16">
        <w:t>При</w:t>
      </w:r>
      <w:r w:rsidR="00391C16" w:rsidRPr="00391C16">
        <w:t xml:space="preserve"> </w:t>
      </w:r>
      <w:r w:rsidRPr="00391C16">
        <w:t>этом</w:t>
      </w:r>
      <w:r w:rsidR="00391C16" w:rsidRPr="00391C16">
        <w:t xml:space="preserve"> </w:t>
      </w:r>
      <w:r w:rsidRPr="00391C16">
        <w:t>функция</w:t>
      </w:r>
      <w:r w:rsidR="00391C16" w:rsidRPr="00391C16">
        <w:t xml:space="preserve"> </w:t>
      </w:r>
      <w:r w:rsidRPr="00391C16">
        <w:t>погибших</w:t>
      </w:r>
      <w:r w:rsidR="00391C16" w:rsidRPr="00391C16">
        <w:t xml:space="preserve"> </w:t>
      </w:r>
      <w:r w:rsidRPr="00391C16">
        <w:t>кардиомиоцитов</w:t>
      </w:r>
      <w:r w:rsidR="00391C16" w:rsidRPr="00391C16">
        <w:t xml:space="preserve"> </w:t>
      </w:r>
      <w:r w:rsidRPr="00391C16">
        <w:t>компенсируется</w:t>
      </w:r>
      <w:r w:rsidR="00391C16" w:rsidRPr="00391C16">
        <w:t xml:space="preserve"> </w:t>
      </w:r>
      <w:r w:rsidRPr="00391C16">
        <w:t>за</w:t>
      </w:r>
      <w:r w:rsidR="00391C16" w:rsidRPr="00391C16">
        <w:t xml:space="preserve"> </w:t>
      </w:r>
      <w:r w:rsidRPr="00391C16">
        <w:t>счет</w:t>
      </w:r>
      <w:r w:rsidR="00391C16" w:rsidRPr="00391C16">
        <w:t xml:space="preserve"> </w:t>
      </w:r>
      <w:r w:rsidRPr="00391C16">
        <w:t>гипертрофии</w:t>
      </w:r>
      <w:r w:rsidR="00391C16" w:rsidRPr="00391C16">
        <w:t xml:space="preserve"> </w:t>
      </w:r>
      <w:r w:rsidRPr="00391C16">
        <w:t>мышечных</w:t>
      </w:r>
      <w:r w:rsidR="00391C16" w:rsidRPr="00391C16">
        <w:t xml:space="preserve"> </w:t>
      </w:r>
      <w:r w:rsidRPr="00391C16">
        <w:t>клеток</w:t>
      </w:r>
      <w:r w:rsidR="00391C16" w:rsidRPr="00391C16">
        <w:t xml:space="preserve"> </w:t>
      </w:r>
      <w:r w:rsidRPr="00391C16">
        <w:t>вне</w:t>
      </w:r>
      <w:r w:rsidR="00391C16" w:rsidRPr="00391C16">
        <w:t xml:space="preserve"> </w:t>
      </w:r>
      <w:r w:rsidRPr="00391C16">
        <w:t>зоны</w:t>
      </w:r>
      <w:r w:rsidR="00391C16" w:rsidRPr="00391C16">
        <w:t xml:space="preserve"> </w:t>
      </w:r>
      <w:r w:rsidRPr="00391C16">
        <w:t>рубца</w:t>
      </w:r>
      <w:r w:rsidR="00391C16" w:rsidRPr="00391C16">
        <w:t xml:space="preserve">. </w:t>
      </w:r>
      <w:r w:rsidRPr="00391C16">
        <w:t>Постинфарктный</w:t>
      </w:r>
      <w:r w:rsidR="00391C16" w:rsidRPr="00391C16">
        <w:t xml:space="preserve"> </w:t>
      </w:r>
      <w:r w:rsidRPr="00391C16">
        <w:t>рубец</w:t>
      </w:r>
      <w:r w:rsidR="00391C16" w:rsidRPr="00391C16">
        <w:t xml:space="preserve"> </w:t>
      </w:r>
      <w:r w:rsidRPr="00391C16">
        <w:t>формируется</w:t>
      </w:r>
      <w:r w:rsidR="00391C16" w:rsidRPr="00391C16">
        <w:t xml:space="preserve"> </w:t>
      </w:r>
      <w:r w:rsidRPr="00391C16">
        <w:t>из</w:t>
      </w:r>
      <w:r w:rsidR="00391C16" w:rsidRPr="00391C16">
        <w:t xml:space="preserve"> </w:t>
      </w:r>
      <w:r w:rsidRPr="00391C16">
        <w:t>грануляционной</w:t>
      </w:r>
      <w:r w:rsidR="00391C16" w:rsidRPr="00391C16">
        <w:t xml:space="preserve"> </w:t>
      </w:r>
      <w:r w:rsidRPr="00391C16">
        <w:t>ткани,</w:t>
      </w:r>
      <w:r w:rsidR="00391C16" w:rsidRPr="00391C16">
        <w:t xml:space="preserve"> </w:t>
      </w:r>
      <w:r w:rsidRPr="00391C16">
        <w:t>постепенно</w:t>
      </w:r>
      <w:r w:rsidR="00391C16" w:rsidRPr="00391C16">
        <w:t xml:space="preserve"> </w:t>
      </w:r>
      <w:r w:rsidRPr="00391C16">
        <w:t>распространяющейся</w:t>
      </w:r>
      <w:r w:rsidR="00391C16" w:rsidRPr="00391C16">
        <w:t xml:space="preserve"> </w:t>
      </w:r>
      <w:r w:rsidRPr="00391C16">
        <w:t>с</w:t>
      </w:r>
      <w:r w:rsidR="00391C16" w:rsidRPr="00391C16">
        <w:t xml:space="preserve"> </w:t>
      </w:r>
      <w:r w:rsidRPr="00391C16">
        <w:t>периферии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замещающей</w:t>
      </w:r>
      <w:r w:rsidR="00391C16" w:rsidRPr="00391C16">
        <w:t xml:space="preserve"> </w:t>
      </w:r>
      <w:r w:rsidRPr="00391C16">
        <w:t>очаг</w:t>
      </w:r>
      <w:r w:rsidR="00391C16" w:rsidRPr="00391C16">
        <w:t xml:space="preserve"> </w:t>
      </w:r>
      <w:r w:rsidRPr="00391C16">
        <w:t>некроза</w:t>
      </w:r>
      <w:r w:rsidR="00391C16" w:rsidRPr="00391C16">
        <w:t xml:space="preserve">. </w:t>
      </w:r>
      <w:r w:rsidRPr="00391C16">
        <w:t>В</w:t>
      </w:r>
      <w:r w:rsidR="00391C16" w:rsidRPr="00391C16">
        <w:t xml:space="preserve"> </w:t>
      </w:r>
      <w:r w:rsidRPr="00391C16">
        <w:t>ней</w:t>
      </w:r>
      <w:r w:rsidR="00391C16" w:rsidRPr="00391C16">
        <w:t xml:space="preserve"> </w:t>
      </w:r>
      <w:r w:rsidRPr="00391C16">
        <w:t>со</w:t>
      </w:r>
      <w:r w:rsidR="00391C16" w:rsidRPr="00391C16">
        <w:t xml:space="preserve"> </w:t>
      </w:r>
      <w:r w:rsidRPr="00391C16">
        <w:t>временем</w:t>
      </w:r>
      <w:r w:rsidR="00391C16" w:rsidRPr="00391C16">
        <w:t xml:space="preserve"> </w:t>
      </w:r>
      <w:r w:rsidRPr="00391C16">
        <w:t>увеличивается</w:t>
      </w:r>
      <w:r w:rsidR="00391C16" w:rsidRPr="00391C16">
        <w:t xml:space="preserve"> </w:t>
      </w:r>
      <w:r w:rsidRPr="00391C16">
        <w:t>количество</w:t>
      </w:r>
      <w:r w:rsidR="00391C16" w:rsidRPr="00391C16">
        <w:t xml:space="preserve"> </w:t>
      </w:r>
      <w:r w:rsidRPr="00391C16">
        <w:t>коллагена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виде</w:t>
      </w:r>
      <w:r w:rsidR="00391C16" w:rsidRPr="00391C16">
        <w:t xml:space="preserve"> </w:t>
      </w:r>
      <w:r w:rsidRPr="00391C16">
        <w:t>плотно</w:t>
      </w:r>
      <w:r w:rsidR="00391C16" w:rsidRPr="00391C16">
        <w:t xml:space="preserve"> </w:t>
      </w:r>
      <w:r w:rsidRPr="00391C16">
        <w:t>сформированных</w:t>
      </w:r>
      <w:r w:rsidR="00391C16" w:rsidRPr="00391C16">
        <w:t xml:space="preserve"> </w:t>
      </w:r>
      <w:r w:rsidRPr="00391C16">
        <w:t>пучков,</w:t>
      </w:r>
      <w:r w:rsidR="00391C16" w:rsidRPr="00391C16">
        <w:t xml:space="preserve"> </w:t>
      </w:r>
      <w:r w:rsidRPr="00391C16">
        <w:t>уменьшается</w:t>
      </w:r>
      <w:r w:rsidR="00391C16" w:rsidRPr="00391C16">
        <w:t xml:space="preserve"> </w:t>
      </w:r>
      <w:r w:rsidRPr="00391C16">
        <w:t>активность</w:t>
      </w:r>
      <w:r w:rsidR="00391C16" w:rsidRPr="00391C16">
        <w:t xml:space="preserve"> </w:t>
      </w:r>
      <w:r w:rsidRPr="00391C16">
        <w:t>фибробластов</w:t>
      </w:r>
      <w:r w:rsidR="00391C16" w:rsidRPr="00391C16">
        <w:t xml:space="preserve">. </w:t>
      </w:r>
      <w:r w:rsidRPr="00391C16">
        <w:t>Новообразованные</w:t>
      </w:r>
      <w:r w:rsidR="00391C16" w:rsidRPr="00391C16">
        <w:t xml:space="preserve"> </w:t>
      </w:r>
      <w:r w:rsidRPr="00391C16">
        <w:t>капилляры</w:t>
      </w:r>
      <w:r w:rsidR="00391C16" w:rsidRPr="00391C16">
        <w:t xml:space="preserve"> </w:t>
      </w:r>
      <w:r w:rsidRPr="00391C16">
        <w:t>редуцируются,</w:t>
      </w:r>
      <w:r w:rsidR="00391C16" w:rsidRPr="00391C16">
        <w:t xml:space="preserve"> </w:t>
      </w:r>
      <w:r w:rsidRPr="00391C16">
        <w:t>формируются</w:t>
      </w:r>
      <w:r w:rsidR="00391C16" w:rsidRPr="00391C16">
        <w:t xml:space="preserve"> </w:t>
      </w:r>
      <w:r w:rsidRPr="00391C16">
        <w:t>разнокалиберные</w:t>
      </w:r>
      <w:r w:rsidR="00391C16" w:rsidRPr="00391C16">
        <w:t xml:space="preserve"> </w:t>
      </w:r>
      <w:r w:rsidRPr="00391C16">
        <w:t>сосуды</w:t>
      </w:r>
      <w:r w:rsidR="00391C16" w:rsidRPr="00391C16">
        <w:t xml:space="preserve">. </w:t>
      </w:r>
      <w:r w:rsidRPr="00391C16">
        <w:t>Срок</w:t>
      </w:r>
      <w:r w:rsidR="00391C16" w:rsidRPr="00391C16">
        <w:t xml:space="preserve"> </w:t>
      </w:r>
      <w:r w:rsidRPr="00391C16">
        <w:t>образования</w:t>
      </w:r>
      <w:r w:rsidR="00391C16" w:rsidRPr="00391C16">
        <w:t xml:space="preserve"> </w:t>
      </w:r>
      <w:r w:rsidRPr="00391C16">
        <w:t>рубца</w:t>
      </w:r>
      <w:r w:rsidR="00391C16" w:rsidRPr="00391C16">
        <w:t xml:space="preserve"> </w:t>
      </w:r>
      <w:r w:rsidRPr="00391C16">
        <w:t>варьирует</w:t>
      </w:r>
      <w:r w:rsidR="00391C16" w:rsidRPr="00391C16">
        <w:t xml:space="preserve"> </w:t>
      </w:r>
      <w:r w:rsidRPr="00391C16">
        <w:t>от</w:t>
      </w:r>
      <w:r w:rsidR="00391C16" w:rsidRPr="00391C16">
        <w:t xml:space="preserve"> </w:t>
      </w:r>
      <w:r w:rsidRPr="00391C16">
        <w:t>2</w:t>
      </w:r>
      <w:r w:rsidR="00391C16" w:rsidRPr="00391C16">
        <w:t xml:space="preserve"> </w:t>
      </w:r>
      <w:r w:rsidRPr="00391C16">
        <w:t>до</w:t>
      </w:r>
      <w:r w:rsidR="00391C16" w:rsidRPr="00391C16">
        <w:t xml:space="preserve"> </w:t>
      </w:r>
      <w:r w:rsidRPr="00391C16">
        <w:t>4</w:t>
      </w:r>
      <w:r w:rsidR="00391C16" w:rsidRPr="00391C16">
        <w:t xml:space="preserve"> </w:t>
      </w:r>
      <w:r w:rsidRPr="00391C16">
        <w:t>мес</w:t>
      </w:r>
      <w:r w:rsidR="00391C16" w:rsidRPr="00391C16">
        <w:t xml:space="preserve">. </w:t>
      </w:r>
      <w:r w:rsidRPr="00391C16">
        <w:t>и</w:t>
      </w:r>
      <w:r w:rsidR="00391C16" w:rsidRPr="00391C16">
        <w:t xml:space="preserve"> </w:t>
      </w:r>
      <w:r w:rsidRPr="00391C16">
        <w:t>зависит</w:t>
      </w:r>
      <w:r w:rsidR="00391C16" w:rsidRPr="00391C16">
        <w:t xml:space="preserve"> </w:t>
      </w:r>
      <w:r w:rsidRPr="00391C16">
        <w:t>прежде</w:t>
      </w:r>
      <w:r w:rsidR="00391C16" w:rsidRPr="00391C16">
        <w:t xml:space="preserve"> </w:t>
      </w:r>
      <w:r w:rsidRPr="00391C16">
        <w:t>всего</w:t>
      </w:r>
      <w:r w:rsidR="00391C16" w:rsidRPr="00391C16">
        <w:t xml:space="preserve"> </w:t>
      </w:r>
      <w:r w:rsidRPr="00391C16">
        <w:t>от</w:t>
      </w:r>
      <w:r w:rsidR="00391C16" w:rsidRPr="00391C16">
        <w:t xml:space="preserve"> </w:t>
      </w:r>
      <w:r w:rsidRPr="00391C16">
        <w:t>величины</w:t>
      </w:r>
      <w:r w:rsidR="00391C16" w:rsidRPr="00391C16">
        <w:t xml:space="preserve"> </w:t>
      </w:r>
      <w:r w:rsidRPr="00391C16">
        <w:t>очага</w:t>
      </w:r>
      <w:r w:rsidR="00391C16" w:rsidRPr="00391C16">
        <w:t xml:space="preserve"> </w:t>
      </w:r>
      <w:r w:rsidRPr="00391C16">
        <w:t>некроза</w:t>
      </w:r>
      <w:r w:rsidR="00391C16" w:rsidRPr="00391C16">
        <w:t>.</w:t>
      </w:r>
    </w:p>
    <w:p w:rsidR="00391C16" w:rsidRPr="00391C16" w:rsidRDefault="00E116C6" w:rsidP="00391C16">
      <w:pPr>
        <w:tabs>
          <w:tab w:val="left" w:pos="726"/>
        </w:tabs>
      </w:pPr>
      <w:r w:rsidRPr="00391C16">
        <w:t>Из</w:t>
      </w:r>
      <w:r w:rsidR="00391C16" w:rsidRPr="00391C16">
        <w:t xml:space="preserve"> </w:t>
      </w:r>
      <w:r w:rsidRPr="00391C16">
        <w:t>осложнений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. </w:t>
      </w:r>
      <w:r w:rsidRPr="00391C16">
        <w:t>м,</w:t>
      </w:r>
      <w:r w:rsidR="00391C16" w:rsidRPr="00391C16">
        <w:t xml:space="preserve"> </w:t>
      </w:r>
      <w:r w:rsidRPr="00391C16">
        <w:t>патологоанатомически</w:t>
      </w:r>
      <w:r w:rsidR="00391C16" w:rsidRPr="00391C16">
        <w:t xml:space="preserve"> </w:t>
      </w:r>
      <w:r w:rsidRPr="00391C16">
        <w:t>наиболее</w:t>
      </w:r>
      <w:r w:rsidR="00391C16" w:rsidRPr="00391C16">
        <w:t xml:space="preserve"> </w:t>
      </w:r>
      <w:r w:rsidRPr="00391C16">
        <w:t>часто</w:t>
      </w:r>
      <w:r w:rsidR="00391C16" w:rsidRPr="00391C16">
        <w:t xml:space="preserve"> </w:t>
      </w:r>
      <w:r w:rsidRPr="00391C16">
        <w:t>выявляют</w:t>
      </w:r>
      <w:r w:rsidR="00391C16" w:rsidRPr="00391C16">
        <w:t xml:space="preserve"> </w:t>
      </w:r>
      <w:r w:rsidRPr="00391C16">
        <w:t>разрыв</w:t>
      </w:r>
      <w:r w:rsidR="00391C16" w:rsidRPr="00391C16">
        <w:t xml:space="preserve"> </w:t>
      </w:r>
      <w:r w:rsidRPr="00391C16">
        <w:t>некротизированной</w:t>
      </w:r>
      <w:r w:rsidR="00391C16" w:rsidRPr="00391C16">
        <w:t xml:space="preserve"> </w:t>
      </w:r>
      <w:r w:rsidRPr="00391C16">
        <w:t>стенки</w:t>
      </w:r>
      <w:r w:rsidR="00391C16" w:rsidRPr="00391C16">
        <w:t xml:space="preserve"> </w:t>
      </w:r>
      <w:r w:rsidRPr="00391C16">
        <w:t>сердца,</w:t>
      </w:r>
      <w:r w:rsidR="00391C16" w:rsidRPr="00391C16">
        <w:t xml:space="preserve"> </w:t>
      </w:r>
      <w:r w:rsidRPr="00391C16">
        <w:t>проявления</w:t>
      </w:r>
      <w:r w:rsidR="00391C16" w:rsidRPr="00391C16">
        <w:t xml:space="preserve"> </w:t>
      </w:r>
      <w:r w:rsidRPr="00391C16">
        <w:t>кардиогенного</w:t>
      </w:r>
      <w:r w:rsidR="00391C16" w:rsidRPr="00391C16">
        <w:t xml:space="preserve"> </w:t>
      </w:r>
      <w:r w:rsidRPr="00391C16">
        <w:t>шока,</w:t>
      </w:r>
      <w:r w:rsidR="00391C16" w:rsidRPr="00391C16">
        <w:t xml:space="preserve"> </w:t>
      </w:r>
      <w:r w:rsidRPr="00391C16">
        <w:t>аневризму</w:t>
      </w:r>
      <w:r w:rsidR="00391C16" w:rsidRPr="00391C16">
        <w:t xml:space="preserve"> </w:t>
      </w:r>
      <w:r w:rsidRPr="00391C16">
        <w:t>сердца,</w:t>
      </w:r>
      <w:r w:rsidR="00391C16" w:rsidRPr="00391C16">
        <w:t xml:space="preserve"> </w:t>
      </w:r>
      <w:r w:rsidRPr="00391C16">
        <w:t>реже</w:t>
      </w:r>
      <w:r w:rsidR="00391C16" w:rsidRPr="00391C16">
        <w:t xml:space="preserve"> </w:t>
      </w:r>
      <w:r w:rsidRPr="00391C16">
        <w:t>пристеночные</w:t>
      </w:r>
      <w:r w:rsidR="00391C16" w:rsidRPr="00391C16">
        <w:t xml:space="preserve"> </w:t>
      </w:r>
      <w:r w:rsidRPr="00391C16">
        <w:t>тромбы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сочетании</w:t>
      </w:r>
      <w:r w:rsidR="00391C16" w:rsidRPr="00391C16">
        <w:t xml:space="preserve"> </w:t>
      </w:r>
      <w:r w:rsidRPr="00391C16">
        <w:t>с</w:t>
      </w:r>
      <w:r w:rsidR="00391C16" w:rsidRPr="00391C16">
        <w:t xml:space="preserve"> </w:t>
      </w:r>
      <w:r w:rsidRPr="00391C16">
        <w:t>признаками</w:t>
      </w:r>
      <w:r w:rsidR="00391C16" w:rsidRPr="00391C16">
        <w:t xml:space="preserve"> </w:t>
      </w:r>
      <w:r w:rsidRPr="00391C16">
        <w:t>тромбоэмболии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различные</w:t>
      </w:r>
      <w:r w:rsidR="00391C16" w:rsidRPr="00391C16">
        <w:t xml:space="preserve"> </w:t>
      </w:r>
      <w:r w:rsidRPr="00391C16">
        <w:t>органы,</w:t>
      </w:r>
      <w:r w:rsidR="00391C16" w:rsidRPr="00391C16">
        <w:t xml:space="preserve"> </w:t>
      </w:r>
      <w:r w:rsidRPr="00391C16">
        <w:t>фибринозный</w:t>
      </w:r>
      <w:r w:rsidR="00391C16" w:rsidRPr="00391C16">
        <w:t xml:space="preserve"> </w:t>
      </w:r>
      <w:r w:rsidRPr="00391C16">
        <w:t>перикардит</w:t>
      </w:r>
      <w:r w:rsidR="00391C16" w:rsidRPr="00391C16">
        <w:t>.</w:t>
      </w:r>
    </w:p>
    <w:p w:rsidR="00391C16" w:rsidRPr="00391C16" w:rsidRDefault="00E543C3" w:rsidP="00391C16">
      <w:pPr>
        <w:tabs>
          <w:tab w:val="left" w:pos="726"/>
        </w:tabs>
        <w:rPr>
          <w:b/>
          <w:szCs w:val="40"/>
        </w:rPr>
      </w:pPr>
      <w:r w:rsidRPr="00391C16">
        <w:rPr>
          <w:b/>
          <w:szCs w:val="40"/>
        </w:rPr>
        <w:t>Патоморфология</w:t>
      </w:r>
      <w:r w:rsidR="00391C16" w:rsidRPr="00391C16">
        <w:rPr>
          <w:b/>
          <w:szCs w:val="40"/>
        </w:rPr>
        <w:t>.</w:t>
      </w:r>
    </w:p>
    <w:p w:rsidR="00391C16" w:rsidRPr="00391C16" w:rsidRDefault="00E543C3" w:rsidP="00391C16">
      <w:pPr>
        <w:pStyle w:val="af0"/>
        <w:tabs>
          <w:tab w:val="left" w:pos="7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91C16">
        <w:rPr>
          <w:rFonts w:ascii="Times New Roman" w:hAnsi="Times New Roman"/>
          <w:sz w:val="28"/>
          <w:szCs w:val="28"/>
        </w:rPr>
        <w:t>Инфаркт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миокарда</w:t>
      </w:r>
      <w:r w:rsidR="00391C16" w:rsidRPr="00391C16">
        <w:rPr>
          <w:rFonts w:ascii="Times New Roman" w:hAnsi="Times New Roman"/>
          <w:sz w:val="28"/>
          <w:szCs w:val="28"/>
        </w:rPr>
        <w:t>:</w:t>
      </w:r>
    </w:p>
    <w:p w:rsidR="00391C16" w:rsidRPr="00391C16" w:rsidRDefault="00E543C3" w:rsidP="00391C16">
      <w:pPr>
        <w:pStyle w:val="af0"/>
        <w:numPr>
          <w:ilvl w:val="0"/>
          <w:numId w:val="4"/>
        </w:numPr>
        <w:tabs>
          <w:tab w:val="left" w:pos="7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91C16">
        <w:rPr>
          <w:rFonts w:ascii="Times New Roman" w:hAnsi="Times New Roman"/>
          <w:sz w:val="28"/>
          <w:szCs w:val="28"/>
        </w:rPr>
        <w:t>Трансмуральный</w:t>
      </w:r>
      <w:r w:rsidR="00391C16" w:rsidRPr="00391C16">
        <w:rPr>
          <w:rFonts w:ascii="Times New Roman" w:hAnsi="Times New Roman"/>
          <w:sz w:val="28"/>
          <w:szCs w:val="28"/>
        </w:rPr>
        <w:t xml:space="preserve"> (</w:t>
      </w:r>
      <w:r w:rsidRPr="00391C16">
        <w:rPr>
          <w:rFonts w:ascii="Times New Roman" w:hAnsi="Times New Roman"/>
          <w:sz w:val="28"/>
          <w:szCs w:val="28"/>
        </w:rPr>
        <w:t>очаг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некроза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захватывает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всю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толщу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миокарда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от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эндокарда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к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эпикарду</w:t>
      </w:r>
      <w:r w:rsidR="00391C16" w:rsidRPr="00391C16">
        <w:rPr>
          <w:rFonts w:ascii="Times New Roman" w:hAnsi="Times New Roman"/>
          <w:sz w:val="28"/>
          <w:szCs w:val="28"/>
        </w:rPr>
        <w:t>)</w:t>
      </w:r>
    </w:p>
    <w:p w:rsidR="00E543C3" w:rsidRPr="00391C16" w:rsidRDefault="00E543C3" w:rsidP="00391C16">
      <w:pPr>
        <w:pStyle w:val="af0"/>
        <w:numPr>
          <w:ilvl w:val="0"/>
          <w:numId w:val="4"/>
        </w:numPr>
        <w:tabs>
          <w:tab w:val="left" w:pos="7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91C16">
        <w:rPr>
          <w:rFonts w:ascii="Times New Roman" w:hAnsi="Times New Roman"/>
          <w:sz w:val="28"/>
          <w:szCs w:val="28"/>
        </w:rPr>
        <w:t>Нетрансмуральный</w:t>
      </w:r>
    </w:p>
    <w:p w:rsidR="00391C16" w:rsidRPr="00391C16" w:rsidRDefault="00E543C3" w:rsidP="00391C16">
      <w:pPr>
        <w:pStyle w:val="af0"/>
        <w:tabs>
          <w:tab w:val="left" w:pos="7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91C16">
        <w:rPr>
          <w:rFonts w:ascii="Times New Roman" w:hAnsi="Times New Roman"/>
          <w:sz w:val="28"/>
          <w:szCs w:val="28"/>
        </w:rPr>
        <w:t>а</w:t>
      </w:r>
      <w:r w:rsidR="00391C16" w:rsidRPr="00391C16">
        <w:rPr>
          <w:rFonts w:ascii="Times New Roman" w:hAnsi="Times New Roman"/>
          <w:sz w:val="28"/>
          <w:szCs w:val="28"/>
        </w:rPr>
        <w:t xml:space="preserve">) </w:t>
      </w:r>
      <w:r w:rsidRPr="00391C16">
        <w:rPr>
          <w:rFonts w:ascii="Times New Roman" w:hAnsi="Times New Roman"/>
          <w:sz w:val="28"/>
          <w:szCs w:val="28"/>
        </w:rPr>
        <w:t>субэндокардиальный</w:t>
      </w:r>
      <w:r w:rsidR="00391C16" w:rsidRPr="00391C16">
        <w:rPr>
          <w:rFonts w:ascii="Times New Roman" w:hAnsi="Times New Roman"/>
          <w:sz w:val="28"/>
          <w:szCs w:val="28"/>
        </w:rPr>
        <w:t xml:space="preserve"> (</w:t>
      </w:r>
      <w:r w:rsidRPr="00391C16">
        <w:rPr>
          <w:rFonts w:ascii="Times New Roman" w:hAnsi="Times New Roman"/>
          <w:sz w:val="28"/>
          <w:szCs w:val="28"/>
        </w:rPr>
        <w:t>очаг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некроза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захватывает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только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субэндокардиальные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отделы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миокарда</w:t>
      </w:r>
      <w:r w:rsidR="00391C16" w:rsidRPr="00391C16">
        <w:rPr>
          <w:rFonts w:ascii="Times New Roman" w:hAnsi="Times New Roman"/>
          <w:sz w:val="28"/>
          <w:szCs w:val="28"/>
        </w:rPr>
        <w:t>)</w:t>
      </w:r>
    </w:p>
    <w:p w:rsidR="00391C16" w:rsidRPr="00391C16" w:rsidRDefault="00E543C3" w:rsidP="00391C16">
      <w:pPr>
        <w:pStyle w:val="af0"/>
        <w:tabs>
          <w:tab w:val="left" w:pos="7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91C16">
        <w:rPr>
          <w:rFonts w:ascii="Times New Roman" w:hAnsi="Times New Roman"/>
          <w:sz w:val="28"/>
          <w:szCs w:val="28"/>
        </w:rPr>
        <w:t>б</w:t>
      </w:r>
      <w:r w:rsidR="00391C16" w:rsidRPr="00391C16">
        <w:rPr>
          <w:rFonts w:ascii="Times New Roman" w:hAnsi="Times New Roman"/>
          <w:sz w:val="28"/>
          <w:szCs w:val="28"/>
        </w:rPr>
        <w:t xml:space="preserve">) </w:t>
      </w:r>
      <w:r w:rsidRPr="00391C16">
        <w:rPr>
          <w:rFonts w:ascii="Times New Roman" w:hAnsi="Times New Roman"/>
          <w:sz w:val="28"/>
          <w:szCs w:val="28"/>
        </w:rPr>
        <w:t>интрамуральный</w:t>
      </w:r>
      <w:r w:rsidR="00391C16" w:rsidRPr="00391C16">
        <w:rPr>
          <w:rFonts w:ascii="Times New Roman" w:hAnsi="Times New Roman"/>
          <w:sz w:val="28"/>
          <w:szCs w:val="28"/>
        </w:rPr>
        <w:t xml:space="preserve"> (</w:t>
      </w:r>
      <w:r w:rsidRPr="00391C16">
        <w:rPr>
          <w:rFonts w:ascii="Times New Roman" w:hAnsi="Times New Roman"/>
          <w:sz w:val="28"/>
          <w:szCs w:val="28"/>
        </w:rPr>
        <w:t>очаг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некроза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располагается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в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толще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миокарда,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не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достигая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субэпикарда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или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субэндокарда</w:t>
      </w:r>
      <w:r w:rsidR="00391C16" w:rsidRPr="00391C16">
        <w:rPr>
          <w:rFonts w:ascii="Times New Roman" w:hAnsi="Times New Roman"/>
          <w:sz w:val="28"/>
          <w:szCs w:val="28"/>
        </w:rPr>
        <w:t>)</w:t>
      </w:r>
    </w:p>
    <w:p w:rsidR="00391C16" w:rsidRPr="00391C16" w:rsidRDefault="00E543C3" w:rsidP="00391C16">
      <w:pPr>
        <w:pStyle w:val="af0"/>
        <w:tabs>
          <w:tab w:val="left" w:pos="7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91C16">
        <w:rPr>
          <w:rFonts w:ascii="Times New Roman" w:hAnsi="Times New Roman"/>
          <w:sz w:val="28"/>
          <w:szCs w:val="28"/>
        </w:rPr>
        <w:t>в</w:t>
      </w:r>
      <w:r w:rsidR="00391C16" w:rsidRPr="00391C16">
        <w:rPr>
          <w:rFonts w:ascii="Times New Roman" w:hAnsi="Times New Roman"/>
          <w:sz w:val="28"/>
          <w:szCs w:val="28"/>
        </w:rPr>
        <w:t xml:space="preserve">) </w:t>
      </w:r>
      <w:r w:rsidRPr="00391C16">
        <w:rPr>
          <w:rFonts w:ascii="Times New Roman" w:hAnsi="Times New Roman"/>
          <w:sz w:val="28"/>
          <w:szCs w:val="28"/>
        </w:rPr>
        <w:t>субэпикардиальный</w:t>
      </w:r>
      <w:r w:rsidR="00391C16" w:rsidRPr="00391C16">
        <w:rPr>
          <w:rFonts w:ascii="Times New Roman" w:hAnsi="Times New Roman"/>
          <w:sz w:val="28"/>
          <w:szCs w:val="28"/>
        </w:rPr>
        <w:t xml:space="preserve"> (</w:t>
      </w:r>
      <w:r w:rsidRPr="00391C16">
        <w:rPr>
          <w:rFonts w:ascii="Times New Roman" w:hAnsi="Times New Roman"/>
          <w:sz w:val="28"/>
          <w:szCs w:val="28"/>
        </w:rPr>
        <w:t>некроз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локализован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в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субэпикардиальных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отделах</w:t>
      </w:r>
      <w:r w:rsidR="00391C16" w:rsidRPr="00391C16">
        <w:rPr>
          <w:rFonts w:ascii="Times New Roman" w:hAnsi="Times New Roman"/>
          <w:sz w:val="28"/>
          <w:szCs w:val="28"/>
        </w:rPr>
        <w:t xml:space="preserve"> </w:t>
      </w:r>
      <w:r w:rsidRPr="00391C16">
        <w:rPr>
          <w:rFonts w:ascii="Times New Roman" w:hAnsi="Times New Roman"/>
          <w:sz w:val="28"/>
          <w:szCs w:val="28"/>
        </w:rPr>
        <w:t>миокарда</w:t>
      </w:r>
      <w:r w:rsidR="00391C16" w:rsidRPr="00391C16">
        <w:rPr>
          <w:rFonts w:ascii="Times New Roman" w:hAnsi="Times New Roman"/>
          <w:sz w:val="28"/>
          <w:szCs w:val="28"/>
        </w:rPr>
        <w:t>)</w:t>
      </w:r>
    </w:p>
    <w:p w:rsidR="00391C16" w:rsidRPr="00391C16" w:rsidRDefault="0049530D" w:rsidP="00391C16">
      <w:pPr>
        <w:tabs>
          <w:tab w:val="left" w:pos="726"/>
        </w:tabs>
        <w:rPr>
          <w:b/>
        </w:rPr>
      </w:pPr>
      <w:r w:rsidRPr="00391C16">
        <w:rPr>
          <w:b/>
        </w:rPr>
        <w:t>Лечение</w:t>
      </w:r>
      <w:r w:rsidR="00391C16">
        <w:rPr>
          <w:b/>
        </w:rPr>
        <w:t>.</w:t>
      </w:r>
    </w:p>
    <w:p w:rsidR="00391C16" w:rsidRPr="00391C16" w:rsidRDefault="00E543C3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Основные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принципы</w:t>
      </w:r>
      <w:r w:rsidR="00391C16" w:rsidRPr="00391C16">
        <w:rPr>
          <w:lang w:val="ru-RU"/>
        </w:rPr>
        <w:t>:</w:t>
      </w:r>
    </w:p>
    <w:p w:rsidR="00391C16" w:rsidRPr="00391C16" w:rsidRDefault="00E543C3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ликвидация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болевого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приступа</w:t>
      </w:r>
      <w:r w:rsidR="00391C16" w:rsidRPr="00391C16">
        <w:rPr>
          <w:lang w:val="ru-RU"/>
        </w:rPr>
        <w:t>;</w:t>
      </w:r>
    </w:p>
    <w:p w:rsidR="00391C16" w:rsidRPr="00391C16" w:rsidRDefault="00391C16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 xml:space="preserve">- </w:t>
      </w:r>
      <w:r w:rsidR="00E543C3" w:rsidRPr="00391C16">
        <w:rPr>
          <w:lang w:val="ru-RU"/>
        </w:rPr>
        <w:t>снижение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нагрузки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на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сердце</w:t>
      </w:r>
      <w:r w:rsidRPr="00391C16">
        <w:rPr>
          <w:lang w:val="ru-RU"/>
        </w:rPr>
        <w:t xml:space="preserve"> - </w:t>
      </w:r>
      <w:r w:rsidR="00E543C3" w:rsidRPr="00391C16">
        <w:rPr>
          <w:lang w:val="ru-RU"/>
        </w:rPr>
        <w:t>лечение,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направленное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на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увеличение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просвета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венечных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артерий</w:t>
      </w:r>
      <w:r w:rsidRPr="00391C16">
        <w:rPr>
          <w:lang w:val="ru-RU"/>
        </w:rPr>
        <w:t>;</w:t>
      </w:r>
    </w:p>
    <w:p w:rsidR="00391C16" w:rsidRPr="00391C16" w:rsidRDefault="00391C16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 xml:space="preserve">- </w:t>
      </w:r>
      <w:r w:rsidR="00E543C3" w:rsidRPr="00391C16">
        <w:rPr>
          <w:lang w:val="ru-RU"/>
        </w:rPr>
        <w:t>лечение,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направленное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на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растворение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образовавшегося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тромба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и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предотвращение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нового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тромбообразования,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в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просвете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венечной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артерии</w:t>
      </w:r>
      <w:r w:rsidRPr="00391C16">
        <w:rPr>
          <w:lang w:val="ru-RU"/>
        </w:rPr>
        <w:t>;</w:t>
      </w:r>
    </w:p>
    <w:p w:rsidR="00391C16" w:rsidRPr="00391C16" w:rsidRDefault="00391C16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 xml:space="preserve">- </w:t>
      </w:r>
      <w:r w:rsidR="00E543C3" w:rsidRPr="00391C16">
        <w:rPr>
          <w:lang w:val="ru-RU"/>
        </w:rPr>
        <w:t>лечение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возникающих</w:t>
      </w:r>
      <w:r w:rsidRPr="00391C16">
        <w:rPr>
          <w:lang w:val="ru-RU"/>
        </w:rPr>
        <w:t xml:space="preserve"> </w:t>
      </w:r>
      <w:r w:rsidR="00E543C3" w:rsidRPr="00391C16">
        <w:rPr>
          <w:lang w:val="ru-RU"/>
        </w:rPr>
        <w:t>осложнений</w:t>
      </w:r>
      <w:r w:rsidRPr="00391C16">
        <w:rPr>
          <w:lang w:val="ru-RU"/>
        </w:rPr>
        <w:t xml:space="preserve"> </w:t>
      </w:r>
      <w:r w:rsidR="0065480C" w:rsidRPr="00391C16">
        <w:rPr>
          <w:lang w:val="ru-RU"/>
        </w:rPr>
        <w:t>и</w:t>
      </w:r>
      <w:r w:rsidRPr="00391C16">
        <w:rPr>
          <w:lang w:val="ru-RU"/>
        </w:rPr>
        <w:t xml:space="preserve"> </w:t>
      </w:r>
      <w:r w:rsidR="0065480C" w:rsidRPr="00391C16">
        <w:rPr>
          <w:lang w:val="ru-RU"/>
        </w:rPr>
        <w:t>профилактика</w:t>
      </w:r>
      <w:r w:rsidRPr="00391C16">
        <w:rPr>
          <w:lang w:val="ru-RU"/>
        </w:rPr>
        <w:t xml:space="preserve"> </w:t>
      </w:r>
      <w:r w:rsidR="0065480C" w:rsidRPr="00391C16">
        <w:rPr>
          <w:lang w:val="ru-RU"/>
        </w:rPr>
        <w:t>их</w:t>
      </w:r>
      <w:r w:rsidRPr="00391C16">
        <w:rPr>
          <w:lang w:val="ru-RU"/>
        </w:rPr>
        <w:t xml:space="preserve"> </w:t>
      </w:r>
      <w:r w:rsidR="0065480C" w:rsidRPr="00391C16">
        <w:rPr>
          <w:lang w:val="ru-RU"/>
        </w:rPr>
        <w:t>возникновения</w:t>
      </w:r>
      <w:r w:rsidRPr="00391C16">
        <w:rPr>
          <w:lang w:val="ru-RU"/>
        </w:rPr>
        <w:t>.</w:t>
      </w:r>
    </w:p>
    <w:p w:rsidR="00391C16" w:rsidRPr="00391C16" w:rsidRDefault="00E543C3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Терапия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назначенная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пациенту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Андрееву</w:t>
      </w:r>
      <w:r w:rsidR="00391C16" w:rsidRPr="00391C16">
        <w:rPr>
          <w:lang w:val="ru-RU"/>
        </w:rPr>
        <w:t>:</w:t>
      </w:r>
    </w:p>
    <w:p w:rsidR="00E543C3" w:rsidRPr="00391C16" w:rsidRDefault="00E543C3" w:rsidP="00391C16">
      <w:pPr>
        <w:tabs>
          <w:tab w:val="left" w:pos="726"/>
        </w:tabs>
      </w:pPr>
      <w:r w:rsidRPr="00391C16">
        <w:t>1</w:t>
      </w:r>
      <w:r w:rsidR="00391C16" w:rsidRPr="00391C16">
        <w:t xml:space="preserve">) </w:t>
      </w:r>
      <w:r w:rsidRPr="00391C16">
        <w:t>Постельный</w:t>
      </w:r>
      <w:r w:rsidR="00391C16" w:rsidRPr="00391C16">
        <w:t xml:space="preserve"> </w:t>
      </w:r>
      <w:r w:rsidRPr="00391C16">
        <w:t>режим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2</w:t>
      </w:r>
      <w:r w:rsidR="00391C16" w:rsidRPr="00391C16">
        <w:t xml:space="preserve">) </w:t>
      </w:r>
      <w:r w:rsidRPr="00391C16">
        <w:t>Стол</w:t>
      </w:r>
      <w:r w:rsidR="00391C16" w:rsidRPr="00391C16">
        <w:t xml:space="preserve"> </w:t>
      </w:r>
      <w:r w:rsidRPr="00391C16">
        <w:t>№10</w:t>
      </w:r>
      <w:r w:rsidR="00391C16" w:rsidRPr="00391C16">
        <w:t xml:space="preserve"> - </w:t>
      </w:r>
      <w:r w:rsidRPr="00391C16">
        <w:t>ограничением</w:t>
      </w:r>
      <w:r w:rsidR="00391C16" w:rsidRPr="00391C16">
        <w:t xml:space="preserve"> </w:t>
      </w:r>
      <w:r w:rsidRPr="00391C16">
        <w:t>калорийности</w:t>
      </w:r>
      <w:r w:rsidR="00391C16" w:rsidRPr="00391C16">
        <w:t xml:space="preserve"> </w:t>
      </w:r>
      <w:r w:rsidRPr="00391C16">
        <w:t>за</w:t>
      </w:r>
      <w:r w:rsidR="00391C16" w:rsidRPr="00391C16">
        <w:t xml:space="preserve"> </w:t>
      </w:r>
      <w:r w:rsidRPr="00391C16">
        <w:t>счет</w:t>
      </w:r>
      <w:r w:rsidR="00391C16" w:rsidRPr="00391C16">
        <w:t xml:space="preserve"> </w:t>
      </w:r>
      <w:r w:rsidRPr="00391C16">
        <w:t>главным</w:t>
      </w:r>
      <w:r w:rsidR="00391C16" w:rsidRPr="00391C16">
        <w:t xml:space="preserve"> </w:t>
      </w:r>
      <w:r w:rsidRPr="00391C16">
        <w:t>образом</w:t>
      </w:r>
      <w:r w:rsidR="00391C16" w:rsidRPr="00391C16">
        <w:t xml:space="preserve"> </w:t>
      </w:r>
      <w:r w:rsidRPr="00391C16">
        <w:t>легкоусвояемых</w:t>
      </w:r>
      <w:r w:rsidR="00391C16" w:rsidRPr="00391C16">
        <w:t xml:space="preserve"> </w:t>
      </w:r>
      <w:r w:rsidRPr="00391C16">
        <w:t>углеводов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жиров</w:t>
      </w:r>
      <w:r w:rsidR="00391C16" w:rsidRPr="00391C16">
        <w:t xml:space="preserve"> </w:t>
      </w:r>
      <w:r w:rsidRPr="00391C16">
        <w:t>животного</w:t>
      </w:r>
      <w:r w:rsidR="00391C16" w:rsidRPr="00391C16">
        <w:t xml:space="preserve"> </w:t>
      </w:r>
      <w:r w:rsidRPr="00391C16">
        <w:t>происхождения</w:t>
      </w:r>
      <w:r w:rsidR="00391C16" w:rsidRPr="00391C16">
        <w:t xml:space="preserve">. </w:t>
      </w:r>
      <w:r w:rsidRPr="00391C16">
        <w:t>Исключить</w:t>
      </w:r>
      <w:r w:rsidR="00391C16" w:rsidRPr="00391C16">
        <w:t xml:space="preserve"> </w:t>
      </w:r>
      <w:r w:rsidRPr="00391C16">
        <w:t>продукты,</w:t>
      </w:r>
      <w:r w:rsidR="00391C16" w:rsidRPr="00391C16">
        <w:t xml:space="preserve"> </w:t>
      </w:r>
      <w:r w:rsidRPr="00391C16">
        <w:t>богатые</w:t>
      </w:r>
      <w:r w:rsidR="00391C16" w:rsidRPr="00391C16">
        <w:t xml:space="preserve"> </w:t>
      </w:r>
      <w:r w:rsidRPr="00391C16">
        <w:t>холестерином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витамином</w:t>
      </w:r>
      <w:r w:rsidR="00391C16" w:rsidRPr="00391C16">
        <w:t xml:space="preserve"> </w:t>
      </w:r>
      <w:r w:rsidRPr="00391C16">
        <w:t>D</w:t>
      </w:r>
      <w:r w:rsidR="00391C16" w:rsidRPr="00391C16">
        <w:t xml:space="preserve">. </w:t>
      </w:r>
      <w:r w:rsidRPr="00391C16">
        <w:t>В</w:t>
      </w:r>
      <w:r w:rsidR="00391C16" w:rsidRPr="00391C16">
        <w:t xml:space="preserve"> </w:t>
      </w:r>
      <w:r w:rsidRPr="00391C16">
        <w:t>пищевой</w:t>
      </w:r>
      <w:r w:rsidR="00391C16" w:rsidRPr="00391C16">
        <w:t xml:space="preserve"> </w:t>
      </w:r>
      <w:r w:rsidRPr="00391C16">
        <w:t>рацион</w:t>
      </w:r>
      <w:r w:rsidR="00391C16" w:rsidRPr="00391C16">
        <w:t xml:space="preserve"> </w:t>
      </w:r>
      <w:r w:rsidRPr="00391C16">
        <w:t>ввести</w:t>
      </w:r>
      <w:r w:rsidR="00391C16" w:rsidRPr="00391C16">
        <w:t xml:space="preserve">: </w:t>
      </w:r>
      <w:r w:rsidRPr="00391C16">
        <w:t>продукты,</w:t>
      </w:r>
      <w:r w:rsidR="00391C16" w:rsidRPr="00391C16">
        <w:t xml:space="preserve"> </w:t>
      </w:r>
      <w:r w:rsidRPr="00391C16">
        <w:t>обладающие</w:t>
      </w:r>
      <w:r w:rsidR="00391C16" w:rsidRPr="00391C16">
        <w:t xml:space="preserve"> </w:t>
      </w:r>
      <w:r w:rsidRPr="00391C16">
        <w:t>липотропным</w:t>
      </w:r>
      <w:r w:rsidR="00391C16" w:rsidRPr="00391C16">
        <w:t xml:space="preserve"> </w:t>
      </w:r>
      <w:r w:rsidRPr="00391C16">
        <w:t>действием,</w:t>
      </w:r>
      <w:r w:rsidR="00391C16" w:rsidRPr="00391C16">
        <w:t xml:space="preserve"> </w:t>
      </w:r>
      <w:r w:rsidRPr="00391C16">
        <w:t>растительное</w:t>
      </w:r>
      <w:r w:rsidR="00391C16" w:rsidRPr="00391C16">
        <w:t xml:space="preserve"> </w:t>
      </w:r>
      <w:r w:rsidRPr="00391C16">
        <w:t>масло</w:t>
      </w:r>
      <w:r w:rsidR="00391C16" w:rsidRPr="00391C16">
        <w:t xml:space="preserve"> </w:t>
      </w:r>
      <w:r w:rsidRPr="00391C16">
        <w:t>с</w:t>
      </w:r>
      <w:r w:rsidR="00391C16" w:rsidRPr="00391C16">
        <w:t xml:space="preserve"> </w:t>
      </w:r>
      <w:r w:rsidRPr="00391C16">
        <w:t>высоким</w:t>
      </w:r>
      <w:r w:rsidR="00391C16" w:rsidRPr="00391C16">
        <w:t xml:space="preserve"> </w:t>
      </w:r>
      <w:r w:rsidRPr="00391C16">
        <w:t>содержанием</w:t>
      </w:r>
      <w:r w:rsidR="00391C16" w:rsidRPr="00391C16">
        <w:t xml:space="preserve"> </w:t>
      </w:r>
      <w:r w:rsidRPr="00391C16">
        <w:t>полиненасыщенных</w:t>
      </w:r>
      <w:r w:rsidR="00391C16" w:rsidRPr="00391C16">
        <w:t xml:space="preserve"> </w:t>
      </w:r>
      <w:r w:rsidRPr="00391C16">
        <w:t>жирных</w:t>
      </w:r>
      <w:r w:rsidR="00391C16" w:rsidRPr="00391C16">
        <w:t xml:space="preserve"> </w:t>
      </w:r>
      <w:r w:rsidRPr="00391C16">
        <w:t>кислот,</w:t>
      </w:r>
      <w:r w:rsidR="00391C16" w:rsidRPr="00391C16">
        <w:t xml:space="preserve"> </w:t>
      </w:r>
      <w:r w:rsidRPr="00391C16">
        <w:t>овощи,</w:t>
      </w:r>
      <w:r w:rsidR="00391C16" w:rsidRPr="00391C16">
        <w:t xml:space="preserve"> </w:t>
      </w:r>
      <w:r w:rsidRPr="00391C16">
        <w:t>фрукты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ягоды</w:t>
      </w:r>
      <w:r w:rsidR="00391C16" w:rsidRPr="00391C16">
        <w:t xml:space="preserve"> (</w:t>
      </w:r>
      <w:r w:rsidRPr="00391C16">
        <w:t>витамин</w:t>
      </w:r>
      <w:r w:rsidR="00391C16" w:rsidRPr="00391C16">
        <w:t xml:space="preserve"> </w:t>
      </w:r>
      <w:r w:rsidRPr="00391C16">
        <w:t>C</w:t>
      </w:r>
      <w:r w:rsidR="00391C16" w:rsidRPr="00391C16">
        <w:t xml:space="preserve"> </w:t>
      </w:r>
      <w:r w:rsidRPr="00391C16">
        <w:t>и</w:t>
      </w:r>
      <w:r w:rsidR="00391C16" w:rsidRPr="00391C16">
        <w:t xml:space="preserve"> </w:t>
      </w:r>
      <w:r w:rsidRPr="00391C16">
        <w:t>растительная</w:t>
      </w:r>
      <w:r w:rsidR="00391C16" w:rsidRPr="00391C16">
        <w:t xml:space="preserve"> </w:t>
      </w:r>
      <w:r w:rsidRPr="00391C16">
        <w:t>клетчатка</w:t>
      </w:r>
      <w:r w:rsidR="00391C16" w:rsidRPr="00391C16">
        <w:t xml:space="preserve">), </w:t>
      </w:r>
      <w:r w:rsidRPr="00391C16">
        <w:t>продукты</w:t>
      </w:r>
      <w:r w:rsidR="00391C16" w:rsidRPr="00391C16">
        <w:t xml:space="preserve"> </w:t>
      </w:r>
      <w:r w:rsidRPr="00391C16">
        <w:t>моря,</w:t>
      </w:r>
      <w:r w:rsidR="00391C16" w:rsidRPr="00391C16">
        <w:t xml:space="preserve"> </w:t>
      </w:r>
      <w:r w:rsidRPr="00391C16">
        <w:t>богатые</w:t>
      </w:r>
      <w:r w:rsidR="00391C16" w:rsidRPr="00391C16">
        <w:t xml:space="preserve"> </w:t>
      </w:r>
      <w:r w:rsidRPr="00391C16">
        <w:t>йодом</w:t>
      </w:r>
      <w:r w:rsidR="00391C16" w:rsidRPr="00391C16">
        <w:t xml:space="preserve">. </w:t>
      </w:r>
      <w:r w:rsidRPr="00391C16">
        <w:t>Режим</w:t>
      </w:r>
      <w:r w:rsidR="00391C16" w:rsidRPr="00391C16">
        <w:t xml:space="preserve"> </w:t>
      </w:r>
      <w:r w:rsidRPr="00391C16">
        <w:t>питания</w:t>
      </w:r>
      <w:r w:rsidR="00391C16" w:rsidRPr="00391C16">
        <w:t xml:space="preserve">: </w:t>
      </w:r>
      <w:r w:rsidRPr="00391C16">
        <w:t>5-6</w:t>
      </w:r>
      <w:r w:rsidR="00391C16" w:rsidRPr="00391C16">
        <w:t xml:space="preserve"> </w:t>
      </w:r>
      <w:r w:rsidRPr="00391C16">
        <w:t>раз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день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умеренном</w:t>
      </w:r>
      <w:r w:rsidR="00391C16" w:rsidRPr="00391C16">
        <w:t xml:space="preserve"> </w:t>
      </w:r>
      <w:r w:rsidRPr="00391C16">
        <w:t>количестве,</w:t>
      </w:r>
      <w:r w:rsidR="00391C16" w:rsidRPr="00391C16">
        <w:t xml:space="preserve"> </w:t>
      </w:r>
      <w:r w:rsidRPr="00391C16">
        <w:t>ужин</w:t>
      </w:r>
      <w:r w:rsidR="00391C16" w:rsidRPr="00391C16">
        <w:t xml:space="preserve"> </w:t>
      </w:r>
      <w:r w:rsidRPr="00391C16">
        <w:t>за</w:t>
      </w:r>
      <w:r w:rsidR="00391C16" w:rsidRPr="00391C16">
        <w:t xml:space="preserve"> </w:t>
      </w:r>
      <w:r w:rsidRPr="00391C16">
        <w:t>3</w:t>
      </w:r>
      <w:r w:rsidR="00391C16" w:rsidRPr="00391C16">
        <w:t xml:space="preserve"> </w:t>
      </w:r>
      <w:r w:rsidRPr="00391C16">
        <w:t>ч</w:t>
      </w:r>
      <w:r w:rsidR="00391C16">
        <w:t xml:space="preserve"> </w:t>
      </w:r>
      <w:r w:rsidRPr="00391C16">
        <w:t>до</w:t>
      </w:r>
      <w:r w:rsidR="00391C16" w:rsidRPr="00391C16">
        <w:t xml:space="preserve"> </w:t>
      </w:r>
      <w:r w:rsidRPr="00391C16">
        <w:t>сна</w:t>
      </w:r>
      <w:r w:rsidR="00391C16" w:rsidRPr="00391C16">
        <w:t>.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3</w:t>
      </w:r>
      <w:r w:rsidR="00391C16" w:rsidRPr="00391C16">
        <w:t xml:space="preserve">) </w:t>
      </w:r>
      <w:r w:rsidRPr="00391C16">
        <w:t>Фибринолитики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Rp</w:t>
      </w:r>
      <w:r w:rsidR="00391C16" w:rsidRPr="00391C16">
        <w:t xml:space="preserve">.: </w:t>
      </w:r>
      <w:r w:rsidRPr="00391C16">
        <w:t>Streptokinazi</w:t>
      </w:r>
      <w:r w:rsidR="00391C16" w:rsidRPr="00391C16">
        <w:t xml:space="preserve"> </w:t>
      </w:r>
      <w:r w:rsidRPr="00391C16">
        <w:t>1500000</w:t>
      </w:r>
      <w:r w:rsidR="00391C16" w:rsidRPr="00391C16">
        <w:t xml:space="preserve"> </w:t>
      </w:r>
      <w:r w:rsidRPr="00391C16">
        <w:t>ЕД</w:t>
      </w:r>
    </w:p>
    <w:p w:rsidR="00E543C3" w:rsidRPr="00391C16" w:rsidRDefault="00E543C3" w:rsidP="00391C16">
      <w:pPr>
        <w:tabs>
          <w:tab w:val="left" w:pos="726"/>
        </w:tabs>
      </w:pPr>
      <w:r w:rsidRPr="00391C16">
        <w:t>D</w:t>
      </w:r>
      <w:r w:rsidR="00391C16" w:rsidRPr="00391C16">
        <w:t xml:space="preserve">. </w:t>
      </w:r>
      <w:r w:rsidRPr="00391C16">
        <w:t>t</w:t>
      </w:r>
      <w:r w:rsidR="00391C16" w:rsidRPr="00391C16">
        <w:t xml:space="preserve">. </w:t>
      </w:r>
      <w:r w:rsidRPr="00391C16">
        <w:t>d</w:t>
      </w:r>
      <w:r w:rsidR="00391C16" w:rsidRPr="00391C16">
        <w:t xml:space="preserve">. </w:t>
      </w:r>
      <w:r w:rsidRPr="00391C16">
        <w:t>N</w:t>
      </w:r>
      <w:r w:rsidR="00391C16" w:rsidRPr="00391C16">
        <w:t>.2</w:t>
      </w:r>
    </w:p>
    <w:p w:rsidR="00E543C3" w:rsidRPr="00391C16" w:rsidRDefault="00E543C3" w:rsidP="00391C16">
      <w:pPr>
        <w:tabs>
          <w:tab w:val="left" w:pos="726"/>
        </w:tabs>
      </w:pPr>
      <w:r w:rsidRPr="00391C16">
        <w:t>S</w:t>
      </w:r>
      <w:r w:rsidR="00391C16" w:rsidRPr="00391C16">
        <w:t xml:space="preserve">. </w:t>
      </w:r>
      <w:r w:rsidRPr="00391C16">
        <w:t>Вводить</w:t>
      </w:r>
      <w:r w:rsidR="00391C16" w:rsidRPr="00391C16">
        <w:t xml:space="preserve"> </w:t>
      </w:r>
      <w:r w:rsidRPr="00391C16">
        <w:t>в/в</w:t>
      </w:r>
      <w:r w:rsidR="00391C16" w:rsidRPr="00391C16">
        <w:t xml:space="preserve"> </w:t>
      </w:r>
      <w:r w:rsidRPr="00391C16">
        <w:t>капельно,</w:t>
      </w:r>
      <w:r w:rsidR="00391C16" w:rsidRPr="00391C16">
        <w:t xml:space="preserve"> </w:t>
      </w:r>
      <w:r w:rsidRPr="00391C16">
        <w:t>предварительно</w:t>
      </w:r>
      <w:r w:rsidR="00391C16" w:rsidRPr="00391C16">
        <w:t xml:space="preserve"> </w:t>
      </w:r>
      <w:r w:rsidRPr="00391C16">
        <w:t>содержимое</w:t>
      </w:r>
      <w:r w:rsidR="00391C16" w:rsidRPr="00391C16">
        <w:t xml:space="preserve"> </w:t>
      </w:r>
      <w:r w:rsidRPr="00391C16">
        <w:t>флакона</w:t>
      </w:r>
      <w:r w:rsidR="00391C16" w:rsidRPr="00391C16">
        <w:t xml:space="preserve"> </w:t>
      </w:r>
      <w:r w:rsidRPr="00391C16">
        <w:t>развести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100</w:t>
      </w:r>
      <w:r w:rsidR="00391C16" w:rsidRPr="00391C16">
        <w:t xml:space="preserve"> </w:t>
      </w:r>
      <w:r w:rsidRPr="00391C16">
        <w:t>мл</w:t>
      </w:r>
      <w:r w:rsidR="00391C16" w:rsidRPr="00391C16">
        <w:t xml:space="preserve"> </w:t>
      </w:r>
      <w:r w:rsidRPr="00391C16">
        <w:t>0,9%</w:t>
      </w:r>
      <w:r w:rsidR="00391C16" w:rsidRPr="00391C16">
        <w:t xml:space="preserve"> </w:t>
      </w:r>
      <w:r w:rsidRPr="00391C16">
        <w:t>NaCl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4</w:t>
      </w:r>
      <w:r w:rsidR="00391C16" w:rsidRPr="00391C16">
        <w:t xml:space="preserve">) </w:t>
      </w:r>
      <w:r w:rsidRPr="00391C16">
        <w:t>Оксигенотерапия</w:t>
      </w:r>
      <w:r w:rsidR="00391C16" w:rsidRPr="00391C16">
        <w:t>.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5</w:t>
      </w:r>
      <w:r w:rsidR="00391C16" w:rsidRPr="00391C16">
        <w:t xml:space="preserve">) </w:t>
      </w:r>
      <w:r w:rsidRPr="00391C16">
        <w:t>Антикоагулянты</w:t>
      </w:r>
      <w:r w:rsidR="00391C16" w:rsidRPr="00391C16">
        <w:t xml:space="preserve"> (</w:t>
      </w:r>
      <w:r w:rsidRPr="00391C16">
        <w:t>гепарин</w:t>
      </w:r>
      <w:r w:rsidR="00391C16" w:rsidRPr="00391C16">
        <w:t xml:space="preserve"> </w:t>
      </w:r>
      <w:r w:rsidRPr="00391C16">
        <w:t>25000</w:t>
      </w:r>
      <w:r w:rsidR="00391C16" w:rsidRPr="00391C16">
        <w:t xml:space="preserve"> </w:t>
      </w:r>
      <w:r w:rsidRPr="00391C16">
        <w:t>ЕД</w:t>
      </w:r>
      <w:r w:rsidR="00391C16" w:rsidRPr="00391C16">
        <w:t xml:space="preserve"> </w:t>
      </w:r>
      <w:r w:rsidRPr="00391C16">
        <w:t>п/к</w:t>
      </w:r>
      <w:r w:rsidR="00391C16" w:rsidRPr="00391C16">
        <w:t xml:space="preserve"> </w:t>
      </w:r>
      <w:r w:rsidRPr="00391C16">
        <w:t>по</w:t>
      </w:r>
      <w:r w:rsidR="00391C16" w:rsidRPr="00391C16">
        <w:t xml:space="preserve"> </w:t>
      </w:r>
      <w:r w:rsidRPr="00391C16">
        <w:t>5000</w:t>
      </w:r>
      <w:r w:rsidR="00391C16" w:rsidRPr="00391C16">
        <w:t xml:space="preserve"> </w:t>
      </w:r>
      <w:r w:rsidRPr="00391C16">
        <w:t>ЕД</w:t>
      </w:r>
      <w:r w:rsidR="00391C16" w:rsidRPr="00391C16">
        <w:t xml:space="preserve"> </w:t>
      </w:r>
      <w:r w:rsidRPr="00391C16">
        <w:t>4</w:t>
      </w:r>
      <w:r w:rsidR="00391C16" w:rsidRPr="00391C16">
        <w:t xml:space="preserve"> </w:t>
      </w:r>
      <w:r w:rsidRPr="00391C16">
        <w:t>раза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день</w:t>
      </w:r>
      <w:r w:rsidR="00391C16" w:rsidRPr="00391C16">
        <w:t>).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6</w:t>
      </w:r>
      <w:r w:rsidR="00391C16" w:rsidRPr="00391C16">
        <w:t xml:space="preserve">) </w:t>
      </w:r>
      <w:r w:rsidRPr="00391C16">
        <w:t>Антиагреганты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Rp</w:t>
      </w:r>
      <w:r w:rsidR="00391C16" w:rsidRPr="00391C16">
        <w:t xml:space="preserve">.: </w:t>
      </w:r>
      <w:r w:rsidRPr="00391C16">
        <w:t>Tab</w:t>
      </w:r>
      <w:r w:rsidR="00391C16" w:rsidRPr="00391C16">
        <w:t xml:space="preserve">. </w:t>
      </w:r>
      <w:r w:rsidRPr="00391C16">
        <w:t>Acidi</w:t>
      </w:r>
      <w:r w:rsidR="00391C16" w:rsidRPr="00391C16">
        <w:t xml:space="preserve"> </w:t>
      </w:r>
      <w:r w:rsidRPr="00391C16">
        <w:t>acetylsalicylici</w:t>
      </w:r>
      <w:r w:rsidR="00391C16" w:rsidRPr="00391C16">
        <w:t xml:space="preserve"> </w:t>
      </w:r>
      <w:r w:rsidR="007B3CE5" w:rsidRPr="00391C16">
        <w:t>0</w:t>
      </w:r>
      <w:r w:rsidR="00391C16" w:rsidRPr="00391C16">
        <w:t>.1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D</w:t>
      </w:r>
      <w:r w:rsidR="00391C16" w:rsidRPr="00391C16">
        <w:t xml:space="preserve">. </w:t>
      </w:r>
      <w:r w:rsidRPr="00391C16">
        <w:t>t</w:t>
      </w:r>
      <w:r w:rsidR="00391C16" w:rsidRPr="00391C16">
        <w:t xml:space="preserve">. </w:t>
      </w:r>
      <w:r w:rsidRPr="00391C16">
        <w:t>d</w:t>
      </w:r>
      <w:r w:rsidR="00391C16" w:rsidRPr="00391C16">
        <w:t xml:space="preserve">. </w:t>
      </w:r>
      <w:r w:rsidRPr="00391C16">
        <w:t>N</w:t>
      </w:r>
      <w:r w:rsidR="00391C16" w:rsidRPr="00391C16">
        <w:t>.1</w:t>
      </w:r>
      <w:r w:rsidRPr="00391C16">
        <w:t>0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S</w:t>
      </w:r>
      <w:r w:rsidR="00391C16" w:rsidRPr="00391C16">
        <w:t xml:space="preserve">. </w:t>
      </w:r>
      <w:r w:rsidR="007B3CE5" w:rsidRPr="00391C16">
        <w:t>Внутрь</w:t>
      </w:r>
      <w:r w:rsidR="00391C16" w:rsidRPr="00391C16">
        <w:t xml:space="preserve"> </w:t>
      </w:r>
      <w:r w:rsidR="007B3CE5" w:rsidRPr="00391C16">
        <w:t>по</w:t>
      </w:r>
      <w:r w:rsidR="00391C16" w:rsidRPr="00391C16">
        <w:t xml:space="preserve"> </w:t>
      </w:r>
      <w:r w:rsidR="007B3CE5" w:rsidRPr="00391C16">
        <w:t>1</w:t>
      </w:r>
      <w:r w:rsidR="00391C16" w:rsidRPr="00391C16">
        <w:t xml:space="preserve"> </w:t>
      </w:r>
      <w:r w:rsidR="007B3CE5" w:rsidRPr="00391C16">
        <w:t>таблетке</w:t>
      </w:r>
      <w:r w:rsidR="00391C16" w:rsidRPr="00391C16">
        <w:t xml:space="preserve"> </w:t>
      </w:r>
      <w:r w:rsidR="007B3CE5" w:rsidRPr="00391C16">
        <w:t>1</w:t>
      </w:r>
      <w:r w:rsidR="00391C16" w:rsidRPr="00391C16">
        <w:t xml:space="preserve"> </w:t>
      </w:r>
      <w:r w:rsidR="007B3CE5" w:rsidRPr="00391C16">
        <w:t>раз</w:t>
      </w:r>
      <w:r w:rsidR="00391C16" w:rsidRPr="00391C16">
        <w:t xml:space="preserve"> </w:t>
      </w:r>
      <w:r w:rsidR="007B3CE5" w:rsidRPr="00391C16">
        <w:t>в</w:t>
      </w:r>
      <w:r w:rsidR="00391C16" w:rsidRPr="00391C16">
        <w:t xml:space="preserve"> </w:t>
      </w:r>
      <w:r w:rsidR="007B3CE5" w:rsidRPr="00391C16">
        <w:t>сутки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7</w:t>
      </w:r>
      <w:r w:rsidR="00391C16" w:rsidRPr="00391C16">
        <w:t xml:space="preserve">) </w:t>
      </w:r>
      <w:r w:rsidRPr="00391C16">
        <w:t>Ингибиторы</w:t>
      </w:r>
      <w:r w:rsidR="00391C16" w:rsidRPr="00391C16">
        <w:t xml:space="preserve"> </w:t>
      </w:r>
      <w:r w:rsidRPr="00391C16">
        <w:t>АПФ</w:t>
      </w:r>
      <w:r w:rsidR="00391C16" w:rsidRPr="00391C16">
        <w:t xml:space="preserve"> (</w:t>
      </w:r>
      <w:r w:rsidRPr="00391C16">
        <w:t>энап</w:t>
      </w:r>
      <w:r w:rsidR="00391C16" w:rsidRPr="00391C16">
        <w:t xml:space="preserve"> </w:t>
      </w:r>
      <w:r w:rsidRPr="00391C16">
        <w:t>по</w:t>
      </w:r>
      <w:r w:rsidR="00391C16" w:rsidRPr="00391C16">
        <w:t xml:space="preserve"> </w:t>
      </w:r>
      <w:r w:rsidRPr="00391C16">
        <w:t>1</w:t>
      </w:r>
      <w:r w:rsidR="00391C16" w:rsidRPr="00391C16">
        <w:t xml:space="preserve"> </w:t>
      </w:r>
      <w:r w:rsidRPr="00391C16">
        <w:t>таблетке</w:t>
      </w:r>
      <w:r w:rsidR="00391C16" w:rsidRPr="00391C16">
        <w:t xml:space="preserve"> </w:t>
      </w:r>
      <w:r w:rsidRPr="00391C16">
        <w:t>1</w:t>
      </w:r>
      <w:r w:rsidR="00391C16" w:rsidRPr="00391C16">
        <w:t xml:space="preserve"> </w:t>
      </w:r>
      <w:r w:rsidRPr="00391C16">
        <w:t>раз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день</w:t>
      </w:r>
      <w:r w:rsidR="00391C16" w:rsidRPr="00391C16">
        <w:t>).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Rp</w:t>
      </w:r>
      <w:r w:rsidR="00391C16" w:rsidRPr="00391C16">
        <w:t xml:space="preserve">.: </w:t>
      </w:r>
      <w:r w:rsidRPr="00391C16">
        <w:t>Tab</w:t>
      </w:r>
      <w:r w:rsidR="00391C16" w:rsidRPr="00391C16">
        <w:t xml:space="preserve">. </w:t>
      </w:r>
      <w:r w:rsidRPr="00391C16">
        <w:t>Enalaprili</w:t>
      </w:r>
      <w:r w:rsidR="00391C16" w:rsidRPr="00391C16">
        <w:t xml:space="preserve"> </w:t>
      </w:r>
      <w:r w:rsidRPr="00391C16">
        <w:t>0</w:t>
      </w:r>
      <w:r w:rsidR="00391C16" w:rsidRPr="00391C16">
        <w:t>.0</w:t>
      </w:r>
      <w:r w:rsidRPr="00391C16">
        <w:t>05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D</w:t>
      </w:r>
      <w:r w:rsidR="00391C16" w:rsidRPr="00391C16">
        <w:t xml:space="preserve">. </w:t>
      </w:r>
      <w:r w:rsidRPr="00391C16">
        <w:t>t</w:t>
      </w:r>
      <w:r w:rsidR="00391C16" w:rsidRPr="00391C16">
        <w:t xml:space="preserve">. </w:t>
      </w:r>
      <w:r w:rsidRPr="00391C16">
        <w:t>d</w:t>
      </w:r>
      <w:r w:rsidR="00391C16" w:rsidRPr="00391C16">
        <w:t xml:space="preserve">. </w:t>
      </w:r>
      <w:r w:rsidRPr="00391C16">
        <w:t>N</w:t>
      </w:r>
      <w:r w:rsidR="00391C16" w:rsidRPr="00391C16">
        <w:t>.3</w:t>
      </w:r>
      <w:r w:rsidRPr="00391C16">
        <w:t>0</w:t>
      </w:r>
    </w:p>
    <w:p w:rsidR="00E543C3" w:rsidRPr="00391C16" w:rsidRDefault="00E543C3" w:rsidP="00391C16">
      <w:pPr>
        <w:tabs>
          <w:tab w:val="left" w:pos="726"/>
        </w:tabs>
      </w:pPr>
      <w:r w:rsidRPr="00391C16">
        <w:t>S</w:t>
      </w:r>
      <w:r w:rsidR="00391C16" w:rsidRPr="00391C16">
        <w:t xml:space="preserve">. </w:t>
      </w:r>
      <w:r w:rsidR="007B3CE5" w:rsidRPr="00391C16">
        <w:t>Внутрь</w:t>
      </w:r>
      <w:r w:rsidR="00391C16" w:rsidRPr="00391C16">
        <w:t xml:space="preserve"> </w:t>
      </w:r>
      <w:r w:rsidR="007B3CE5" w:rsidRPr="00391C16">
        <w:t>по</w:t>
      </w:r>
      <w:r w:rsidR="00391C16" w:rsidRPr="00391C16">
        <w:t xml:space="preserve"> </w:t>
      </w:r>
      <w:r w:rsidR="007B3CE5" w:rsidRPr="00391C16">
        <w:t>1</w:t>
      </w:r>
      <w:r w:rsidR="00391C16" w:rsidRPr="00391C16">
        <w:t xml:space="preserve"> </w:t>
      </w:r>
      <w:r w:rsidR="007B3CE5" w:rsidRPr="00391C16">
        <w:t>таблетке</w:t>
      </w:r>
      <w:r w:rsidR="00391C16" w:rsidRPr="00391C16">
        <w:t xml:space="preserve"> </w:t>
      </w:r>
      <w:r w:rsidR="007B3CE5" w:rsidRPr="00391C16">
        <w:t>2</w:t>
      </w:r>
      <w:r w:rsidR="00391C16" w:rsidRPr="00391C16">
        <w:t xml:space="preserve"> </w:t>
      </w:r>
      <w:r w:rsidRPr="00391C16">
        <w:t>раз</w:t>
      </w:r>
      <w:r w:rsidR="007B3CE5" w:rsidRPr="00391C16">
        <w:t>а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сутки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8</w:t>
      </w:r>
      <w:r w:rsidR="00391C16" w:rsidRPr="00391C16">
        <w:t xml:space="preserve">) </w:t>
      </w:r>
      <w:r w:rsidRPr="00391C16">
        <w:t>Поляризующая</w:t>
      </w:r>
      <w:r w:rsidR="00391C16" w:rsidRPr="00391C16">
        <w:t xml:space="preserve"> </w:t>
      </w:r>
      <w:r w:rsidRPr="00391C16">
        <w:t>смесь</w:t>
      </w:r>
      <w:r w:rsidR="00391C16" w:rsidRPr="00391C16">
        <w:t xml:space="preserve"> (</w:t>
      </w:r>
      <w:r w:rsidRPr="00391C16">
        <w:t>5%</w:t>
      </w:r>
      <w:r w:rsidR="00391C16" w:rsidRPr="00391C16">
        <w:t xml:space="preserve"> </w:t>
      </w:r>
      <w:r w:rsidRPr="00391C16">
        <w:t>глюкоза</w:t>
      </w:r>
      <w:r w:rsidR="00391C16" w:rsidRPr="00391C16">
        <w:t xml:space="preserve"> </w:t>
      </w:r>
      <w:r w:rsidRPr="00391C16">
        <w:t>250</w:t>
      </w:r>
      <w:r w:rsidR="00391C16" w:rsidRPr="00391C16">
        <w:t xml:space="preserve"> </w:t>
      </w:r>
      <w:r w:rsidRPr="00391C16">
        <w:t>мл,</w:t>
      </w:r>
      <w:r w:rsidR="00391C16" w:rsidRPr="00391C16">
        <w:t xml:space="preserve"> </w:t>
      </w:r>
      <w:r w:rsidRPr="00391C16">
        <w:t>4%</w:t>
      </w:r>
      <w:r w:rsidR="00391C16" w:rsidRPr="00391C16">
        <w:t xml:space="preserve"> </w:t>
      </w:r>
      <w:r w:rsidRPr="00391C16">
        <w:t>хлорид</w:t>
      </w:r>
      <w:r w:rsidR="00391C16" w:rsidRPr="00391C16">
        <w:t xml:space="preserve"> </w:t>
      </w:r>
      <w:r w:rsidRPr="00391C16">
        <w:t>калия</w:t>
      </w:r>
      <w:r w:rsidR="00391C16" w:rsidRPr="00391C16">
        <w:t xml:space="preserve"> </w:t>
      </w:r>
      <w:r w:rsidRPr="00391C16">
        <w:t>100</w:t>
      </w:r>
      <w:r w:rsidR="00391C16" w:rsidRPr="00391C16">
        <w:t xml:space="preserve"> </w:t>
      </w:r>
      <w:r w:rsidRPr="00391C16">
        <w:t>мл,</w:t>
      </w:r>
      <w:r w:rsidR="00391C16" w:rsidRPr="00391C16">
        <w:t xml:space="preserve"> </w:t>
      </w:r>
      <w:r w:rsidRPr="00391C16">
        <w:t>инсулин</w:t>
      </w:r>
      <w:r w:rsidR="00391C16" w:rsidRPr="00391C16">
        <w:t xml:space="preserve"> </w:t>
      </w:r>
      <w:r w:rsidRPr="00391C16">
        <w:t>6</w:t>
      </w:r>
      <w:r w:rsidR="00391C16" w:rsidRPr="00391C16">
        <w:t xml:space="preserve"> </w:t>
      </w:r>
      <w:r w:rsidRPr="00391C16">
        <w:t>ЕД</w:t>
      </w:r>
      <w:r w:rsidR="00391C16" w:rsidRPr="00391C16">
        <w:t xml:space="preserve">) </w:t>
      </w:r>
      <w:r w:rsidRPr="00391C16">
        <w:t>в/в</w:t>
      </w:r>
      <w:r w:rsidR="00391C16" w:rsidRPr="00391C16">
        <w:t xml:space="preserve"> </w:t>
      </w:r>
      <w:r w:rsidRPr="00391C16">
        <w:t>капельно</w:t>
      </w:r>
      <w:r w:rsidR="00391C16" w:rsidRPr="00391C16">
        <w:t xml:space="preserve"> </w:t>
      </w:r>
      <w:r w:rsidRPr="00391C16">
        <w:t>1</w:t>
      </w:r>
      <w:r w:rsidR="00391C16" w:rsidRPr="00391C16">
        <w:t xml:space="preserve"> </w:t>
      </w:r>
      <w:r w:rsidRPr="00391C16">
        <w:t>раз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день</w:t>
      </w:r>
      <w:r w:rsidR="00391C16" w:rsidRPr="00391C16">
        <w:t>.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10</w:t>
      </w:r>
      <w:r w:rsidR="00391C16" w:rsidRPr="00391C16">
        <w:t xml:space="preserve">) </w:t>
      </w:r>
      <w:r w:rsidRPr="00391C16">
        <w:t>Нитросорбид</w:t>
      </w:r>
      <w:r w:rsidR="00391C16" w:rsidRPr="00391C16">
        <w:t>.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Rp</w:t>
      </w:r>
      <w:r w:rsidR="00391C16" w:rsidRPr="00391C16">
        <w:t xml:space="preserve">.: </w:t>
      </w:r>
      <w:r w:rsidRPr="00391C16">
        <w:t>Tab</w:t>
      </w:r>
      <w:r w:rsidR="00391C16" w:rsidRPr="00391C16">
        <w:t xml:space="preserve">. </w:t>
      </w:r>
      <w:r w:rsidRPr="00391C16">
        <w:t>Nitrosorbidi</w:t>
      </w:r>
      <w:r w:rsidR="00391C16" w:rsidRPr="00391C16">
        <w:t xml:space="preserve"> </w:t>
      </w:r>
      <w:r w:rsidRPr="00391C16">
        <w:t>0</w:t>
      </w:r>
      <w:r w:rsidR="00391C16" w:rsidRPr="00391C16">
        <w:t>.0</w:t>
      </w:r>
      <w:r w:rsidRPr="00391C16">
        <w:t>05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D</w:t>
      </w:r>
      <w:r w:rsidR="00391C16" w:rsidRPr="00391C16">
        <w:t xml:space="preserve">. </w:t>
      </w:r>
      <w:r w:rsidRPr="00391C16">
        <w:t>t</w:t>
      </w:r>
      <w:r w:rsidR="00391C16" w:rsidRPr="00391C16">
        <w:t xml:space="preserve">. </w:t>
      </w:r>
      <w:r w:rsidRPr="00391C16">
        <w:t>d</w:t>
      </w:r>
      <w:r w:rsidR="00391C16" w:rsidRPr="00391C16">
        <w:t xml:space="preserve">. </w:t>
      </w:r>
      <w:r w:rsidRPr="00391C16">
        <w:t>N</w:t>
      </w:r>
      <w:r w:rsidR="00391C16" w:rsidRPr="00391C16">
        <w:t>.5</w:t>
      </w:r>
      <w:r w:rsidRPr="00391C16">
        <w:t>0</w:t>
      </w:r>
    </w:p>
    <w:p w:rsidR="00E543C3" w:rsidRPr="00391C16" w:rsidRDefault="00E543C3" w:rsidP="00391C16">
      <w:pPr>
        <w:tabs>
          <w:tab w:val="left" w:pos="726"/>
        </w:tabs>
      </w:pPr>
      <w:r w:rsidRPr="00391C16">
        <w:t>S</w:t>
      </w:r>
      <w:r w:rsidR="00391C16" w:rsidRPr="00391C16">
        <w:t xml:space="preserve">. </w:t>
      </w:r>
      <w:r w:rsidRPr="00391C16">
        <w:t>Внутрь</w:t>
      </w:r>
      <w:r w:rsidR="00391C16" w:rsidRPr="00391C16">
        <w:t xml:space="preserve"> </w:t>
      </w:r>
      <w:r w:rsidRPr="00391C16">
        <w:t>по</w:t>
      </w:r>
      <w:r w:rsidR="00391C16" w:rsidRPr="00391C16">
        <w:t xml:space="preserve"> </w:t>
      </w:r>
      <w:r w:rsidRPr="00391C16">
        <w:t>1</w:t>
      </w:r>
      <w:r w:rsidR="00391C16" w:rsidRPr="00391C16">
        <w:t xml:space="preserve"> </w:t>
      </w:r>
      <w:r w:rsidRPr="00391C16">
        <w:t>таблетке</w:t>
      </w:r>
      <w:r w:rsidR="00391C16" w:rsidRPr="00391C16">
        <w:t xml:space="preserve"> </w:t>
      </w:r>
      <w:r w:rsidRPr="00391C16">
        <w:t>3</w:t>
      </w:r>
      <w:r w:rsidR="00391C16" w:rsidRPr="00391C16">
        <w:t xml:space="preserve"> </w:t>
      </w:r>
      <w:r w:rsidRPr="00391C16">
        <w:t>раза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сутки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11</w:t>
      </w:r>
      <w:r w:rsidR="00391C16" w:rsidRPr="00391C16">
        <w:t xml:space="preserve">) </w:t>
      </w:r>
      <w:r w:rsidRPr="00391C16">
        <w:t>β-адреноблокаторы</w:t>
      </w:r>
      <w:r w:rsidR="00391C16" w:rsidRPr="00391C16">
        <w:t xml:space="preserve"> (</w:t>
      </w:r>
      <w:r w:rsidRPr="00391C16">
        <w:t>метопролол</w:t>
      </w:r>
      <w:r w:rsidR="00391C16" w:rsidRPr="00391C16">
        <w:t>).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Rp</w:t>
      </w:r>
      <w:r w:rsidR="00391C16" w:rsidRPr="00391C16">
        <w:t xml:space="preserve">.: </w:t>
      </w:r>
      <w:r w:rsidRPr="00391C16">
        <w:t>Tab</w:t>
      </w:r>
      <w:r w:rsidR="00391C16" w:rsidRPr="00391C16">
        <w:t xml:space="preserve">. </w:t>
      </w:r>
      <w:r w:rsidRPr="00391C16">
        <w:t>Metoprololi</w:t>
      </w:r>
      <w:r w:rsidR="00391C16" w:rsidRPr="00391C16">
        <w:t xml:space="preserve"> </w:t>
      </w:r>
      <w:r w:rsidRPr="00391C16">
        <w:t>0</w:t>
      </w:r>
      <w:r w:rsidR="00391C16" w:rsidRPr="00391C16">
        <w:t>.0</w:t>
      </w:r>
      <w:r w:rsidR="007B3CE5" w:rsidRPr="00391C16">
        <w:t>2</w:t>
      </w:r>
      <w:r w:rsidRPr="00391C16">
        <w:t>5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D</w:t>
      </w:r>
      <w:r w:rsidR="00391C16" w:rsidRPr="00391C16">
        <w:t xml:space="preserve">. </w:t>
      </w:r>
      <w:r w:rsidRPr="00391C16">
        <w:t>t</w:t>
      </w:r>
      <w:r w:rsidR="00391C16" w:rsidRPr="00391C16">
        <w:t xml:space="preserve">. </w:t>
      </w:r>
      <w:r w:rsidRPr="00391C16">
        <w:t>d</w:t>
      </w:r>
      <w:r w:rsidR="00391C16" w:rsidRPr="00391C16">
        <w:t xml:space="preserve">. </w:t>
      </w:r>
      <w:r w:rsidRPr="00391C16">
        <w:t>N</w:t>
      </w:r>
      <w:r w:rsidR="00391C16" w:rsidRPr="00391C16">
        <w:t>.3</w:t>
      </w:r>
      <w:r w:rsidRPr="00391C16">
        <w:t>0</w:t>
      </w:r>
    </w:p>
    <w:p w:rsidR="00391C16" w:rsidRPr="00391C16" w:rsidRDefault="00E543C3" w:rsidP="00391C16">
      <w:pPr>
        <w:tabs>
          <w:tab w:val="left" w:pos="726"/>
        </w:tabs>
      </w:pPr>
      <w:r w:rsidRPr="00391C16">
        <w:t>S</w:t>
      </w:r>
      <w:r w:rsidR="00391C16" w:rsidRPr="00391C16">
        <w:t xml:space="preserve">. </w:t>
      </w:r>
      <w:r w:rsidRPr="00391C16">
        <w:t>Внутрь</w:t>
      </w:r>
      <w:r w:rsidR="00391C16" w:rsidRPr="00391C16">
        <w:t xml:space="preserve"> </w:t>
      </w:r>
      <w:r w:rsidRPr="00391C16">
        <w:t>по</w:t>
      </w:r>
      <w:r w:rsidR="00391C16" w:rsidRPr="00391C16">
        <w:t xml:space="preserve"> </w:t>
      </w:r>
      <w:r w:rsidRPr="00391C16">
        <w:t>1</w:t>
      </w:r>
      <w:r w:rsidR="00391C16" w:rsidRPr="00391C16">
        <w:t xml:space="preserve"> </w:t>
      </w:r>
      <w:r w:rsidRPr="00391C16">
        <w:t>таблетке</w:t>
      </w:r>
      <w:r w:rsidR="00391C16" w:rsidRPr="00391C16">
        <w:t xml:space="preserve"> </w:t>
      </w:r>
      <w:r w:rsidRPr="00391C16">
        <w:t>3</w:t>
      </w:r>
      <w:r w:rsidR="00391C16" w:rsidRPr="00391C16">
        <w:t xml:space="preserve"> </w:t>
      </w:r>
      <w:r w:rsidRPr="00391C16">
        <w:t>раза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сутки</w:t>
      </w:r>
    </w:p>
    <w:p w:rsidR="00391C16" w:rsidRPr="00391C16" w:rsidRDefault="00EA63A6" w:rsidP="00391C16">
      <w:pPr>
        <w:tabs>
          <w:tab w:val="left" w:pos="726"/>
        </w:tabs>
        <w:rPr>
          <w:b/>
        </w:rPr>
      </w:pPr>
      <w:r w:rsidRPr="00391C16">
        <w:rPr>
          <w:b/>
        </w:rPr>
        <w:t>X</w:t>
      </w:r>
      <w:r w:rsidR="00391C16" w:rsidRPr="00391C16">
        <w:rPr>
          <w:b/>
        </w:rPr>
        <w:t xml:space="preserve">. </w:t>
      </w:r>
      <w:r w:rsidRPr="00391C16">
        <w:rPr>
          <w:b/>
        </w:rPr>
        <w:t>Дневники</w:t>
      </w:r>
      <w:r w:rsidR="00391C16" w:rsidRPr="00391C16">
        <w:rPr>
          <w:b/>
        </w:rPr>
        <w:t xml:space="preserve"> </w:t>
      </w:r>
      <w:r w:rsidRPr="00391C16">
        <w:rPr>
          <w:b/>
        </w:rPr>
        <w:t>наблюдения</w:t>
      </w:r>
    </w:p>
    <w:p w:rsidR="00391C16" w:rsidRPr="00391C16" w:rsidRDefault="00E543C3" w:rsidP="00391C16">
      <w:pPr>
        <w:tabs>
          <w:tab w:val="left" w:pos="726"/>
        </w:tabs>
      </w:pPr>
      <w:r w:rsidRPr="00391C16">
        <w:rPr>
          <w:i/>
        </w:rPr>
        <w:t>02</w:t>
      </w:r>
      <w:r w:rsidR="00391C16" w:rsidRPr="00391C16">
        <w:rPr>
          <w:i/>
        </w:rPr>
        <w:t>.1</w:t>
      </w:r>
      <w:r w:rsidRPr="00391C16">
        <w:rPr>
          <w:i/>
        </w:rPr>
        <w:t>1</w:t>
      </w:r>
      <w:r w:rsidR="00391C16" w:rsidRPr="00391C16">
        <w:rPr>
          <w:i/>
        </w:rPr>
        <w:t>.1</w:t>
      </w:r>
      <w:r w:rsidRPr="00391C16">
        <w:rPr>
          <w:i/>
        </w:rPr>
        <w:t>0г</w:t>
      </w:r>
      <w:r w:rsidR="00391C16" w:rsidRPr="00391C16">
        <w:rPr>
          <w:i/>
        </w:rPr>
        <w:t xml:space="preserve">. </w:t>
      </w:r>
      <w:r w:rsidR="00EA63A6" w:rsidRPr="00391C16">
        <w:t>Общее</w:t>
      </w:r>
      <w:r w:rsidR="00391C16" w:rsidRPr="00391C16">
        <w:t xml:space="preserve"> </w:t>
      </w:r>
      <w:r w:rsidR="00EA63A6" w:rsidRPr="00391C16">
        <w:t>состояние</w:t>
      </w:r>
      <w:r w:rsidR="00391C16" w:rsidRPr="00391C16">
        <w:t xml:space="preserve"> </w:t>
      </w:r>
      <w:r w:rsidR="00EA63A6" w:rsidRPr="00391C16">
        <w:t>больного</w:t>
      </w:r>
      <w:r w:rsidR="00391C16" w:rsidRPr="00391C16">
        <w:t xml:space="preserve"> </w:t>
      </w:r>
      <w:r w:rsidR="00EA63A6" w:rsidRPr="00391C16">
        <w:t>удовлетворительное,</w:t>
      </w:r>
      <w:r w:rsidR="00391C16" w:rsidRPr="00391C16">
        <w:t xml:space="preserve"> </w:t>
      </w:r>
      <w:r w:rsidR="00EA63A6" w:rsidRPr="00391C16">
        <w:t>жалоб</w:t>
      </w:r>
      <w:r w:rsidR="00391C16" w:rsidRPr="00391C16">
        <w:t xml:space="preserve"> </w:t>
      </w:r>
      <w:r w:rsidR="00EA63A6" w:rsidRPr="00391C16">
        <w:t>не</w:t>
      </w:r>
      <w:r w:rsidR="00391C16" w:rsidRPr="00391C16">
        <w:t xml:space="preserve"> </w:t>
      </w:r>
      <w:r w:rsidR="00EA63A6" w:rsidRPr="00391C16">
        <w:t>предъявляет,</w:t>
      </w:r>
      <w:r w:rsidR="00391C16" w:rsidRPr="00391C16">
        <w:t xml:space="preserve"> </w:t>
      </w:r>
      <w:r w:rsidR="00EA63A6" w:rsidRPr="00391C16">
        <w:t>t</w:t>
      </w:r>
      <w:r w:rsidR="00391C16" w:rsidRPr="00391C16">
        <w:t xml:space="preserve"> </w:t>
      </w:r>
      <w:r w:rsidR="00EA63A6" w:rsidRPr="00391C16">
        <w:t>тела</w:t>
      </w:r>
      <w:r w:rsidR="00391C16" w:rsidRPr="00391C16">
        <w:t xml:space="preserve"> </w:t>
      </w:r>
      <w:r w:rsidR="00EA63A6" w:rsidRPr="00391C16">
        <w:t>36,7</w:t>
      </w:r>
      <w:r w:rsidR="00391C16" w:rsidRPr="00391C16">
        <w:t xml:space="preserve"> </w:t>
      </w:r>
      <w:r w:rsidR="00EA63A6" w:rsidRPr="00391C16">
        <w:t>С</w:t>
      </w:r>
      <w:r w:rsidR="00391C16" w:rsidRPr="00391C16">
        <w:t xml:space="preserve">. </w:t>
      </w:r>
      <w:r w:rsidR="00EA63A6" w:rsidRPr="00391C16">
        <w:t>Провели</w:t>
      </w:r>
      <w:r w:rsidR="00391C16" w:rsidRPr="00391C16">
        <w:t xml:space="preserve"> </w:t>
      </w:r>
      <w:r w:rsidR="00EA63A6" w:rsidRPr="00391C16">
        <w:t>расспрос</w:t>
      </w:r>
      <w:r w:rsidR="00391C16" w:rsidRPr="00391C16">
        <w:t xml:space="preserve"> </w:t>
      </w:r>
      <w:r w:rsidR="00EA63A6" w:rsidRPr="00391C16">
        <w:t>больного,</w:t>
      </w:r>
      <w:r w:rsidR="00391C16" w:rsidRPr="00391C16">
        <w:t xml:space="preserve"> </w:t>
      </w:r>
      <w:r w:rsidR="00EA63A6" w:rsidRPr="00391C16">
        <w:t>перкуссию</w:t>
      </w:r>
      <w:r w:rsidR="00391C16" w:rsidRPr="00391C16">
        <w:t xml:space="preserve"> </w:t>
      </w:r>
      <w:r w:rsidR="00EA63A6" w:rsidRPr="00391C16">
        <w:t>сердца</w:t>
      </w:r>
      <w:r w:rsidR="00391C16" w:rsidRPr="00391C16">
        <w:t xml:space="preserve"> </w:t>
      </w:r>
      <w:r w:rsidR="00EA63A6" w:rsidRPr="00391C16">
        <w:t>и</w:t>
      </w:r>
      <w:r w:rsidR="00391C16" w:rsidRPr="00391C16">
        <w:t xml:space="preserve"> </w:t>
      </w:r>
      <w:r w:rsidR="00EA63A6" w:rsidRPr="00391C16">
        <w:t>легких</w:t>
      </w:r>
      <w:r w:rsidR="00391C16" w:rsidRPr="00391C16">
        <w:t xml:space="preserve">. </w:t>
      </w:r>
      <w:r w:rsidR="00EA63A6" w:rsidRPr="00391C16">
        <w:t>Объективно</w:t>
      </w:r>
      <w:r w:rsidR="00391C16" w:rsidRPr="00391C16">
        <w:t xml:space="preserve"> - </w:t>
      </w:r>
      <w:r w:rsidR="00EA63A6" w:rsidRPr="00391C16">
        <w:t>пульс</w:t>
      </w:r>
      <w:r w:rsidR="00391C16" w:rsidRPr="00391C16">
        <w:t xml:space="preserve"> </w:t>
      </w:r>
      <w:r w:rsidR="00EA63A6" w:rsidRPr="00391C16">
        <w:t>52</w:t>
      </w:r>
      <w:r w:rsidR="00391C16" w:rsidRPr="00391C16">
        <w:t xml:space="preserve"> </w:t>
      </w:r>
      <w:r w:rsidR="00EA63A6" w:rsidRPr="00391C16">
        <w:t>уд/мин,</w:t>
      </w:r>
      <w:r w:rsidR="00391C16" w:rsidRPr="00391C16">
        <w:t xml:space="preserve"> </w:t>
      </w:r>
      <w:r w:rsidR="00EA63A6" w:rsidRPr="00391C16">
        <w:t>АД</w:t>
      </w:r>
      <w:r w:rsidR="00391C16" w:rsidRPr="00391C16">
        <w:t xml:space="preserve"> </w:t>
      </w:r>
      <w:r w:rsidR="00EA63A6" w:rsidRPr="00391C16">
        <w:t>135/85</w:t>
      </w:r>
      <w:r w:rsidR="00391C16" w:rsidRPr="00391C16">
        <w:t xml:space="preserve"> </w:t>
      </w:r>
      <w:r w:rsidR="00EA63A6" w:rsidRPr="00391C16">
        <w:t>мм</w:t>
      </w:r>
      <w:r w:rsidR="00391C16" w:rsidRPr="00391C16">
        <w:t xml:space="preserve"> </w:t>
      </w:r>
      <w:r w:rsidR="00EA63A6" w:rsidRPr="00391C16">
        <w:t>рт</w:t>
      </w:r>
      <w:r w:rsidR="00391C16" w:rsidRPr="00391C16">
        <w:t xml:space="preserve"> </w:t>
      </w:r>
      <w:r w:rsidR="00EA63A6" w:rsidRPr="00391C16">
        <w:t>ст,</w:t>
      </w:r>
      <w:r w:rsidR="00391C16" w:rsidRPr="00391C16">
        <w:t xml:space="preserve"> </w:t>
      </w:r>
      <w:r w:rsidR="00EA63A6" w:rsidRPr="00391C16">
        <w:t>ЧДД</w:t>
      </w:r>
      <w:r w:rsidR="00391C16" w:rsidRPr="00391C16">
        <w:t xml:space="preserve"> - </w:t>
      </w:r>
      <w:r w:rsidR="00EA63A6" w:rsidRPr="00391C16">
        <w:t>17</w:t>
      </w:r>
      <w:r w:rsidR="00391C16" w:rsidRPr="00391C16">
        <w:t xml:space="preserve"> </w:t>
      </w:r>
      <w:r w:rsidR="00EA63A6" w:rsidRPr="00391C16">
        <w:t>в</w:t>
      </w:r>
      <w:r w:rsidR="00391C16" w:rsidRPr="00391C16">
        <w:t xml:space="preserve"> </w:t>
      </w:r>
      <w:r w:rsidR="00EA63A6" w:rsidRPr="00391C16">
        <w:t>минуту</w:t>
      </w:r>
      <w:r w:rsidR="00391C16" w:rsidRPr="00391C16">
        <w:t>.</w:t>
      </w:r>
    </w:p>
    <w:p w:rsidR="00391C16" w:rsidRPr="00391C16" w:rsidRDefault="00E543C3" w:rsidP="00391C16">
      <w:pPr>
        <w:tabs>
          <w:tab w:val="left" w:pos="726"/>
        </w:tabs>
      </w:pPr>
      <w:r w:rsidRPr="00391C16">
        <w:rPr>
          <w:i/>
        </w:rPr>
        <w:t>03</w:t>
      </w:r>
      <w:r w:rsidR="00391C16" w:rsidRPr="00391C16">
        <w:rPr>
          <w:i/>
        </w:rPr>
        <w:t>.1</w:t>
      </w:r>
      <w:r w:rsidRPr="00391C16">
        <w:rPr>
          <w:i/>
        </w:rPr>
        <w:t>1</w:t>
      </w:r>
      <w:r w:rsidR="00391C16" w:rsidRPr="00391C16">
        <w:rPr>
          <w:i/>
        </w:rPr>
        <w:t>.1</w:t>
      </w:r>
      <w:r w:rsidRPr="00391C16">
        <w:rPr>
          <w:i/>
        </w:rPr>
        <w:t>0</w:t>
      </w:r>
      <w:r w:rsidR="00391C16" w:rsidRPr="00391C16">
        <w:rPr>
          <w:i/>
        </w:rPr>
        <w:t xml:space="preserve"> </w:t>
      </w:r>
      <w:r w:rsidRPr="00391C16">
        <w:rPr>
          <w:i/>
        </w:rPr>
        <w:t>г</w:t>
      </w:r>
      <w:r w:rsidR="00391C16" w:rsidRPr="00391C16">
        <w:rPr>
          <w:i/>
        </w:rPr>
        <w:t xml:space="preserve">. </w:t>
      </w:r>
      <w:r w:rsidR="00EA63A6" w:rsidRPr="00391C16">
        <w:t>Общее</w:t>
      </w:r>
      <w:r w:rsidR="00391C16" w:rsidRPr="00391C16">
        <w:t xml:space="preserve"> </w:t>
      </w:r>
      <w:r w:rsidR="00EA63A6" w:rsidRPr="00391C16">
        <w:t>состояние</w:t>
      </w:r>
      <w:r w:rsidR="00391C16" w:rsidRPr="00391C16">
        <w:t xml:space="preserve"> </w:t>
      </w:r>
      <w:r w:rsidR="00EA63A6" w:rsidRPr="00391C16">
        <w:t>больного</w:t>
      </w:r>
      <w:r w:rsidR="00391C16" w:rsidRPr="00391C16">
        <w:t xml:space="preserve"> </w:t>
      </w:r>
      <w:r w:rsidR="00EA63A6" w:rsidRPr="00391C16">
        <w:t>удовлетворительное,</w:t>
      </w:r>
      <w:r w:rsidR="00391C16" w:rsidRPr="00391C16">
        <w:t xml:space="preserve"> </w:t>
      </w:r>
      <w:r w:rsidR="00EA63A6" w:rsidRPr="00391C16">
        <w:t>жалоб</w:t>
      </w:r>
      <w:r w:rsidR="00391C16" w:rsidRPr="00391C16">
        <w:t xml:space="preserve"> </w:t>
      </w:r>
      <w:r w:rsidR="00EA63A6" w:rsidRPr="00391C16">
        <w:t>не</w:t>
      </w:r>
      <w:r w:rsidR="00391C16" w:rsidRPr="00391C16">
        <w:t xml:space="preserve"> </w:t>
      </w:r>
      <w:r w:rsidR="00EA63A6" w:rsidRPr="00391C16">
        <w:t>предъявляет,</w:t>
      </w:r>
      <w:r w:rsidR="00391C16" w:rsidRPr="00391C16">
        <w:t xml:space="preserve"> </w:t>
      </w:r>
      <w:r w:rsidR="00EA63A6" w:rsidRPr="00391C16">
        <w:t>t</w:t>
      </w:r>
      <w:r w:rsidR="00391C16" w:rsidRPr="00391C16">
        <w:t xml:space="preserve"> </w:t>
      </w:r>
      <w:r w:rsidR="00EA63A6" w:rsidRPr="00391C16">
        <w:t>тела</w:t>
      </w:r>
      <w:r w:rsidR="00391C16" w:rsidRPr="00391C16">
        <w:t xml:space="preserve"> </w:t>
      </w:r>
      <w:r w:rsidR="00EA63A6" w:rsidRPr="00391C16">
        <w:t>36,8</w:t>
      </w:r>
      <w:r w:rsidR="00391C16" w:rsidRPr="00391C16">
        <w:t xml:space="preserve"> </w:t>
      </w:r>
      <w:r w:rsidR="00EA63A6" w:rsidRPr="00391C16">
        <w:t>С</w:t>
      </w:r>
      <w:r w:rsidR="00391C16" w:rsidRPr="00391C16">
        <w:t xml:space="preserve">. </w:t>
      </w:r>
      <w:r w:rsidR="00EA63A6" w:rsidRPr="00391C16">
        <w:t>Провели</w:t>
      </w:r>
      <w:r w:rsidR="00391C16" w:rsidRPr="00391C16">
        <w:t xml:space="preserve"> </w:t>
      </w:r>
      <w:r w:rsidR="00EA63A6" w:rsidRPr="00391C16">
        <w:t>аускультацию</w:t>
      </w:r>
      <w:r w:rsidR="00391C16" w:rsidRPr="00391C16">
        <w:t xml:space="preserve"> </w:t>
      </w:r>
      <w:r w:rsidR="00EA63A6" w:rsidRPr="00391C16">
        <w:t>сердца</w:t>
      </w:r>
      <w:r w:rsidR="00391C16" w:rsidRPr="00391C16">
        <w:t xml:space="preserve"> </w:t>
      </w:r>
      <w:r w:rsidR="00EA63A6" w:rsidRPr="00391C16">
        <w:t>и</w:t>
      </w:r>
      <w:r w:rsidR="00391C16" w:rsidRPr="00391C16">
        <w:t xml:space="preserve"> </w:t>
      </w:r>
      <w:r w:rsidR="00EA63A6" w:rsidRPr="00391C16">
        <w:t>легких,</w:t>
      </w:r>
      <w:r w:rsidR="00391C16" w:rsidRPr="00391C16">
        <w:t xml:space="preserve"> </w:t>
      </w:r>
      <w:r w:rsidR="00EA63A6" w:rsidRPr="00391C16">
        <w:t>поверхностную</w:t>
      </w:r>
      <w:r w:rsidR="00391C16" w:rsidRPr="00391C16">
        <w:t xml:space="preserve"> </w:t>
      </w:r>
      <w:r w:rsidR="00EA63A6" w:rsidRPr="00391C16">
        <w:t>и</w:t>
      </w:r>
      <w:r w:rsidR="00391C16" w:rsidRPr="00391C16">
        <w:t xml:space="preserve"> </w:t>
      </w:r>
      <w:r w:rsidR="00EA63A6" w:rsidRPr="00391C16">
        <w:t>глубокую</w:t>
      </w:r>
      <w:r w:rsidR="00391C16" w:rsidRPr="00391C16">
        <w:t xml:space="preserve"> </w:t>
      </w:r>
      <w:r w:rsidR="00EA63A6" w:rsidRPr="00391C16">
        <w:t>пальпацию</w:t>
      </w:r>
      <w:r w:rsidR="00391C16" w:rsidRPr="00391C16">
        <w:t xml:space="preserve">. </w:t>
      </w:r>
      <w:r w:rsidR="00EA63A6" w:rsidRPr="00391C16">
        <w:t>Объективно</w:t>
      </w:r>
      <w:r w:rsidR="00391C16" w:rsidRPr="00391C16">
        <w:t xml:space="preserve"> - </w:t>
      </w:r>
      <w:r w:rsidR="00EA63A6" w:rsidRPr="00391C16">
        <w:t>тоны</w:t>
      </w:r>
      <w:r w:rsidR="00391C16" w:rsidRPr="00391C16">
        <w:t xml:space="preserve"> </w:t>
      </w:r>
      <w:r w:rsidR="00EA63A6" w:rsidRPr="00391C16">
        <w:t>приглушены,</w:t>
      </w:r>
      <w:r w:rsidR="00391C16" w:rsidRPr="00391C16">
        <w:t xml:space="preserve"> </w:t>
      </w:r>
      <w:r w:rsidR="00EA63A6" w:rsidRPr="00391C16">
        <w:t>пульс</w:t>
      </w:r>
      <w:r w:rsidR="00391C16" w:rsidRPr="00391C16">
        <w:t xml:space="preserve"> </w:t>
      </w:r>
      <w:r w:rsidR="00EA63A6" w:rsidRPr="00391C16">
        <w:t>47</w:t>
      </w:r>
      <w:r w:rsidR="00391C16" w:rsidRPr="00391C16">
        <w:t xml:space="preserve"> </w:t>
      </w:r>
      <w:r w:rsidR="00EA63A6" w:rsidRPr="00391C16">
        <w:t>уд/мин,</w:t>
      </w:r>
      <w:r w:rsidR="00391C16" w:rsidRPr="00391C16">
        <w:t xml:space="preserve"> </w:t>
      </w:r>
      <w:r w:rsidR="00EA63A6" w:rsidRPr="00391C16">
        <w:t>АД</w:t>
      </w:r>
      <w:r w:rsidR="00391C16" w:rsidRPr="00391C16">
        <w:t xml:space="preserve"> </w:t>
      </w:r>
      <w:r w:rsidR="00EA63A6" w:rsidRPr="00391C16">
        <w:t>135/90</w:t>
      </w:r>
      <w:r w:rsidR="00391C16" w:rsidRPr="00391C16">
        <w:t xml:space="preserve"> </w:t>
      </w:r>
      <w:r w:rsidR="00EA63A6" w:rsidRPr="00391C16">
        <w:t>мм</w:t>
      </w:r>
      <w:r w:rsidR="00391C16" w:rsidRPr="00391C16">
        <w:t xml:space="preserve"> </w:t>
      </w:r>
      <w:r w:rsidR="00EA63A6" w:rsidRPr="00391C16">
        <w:t>рт</w:t>
      </w:r>
      <w:r w:rsidR="00391C16" w:rsidRPr="00391C16">
        <w:t xml:space="preserve"> </w:t>
      </w:r>
      <w:r w:rsidR="00EA63A6" w:rsidRPr="00391C16">
        <w:t>ст,</w:t>
      </w:r>
      <w:r w:rsidR="00391C16" w:rsidRPr="00391C16">
        <w:t xml:space="preserve"> </w:t>
      </w:r>
      <w:r w:rsidR="00EA63A6" w:rsidRPr="00391C16">
        <w:t>ЧДД</w:t>
      </w:r>
      <w:r w:rsidR="00391C16" w:rsidRPr="00391C16">
        <w:t xml:space="preserve"> - </w:t>
      </w:r>
      <w:r w:rsidR="00EA63A6" w:rsidRPr="00391C16">
        <w:t>18</w:t>
      </w:r>
      <w:r w:rsidR="00391C16" w:rsidRPr="00391C16">
        <w:t xml:space="preserve"> </w:t>
      </w:r>
      <w:r w:rsidR="00EA63A6" w:rsidRPr="00391C16">
        <w:t>в</w:t>
      </w:r>
      <w:r w:rsidR="00391C16" w:rsidRPr="00391C16">
        <w:t xml:space="preserve"> </w:t>
      </w:r>
      <w:r w:rsidR="00EA63A6" w:rsidRPr="00391C16">
        <w:t>минуту</w:t>
      </w:r>
      <w:r w:rsidR="00391C16" w:rsidRPr="00391C16">
        <w:t>.</w:t>
      </w:r>
    </w:p>
    <w:p w:rsidR="00391C16" w:rsidRPr="00391C16" w:rsidRDefault="00E543C3" w:rsidP="00391C16">
      <w:pPr>
        <w:tabs>
          <w:tab w:val="left" w:pos="726"/>
        </w:tabs>
      </w:pPr>
      <w:r w:rsidRPr="00391C16">
        <w:rPr>
          <w:i/>
        </w:rPr>
        <w:t>04</w:t>
      </w:r>
      <w:r w:rsidR="00391C16" w:rsidRPr="00391C16">
        <w:rPr>
          <w:i/>
        </w:rPr>
        <w:t>.1</w:t>
      </w:r>
      <w:r w:rsidRPr="00391C16">
        <w:rPr>
          <w:i/>
        </w:rPr>
        <w:t>1</w:t>
      </w:r>
      <w:r w:rsidR="00391C16" w:rsidRPr="00391C16">
        <w:rPr>
          <w:i/>
        </w:rPr>
        <w:t>.1</w:t>
      </w:r>
      <w:r w:rsidRPr="00391C16">
        <w:rPr>
          <w:i/>
        </w:rPr>
        <w:t>0</w:t>
      </w:r>
      <w:r w:rsidR="00391C16" w:rsidRPr="00391C16">
        <w:rPr>
          <w:i/>
        </w:rPr>
        <w:t xml:space="preserve"> </w:t>
      </w:r>
      <w:r w:rsidRPr="00391C16">
        <w:rPr>
          <w:i/>
        </w:rPr>
        <w:t>г</w:t>
      </w:r>
      <w:r w:rsidR="00391C16" w:rsidRPr="00391C16">
        <w:rPr>
          <w:i/>
        </w:rPr>
        <w:t xml:space="preserve">. </w:t>
      </w:r>
      <w:r w:rsidR="00EA63A6" w:rsidRPr="00391C16">
        <w:t>Общее</w:t>
      </w:r>
      <w:r w:rsidR="00391C16" w:rsidRPr="00391C16">
        <w:t xml:space="preserve"> </w:t>
      </w:r>
      <w:r w:rsidR="00EA63A6" w:rsidRPr="00391C16">
        <w:t>состояние</w:t>
      </w:r>
      <w:r w:rsidR="00391C16" w:rsidRPr="00391C16">
        <w:t xml:space="preserve"> </w:t>
      </w:r>
      <w:r w:rsidR="00EA63A6" w:rsidRPr="00391C16">
        <w:t>больного</w:t>
      </w:r>
      <w:r w:rsidR="00391C16" w:rsidRPr="00391C16">
        <w:t xml:space="preserve"> </w:t>
      </w:r>
      <w:r w:rsidR="00EA63A6" w:rsidRPr="00391C16">
        <w:t>удовлетворительное,</w:t>
      </w:r>
      <w:r w:rsidR="00391C16" w:rsidRPr="00391C16">
        <w:t xml:space="preserve"> </w:t>
      </w:r>
      <w:r w:rsidR="00EA63A6" w:rsidRPr="00391C16">
        <w:t>жалоб</w:t>
      </w:r>
      <w:r w:rsidR="00391C16" w:rsidRPr="00391C16">
        <w:t xml:space="preserve"> </w:t>
      </w:r>
      <w:r w:rsidR="00EA63A6" w:rsidRPr="00391C16">
        <w:t>не</w:t>
      </w:r>
      <w:r w:rsidR="00391C16" w:rsidRPr="00391C16">
        <w:t xml:space="preserve"> </w:t>
      </w:r>
      <w:r w:rsidR="00EA63A6" w:rsidRPr="00391C16">
        <w:t>предъявляет,</w:t>
      </w:r>
      <w:r w:rsidR="00391C16" w:rsidRPr="00391C16">
        <w:t xml:space="preserve"> </w:t>
      </w:r>
      <w:r w:rsidR="00EA63A6" w:rsidRPr="00391C16">
        <w:t>t</w:t>
      </w:r>
      <w:r w:rsidR="00391C16" w:rsidRPr="00391C16">
        <w:t xml:space="preserve"> </w:t>
      </w:r>
      <w:r w:rsidR="00EA63A6" w:rsidRPr="00391C16">
        <w:t>тела</w:t>
      </w:r>
      <w:r w:rsidR="00391C16" w:rsidRPr="00391C16">
        <w:t xml:space="preserve"> </w:t>
      </w:r>
      <w:r w:rsidR="00EA63A6" w:rsidRPr="00391C16">
        <w:t>36,7</w:t>
      </w:r>
      <w:r w:rsidR="00391C16" w:rsidRPr="00391C16">
        <w:t xml:space="preserve"> </w:t>
      </w:r>
      <w:r w:rsidR="00EA63A6" w:rsidRPr="00391C16">
        <w:t>С</w:t>
      </w:r>
      <w:r w:rsidR="00391C16" w:rsidRPr="00391C16">
        <w:t xml:space="preserve">. </w:t>
      </w:r>
      <w:r w:rsidR="00EA63A6" w:rsidRPr="00391C16">
        <w:t>Объективно</w:t>
      </w:r>
      <w:r w:rsidR="00391C16" w:rsidRPr="00391C16">
        <w:t xml:space="preserve"> - </w:t>
      </w:r>
      <w:r w:rsidR="00EA63A6" w:rsidRPr="00391C16">
        <w:t>тоны</w:t>
      </w:r>
      <w:r w:rsidR="00391C16" w:rsidRPr="00391C16">
        <w:t xml:space="preserve"> </w:t>
      </w:r>
      <w:r w:rsidR="00EA63A6" w:rsidRPr="00391C16">
        <w:t>приглушены,</w:t>
      </w:r>
      <w:r w:rsidR="00391C16" w:rsidRPr="00391C16">
        <w:t xml:space="preserve"> </w:t>
      </w:r>
      <w:r w:rsidR="00EA63A6" w:rsidRPr="00391C16">
        <w:t>пульс</w:t>
      </w:r>
      <w:r w:rsidR="00391C16" w:rsidRPr="00391C16">
        <w:t xml:space="preserve"> </w:t>
      </w:r>
      <w:r w:rsidR="00EA63A6" w:rsidRPr="00391C16">
        <w:t>49</w:t>
      </w:r>
      <w:r w:rsidR="00391C16" w:rsidRPr="00391C16">
        <w:t xml:space="preserve"> </w:t>
      </w:r>
      <w:r w:rsidR="00EA63A6" w:rsidRPr="00391C16">
        <w:t>уд/мин,</w:t>
      </w:r>
      <w:r w:rsidR="00391C16" w:rsidRPr="00391C16">
        <w:t xml:space="preserve"> </w:t>
      </w:r>
      <w:r w:rsidR="00EA63A6" w:rsidRPr="00391C16">
        <w:t>АД</w:t>
      </w:r>
      <w:r w:rsidR="00391C16" w:rsidRPr="00391C16">
        <w:t xml:space="preserve"> </w:t>
      </w:r>
      <w:r w:rsidR="00EA63A6" w:rsidRPr="00391C16">
        <w:t>130/90</w:t>
      </w:r>
      <w:r w:rsidR="00391C16" w:rsidRPr="00391C16">
        <w:t xml:space="preserve"> </w:t>
      </w:r>
      <w:r w:rsidR="00EA63A6" w:rsidRPr="00391C16">
        <w:t>мм</w:t>
      </w:r>
      <w:r w:rsidR="00391C16" w:rsidRPr="00391C16">
        <w:t xml:space="preserve"> </w:t>
      </w:r>
      <w:r w:rsidR="00EA63A6" w:rsidRPr="00391C16">
        <w:t>рт</w:t>
      </w:r>
      <w:r w:rsidR="00391C16" w:rsidRPr="00391C16">
        <w:t xml:space="preserve"> </w:t>
      </w:r>
      <w:r w:rsidR="00EA63A6" w:rsidRPr="00391C16">
        <w:t>ст,</w:t>
      </w:r>
      <w:r w:rsidR="00391C16" w:rsidRPr="00391C16">
        <w:t xml:space="preserve"> </w:t>
      </w:r>
      <w:r w:rsidR="00EA63A6" w:rsidRPr="00391C16">
        <w:t>ЧДД</w:t>
      </w:r>
      <w:r w:rsidR="00391C16" w:rsidRPr="00391C16">
        <w:t xml:space="preserve"> - </w:t>
      </w:r>
      <w:r w:rsidR="00EA63A6" w:rsidRPr="00391C16">
        <w:t>17</w:t>
      </w:r>
      <w:r w:rsidR="00391C16" w:rsidRPr="00391C16">
        <w:t xml:space="preserve"> </w:t>
      </w:r>
      <w:r w:rsidR="00EA63A6" w:rsidRPr="00391C16">
        <w:t>в</w:t>
      </w:r>
      <w:r w:rsidR="00391C16" w:rsidRPr="00391C16">
        <w:t xml:space="preserve"> </w:t>
      </w:r>
      <w:r w:rsidR="00EA63A6" w:rsidRPr="00391C16">
        <w:t>минуту</w:t>
      </w:r>
      <w:r w:rsidR="00391C16" w:rsidRPr="00391C16">
        <w:t>.</w:t>
      </w:r>
    </w:p>
    <w:p w:rsidR="00143D5F" w:rsidRPr="00391C16" w:rsidRDefault="00147FCD" w:rsidP="00391C16">
      <w:pPr>
        <w:tabs>
          <w:tab w:val="left" w:pos="726"/>
        </w:tabs>
        <w:rPr>
          <w:b/>
        </w:rPr>
      </w:pPr>
      <w:r w:rsidRPr="00391C16">
        <w:rPr>
          <w:b/>
        </w:rPr>
        <w:t>XI</w:t>
      </w:r>
      <w:r w:rsidR="00391C16" w:rsidRPr="00391C16">
        <w:rPr>
          <w:b/>
        </w:rPr>
        <w:t xml:space="preserve">. </w:t>
      </w:r>
      <w:r w:rsidRPr="00391C16">
        <w:rPr>
          <w:b/>
        </w:rPr>
        <w:t>Эпикриз</w:t>
      </w:r>
      <w:r w:rsidR="00391C16">
        <w:rPr>
          <w:b/>
        </w:rPr>
        <w:t>.</w:t>
      </w:r>
    </w:p>
    <w:p w:rsidR="00143D5F" w:rsidRPr="00391C16" w:rsidRDefault="00143D5F" w:rsidP="00391C16">
      <w:pPr>
        <w:tabs>
          <w:tab w:val="left" w:pos="726"/>
        </w:tabs>
      </w:pPr>
      <w:r w:rsidRPr="00391C16">
        <w:t>Андреев</w:t>
      </w:r>
      <w:r w:rsidR="00391C16" w:rsidRPr="00391C16">
        <w:t xml:space="preserve"> </w:t>
      </w:r>
      <w:r w:rsidRPr="00391C16">
        <w:t>Андрей</w:t>
      </w:r>
      <w:r w:rsidR="00391C16" w:rsidRPr="00391C16">
        <w:t xml:space="preserve"> </w:t>
      </w:r>
      <w:r w:rsidRPr="00391C16">
        <w:t>Борисович,</w:t>
      </w:r>
      <w:r w:rsidR="00391C16" w:rsidRPr="00391C16">
        <w:t xml:space="preserve"> </w:t>
      </w:r>
      <w:r w:rsidRPr="00391C16">
        <w:t>46</w:t>
      </w:r>
      <w:r w:rsidR="00391C16" w:rsidRPr="00391C16">
        <w:t xml:space="preserve"> </w:t>
      </w:r>
      <w:r w:rsidRPr="00391C16">
        <w:t>лет</w:t>
      </w:r>
    </w:p>
    <w:p w:rsidR="00391C16" w:rsidRPr="00391C16" w:rsidRDefault="00143D5F" w:rsidP="00391C16">
      <w:pPr>
        <w:tabs>
          <w:tab w:val="left" w:pos="726"/>
        </w:tabs>
      </w:pPr>
      <w:r w:rsidRPr="00391C16">
        <w:t>Больной</w:t>
      </w:r>
      <w:r w:rsidR="00391C16" w:rsidRPr="00391C16">
        <w:t xml:space="preserve"> </w:t>
      </w:r>
      <w:r w:rsidRPr="00391C16">
        <w:t>поступил</w:t>
      </w:r>
      <w:r w:rsidR="00391C16" w:rsidRPr="00391C16">
        <w:t xml:space="preserve"> </w:t>
      </w:r>
      <w:r w:rsidRPr="00391C16">
        <w:t>в</w:t>
      </w:r>
      <w:r w:rsidR="00391C16" w:rsidRPr="00391C16">
        <w:t xml:space="preserve"> </w:t>
      </w:r>
      <w:r w:rsidRPr="00391C16">
        <w:t>кардиологическое</w:t>
      </w:r>
      <w:r w:rsidR="00391C16" w:rsidRPr="00391C16">
        <w:t xml:space="preserve"> </w:t>
      </w:r>
      <w:r w:rsidRPr="00391C16">
        <w:t>отделение</w:t>
      </w:r>
      <w:r w:rsidR="00391C16" w:rsidRPr="00391C16">
        <w:t xml:space="preserve"> </w:t>
      </w:r>
      <w:r w:rsidRPr="00391C16">
        <w:t>20</w:t>
      </w:r>
      <w:r w:rsidR="00391C16" w:rsidRPr="00391C16">
        <w:t>.10.20</w:t>
      </w:r>
      <w:r w:rsidRPr="00391C16">
        <w:t>10</w:t>
      </w:r>
      <w:r w:rsidR="00391C16" w:rsidRPr="00391C16">
        <w:t xml:space="preserve"> </w:t>
      </w:r>
      <w:r w:rsidRPr="00391C16">
        <w:t>г</w:t>
      </w:r>
      <w:r w:rsidR="00391C16" w:rsidRPr="00391C16">
        <w:t xml:space="preserve">. </w:t>
      </w:r>
      <w:r w:rsidRPr="00391C16">
        <w:t>С</w:t>
      </w:r>
      <w:r w:rsidR="00391C16" w:rsidRPr="00391C16">
        <w:t xml:space="preserve"> </w:t>
      </w:r>
      <w:r w:rsidRPr="00391C16">
        <w:t>острым</w:t>
      </w:r>
      <w:r w:rsidR="00391C16" w:rsidRPr="00391C16">
        <w:t xml:space="preserve"> </w:t>
      </w:r>
      <w:r w:rsidRPr="00391C16">
        <w:t>инфарктом</w:t>
      </w:r>
      <w:r w:rsidR="00391C16" w:rsidRPr="00391C16">
        <w:t xml:space="preserve"> </w:t>
      </w:r>
      <w:r w:rsidRPr="00391C16">
        <w:t>миокарда</w:t>
      </w:r>
      <w:r w:rsidR="00391C16" w:rsidRPr="00391C16">
        <w:t>.</w:t>
      </w:r>
    </w:p>
    <w:p w:rsidR="00391C16" w:rsidRPr="00391C16" w:rsidRDefault="00143D5F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Больной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предъявлял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жалобы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боли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сжимающего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характера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за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грудиной,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продолжительностью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более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30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минут,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купирующиеся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нитропрепаратами,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чувство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нехватки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воздуха</w:t>
      </w:r>
      <w:r w:rsidR="00391C16" w:rsidRPr="00391C16">
        <w:rPr>
          <w:lang w:val="ru-RU"/>
        </w:rPr>
        <w:t xml:space="preserve">. </w:t>
      </w:r>
      <w:r w:rsidRPr="00391C16">
        <w:rPr>
          <w:lang w:val="ru-RU"/>
        </w:rPr>
        <w:t>Из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анамнеза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жизни</w:t>
      </w:r>
      <w:r w:rsidR="00391C16" w:rsidRPr="00391C16">
        <w:rPr>
          <w:lang w:val="ru-RU"/>
        </w:rPr>
        <w:t xml:space="preserve">: </w:t>
      </w:r>
      <w:r w:rsidRPr="00391C16">
        <w:rPr>
          <w:lang w:val="ru-RU"/>
        </w:rPr>
        <w:t>на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работе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частые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стрессовые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ситуации,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стаж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курени,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предраспол</w:t>
      </w:r>
      <w:r w:rsidR="00022544">
        <w:rPr>
          <w:lang w:val="ru-RU"/>
        </w:rPr>
        <w:t>а</w:t>
      </w:r>
      <w:r w:rsidRPr="00391C16">
        <w:rPr>
          <w:lang w:val="ru-RU"/>
        </w:rPr>
        <w:t>гающие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наследственные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факторы</w:t>
      </w:r>
      <w:r w:rsidR="00391C16" w:rsidRPr="00391C16">
        <w:rPr>
          <w:lang w:val="ru-RU"/>
        </w:rPr>
        <w:t>.</w:t>
      </w:r>
    </w:p>
    <w:p w:rsidR="00391C16" w:rsidRPr="00391C16" w:rsidRDefault="00143D5F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Объективно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при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перкуссии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расширение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границ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сердца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влево,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аускультации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приглушенные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тона</w:t>
      </w:r>
      <w:r w:rsidR="00391C16" w:rsidRPr="00391C16">
        <w:rPr>
          <w:lang w:val="ru-RU"/>
        </w:rPr>
        <w:t>.</w:t>
      </w:r>
    </w:p>
    <w:p w:rsidR="00391C16" w:rsidRPr="00391C16" w:rsidRDefault="00C457DB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Были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произведены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исследования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общий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анализ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крови</w:t>
      </w:r>
      <w:r w:rsidR="00391C16" w:rsidRPr="00391C16">
        <w:rPr>
          <w:lang w:val="ru-RU"/>
        </w:rPr>
        <w:t xml:space="preserve">; </w:t>
      </w:r>
      <w:r w:rsidRPr="00391C16">
        <w:rPr>
          <w:lang w:val="ru-RU"/>
        </w:rPr>
        <w:t>биохимический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анализ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крови</w:t>
      </w:r>
      <w:r w:rsidR="00391C16" w:rsidRPr="00391C16">
        <w:rPr>
          <w:lang w:val="ru-RU"/>
        </w:rPr>
        <w:t xml:space="preserve"> - </w:t>
      </w:r>
      <w:r w:rsidR="00E00483" w:rsidRPr="00391C16">
        <w:rPr>
          <w:lang w:val="ru-RU"/>
        </w:rPr>
        <w:t>обнаружили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крови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специфические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ферменты,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которые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являются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показательными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для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ИМ</w:t>
      </w:r>
      <w:r w:rsidR="00391C16" w:rsidRPr="00391C16">
        <w:rPr>
          <w:lang w:val="ru-RU"/>
        </w:rPr>
        <w:t xml:space="preserve">: </w:t>
      </w:r>
      <w:r w:rsidR="00E00483" w:rsidRPr="00391C16">
        <w:rPr>
          <w:lang w:val="ru-RU"/>
        </w:rPr>
        <w:t>КФК,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миоглобин,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тропонин</w:t>
      </w:r>
      <w:r w:rsidR="00391C16" w:rsidRPr="00391C16">
        <w:rPr>
          <w:lang w:val="ru-RU"/>
        </w:rPr>
        <w:t xml:space="preserve">; </w:t>
      </w:r>
      <w:r w:rsidR="00E00483" w:rsidRPr="00391C16">
        <w:rPr>
          <w:lang w:val="ru-RU"/>
        </w:rPr>
        <w:t>общий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анализ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мочи</w:t>
      </w:r>
      <w:r w:rsidR="00391C16" w:rsidRPr="00391C16">
        <w:rPr>
          <w:lang w:val="ru-RU"/>
        </w:rPr>
        <w:t xml:space="preserve">; </w:t>
      </w:r>
      <w:r w:rsidRPr="00391C16">
        <w:rPr>
          <w:lang w:val="ru-RU"/>
        </w:rPr>
        <w:t>ЭКГ</w:t>
      </w:r>
      <w:r w:rsidR="00391C16" w:rsidRPr="00391C16">
        <w:rPr>
          <w:lang w:val="ru-RU"/>
        </w:rPr>
        <w:t xml:space="preserve"> - </w:t>
      </w:r>
      <w:r w:rsidR="00E00483" w:rsidRPr="00391C16">
        <w:rPr>
          <w:lang w:val="ru-RU"/>
        </w:rPr>
        <w:t>выявили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признаки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некроза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ишемии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миокарда</w:t>
      </w:r>
      <w:r w:rsidRPr="00391C16">
        <w:rPr>
          <w:lang w:val="ru-RU"/>
        </w:rPr>
        <w:t>,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установили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локализацию,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распостраненность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глубину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инфаркта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миокарда</w:t>
      </w:r>
      <w:r w:rsidR="00391C16" w:rsidRPr="00391C16">
        <w:rPr>
          <w:lang w:val="ru-RU"/>
        </w:rPr>
        <w:t xml:space="preserve">; </w:t>
      </w:r>
      <w:r w:rsidRPr="00391C16">
        <w:rPr>
          <w:lang w:val="ru-RU"/>
        </w:rPr>
        <w:t>ЭхоКГ</w:t>
      </w:r>
      <w:r w:rsidR="00391C16" w:rsidRPr="00391C16">
        <w:rPr>
          <w:lang w:val="ru-RU"/>
        </w:rPr>
        <w:t xml:space="preserve"> - </w:t>
      </w:r>
      <w:r w:rsidR="00E00483" w:rsidRPr="00391C16">
        <w:rPr>
          <w:lang w:val="ru-RU"/>
        </w:rPr>
        <w:t>установили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размеры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полостей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сердца,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особенности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его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работы</w:t>
      </w:r>
      <w:r w:rsidR="00391C16" w:rsidRPr="00391C16">
        <w:rPr>
          <w:lang w:val="ru-RU"/>
        </w:rPr>
        <w:t xml:space="preserve"> - </w:t>
      </w:r>
      <w:r w:rsidR="00E00483" w:rsidRPr="00391C16">
        <w:rPr>
          <w:lang w:val="ru-RU"/>
        </w:rPr>
        <w:t>сократимость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частоту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ударов,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оценили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состояние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клапанного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аппарата</w:t>
      </w:r>
      <w:r w:rsidR="00391C16" w:rsidRPr="00391C16">
        <w:rPr>
          <w:lang w:val="ru-RU"/>
        </w:rPr>
        <w:t xml:space="preserve">; </w:t>
      </w:r>
      <w:r w:rsidRPr="00391C16">
        <w:rPr>
          <w:lang w:val="ru-RU"/>
        </w:rPr>
        <w:t>рентгенография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грудной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клетки</w:t>
      </w:r>
      <w:r w:rsidR="00391C16" w:rsidRPr="00391C16">
        <w:rPr>
          <w:lang w:val="ru-RU"/>
        </w:rPr>
        <w:t>.</w:t>
      </w:r>
    </w:p>
    <w:p w:rsidR="00391C16" w:rsidRPr="00391C16" w:rsidRDefault="00C457DB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Назначено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лечение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тромболитики,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антикоагулянты,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дезагреганты,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β-адреноблокаторы</w:t>
      </w:r>
      <w:r w:rsidR="00391C16" w:rsidRPr="00391C16">
        <w:rPr>
          <w:lang w:val="ru-RU"/>
        </w:rPr>
        <w:t>, н</w:t>
      </w:r>
      <w:r w:rsidRPr="00391C16">
        <w:rPr>
          <w:lang w:val="ru-RU"/>
        </w:rPr>
        <w:t>итраты,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ингибиторы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АПФ,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препараты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калия</w:t>
      </w:r>
      <w:r w:rsidR="00391C16" w:rsidRPr="00391C16">
        <w:rPr>
          <w:lang w:val="ru-RU"/>
        </w:rPr>
        <w:t>.</w:t>
      </w:r>
    </w:p>
    <w:p w:rsidR="00391C16" w:rsidRPr="00391C16" w:rsidRDefault="00C457DB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На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настоящий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момент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состояние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больного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удовлетворительное,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исход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заболевания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результате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лечения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улучшение</w:t>
      </w:r>
      <w:r w:rsidR="00391C16" w:rsidRPr="00391C16">
        <w:rPr>
          <w:lang w:val="ru-RU"/>
        </w:rPr>
        <w:t>.</w:t>
      </w:r>
    </w:p>
    <w:p w:rsidR="00391C16" w:rsidRPr="00391C16" w:rsidRDefault="00C457DB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Рекомендации</w:t>
      </w:r>
      <w:r w:rsidR="00391C16" w:rsidRPr="00391C16">
        <w:rPr>
          <w:lang w:val="ru-RU"/>
        </w:rPr>
        <w:t xml:space="preserve"> - </w:t>
      </w:r>
      <w:r w:rsidRPr="00391C16">
        <w:rPr>
          <w:lang w:val="ru-RU"/>
        </w:rPr>
        <w:t>лечебная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физкультура,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избегать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тяжелых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физических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нагрузок,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эмоционального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напряжения,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стрессов,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диета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пониженным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содержанием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животных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жиров,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легкоусвояемых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углеводов,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богатая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полиненасыщенными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жирными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кислотами,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антиатерогенными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веществами,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растительной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клетчаткой,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продуктами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моря,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проживание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экологически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чистой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местности,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частые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прогулки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на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свежем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воздухе,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санаторно-курортное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лечение</w:t>
      </w:r>
      <w:r w:rsidR="00391C16" w:rsidRPr="00391C16">
        <w:rPr>
          <w:lang w:val="ru-RU"/>
        </w:rPr>
        <w:t xml:space="preserve">. </w:t>
      </w:r>
      <w:r w:rsidRPr="00391C16">
        <w:rPr>
          <w:lang w:val="ru-RU"/>
        </w:rPr>
        <w:t>Периодически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наблюдаться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у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кардиолога</w:t>
      </w:r>
      <w:r w:rsidR="00391C16" w:rsidRPr="00391C16">
        <w:rPr>
          <w:lang w:val="ru-RU"/>
        </w:rPr>
        <w:t xml:space="preserve">. </w:t>
      </w:r>
      <w:r w:rsidRPr="00391C16">
        <w:rPr>
          <w:lang w:val="ru-RU"/>
        </w:rPr>
        <w:t>При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ощущении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симптомов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стенокардии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принимать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нитроглицерин</w:t>
      </w:r>
      <w:r w:rsidR="00391C16" w:rsidRPr="00391C16">
        <w:rPr>
          <w:lang w:val="ru-RU"/>
        </w:rPr>
        <w:t>.</w:t>
      </w:r>
    </w:p>
    <w:p w:rsidR="00143D5F" w:rsidRDefault="00C457DB" w:rsidP="00391C16">
      <w:pPr>
        <w:pStyle w:val="ac"/>
        <w:tabs>
          <w:tab w:val="left" w:pos="726"/>
        </w:tabs>
        <w:rPr>
          <w:lang w:val="ru-RU"/>
        </w:rPr>
      </w:pPr>
      <w:r w:rsidRPr="00391C16">
        <w:rPr>
          <w:lang w:val="ru-RU"/>
        </w:rPr>
        <w:t>Прогноз</w:t>
      </w:r>
      <w:r w:rsidR="00391C16" w:rsidRPr="00391C16">
        <w:rPr>
          <w:lang w:val="ru-RU"/>
        </w:rPr>
        <w:t xml:space="preserve"> </w:t>
      </w:r>
      <w:r w:rsidRPr="00391C16">
        <w:rPr>
          <w:lang w:val="ru-RU"/>
        </w:rPr>
        <w:t>благоприятный</w:t>
      </w:r>
      <w:r w:rsidR="00391C16" w:rsidRPr="00391C16">
        <w:rPr>
          <w:lang w:val="ru-RU"/>
        </w:rPr>
        <w:t xml:space="preserve">. </w:t>
      </w:r>
      <w:r w:rsidR="00E00483" w:rsidRPr="00391C16">
        <w:rPr>
          <w:lang w:val="ru-RU"/>
        </w:rPr>
        <w:t>Больной</w:t>
      </w:r>
      <w:r w:rsidR="00391C16" w:rsidRPr="00391C16">
        <w:rPr>
          <w:lang w:val="ru-RU"/>
        </w:rPr>
        <w:t xml:space="preserve"> </w:t>
      </w:r>
      <w:r w:rsidR="00E00483" w:rsidRPr="00391C16">
        <w:rPr>
          <w:lang w:val="ru-RU"/>
        </w:rPr>
        <w:t>выписан</w:t>
      </w:r>
      <w:r w:rsidR="00391C16" w:rsidRPr="00391C16">
        <w:rPr>
          <w:lang w:val="ru-RU"/>
        </w:rPr>
        <w:t xml:space="preserve"> </w:t>
      </w:r>
      <w:r w:rsidR="00062039" w:rsidRPr="00391C16">
        <w:rPr>
          <w:lang w:val="ru-RU"/>
        </w:rPr>
        <w:t>04</w:t>
      </w:r>
      <w:r w:rsidR="00391C16" w:rsidRPr="00391C16">
        <w:rPr>
          <w:lang w:val="ru-RU"/>
        </w:rPr>
        <w:t>.1</w:t>
      </w:r>
      <w:r w:rsidR="00062039" w:rsidRPr="00391C16">
        <w:rPr>
          <w:lang w:val="ru-RU"/>
        </w:rPr>
        <w:t>1</w:t>
      </w:r>
      <w:r w:rsidR="00391C16" w:rsidRPr="00391C16">
        <w:rPr>
          <w:lang w:val="ru-RU"/>
        </w:rPr>
        <w:t>.1</w:t>
      </w:r>
      <w:r w:rsidR="00062039" w:rsidRPr="00391C16">
        <w:rPr>
          <w:lang w:val="ru-RU"/>
        </w:rPr>
        <w:t>0</w:t>
      </w:r>
      <w:r w:rsidR="00391C16" w:rsidRPr="00391C16">
        <w:rPr>
          <w:lang w:val="ru-RU"/>
        </w:rPr>
        <w:t xml:space="preserve"> </w:t>
      </w:r>
      <w:r w:rsidR="00062039" w:rsidRPr="00391C16">
        <w:rPr>
          <w:lang w:val="ru-RU"/>
        </w:rPr>
        <w:t>г</w:t>
      </w:r>
      <w:r w:rsidR="00391C16" w:rsidRPr="00391C16">
        <w:rPr>
          <w:lang w:val="ru-RU"/>
        </w:rPr>
        <w:t>.</w:t>
      </w:r>
    </w:p>
    <w:p w:rsidR="00022544" w:rsidRPr="00022544" w:rsidRDefault="00022544" w:rsidP="00391C16">
      <w:pPr>
        <w:pStyle w:val="ac"/>
        <w:tabs>
          <w:tab w:val="left" w:pos="726"/>
        </w:tabs>
        <w:rPr>
          <w:color w:val="FFFFFF"/>
          <w:lang w:val="ru-RU"/>
        </w:rPr>
      </w:pPr>
      <w:bookmarkStart w:id="0" w:name="_GoBack"/>
      <w:bookmarkEnd w:id="0"/>
    </w:p>
    <w:sectPr w:rsidR="00022544" w:rsidRPr="00022544" w:rsidSect="00391C16">
      <w:headerReference w:type="even" r:id="rId7"/>
      <w:headerReference w:type="default" r:id="rId8"/>
      <w:type w:val="continuous"/>
      <w:pgSz w:w="11900" w:h="16838"/>
      <w:pgMar w:top="1134" w:right="850" w:bottom="1134" w:left="1701" w:header="680" w:footer="680" w:gutter="0"/>
      <w:pgNumType w:start="2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3A" w:rsidRDefault="00CC593A">
      <w:r>
        <w:separator/>
      </w:r>
    </w:p>
    <w:p w:rsidR="00CC593A" w:rsidRDefault="00CC593A"/>
    <w:p w:rsidR="00CC593A" w:rsidRDefault="00CC593A"/>
  </w:endnote>
  <w:endnote w:type="continuationSeparator" w:id="0">
    <w:p w:rsidR="00CC593A" w:rsidRDefault="00CC593A">
      <w:r>
        <w:continuationSeparator/>
      </w:r>
    </w:p>
    <w:p w:rsidR="00CC593A" w:rsidRDefault="00CC593A"/>
    <w:p w:rsidR="00CC593A" w:rsidRDefault="00CC59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3A" w:rsidRDefault="00CC593A">
      <w:r>
        <w:separator/>
      </w:r>
    </w:p>
    <w:p w:rsidR="00CC593A" w:rsidRDefault="00CC593A"/>
    <w:p w:rsidR="00CC593A" w:rsidRDefault="00CC593A"/>
  </w:footnote>
  <w:footnote w:type="continuationSeparator" w:id="0">
    <w:p w:rsidR="00CC593A" w:rsidRDefault="00CC593A">
      <w:r>
        <w:continuationSeparator/>
      </w:r>
    </w:p>
    <w:p w:rsidR="00CC593A" w:rsidRDefault="00CC593A"/>
    <w:p w:rsidR="00CC593A" w:rsidRDefault="00CC59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16" w:rsidRDefault="00391C16" w:rsidP="00391C1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t>1</w:t>
    </w:r>
  </w:p>
  <w:p w:rsidR="00391C16" w:rsidRDefault="00391C16" w:rsidP="00391C16">
    <w:pPr>
      <w:pStyle w:val="a6"/>
      <w:ind w:right="360"/>
    </w:pPr>
  </w:p>
  <w:p w:rsidR="00022544" w:rsidRDefault="00022544"/>
  <w:p w:rsidR="00C117DD" w:rsidRDefault="00C117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16" w:rsidRDefault="0043474C" w:rsidP="00391C1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t>3</w:t>
    </w:r>
  </w:p>
  <w:p w:rsidR="00C117DD" w:rsidRDefault="00C117DD" w:rsidP="00C117D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16D1"/>
    <w:multiLevelType w:val="hybridMultilevel"/>
    <w:tmpl w:val="0ABAD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6335C6"/>
    <w:multiLevelType w:val="hybridMultilevel"/>
    <w:tmpl w:val="060C3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DF3D33"/>
    <w:multiLevelType w:val="hybridMultilevel"/>
    <w:tmpl w:val="A81A5632"/>
    <w:lvl w:ilvl="0" w:tplc="CABE6C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8175DB8"/>
    <w:multiLevelType w:val="hybridMultilevel"/>
    <w:tmpl w:val="8B1418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FCD"/>
    <w:rsid w:val="000042DE"/>
    <w:rsid w:val="0001162C"/>
    <w:rsid w:val="00021792"/>
    <w:rsid w:val="00022544"/>
    <w:rsid w:val="000601A7"/>
    <w:rsid w:val="00062039"/>
    <w:rsid w:val="000730D0"/>
    <w:rsid w:val="000B3D4B"/>
    <w:rsid w:val="00143D5F"/>
    <w:rsid w:val="00147FCD"/>
    <w:rsid w:val="00256533"/>
    <w:rsid w:val="00267EF2"/>
    <w:rsid w:val="002838FC"/>
    <w:rsid w:val="00345016"/>
    <w:rsid w:val="00370C2B"/>
    <w:rsid w:val="00386B52"/>
    <w:rsid w:val="00391C16"/>
    <w:rsid w:val="003D59FC"/>
    <w:rsid w:val="0043474C"/>
    <w:rsid w:val="00462095"/>
    <w:rsid w:val="0049530D"/>
    <w:rsid w:val="004D77E6"/>
    <w:rsid w:val="00574146"/>
    <w:rsid w:val="0058367C"/>
    <w:rsid w:val="00595A69"/>
    <w:rsid w:val="005C1744"/>
    <w:rsid w:val="005F2644"/>
    <w:rsid w:val="0065480C"/>
    <w:rsid w:val="00750354"/>
    <w:rsid w:val="007749A9"/>
    <w:rsid w:val="00787E99"/>
    <w:rsid w:val="007A25D4"/>
    <w:rsid w:val="007A544C"/>
    <w:rsid w:val="007B3CE5"/>
    <w:rsid w:val="00800754"/>
    <w:rsid w:val="008570E4"/>
    <w:rsid w:val="008F7316"/>
    <w:rsid w:val="00A4123A"/>
    <w:rsid w:val="00A53316"/>
    <w:rsid w:val="00AA65D3"/>
    <w:rsid w:val="00AC5B4D"/>
    <w:rsid w:val="00B76215"/>
    <w:rsid w:val="00BA18BC"/>
    <w:rsid w:val="00C117DD"/>
    <w:rsid w:val="00C457DB"/>
    <w:rsid w:val="00C53AC2"/>
    <w:rsid w:val="00CC593A"/>
    <w:rsid w:val="00D54ECD"/>
    <w:rsid w:val="00D76F0F"/>
    <w:rsid w:val="00DB0599"/>
    <w:rsid w:val="00E00483"/>
    <w:rsid w:val="00E116C6"/>
    <w:rsid w:val="00E25DEC"/>
    <w:rsid w:val="00E543C3"/>
    <w:rsid w:val="00E60BAF"/>
    <w:rsid w:val="00EA63A6"/>
    <w:rsid w:val="00ED1E25"/>
    <w:rsid w:val="00ED3910"/>
    <w:rsid w:val="00FD5A0D"/>
    <w:rsid w:val="00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9BADD2-CBEE-4813-9E04-4196CBEF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91C1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91C1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91C1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91C1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91C1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91C1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91C1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91C1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91C1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91C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391C16"/>
  </w:style>
  <w:style w:type="character" w:customStyle="1" w:styleId="a5">
    <w:name w:val="Основной текст Знак"/>
    <w:link w:val="a4"/>
    <w:uiPriority w:val="99"/>
    <w:semiHidden/>
    <w:rPr>
      <w:color w:val="000000"/>
      <w:sz w:val="28"/>
      <w:szCs w:val="28"/>
    </w:rPr>
  </w:style>
  <w:style w:type="paragraph" w:styleId="a6">
    <w:name w:val="header"/>
    <w:basedOn w:val="a0"/>
    <w:next w:val="a4"/>
    <w:link w:val="a7"/>
    <w:autoRedefine/>
    <w:uiPriority w:val="99"/>
    <w:rsid w:val="00391C1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391C16"/>
    <w:rPr>
      <w:rFonts w:cs="Times New Roman"/>
      <w:vertAlign w:val="superscript"/>
    </w:rPr>
  </w:style>
  <w:style w:type="character" w:styleId="a9">
    <w:name w:val="page number"/>
    <w:uiPriority w:val="99"/>
    <w:rsid w:val="00391C16"/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0"/>
    <w:link w:val="ab"/>
    <w:uiPriority w:val="99"/>
    <w:rsid w:val="00147FCD"/>
    <w:pPr>
      <w:spacing w:line="240" w:lineRule="auto"/>
    </w:pPr>
    <w:rPr>
      <w:sz w:val="20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c">
    <w:name w:val="Normal (Web)"/>
    <w:basedOn w:val="a0"/>
    <w:autoRedefine/>
    <w:uiPriority w:val="99"/>
    <w:rsid w:val="00391C16"/>
    <w:rPr>
      <w:lang w:val="uk-UA" w:eastAsia="uk-UA"/>
    </w:rPr>
  </w:style>
  <w:style w:type="table" w:styleId="ad">
    <w:name w:val="Table Grid"/>
    <w:basedOn w:val="a2"/>
    <w:uiPriority w:val="99"/>
    <w:rsid w:val="00D76F0F"/>
    <w:pPr>
      <w:widowControl w:val="0"/>
      <w:spacing w:line="480" w:lineRule="auto"/>
      <w:ind w:left="4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rsid w:val="002565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0"/>
    <w:uiPriority w:val="99"/>
    <w:qFormat/>
    <w:rsid w:val="003450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Emphasis"/>
    <w:uiPriority w:val="99"/>
    <w:qFormat/>
    <w:rsid w:val="00E116C6"/>
    <w:rPr>
      <w:rFonts w:cs="Times New Roman"/>
      <w:i/>
      <w:iCs/>
    </w:rPr>
  </w:style>
  <w:style w:type="character" w:styleId="af2">
    <w:name w:val="Hyperlink"/>
    <w:uiPriority w:val="99"/>
    <w:rsid w:val="00E116C6"/>
    <w:rPr>
      <w:rFonts w:cs="Times New Roman"/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semiHidden/>
    <w:locked/>
    <w:rsid w:val="00391C1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3">
    <w:name w:val="footnote reference"/>
    <w:uiPriority w:val="99"/>
    <w:semiHidden/>
    <w:rsid w:val="00391C1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91C16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+нумерация"/>
    <w:basedOn w:val="a0"/>
    <w:next w:val="a0"/>
    <w:autoRedefine/>
    <w:uiPriority w:val="99"/>
    <w:rsid w:val="00391C16"/>
    <w:pPr>
      <w:ind w:firstLine="0"/>
    </w:pPr>
    <w:rPr>
      <w:iCs/>
    </w:rPr>
  </w:style>
  <w:style w:type="character" w:customStyle="1" w:styleId="af5">
    <w:name w:val="номер страницы"/>
    <w:uiPriority w:val="99"/>
    <w:rsid w:val="00391C16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391C1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91C1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7">
    <w:name w:val="Body Text Indent"/>
    <w:basedOn w:val="a0"/>
    <w:link w:val="af8"/>
    <w:uiPriority w:val="99"/>
    <w:rsid w:val="00391C16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color w:val="000000"/>
      <w:sz w:val="28"/>
      <w:szCs w:val="28"/>
    </w:rPr>
  </w:style>
  <w:style w:type="paragraph" w:customStyle="1" w:styleId="af9">
    <w:name w:val="содержание"/>
    <w:uiPriority w:val="99"/>
    <w:rsid w:val="00391C1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91C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391C16"/>
    <w:pPr>
      <w:jc w:val="center"/>
    </w:pPr>
  </w:style>
  <w:style w:type="paragraph" w:customStyle="1" w:styleId="afb">
    <w:name w:val="ТАБЛИЦА"/>
    <w:next w:val="a0"/>
    <w:autoRedefine/>
    <w:uiPriority w:val="99"/>
    <w:rsid w:val="00391C16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391C1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color w:val="000000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391C16"/>
    <w:rPr>
      <w:color w:val="auto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391C16"/>
    <w:rPr>
      <w:rFonts w:cs="Times New Roman"/>
      <w:lang w:val="ru-RU" w:eastAsia="ru-RU" w:bidi="ar-SA"/>
    </w:rPr>
  </w:style>
  <w:style w:type="paragraph" w:customStyle="1" w:styleId="aff0">
    <w:name w:val="титут"/>
    <w:autoRedefine/>
    <w:uiPriority w:val="99"/>
    <w:rsid w:val="00391C16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footer"/>
    <w:basedOn w:val="a0"/>
    <w:link w:val="aff2"/>
    <w:uiPriority w:val="99"/>
    <w:rsid w:val="00391C1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6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Дом</Company>
  <LinksUpToDate>false</LinksUpToDate>
  <CharactersWithSpaces>21356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subject/>
  <dc:creator>Люля</dc:creator>
  <cp:keywords/>
  <dc:description/>
  <cp:lastModifiedBy>admin</cp:lastModifiedBy>
  <cp:revision>2</cp:revision>
  <cp:lastPrinted>2010-12-07T19:29:00Z</cp:lastPrinted>
  <dcterms:created xsi:type="dcterms:W3CDTF">2014-03-22T10:47:00Z</dcterms:created>
  <dcterms:modified xsi:type="dcterms:W3CDTF">2014-03-22T10:47:00Z</dcterms:modified>
</cp:coreProperties>
</file>