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00E" w:rsidRPr="004F6B59" w:rsidRDefault="00E1500E" w:rsidP="00E1500E">
      <w:pPr>
        <w:spacing w:before="120"/>
        <w:jc w:val="center"/>
        <w:rPr>
          <w:b/>
          <w:bCs/>
          <w:sz w:val="32"/>
          <w:szCs w:val="32"/>
        </w:rPr>
      </w:pPr>
      <w:r w:rsidRPr="004F6B59">
        <w:rPr>
          <w:b/>
          <w:bCs/>
          <w:sz w:val="32"/>
          <w:szCs w:val="32"/>
        </w:rPr>
        <w:t>Искусство позднего времени (11 в - 332 г. до н.э.)</w:t>
      </w:r>
    </w:p>
    <w:p w:rsidR="00E1500E" w:rsidRPr="004F6B59" w:rsidRDefault="00E1500E" w:rsidP="00E1500E">
      <w:pPr>
        <w:spacing w:before="120"/>
        <w:jc w:val="center"/>
        <w:rPr>
          <w:sz w:val="28"/>
          <w:szCs w:val="28"/>
        </w:rPr>
      </w:pPr>
      <w:r w:rsidRPr="004F6B59">
        <w:rPr>
          <w:sz w:val="28"/>
          <w:szCs w:val="28"/>
        </w:rPr>
        <w:t xml:space="preserve">М.Матье </w:t>
      </w:r>
    </w:p>
    <w:p w:rsidR="00E1500E" w:rsidRPr="004F6B59" w:rsidRDefault="00E1500E" w:rsidP="00E1500E">
      <w:pPr>
        <w:spacing w:before="120"/>
        <w:ind w:firstLine="567"/>
        <w:jc w:val="both"/>
      </w:pPr>
      <w:r w:rsidRPr="004F6B59">
        <w:t xml:space="preserve">Войны, которые вели фараоны Нового царства, помогая обогащению царей, храмов и верхушки рабовладельцев, истощали Египет и задерживали развитие его производительных сил. В течение первого тысячелетия до н.э. происходили восстания эксплуатируемого населения наряду с непрерывной борьбой различных групп внутри господствующего класса рабовладельцев. Начиная с 11 в. до н.э. Египетское государство утратило свою мощь и распалось на ряд отдельных царств, временами объединявшихся в единое, но недолговечное государство. </w:t>
      </w:r>
    </w:p>
    <w:p w:rsidR="00E1500E" w:rsidRPr="004F6B59" w:rsidRDefault="00E1500E" w:rsidP="00E1500E">
      <w:pPr>
        <w:spacing w:before="120"/>
        <w:ind w:firstLine="567"/>
        <w:jc w:val="both"/>
      </w:pPr>
      <w:r w:rsidRPr="004F6B59">
        <w:t xml:space="preserve">В течение 11 и половины 10 в. до н.э. севером Египта правили фараоны так называемой XXI династии, сохранившие своей столицей Танис и находившиеся в родстве с фиванскими жрецами Амона, управлявшими югом страны. В середине 10 в. произошло объединение Египта под властью ливийской (XXII) династии. В конце 8 в. Египет был покорен нубийским царем Пианхи. Освободившаяся от власти Египта еще в конце Нового царства Нубия образовала сильное государство, культура которого сложилась под значительным воздействием египетской культуры. Однако владычество эфиопов в Египте было непродолжительным, так как последнему угрожал новый, сильнейший завоеватель — Ассирия. Объединив в начале 7 в. до н.э. всю Переднюю Азию, ассирийцы в 671 г. покорили и Египет. Борьбу против Ассирии возглавили правители западной Дельты, которые в союзе с греческими городами, Малой Азией и Лидией изгнали ассирийцев, объединив под своей властью весь Египет и образовав XXVI династию со столицей в Саисе. </w:t>
      </w:r>
    </w:p>
    <w:p w:rsidR="00E1500E" w:rsidRPr="004F6B59" w:rsidRDefault="00E1500E" w:rsidP="00E1500E">
      <w:pPr>
        <w:spacing w:before="120"/>
        <w:ind w:firstLine="567"/>
        <w:jc w:val="both"/>
      </w:pPr>
      <w:r w:rsidRPr="004F6B59">
        <w:t xml:space="preserve">Египетское искусство 11 - 8 вв. до н.э. представляло сложную картину, еще в должной мере не изученную вследствие недостаточного количества дошедших памятников. Во времена длительных распадов государства не велось никакого крупного строительства. Последнее возобновлялось лишь в недолгие периоды укрепления страны при ее объединениях. Именно в такие периоды (при ливийском фараоне Шешонке и при эфиопском фараоне Тахарке) были произведены последние крупные дополнения Карнака — строительство еще одного двора с портиками и гигантским пилоном высотой в 43,5 м шириной в 113 м и толщиной в 15 м Проход посередине двора был оформлен в виде монументальной колоннады с капителями в форме открытых цветов папируса. Превосходя по масштабам предшествующие аналогичные сооружения Карнака, эти памятники не внесли, однако, чего-либо нового в египетскую архитектуру. Не добавили ничего существенного в ее развитие и царские гробницы рассматриваемого периода. Правившие в Танисе фараоны XXI династии, как и цари-ливийцы, были погребены в Танисе. Найденные там недавно их гробницы представляют собой небольшие склепы, устроенные рядом с храмом прямо в песке и сложенные из каменных плит. Фараоны-эфиопы хоронились в столице Нубии, Напате; их гробницы имели форму небольших построенных из кирпича пирамид, отличающихся от египетских более крутым профилем. </w:t>
      </w:r>
    </w:p>
    <w:p w:rsidR="00E1500E" w:rsidRPr="004F6B59" w:rsidRDefault="00E1500E" w:rsidP="00E1500E">
      <w:pPr>
        <w:spacing w:before="120"/>
        <w:ind w:firstLine="567"/>
        <w:jc w:val="both"/>
      </w:pPr>
      <w:r w:rsidRPr="004F6B59">
        <w:t xml:space="preserve">В течение 11 - 8 вв. основными художественными центрами оставались Фивы и Танис. Официальное фиванское искусство продолжало традиции конца Нового царства, не давая чего-либо нового. Более интересны росписи на саркофагах жрецов Амона, отличающиеся небывалой еще для саркофагов яркостью красок, и изящные рисунки на заупокойных папирусах. </w:t>
      </w:r>
    </w:p>
    <w:p w:rsidR="00E1500E" w:rsidRPr="004F6B59" w:rsidRDefault="00E1500E" w:rsidP="00E1500E">
      <w:pPr>
        <w:spacing w:before="120"/>
        <w:ind w:firstLine="567"/>
        <w:jc w:val="both"/>
      </w:pPr>
      <w:r w:rsidRPr="004F6B59">
        <w:t xml:space="preserve">Нарядностью и изяществом отличаются и произведения художественного ремесла (ювелирные изделия, заупокойный кожаный катафалк царицы Истемхеб с цветными кожаными аппликациями, резьба по кости). Последние раскопки в Танисе показали, что и там продолжало процветать художественное ремесло: золотые и серебряные царские гробы и великолепные портретные маски, ожерелья, перстни, браслеты с инкрустациями, нагрудные украшения с подвесками в виде цветов лотоса являются убедительным свидетельством неослабевшего мастерства ювелиров. </w:t>
      </w:r>
    </w:p>
    <w:p w:rsidR="00E1500E" w:rsidRPr="004F6B59" w:rsidRDefault="00E1500E" w:rsidP="00E1500E">
      <w:pPr>
        <w:spacing w:before="120"/>
        <w:ind w:firstLine="567"/>
        <w:jc w:val="both"/>
      </w:pPr>
      <w:r w:rsidRPr="004F6B59">
        <w:t xml:space="preserve">Скульптуре 11 - 9 вв. также было свойственно стремление создать внешне нарядные памятники. В этом отношении очень характерны бронзовые статуэтки, получившие широкое распространение взамен дорогостоящих каменных статуй. Покрытые чеканными узорами и инкрустациями из золота, такие произведения достигали иногда высокого качества выполнения, как это видно по статуэтке ливийской царицы Каромамы (илл. 100). </w:t>
      </w:r>
    </w:p>
    <w:p w:rsidR="00E1500E" w:rsidRPr="004F6B59" w:rsidRDefault="00E1500E" w:rsidP="00E1500E">
      <w:pPr>
        <w:spacing w:before="120"/>
        <w:ind w:firstLine="567"/>
        <w:jc w:val="both"/>
      </w:pPr>
      <w:r w:rsidRPr="004F6B59">
        <w:t xml:space="preserve">Во время правления эфиопской династии в художественной жизни Фив началось некоторое оживление. До нас дошли скульптурные портреты фараона Тахарки (один из них — в Эрмитаже) и Эфиопских царевен (например, в Музее изобразительных искусств имени Пушкина), занимавших теперь ставшее наследственным в царском доме место верховной жрицы Амона в Фивах. Эти скульптуры, традиционные по своим одеяниям и позам, все же явно отличаются от предшествующих им памятников более живой передачей портретных черт, а также хорошо схваченными этническими особенностями. </w:t>
      </w:r>
    </w:p>
    <w:p w:rsidR="00E1500E" w:rsidRPr="004F6B59" w:rsidRDefault="00E1500E" w:rsidP="00E1500E">
      <w:pPr>
        <w:spacing w:before="120"/>
        <w:ind w:firstLine="567"/>
        <w:jc w:val="both"/>
      </w:pPr>
      <w:r w:rsidRPr="004F6B59">
        <w:t xml:space="preserve">Реалистический портрет вновь приобрел большую глубину в статуях частных лиц, как это видно по статуе Монтуэмхета, градоначальника Фив при Тахарке (илл. 99 а)., где внимательно проработано все лицо, переданы морщины на щеках и тяжелые припухшие веки пожилого человека. </w:t>
      </w:r>
    </w:p>
    <w:p w:rsidR="00E1500E" w:rsidRPr="004F6B59" w:rsidRDefault="00E1500E" w:rsidP="00E1500E">
      <w:pPr>
        <w:spacing w:before="120"/>
        <w:ind w:firstLine="567"/>
        <w:jc w:val="both"/>
      </w:pPr>
      <w:r w:rsidRPr="004F6B59">
        <w:t xml:space="preserve">Монтуэмхет жил в тяжелое для Египта время. При нем произошло завоевание страны Ассирией и разгром Фив. Монтуэмхету пришлось производить реставрацию основных храмов, откуда, по его словам, исчезли даже украшенные золотом двери. В эти годы, когда Египет, и так уже давно управлявшийся иноземными царями, подвергся нашествию еще более сильного врага, такие люди, как Монтуэмхет, вспоминали былое величие своей страны и обращались к далекому прошлому, казавшемуся им верхом этого величия, — ко временам строителей пирамид. Рельефы гробницы Монтуэмхета в Фивах воспроизводят рельефы масштаба Древнего царства. </w:t>
      </w:r>
    </w:p>
    <w:p w:rsidR="00E1500E" w:rsidRPr="004F6B59" w:rsidRDefault="00E1500E" w:rsidP="00E1500E">
      <w:pPr>
        <w:spacing w:before="120"/>
        <w:ind w:firstLine="567"/>
        <w:jc w:val="both"/>
      </w:pPr>
      <w:r w:rsidRPr="004F6B59">
        <w:t xml:space="preserve">Стремление идеализировать историю своей родины еще более усилилось в последующие годы, когда Египет, объединенный под властью победителя Ассирии, саисского фараона Псамтика I, вновь стал независимым государством. Саис-ский период в истории Египта был временем относительного расцвета. После объединения страны появилась возможность упорядочить оросительную систему. Саисские фараоны уделяли большое внимание увеличению торговых связей и развитию ремесел. Большое количество египетских изделий вывозилось за пределы страны. </w:t>
      </w:r>
    </w:p>
    <w:p w:rsidR="00E1500E" w:rsidRPr="004F6B59" w:rsidRDefault="00E1500E" w:rsidP="00E1500E">
      <w:pPr>
        <w:spacing w:before="120"/>
        <w:ind w:firstLine="567"/>
        <w:jc w:val="both"/>
      </w:pPr>
      <w:r w:rsidRPr="004F6B59">
        <w:t xml:space="preserve">Развернувшееся вновь строительство было сосредоточено преимущественно в новой столице, Саисе, где был, невидимому, заново сооружен большой храм главной богине Саиса — Нейт, в котором устраивались теперь и царские погребения. Но эти постройки не сохранились, и лишь у греческого историка Геродота можно прочесть о пальмовидных колоннадах храма Нейт и стоящих там колоссальных статуях фараонов. О масштабах и высоком качестве убранства этого храма свидетельствует уцелевший гигантский наос из цельного куска гранита высотой около 25м и весом в 300 тонн, с великолепно отполированной поверхностью. </w:t>
      </w:r>
    </w:p>
    <w:p w:rsidR="00E1500E" w:rsidRPr="004F6B59" w:rsidRDefault="00E1500E" w:rsidP="00E1500E">
      <w:pPr>
        <w:spacing w:before="120"/>
        <w:ind w:firstLine="567"/>
        <w:jc w:val="both"/>
      </w:pPr>
      <w:r w:rsidRPr="004F6B59">
        <w:t xml:space="preserve">Гробницы знати саисского времени сохранились в разных частях Египта, соответственно различна и их форма. Гробницы крупнейших фиванских вельмож состояли из ряда вырубленных в скале помещений, включая даже колонные залы. Снаружи к такой усыпальнице пристраивался обнесенный кирпичными расписанными стенами дворик с пилоном. Стены иногда были украшены так же, как стены зданий Древнего царства, что было одним из проявлений общего стремления к подражанию образцам древнего искусства, которое стало отличительной особенностью саисского времени. Эта архаизация не ограничивалась областью искусства, она была и в литературе и в религии и, несомненно, вызывалась причинами политического характера: саисские фараоны, пытаясь возродить древние традиции, тем самым подчеркивали свое намерение создать столь же независимое и могущественное государство, каким был Египет при строителях пирамид. Этому в известной степени способствовало и то, что центр политической жизни вновь оказался на севере. Внимание к прошлому проявлялось самыми различными способами. В администрации вновь создаются давно исчезнувшие должности. Восстанавливаются культы древних царей, реставрируются их храмы. Особенно отчетливо заметны эти тенденции в искусстве. Гробницы знати на севере, в Саккара, воспроизводят форму мастаба с глубокими, в 25 м шахтами, на дне которых из каменных плит выкладывались камеры в форме саркофагов Древнего царства, со сводчатым потолком, иногда очень сложной конструкции. Возможно, что и пальмовидная форма колонн храма Нейт была выбрана также с целью воспроизвести древние колонные залы. </w:t>
      </w:r>
    </w:p>
    <w:p w:rsidR="00E1500E" w:rsidRPr="004F6B59" w:rsidRDefault="00E1500E" w:rsidP="00E1500E">
      <w:pPr>
        <w:spacing w:before="120"/>
        <w:ind w:firstLine="567"/>
        <w:jc w:val="both"/>
      </w:pPr>
      <w:r w:rsidRPr="004F6B59">
        <w:t xml:space="preserve">В круглой скульптуре и рельефе также появились архаизирующие черты. Иногда точно копировались рельефы целых мастаба, статуи повторяли внешние признаки древних скульптур. Однако саисское искусство не стало копией прошлого. Саисские мастера, несмотря на общую идеализацию и холодную изысканность образов, безукоризненно владея камнем и в совершенстве обрабатывая его поверхность, умели мягко передавать тело, изображать его с плавно перетекающими линиями и прекрасно проработанными мускулами. Все это отличало их работы от статуй Древнего царства с их тугими мускулами и резкими линиями, статуй, стоящих в начале сложного пути египетского искусства, когда только что была одержана победа мастера над камнем и скульптор удовлетворялся воссозданием лишь самого главного. </w:t>
      </w:r>
    </w:p>
    <w:p w:rsidR="00E1500E" w:rsidRPr="004F6B59" w:rsidRDefault="00E1500E" w:rsidP="00E1500E">
      <w:pPr>
        <w:spacing w:before="120"/>
        <w:ind w:firstLine="567"/>
        <w:jc w:val="both"/>
      </w:pPr>
      <w:r w:rsidRPr="004F6B59">
        <w:t xml:space="preserve">Отсутствие достаточного количества документированных памятников не позволяет восстановить развитие саисского искусства во всем его оригинальном и сложном разнообрАзии, которое не подлежит сомнению. Все же можно выделить группу произведений официального искусства — статуи царей и ряд статуй знати и жрецов, отличающиеся превосходной отделкой, но идеализирующие и холодные, с условной улыбкой на невыразительных лицах. К ним примыкают и бронзовые статуэтки божеств с таким же высоким качеством отделки, иногда украшенные инкрустациями из золота и других металлов. Но рядом с ними были памятники совершенно другого порядка, с явным интересом к передаче конкретной действительности, с острой реалистической характеристикой образа. </w:t>
      </w:r>
    </w:p>
    <w:p w:rsidR="00E1500E" w:rsidRPr="004F6B59" w:rsidRDefault="00E1500E" w:rsidP="00E1500E">
      <w:pPr>
        <w:spacing w:before="120"/>
        <w:ind w:firstLine="567"/>
        <w:jc w:val="both"/>
      </w:pPr>
      <w:r w:rsidRPr="004F6B59">
        <w:t xml:space="preserve">Саисское искусство имело существенное значение для последующего развития египетского искусства, которое еще далеко не исчерпало себя. Несмотря на тяжелые последствия персидского завоевания (525 г. до н.э.),в недолгий период борьбы Египта за независимость (5 в. до н.э.) египетские художники создали еще ряд прекрасных памятников, продолжая оба направления саисского искусства. Лучшим образцом реалистического портрета этого времени является известная голова жреца из зеленого камня (илл. 99 6), замечательная резко подчеркнутой характеристикой властного и сурового человеческого лица в духе портретов Среднего царства. После вторичного завоевания персами, а затем греко-македонцами в 332 г. до н.э. Египет, сохранив политическую самостоятельность под управлением эллинистической династии Птолемеев, нашел силы для нового подъема искусства, — правда, повторявшего старые образцы в форме очень сухой и утонченно-манерной. В это время были построены храмы в Эдфу, Эсне, Дендера, на острове Филэ (см.рисунок). Однако памятники этого периода целесообразнее рассматривать в контексте эллинистического искусства. </w:t>
      </w:r>
    </w:p>
    <w:p w:rsidR="00E1500E" w:rsidRDefault="00A84E85" w:rsidP="00E1500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Храмы греко-римского времени на острове Филэ" style="width:226.5pt;height:101.25pt;mso-wrap-distance-left:6pt;mso-wrap-distance-right:6pt">
            <v:imagedata r:id="rId4" o:title=""/>
          </v:shape>
        </w:pict>
      </w:r>
    </w:p>
    <w:p w:rsidR="00E1500E" w:rsidRPr="004F6B59" w:rsidRDefault="00E1500E" w:rsidP="00E1500E">
      <w:pPr>
        <w:spacing w:before="120"/>
        <w:ind w:firstLine="567"/>
        <w:jc w:val="both"/>
      </w:pPr>
      <w:r w:rsidRPr="004F6B59">
        <w:t>Храмы греко-римского времени на острове Филэ</w:t>
      </w:r>
    </w:p>
    <w:p w:rsidR="00E1500E" w:rsidRPr="004F6B59" w:rsidRDefault="00E1500E" w:rsidP="00E1500E">
      <w:pPr>
        <w:spacing w:before="120"/>
        <w:ind w:firstLine="567"/>
        <w:jc w:val="both"/>
      </w:pPr>
      <w:r w:rsidRPr="004F6B59">
        <w:t xml:space="preserve">Значение искусства Древнего Египта для истории искусства других народов очень велико, как велико значение всего культурного наследия, оставленного египетским народом. Он создал богатейшую литературу, в которой впервые в истории возникли сказка, повесть, любовная лирика, - литературу, оказавшую бесспорное воздействие на литературу греко-римскую, древнеевропейскую и арабскую. Египетская наука с ее достижениями в области астрономии (календарь, знаки зодиака), математики (начатки геометрии, измерение объема полушария), медицины (установление роли кровеносной системы и даже мозга в организме человека), географии, истории — заслуженно пользовалась высоким авторитетом в античном мире и имела весьма большое значение для развития античной философии и античной науки, а позже, через посредство арабов — и для средневековой науки. </w:t>
      </w:r>
    </w:p>
    <w:p w:rsidR="00E1500E" w:rsidRPr="004F6B59" w:rsidRDefault="00E1500E" w:rsidP="00E1500E">
      <w:pPr>
        <w:spacing w:before="120"/>
        <w:ind w:firstLine="567"/>
        <w:jc w:val="both"/>
      </w:pPr>
      <w:r w:rsidRPr="004F6B59">
        <w:t xml:space="preserve">Египет сделал большой вклад в сокровищницу искусства Древнего мира и всего мирового искусства в целом. Приезжая в Египет, творцы молодого еще тогда греческого искусства видели грандиозные древние храмы с разнообразными типами колонн, с портиками и базиликальным построением залов, с давно сложившимся гармоническим сочетанием архитектуры, круглой скульптуры и рельефа; видели яркую и красочную стенную живопись, замечательные статуи, богатейшие изделия художественного ремесла, высокое мастерство обработки материала — камня, металла, стекла. Естественно, что ранние ступени сложения греческого искусства отразили некоторое воздействие египетского искусства, пока Греция не превзошла Египет в своем реалистическом развитии.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00E"/>
    <w:rsid w:val="002625E3"/>
    <w:rsid w:val="00294856"/>
    <w:rsid w:val="0031418A"/>
    <w:rsid w:val="004F6B59"/>
    <w:rsid w:val="005A2562"/>
    <w:rsid w:val="00A84E85"/>
    <w:rsid w:val="00E12572"/>
    <w:rsid w:val="00E15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423B0B5-6DF1-4C85-9E8E-757E4BAA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00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50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1865</Words>
  <Characters>10633</Characters>
  <Application>Microsoft Office Word</Application>
  <DocSecurity>0</DocSecurity>
  <Lines>88</Lines>
  <Paragraphs>24</Paragraphs>
  <ScaleCrop>false</ScaleCrop>
  <Company>Home</Company>
  <LinksUpToDate>false</LinksUpToDate>
  <CharactersWithSpaces>12474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Искусство позднего времени (11 в - 332 г</dc:title>
  <dc:subject/>
  <dc:creator>Alena</dc:creator>
  <cp:keywords/>
  <dc:description/>
  <cp:lastModifiedBy>admin</cp:lastModifiedBy>
  <cp:revision>2</cp:revision>
  <dcterms:created xsi:type="dcterms:W3CDTF">2014-02-17T04:22:00Z</dcterms:created>
  <dcterms:modified xsi:type="dcterms:W3CDTF">2014-02-17T04:22:00Z</dcterms:modified>
</cp:coreProperties>
</file>