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743" w:rsidRDefault="007A2FA9">
      <w:pPr>
        <w:pStyle w:val="21"/>
      </w:pPr>
      <w:r>
        <w:t>1.Предпосылки применения криминалистических средств и ме</w:t>
      </w:r>
      <w:r>
        <w:softHyphen/>
        <w:t>тодов для установления лица, совершившего преступление.</w:t>
      </w:r>
    </w:p>
    <w:p w:rsidR="00795743" w:rsidRDefault="007A2FA9">
      <w:pPr>
        <w:autoSpaceDE w:val="0"/>
        <w:autoSpaceDN w:val="0"/>
        <w:adjustRightInd w:val="0"/>
        <w:spacing w:before="266"/>
        <w:ind w:right="211" w:firstLine="792"/>
        <w:jc w:val="both"/>
      </w:pPr>
      <w:r>
        <w:t>Установление лица, совершившего преступление, является частью деятельности по раскрытию преступления. Существуют два</w:t>
      </w:r>
    </w:p>
    <w:p w:rsidR="00795743" w:rsidRDefault="007A2FA9">
      <w:pPr>
        <w:autoSpaceDE w:val="0"/>
        <w:autoSpaceDN w:val="0"/>
        <w:adjustRightInd w:val="0"/>
      </w:pPr>
      <w:r>
        <w:t>основных пути расследования уголовных дел. Первый путь - можно</w:t>
      </w:r>
    </w:p>
    <w:p w:rsidR="00795743" w:rsidRDefault="007A2FA9">
      <w:pPr>
        <w:autoSpaceDE w:val="0"/>
        <w:autoSpaceDN w:val="0"/>
        <w:adjustRightInd w:val="0"/>
      </w:pPr>
      <w:r>
        <w:t>условно представить в следующем виде "от следов, вещественных</w:t>
      </w:r>
    </w:p>
    <w:p w:rsidR="00795743" w:rsidRDefault="007A2FA9">
      <w:pPr>
        <w:autoSpaceDE w:val="0"/>
        <w:autoSpaceDN w:val="0"/>
        <w:adjustRightInd w:val="0"/>
        <w:ind w:right="105"/>
        <w:jc w:val="both"/>
      </w:pPr>
      <w:r>
        <w:t>доказательств, потерпевших, свидетелей, соучастников преступ</w:t>
      </w:r>
      <w:r>
        <w:softHyphen/>
        <w:t>ления к преступнику". Второй путь - "от лица, подозреваемого в совершении преступления, к следам его преступной деятельнос</w:t>
      </w:r>
      <w:r>
        <w:softHyphen/>
        <w:t>ти". Первый путь расследования более сложен, так как преступ</w:t>
      </w:r>
      <w:r>
        <w:softHyphen/>
        <w:t>ление является неочевидным. Необходимо установить неизвестное следствию лицо, и не только установить, но и изобличить в со</w:t>
      </w:r>
      <w:r>
        <w:softHyphen/>
        <w:t>вершенном деянии.</w:t>
      </w:r>
    </w:p>
    <w:p w:rsidR="00795743" w:rsidRDefault="007A2FA9">
      <w:pPr>
        <w:pStyle w:val="a5"/>
      </w:pPr>
      <w:r>
        <w:t>Это направление в деятельности следователя,  оперативного работника обеспечивается комплексом следственных действий, оперативно-розыскных и организационных мероприятий, связанных с поиском и сбором исходной информации, выявлением отдельных свойств личности преступника.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С целью сбора доказательственной и ориентирующей информа</w:t>
      </w:r>
      <w:r>
        <w:softHyphen/>
        <w:t>ции о лице, совершившем преступление, в стадии неотложных дейс</w:t>
      </w:r>
      <w:r>
        <w:softHyphen/>
        <w:t>твий необходимо обеспечить: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- преобразование исходных фактических данных о преступле</w:t>
      </w:r>
      <w:r>
        <w:softHyphen/>
        <w:t>нии в доказательства;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уточнение и дополнение имеющейся информации о признаках содеянного и устанавливаемого лица и на этой основе расширение и углубление представлений о месте, времени, мотиве, способе, субъектах расследования и других обстоятельствах;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поиск и обнаружение носителей информации, которая после ее получения может быть непосредственно использована для построе</w:t>
      </w:r>
      <w:r>
        <w:softHyphen/>
        <w:t>ния версии о личности преступника;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принятие экстренных мер по незамедлительному использованию устанавливаемых данных о преступнике для выяснения места его нахождения и задержания.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Исходной точкой разработки и применения криминалистичес</w:t>
      </w:r>
      <w:r>
        <w:softHyphen/>
        <w:t>ких средств и методов для установления лиц, совершивших прес</w:t>
      </w:r>
      <w:r>
        <w:softHyphen/>
        <w:t>тупление, является возможность выделения свойств личности, ко</w:t>
      </w:r>
      <w:r>
        <w:softHyphen/>
        <w:t>торые отображаются в окружающей среде и содержат о них инфор</w:t>
      </w:r>
      <w:r>
        <w:softHyphen/>
        <w:t>мацию.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Современная наука рассматривает личность любого человека, в том числе и преступника, как сложную систему, состоящую из социальных, психологических и биологических свойств.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Социальные свойства характеризуют личность человека как представителя класса, нации, различных общественных организа</w:t>
      </w:r>
      <w:r>
        <w:softHyphen/>
        <w:t>ций, семьи и т.д. Психологические свойства личности отражают его психологическую характеристику, обеспечивая ее индивиду</w:t>
      </w:r>
      <w:r>
        <w:softHyphen/>
        <w:t>альность, неповторимое сочетание психологических особенностей. Их наличие обеспечивает известную независимость поведения че</w:t>
      </w:r>
      <w:r>
        <w:softHyphen/>
        <w:t>ловеческой личности, ее умственную и практическую самостоя</w:t>
      </w:r>
      <w:r>
        <w:softHyphen/>
        <w:t>тельность. Наличие многочисленных биологических свойств чело</w:t>
      </w:r>
      <w:r>
        <w:softHyphen/>
        <w:t>века обеспечивает его биологическую индивидуальность, включаю</w:t>
      </w:r>
      <w:r>
        <w:softHyphen/>
        <w:t>щую в себя физические особенности человека, антропологические признаки, биохимические свойства и др.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Социальные, психологические и биологические свойства лич</w:t>
      </w:r>
      <w:r>
        <w:softHyphen/>
        <w:t>ности преступника формируют его индивидуальность. Человек, бу</w:t>
      </w:r>
      <w:r>
        <w:softHyphen/>
        <w:t>дучи включен в окружающую его действительность, ту или иную социальную структуру, сохраняет свою самостоятельность и не</w:t>
      </w:r>
      <w:r>
        <w:softHyphen/>
        <w:t>повторимость. Неповторимость его как личности обусловливается уже природными факторами. Специфический кожный узор покрова пальцев рук, например, служит средством идентификации и опоз</w:t>
      </w:r>
      <w:r>
        <w:softHyphen/>
        <w:t>нания человека. Однако истинный смысл индивидуальности связан не столько с внешним обликом человека, сколько со способом его бытия в качестве самостоятельного субъекта деятельности.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 процессе подготовки, совершения и сокрытия преступления преступник как самостоятельный субъект деятельности отображается в окружающей среде через свои свойства. Возникающие при этом следы несут о нем определенную информацию. Поэтому отме</w:t>
      </w:r>
      <w:r>
        <w:softHyphen/>
        <w:t>ченные выше свойства личности преступника являются информатив</w:t>
      </w:r>
      <w:r>
        <w:softHyphen/>
        <w:t>ными, так как благодаря их отображению возможно установить ли</w:t>
      </w:r>
      <w:r>
        <w:softHyphen/>
        <w:t>цо, совершившее преступление. Отображение свойств личности и возникновение тем самым исходной информации о нем возможно в результате взаимодействия преступника с окружающей средой в процессе подготовки, совершения и сокрытия преступления. В ре</w:t>
      </w:r>
      <w:r>
        <w:softHyphen/>
        <w:t>зультате такого взаимодействия на материальных объектах, в па</w:t>
      </w:r>
      <w:r>
        <w:softHyphen/>
        <w:t>мяти потерпевшего, свидетелей возникают отпечатки, отображения свойств личности преступника, содержащие информацию о нем. Со</w:t>
      </w:r>
      <w:r>
        <w:softHyphen/>
        <w:t>бирание, исследование, оценка и использование этой информации и составляют содержание деятельности следователя, оперативного работника по установлению лица, совершившего преступление.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Поскольку отображение свойств личности преступника осу</w:t>
      </w:r>
      <w:r>
        <w:softHyphen/>
        <w:t>ществляется в процессе взаимодействия, то особенности этого взаимодействия самым непосредственным образом влияют на разра</w:t>
      </w:r>
      <w:r>
        <w:softHyphen/>
        <w:t>ботку и применение необходимых средств и методов по собиранию, исследованию, оценке и использованию доказательственной инфор</w:t>
      </w:r>
      <w:r>
        <w:softHyphen/>
        <w:t>мации.</w:t>
      </w:r>
    </w:p>
    <w:p w:rsidR="00795743" w:rsidRDefault="007A2FA9">
      <w:pPr>
        <w:pStyle w:val="a3"/>
      </w:pPr>
      <w:r>
        <w:t>2.Криминалистические средства и методы получения информации о преступнике.</w:t>
      </w:r>
    </w:p>
    <w:p w:rsidR="00795743" w:rsidRDefault="007A2FA9">
      <w:pPr>
        <w:autoSpaceDE w:val="0"/>
        <w:autoSpaceDN w:val="0"/>
        <w:adjustRightInd w:val="0"/>
        <w:spacing w:before="266"/>
        <w:ind w:right="316" w:firstLine="396"/>
        <w:jc w:val="both"/>
      </w:pPr>
      <w:r>
        <w:t>В криминалистике принято различать технико-криминалисти</w:t>
      </w:r>
      <w:r>
        <w:softHyphen/>
        <w:t>ческие средства и методы и тактико-криминалистические приемы.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Технико-криминалистические средства и методы собирания информации о преступнике весьма многообразны. Они разрабатыва</w:t>
      </w:r>
      <w:r>
        <w:softHyphen/>
        <w:t>ются с учетом механизма следообразования и закономерностей развития как техники вообще, так и криминалистической в част</w:t>
      </w:r>
      <w:r>
        <w:softHyphen/>
        <w:t>ности. Их классификация осуществляется в зависимости от целей применения в процессе познания и их связи с преступником.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В первую группу средств и методов входят: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-расширяющие границы восприятия /микроскопы, рентгеновс</w:t>
      </w:r>
      <w:r>
        <w:softHyphen/>
        <w:t>кие установки, электронно-оптические преобразователи и др./;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-улучшающие условия восприятия /различные виды луп, осве</w:t>
      </w:r>
      <w:r>
        <w:softHyphen/>
        <w:t>тительных приборов и т.д./;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-позволяющие точно определить количественные характерис</w:t>
      </w:r>
      <w:r>
        <w:softHyphen/>
        <w:t>тики объекта /термометр, штангенциркуль и т.д./;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-позволяющие определить качественное состояние объекта /лазерные микроанализаторы, газовые хроматографы, спектографы и т.д./;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-обеспечивающие возможность объективной фиксации процесса собирания и исследования следов /фото- и киноаппаратура, магни</w:t>
      </w:r>
      <w:r>
        <w:softHyphen/>
        <w:t>тофоны, видеомагнитофоны и т.д./;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-позволяющие в неограниченном количестве накапливать со</w:t>
      </w:r>
      <w:r>
        <w:softHyphen/>
        <w:t>ответствующую информацию о личности преступника и в нужный мо</w:t>
      </w:r>
      <w:r>
        <w:softHyphen/>
        <w:t>мент выдавать ее /различные виды криминалистических и иных учетов/.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Средства и методы рассматривают и в виде многоуровневой системы. На первом уровне находятся средства и методы обнару</w:t>
      </w:r>
      <w:r>
        <w:softHyphen/>
        <w:t>жения следов, непосредственно отображающие морфологические и субстанциональные свойства личности преступника /средства и методы обнаружения следов пальцев рук, ног, зубов, крови, слю</w:t>
      </w:r>
      <w:r>
        <w:softHyphen/>
        <w:t>ны, волос и т.д./. Ко второму уровню относятся средства и ме</w:t>
      </w:r>
      <w:r>
        <w:softHyphen/>
        <w:t>тоды обнаружения следов, отображающих биологические свойства личности опосредованно через другие объекты /средства и методы обнаружения следов обуви, перчаток, костылей, а также обуви, других предметов одежды и т.д./. К третьему уровню относятся средства и методы обнаружения следов, связь которых с преступ</w:t>
      </w:r>
      <w:r>
        <w:softHyphen/>
        <w:t>ником еще более опосредована. К ним, в частности, относятся средства и методы обнаружения предметов и следов их примене</w:t>
      </w:r>
      <w:r>
        <w:softHyphen/>
        <w:t>ния, используемые преступником при подготовке, совершении и сокрытии преступления. Поэтому можно говорить о средствах и методах обнаружения орудий взлома и их следов, оружия, боепри</w:t>
      </w:r>
      <w:r>
        <w:softHyphen/>
        <w:t>пасов, взрывчатых веществ и следов их применения, транспортных средств и их следов и т.д.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 особую группу выделяются средства и методы обнаружения микрообъектов. Применяемые при этом средства включают: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- приборы отбора запаховых следов;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- средства сохранения и консервирования их;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- вспомогательные принадлежности.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Многие технико-криминалистические средства, предназначен</w:t>
      </w:r>
      <w:r>
        <w:softHyphen/>
        <w:t>ные для работы со следами, включены в различного рода комплек</w:t>
      </w:r>
      <w:r>
        <w:softHyphen/>
        <w:t>ты: следственные или оперативные сумки, портфели, чемоданы, находятся в передвижных криминалистических лабораториях.</w:t>
      </w:r>
    </w:p>
    <w:p w:rsidR="00795743" w:rsidRDefault="007A2FA9">
      <w:pPr>
        <w:pStyle w:val="a3"/>
        <w:rPr>
          <w:sz w:val="24"/>
          <w:szCs w:val="24"/>
        </w:rPr>
      </w:pPr>
      <w:r>
        <w:rPr>
          <w:sz w:val="24"/>
          <w:szCs w:val="24"/>
        </w:rPr>
        <w:t>Тактические приемы, применяемые при собирании информации о преступнике</w:t>
      </w:r>
    </w:p>
    <w:p w:rsidR="00795743" w:rsidRDefault="007A2FA9">
      <w:pPr>
        <w:autoSpaceDE w:val="0"/>
        <w:autoSpaceDN w:val="0"/>
        <w:adjustRightInd w:val="0"/>
        <w:spacing w:before="266"/>
        <w:ind w:right="105" w:firstLine="660"/>
        <w:jc w:val="both"/>
      </w:pPr>
      <w:r>
        <w:t>В соответствии с принятой классификацией тактические при</w:t>
      </w:r>
      <w:r>
        <w:softHyphen/>
        <w:t>емы, применяемые при собирании информации о преступнике, под</w:t>
      </w:r>
      <w:r>
        <w:softHyphen/>
        <w:t>разделяются на общие и частные. В последнее время арсенал об</w:t>
      </w:r>
      <w:r>
        <w:softHyphen/>
        <w:t>щих тактических приемов пополнился следственной ситуацией, тактической операцией и т.д. Анализ и оценка следствен</w:t>
      </w:r>
      <w:r>
        <w:softHyphen/>
        <w:t>ной ситуации имеют существенное значение, так как позволяют: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сориентироваться во всем многообразии фактов и явлений, относящихся к личности преступника на определенный момент расследования;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выдвинуть версии о местонахождении и виде следов, со</w:t>
      </w:r>
      <w:r>
        <w:softHyphen/>
        <w:t>держащих информацию о свойствах личности преступника;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определить наиболее целесообразные тактические приемы, рекомендации, комбинации по собиранию следов и установлению преступника;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- выбрать наиболее эффективные технико-криминалистические средства и методы для этих же целей;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выбрать наиболее эффективные формы использования специ</w:t>
      </w:r>
      <w:r>
        <w:softHyphen/>
        <w:t>альных познаний и взаимодействия с органами дознания с целью получения информации о преступнике.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Изложенное выше показывает, как велико значение анализа и оценки следственной ситуации.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 зависимости от информационного компонента можно выде</w:t>
      </w:r>
      <w:r>
        <w:softHyphen/>
        <w:t>лить следующие виды ситуаций относительно личности преступника: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- полное отсутствие ориентирующих данных о преступнике;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- наличие данных о некоторых внешних признаках преступни</w:t>
      </w:r>
      <w:r>
        <w:softHyphen/>
        <w:t>ка;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наличие материальных следов, отражающих свойства его личности.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Проанализировав и оценив исходную следственную ситуацию, следователь определяет систему неотложных следственных дейс</w:t>
      </w:r>
      <w:r>
        <w:softHyphen/>
        <w:t>твий, организационных и оперативно-розыскных мероприятий, пос</w:t>
      </w:r>
      <w:r>
        <w:softHyphen/>
        <w:t>ле проведения, которых получает дополнительную информацию о преступлении и лице, его совершившем.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Анализ действий преступника в конкретных условиях позво</w:t>
      </w:r>
      <w:r>
        <w:softHyphen/>
        <w:t>ляет получить информацию о том, каким образом преступник дейс</w:t>
      </w:r>
      <w:r>
        <w:softHyphen/>
        <w:t>твовал на месте происшествия. При этом особое внимание уделя</w:t>
      </w:r>
      <w:r>
        <w:softHyphen/>
        <w:t>ется не только способу преступления, но и механизму преступле</w:t>
      </w:r>
      <w:r>
        <w:softHyphen/>
        <w:t>ния в целом. Так, комплексное изучение следов преступника и потерпевшего, как и существующей между ними связи, дает более полное представление о действиях лица, совершившего преступле</w:t>
      </w:r>
      <w:r>
        <w:softHyphen/>
        <w:t>ние.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Изучение действий преступника позволяет получить информа</w:t>
      </w:r>
      <w:r>
        <w:softHyphen/>
        <w:t>цию о предметах, к которым он проявил интерес, их количеству и т.п. обстоятельствам, что позволит выдвинуть версии о поле ли</w:t>
      </w:r>
      <w:r>
        <w:softHyphen/>
        <w:t>ца, его возрастной группе, интеллектуальных качествах, профес</w:t>
      </w:r>
      <w:r>
        <w:softHyphen/>
        <w:t>сии и т.д. Количественные изменения в обстановке по делам об убийствах, как показывает практика, нередко свидетельствуют о том, что множественные телесные повреждения чаще могут быть причинены женщинами.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Для получения информации о преступнике из следов идеаль</w:t>
      </w:r>
      <w:r>
        <w:softHyphen/>
        <w:t>ного и материального характера наряду с проведением различных видов осмотров проводятся самые различные следственные действия: допросы свидетелей и потерпевших, обыски, назначение экспертиз, предъявление для опознания предметов, документов и др.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Определенную помощь в решении задачи по установлению преступника призваны оказать организационные и оперативно-ро</w:t>
      </w:r>
      <w:r>
        <w:softHyphen/>
        <w:t>зыскные мероприятия.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Организационные мероприятия включают: использование ро</w:t>
      </w:r>
      <w:r>
        <w:softHyphen/>
        <w:t>зыскной собаки, проверку совершенного преступления по учету способов совершения преступлений, изучение аналогичных уголов</w:t>
      </w:r>
      <w:r>
        <w:softHyphen/>
        <w:t>ных дел, находящихся в производстве или приостановленных, изу</w:t>
      </w:r>
      <w:r>
        <w:softHyphen/>
        <w:t>чение отказных материалов внешне сходных с совершенными прес</w:t>
      </w:r>
      <w:r>
        <w:softHyphen/>
        <w:t>туплениями, затребование характеристик на потерпевших и т.д. В случае получения сведений о преступнике, содержащихся в иде</w:t>
      </w:r>
      <w:r>
        <w:softHyphen/>
        <w:t>альных и материальных следах, они проверяются по оперативным и криминалистическим учетам, /например, сведения о внешних приз</w:t>
      </w:r>
      <w:r>
        <w:softHyphen/>
        <w:t>наках - по учету определенных категорий преступников, содержа</w:t>
      </w:r>
      <w:r>
        <w:softHyphen/>
        <w:t>щихся в фотоальбомах, по кличкам; следы пальцев рук - по дак</w:t>
      </w:r>
      <w:r>
        <w:softHyphen/>
        <w:t>тилоскопическим учетам и.д. Кроме того, изготавливаются модели, содержащие сведения о преступниках: розыскные ориентировки, композиционные портреты, розыскные таблицы и т.п.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Оперативно-розыскные мероприятия проводятся органами доз</w:t>
      </w:r>
      <w:r>
        <w:softHyphen/>
        <w:t>нания и включают деятельность по установлению свидетелей и по</w:t>
      </w:r>
      <w:r>
        <w:softHyphen/>
        <w:t>терпевших на месте происшествия или вблизи него, прочесывание местности с целью выявления следов преступника, применение ро</w:t>
      </w:r>
      <w:r>
        <w:softHyphen/>
        <w:t>зыскной собаки по пути ухода преступника или его соучастников, организацию групп преследования по горячим следам, проведение заслонов и заградительных мероприятий, информирование о совер</w:t>
      </w:r>
      <w:r>
        <w:softHyphen/>
        <w:t>шенном преступлении и данных о преступнике спецаппарата, ин</w:t>
      </w:r>
      <w:r>
        <w:softHyphen/>
        <w:t>формирование о совершенном преступлении и преступнике других органов внутренних дел и т.д.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С целью получения информации о личности преступника следственные действия и оперативно-розыскные мероприятия могут использоваться в комплексе в виде тактических или оператив</w:t>
      </w:r>
      <w:r>
        <w:softHyphen/>
        <w:t>но-тактических операций. Для установления лица применяются и такие методы криминалистической тактики как планирование и выдвижение следственных версий, о чем будет сказано ниже при освещении третьего вопроса лекции.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 заключение рассмотренного вопроса необходимо отме</w:t>
      </w:r>
      <w:r>
        <w:softHyphen/>
        <w:t>тить, что обобщение и анализ выявленных данных, характеризующих социальные, психологические и биологические свойства личности позволит создать обобщенную совокупную модель неустановленного преступника.</w:t>
      </w:r>
    </w:p>
    <w:p w:rsidR="00795743" w:rsidRDefault="007A2FA9">
      <w:pPr>
        <w:pStyle w:val="2"/>
        <w:spacing w:before="266"/>
        <w:ind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3.Методика выявления неустановленного лица и проверки версии о его причастности к преступлению.</w:t>
      </w:r>
    </w:p>
    <w:p w:rsidR="00795743" w:rsidRDefault="007A2FA9">
      <w:pPr>
        <w:autoSpaceDE w:val="0"/>
        <w:autoSpaceDN w:val="0"/>
        <w:adjustRightInd w:val="0"/>
        <w:spacing w:before="266"/>
        <w:ind w:right="105" w:firstLine="660"/>
        <w:jc w:val="both"/>
      </w:pPr>
      <w:r>
        <w:t>Программа по установлению личности преступника реализует</w:t>
      </w:r>
      <w:r>
        <w:softHyphen/>
        <w:t>ся в плане. Логической основой планирования деятельности сле</w:t>
      </w:r>
      <w:r>
        <w:softHyphen/>
        <w:t>дователя по установлению лица, совершившего преступление, как и планирования расследования в целом, является версия. Пос</w:t>
      </w:r>
      <w:r>
        <w:softHyphen/>
        <w:t>кольку начальный этап расследования неочевидных преступлений характеризуется, как правило, бедностью исходной информации, то это приводит к множественности выдвигаемых версий, охваты</w:t>
      </w:r>
      <w:r>
        <w:softHyphen/>
        <w:t>вающих значительное число подлежащих проверке лиц. Поэтому пе</w:t>
      </w:r>
      <w:r>
        <w:softHyphen/>
        <w:t>ред следователем стоит задача поиска дополнительной информа</w:t>
      </w:r>
      <w:r>
        <w:softHyphen/>
        <w:t>ции, которая может быть использована для выдвижения версий о преступнике с большей степенью конкретизации.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После повторного глубокого криминалистического анализа события преступления по имеющимся доказательствам и иной кри</w:t>
      </w:r>
      <w:r>
        <w:softHyphen/>
        <w:t>миналистически значимой информации, собранной по делу, опреде</w:t>
      </w:r>
      <w:r>
        <w:softHyphen/>
        <w:t>ляется дальнейшее направление работы. В плане расследования может быть предусмотрено продолжение работы по выявлению сви</w:t>
      </w:r>
      <w:r>
        <w:softHyphen/>
        <w:t>детелей-очевидцев, по поиску материально-фиксированных следов преступления, назначения других судебных экспертиз по ранее исследовавшимся объектам, проведение дополнительного допроса потерпевшего и др.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Важнейшее значение при этом приобретает решение задачи определения групповой принадлежности преступника. В основу этого может быть положено достоверное знание о каком-либо его признаке /признаках/. Так, по показаниям очевидцев можно су</w:t>
      </w:r>
      <w:r>
        <w:softHyphen/>
        <w:t>дить, что скрывшийся преступник был брюнетом высокого роста одетым в светлую куртку. Иногда сам факт убийства определенным способом уже несет в себе информацию о круге лиц, к которому принадлежит преступник. Например, если убийство совершено с применением самодельных взрывчатых веществ, то как показывают результаты специальных исследований и накопленный в следствен</w:t>
      </w:r>
      <w:r>
        <w:softHyphen/>
        <w:t>ной практике опыт, это лица мужского пола, обладающие знаниями в области взрывного дела, изготовления, использования взрывча</w:t>
      </w:r>
      <w:r>
        <w:softHyphen/>
        <w:t>тых веществ, взрывных устройств. В таких случаях проверяемые могут быть подразделены на местных и иногородних жителей, на родственников и иных знакомых с потерпевшим лиц и некоторые другие группы.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Следующей важной задачей поисково-познавательной деятель</w:t>
      </w:r>
      <w:r>
        <w:softHyphen/>
        <w:t>ности, связанной с установлением преступника, является опреде</w:t>
      </w:r>
      <w:r>
        <w:softHyphen/>
        <w:t>ление и конкретизация зоны поиска. Обнаружение брошенной прес</w:t>
      </w:r>
      <w:r>
        <w:softHyphen/>
        <w:t>тупниками машины неподалеку от одного населенного пункта, ко</w:t>
      </w:r>
      <w:r>
        <w:softHyphen/>
        <w:t>торую они угнали в другом населенном пункте, может указывать на то, что устанавливаемые лица имеют какое-либо отношение к тому району, где брошена машина / живут, работают и т.д. /. Определив этот район в качестве зоны поиска, следователь может разделить его на определенные части, решить вопрос о том, в какой из них следует осуществить поисковую деятельность в на</w:t>
      </w:r>
      <w:r>
        <w:softHyphen/>
        <w:t>чале, а в каких позже. При этом может быть выделена такая под</w:t>
      </w:r>
      <w:r>
        <w:softHyphen/>
        <w:t>зона, как автопредприятия / поскольку преступник мог быть шо</w:t>
      </w:r>
      <w:r>
        <w:softHyphen/>
        <w:t>фером /.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Один из возможных путей установления преступника - это тщательное изучение личности, образа жизни, поведения потер</w:t>
      </w:r>
      <w:r>
        <w:softHyphen/>
        <w:t>певшего, лиц, находившихся с ним в родственных, служебных и иных отношениях. Другой путь условно можно назвать методом анализа оперативной обстановки. Реализация данного метода предполагает в первую очередь выявление и изучение других или аналогичных преступлений, предположительно связанных с со</w:t>
      </w:r>
      <w:r>
        <w:softHyphen/>
        <w:t>вершением данного преступления.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При определении круга участников выявленных событий и построении версии о лице, совершившем преступление, возникает необходимость его проверки на предмет установления его при</w:t>
      </w:r>
      <w:r>
        <w:softHyphen/>
        <w:t>частности к расследуемому деянию. Эта деятельность представля</w:t>
      </w:r>
      <w:r>
        <w:softHyphen/>
        <w:t>ет собой процесс собирания недостающих, характеризующих его личность и поведение данных, а также осуществление работы по проверке и уточнению накопленного доказательственного материала пополнению его доказательствами, которые до выявления преступления не могли быть обнаружены.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На начальной стадии такой проверочной деятельности / а она в необходимых случаях осуществляется втайне от заподозрен</w:t>
      </w:r>
      <w:r>
        <w:softHyphen/>
        <w:t>ного, который может и не догадываться о том, что попал в поле зрения следователя / целесообразно в первую очередь убедиться в том, мог ли заподозренный в силу своих личностных, физичес</w:t>
      </w:r>
      <w:r>
        <w:softHyphen/>
        <w:t>ких, психологических, возрастных и иных свойств и качеств со</w:t>
      </w:r>
      <w:r>
        <w:softHyphen/>
        <w:t>вершить данное преступление, имел ли он для этого объективную возможность .В этих целях проводится оперативный сбор устано</w:t>
      </w:r>
      <w:r>
        <w:softHyphen/>
        <w:t>вочных и иных данных о преступнике, его образе жизни, связях, возможном алиби и других обстоятельствах. Собранные в ходе этой работы данные сопоставляются с имеющимися в деле сведени</w:t>
      </w:r>
      <w:r>
        <w:softHyphen/>
        <w:t>ями для решения вопроса о том, насколько органично они вписы</w:t>
      </w:r>
      <w:r>
        <w:softHyphen/>
        <w:t>ваются в вероятную информационную модель преступника и его по</w:t>
      </w:r>
      <w:r>
        <w:softHyphen/>
        <w:t>ведения, не противоречат ли ей.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Важное значение имеет также вопрос о том, располагал ли заподозренный / и его связи / средствами и возможностями, ко</w:t>
      </w:r>
      <w:r>
        <w:softHyphen/>
        <w:t>торые реализованы при совершении преступления / транспортным средством, огнестрельным оружием, определенными профессиональ</w:t>
      </w:r>
      <w:r>
        <w:softHyphen/>
        <w:t>ными навыками, знаниями и т.д. /. Наряду с этим выясняется, какую одежду, обувь носил заподозренный в тот день / ночь /, когда было совершено преступление, какие в это время у него были другие вещи, предметы, которые могут иметь значение для дела, где они находятся в данное время, не подвергались ли ка</w:t>
      </w:r>
      <w:r>
        <w:softHyphen/>
        <w:t>ким-либо изменениям после преступления / переделке, ремонту и т.д./; чем он занимался в период, непосредственно предшествую</w:t>
      </w:r>
      <w:r>
        <w:softHyphen/>
        <w:t>щий преступлению и сразу после этого события, с кем контакти</w:t>
      </w:r>
      <w:r>
        <w:softHyphen/>
        <w:t>ровал, куда ездил, ходил; знал ли потерпевшего, в каких отно</w:t>
      </w:r>
      <w:r>
        <w:softHyphen/>
        <w:t>шениях находился с ним и членами его семьи; известно ли ему место происшествия / если да, то в силу каких обстоятельств /; не видел ли кто его в районе места происшествия в интересующий следствие период времени; какую роль в содеянном мог играть, если преступление совершено группой лиц.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Исследование этих вопросов вначале целесообразно осущест</w:t>
      </w:r>
      <w:r>
        <w:softHyphen/>
        <w:t>влять оперативным путем. Затем, собранные в ходе оператив</w:t>
      </w:r>
      <w:r>
        <w:softHyphen/>
        <w:t>но-розыскных мероприятий данные следует внимательно проанали</w:t>
      </w:r>
      <w:r>
        <w:softHyphen/>
        <w:t>зировать и реализовать путем проведения следственных действий, в частности, путем допроса заподозренного, допроса его близких и родственников, иных, хорошо знавших его лиц. Показания ука</w:t>
      </w:r>
      <w:r>
        <w:softHyphen/>
        <w:t>занных лиц, все их заявления и приведенные доводы должны быть глубоко и тщательно проверены.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Наряду с этим работа по изобличению преступника предпола</w:t>
      </w:r>
      <w:r>
        <w:softHyphen/>
        <w:t>гает: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организацию и проведение различных идентификационных исследований и экспертиз;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поиск, обнаружение, осмотр и исследование одежды запо</w:t>
      </w:r>
      <w:r>
        <w:softHyphen/>
        <w:t>дозренного в целях возможного обнаружения следов, указывающих на контакт с потерпевшим;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- освидетельствование заподозренного с той же целью;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поиск по месту жительства проверяемого и в иных местах его пребывания орудий преступления и предметов преступного по</w:t>
      </w:r>
      <w:r>
        <w:softHyphen/>
        <w:t>сягательства;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поиск транспортных средств и орудий преступления, бро</w:t>
      </w:r>
      <w:r>
        <w:softHyphen/>
        <w:t>шенных преступником или которые им были проданы, утрачены и т.д. и их исследование с целью обнаружения следов, указывающих на то, что они эксплуатировались во время совершения преступ</w:t>
      </w:r>
      <w:r>
        <w:softHyphen/>
        <w:t>ления, и это делалось преступником;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выявление и допрос лиц, которым он мог рассказать о со</w:t>
      </w:r>
      <w:r>
        <w:softHyphen/>
        <w:t>вершенном им преступлении, выяснение других обстоятельств со</w:t>
      </w:r>
      <w:r>
        <w:softHyphen/>
        <w:t>вершения им преступного деяния.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 процессе работы по обеспечению выхода на преступника, по собиранию доказательств совершенного им преступления, как на этапе неотложных, так и последующих следственных действий, наряду с рассмотренными может возникнуть еще одна важная зада</w:t>
      </w:r>
      <w:r>
        <w:softHyphen/>
        <w:t>ча - розыск скрывшегося от следствия преступника.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В таких случаях возникает необходимость параллельно со сбором доказательств о преступлении и преступнике выдвигать и проверять соответствующие розыскные версии о местах вероятного нахождения разыскиваемого лица в данное время либо его возмож</w:t>
      </w:r>
      <w:r>
        <w:softHyphen/>
        <w:t>ного появления в будущем.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В ходе указанных проверок предпринимаются меры:</w:t>
      </w:r>
    </w:p>
    <w:p w:rsidR="00795743" w:rsidRDefault="007A2FA9">
      <w:pPr>
        <w:autoSpaceDE w:val="0"/>
        <w:autoSpaceDN w:val="0"/>
        <w:adjustRightInd w:val="0"/>
        <w:ind w:right="105" w:firstLine="660"/>
      </w:pPr>
      <w:r>
        <w:t>по установлению адреса или территории, где возможно нахо</w:t>
      </w:r>
      <w:r>
        <w:softHyphen/>
        <w:t>дится преступник;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по выявлению его связей, изучение которых может привести к задержанию преступника;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по прогнозированию действий, которые может совершить ра</w:t>
      </w:r>
      <w:r>
        <w:softHyphen/>
        <w:t>зыскиваемый, определению вероятных мест его появления в целях совершения других преступлений, установления контактов с родс</w:t>
      </w:r>
      <w:r>
        <w:softHyphen/>
        <w:t>твенниками и т.д.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При осуществлении этой работы важно учитывать, что прес</w:t>
      </w:r>
      <w:r>
        <w:softHyphen/>
        <w:t>тупник для обеспечения своей латентности может использовать средства изменения внешности, поддельные документы или на вре</w:t>
      </w:r>
      <w:r>
        <w:softHyphen/>
        <w:t>мя затаится в укромных местах и т.д.</w:t>
      </w:r>
    </w:p>
    <w:p w:rsidR="00795743" w:rsidRDefault="007A2FA9">
      <w:pPr>
        <w:autoSpaceDE w:val="0"/>
        <w:autoSpaceDN w:val="0"/>
        <w:adjustRightInd w:val="0"/>
        <w:spacing w:before="266"/>
        <w:ind w:right="105" w:firstLine="660"/>
        <w:jc w:val="both"/>
      </w:pPr>
      <w:r>
        <w:t>Необходимо иметь в виду, что в процессе раскрытия неоче</w:t>
      </w:r>
      <w:r>
        <w:softHyphen/>
        <w:t>видных преступлений используются и другие специфические методы установления и проверки неизвестных лиц, совершивших преступ</w:t>
      </w:r>
      <w:r>
        <w:softHyphen/>
        <w:t>ления: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- с применением виктимологического метода;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с использованием криминалистических и оперативно-ро</w:t>
      </w:r>
      <w:r>
        <w:softHyphen/>
        <w:t>зыскных учетов;</w:t>
      </w:r>
    </w:p>
    <w:p w:rsidR="00795743" w:rsidRDefault="007A2FA9">
      <w:pPr>
        <w:autoSpaceDE w:val="0"/>
        <w:autoSpaceDN w:val="0"/>
        <w:adjustRightInd w:val="0"/>
        <w:ind w:left="660" w:right="105"/>
      </w:pPr>
      <w:r>
        <w:t>- с помощью информационно-поисковых систем на базе ЭВМ;</w:t>
      </w:r>
    </w:p>
    <w:p w:rsidR="00795743" w:rsidRDefault="007A2FA9">
      <w:pPr>
        <w:autoSpaceDE w:val="0"/>
        <w:autoSpaceDN w:val="0"/>
        <w:adjustRightInd w:val="0"/>
        <w:ind w:right="105" w:firstLine="660"/>
        <w:jc w:val="both"/>
      </w:pPr>
      <w:r>
        <w:t>- с использованием помощи общественности, средств массо</w:t>
      </w:r>
      <w:r>
        <w:softHyphen/>
        <w:t>вой информации.</w:t>
      </w:r>
    </w:p>
    <w:p w:rsidR="00795743" w:rsidRDefault="007A2FA9">
      <w:pPr>
        <w:autoSpaceDE w:val="0"/>
        <w:autoSpaceDN w:val="0"/>
        <w:adjustRightInd w:val="0"/>
        <w:spacing w:before="266" w:after="266"/>
        <w:ind w:right="105" w:firstLine="709"/>
      </w:pPr>
      <w:r>
        <w:t>В заключение лекции следует сказать, что рассмотренные криминалистические средства и методы, безусловно, не исчерпы</w:t>
      </w:r>
      <w:r>
        <w:softHyphen/>
        <w:t>вают все многообразие науки и передовой практики в этом нап</w:t>
      </w:r>
      <w:r>
        <w:softHyphen/>
        <w:t>равлении. Однако во всех случаях необходимо учитывать, что на</w:t>
      </w:r>
      <w:r>
        <w:softHyphen/>
        <w:t>ибольшего эффекта в установлении неизвестных лиц, совершивших преступления, можно достичь лишь только при их комплексном ис</w:t>
      </w:r>
      <w:r>
        <w:softHyphen/>
        <w:t>пользовании.</w:t>
      </w:r>
    </w:p>
    <w:p w:rsidR="00795743" w:rsidRDefault="007A2FA9">
      <w:pPr>
        <w:pStyle w:val="a3"/>
        <w:spacing w:after="266"/>
      </w:pPr>
      <w:r>
        <w:t>Литература:</w:t>
      </w:r>
    </w:p>
    <w:p w:rsidR="00795743" w:rsidRDefault="007A2FA9">
      <w:pPr>
        <w:autoSpaceDE w:val="0"/>
        <w:autoSpaceDN w:val="0"/>
        <w:adjustRightInd w:val="0"/>
        <w:ind w:right="105"/>
      </w:pPr>
      <w:r>
        <w:t>1. Учебник криминалистики /1 и 2 том/изд.ВЮЗШ МВД РФ.</w:t>
      </w:r>
    </w:p>
    <w:p w:rsidR="00795743" w:rsidRDefault="007A2FA9">
      <w:pPr>
        <w:pStyle w:val="2"/>
      </w:pPr>
      <w:r>
        <w:t>2. Жбанков В.А., Г.Н. Меглицкий. Криминалистические средства и методы установления лиц, совершивших преступления. Учеб. пособие. М., 1993.</w:t>
      </w:r>
    </w:p>
    <w:p w:rsidR="00795743" w:rsidRDefault="007A2FA9">
      <w:pPr>
        <w:autoSpaceDE w:val="0"/>
        <w:autoSpaceDN w:val="0"/>
        <w:adjustRightInd w:val="0"/>
        <w:spacing w:after="532"/>
        <w:ind w:right="105"/>
      </w:pPr>
      <w:r>
        <w:t xml:space="preserve">3. Образцов В.А. Криминалистика. Учеб. пособие. М.,1994. </w:t>
      </w:r>
    </w:p>
    <w:p w:rsidR="00795743" w:rsidRDefault="00795743">
      <w:pPr>
        <w:autoSpaceDE w:val="0"/>
        <w:autoSpaceDN w:val="0"/>
        <w:adjustRightInd w:val="0"/>
        <w:spacing w:before="266"/>
        <w:ind w:right="105" w:firstLine="660"/>
        <w:jc w:val="both"/>
      </w:pPr>
      <w:bookmarkStart w:id="0" w:name="_GoBack"/>
      <w:bookmarkEnd w:id="0"/>
    </w:p>
    <w:sectPr w:rsidR="00795743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FA9"/>
    <w:rsid w:val="00216B78"/>
    <w:rsid w:val="00795743"/>
    <w:rsid w:val="007A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8BCC76-75E7-4AD4-9A8F-A78F25D4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ind w:right="105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spacing w:before="266"/>
      <w:ind w:right="105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autoSpaceDE w:val="0"/>
      <w:autoSpaceDN w:val="0"/>
      <w:adjustRightInd w:val="0"/>
      <w:ind w:right="105" w:firstLine="528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Block Text"/>
    <w:basedOn w:val="a"/>
    <w:uiPriority w:val="99"/>
    <w:pPr>
      <w:autoSpaceDE w:val="0"/>
      <w:autoSpaceDN w:val="0"/>
      <w:adjustRightInd w:val="0"/>
      <w:ind w:left="660" w:right="105"/>
      <w:jc w:val="both"/>
    </w:p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spacing w:after="266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3296</Words>
  <Characters>18791</Characters>
  <Application>Microsoft Office Word</Application>
  <DocSecurity>0</DocSecurity>
  <Lines>156</Lines>
  <Paragraphs>44</Paragraphs>
  <ScaleCrop>false</ScaleCrop>
  <Company>Home</Company>
  <LinksUpToDate>false</LinksUpToDate>
  <CharactersWithSpaces>22043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D.S.</dc:creator>
  <cp:keywords/>
  <dc:description/>
  <cp:lastModifiedBy>admin</cp:lastModifiedBy>
  <cp:revision>2</cp:revision>
  <dcterms:created xsi:type="dcterms:W3CDTF">2014-02-19T04:36:00Z</dcterms:created>
  <dcterms:modified xsi:type="dcterms:W3CDTF">2014-02-19T04:36:00Z</dcterms:modified>
</cp:coreProperties>
</file>