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52E" w:rsidRPr="00DC1C30" w:rsidRDefault="0099552E" w:rsidP="00DC1C30">
      <w:pPr>
        <w:pStyle w:val="a6"/>
        <w:widowControl w:val="0"/>
        <w:spacing w:line="360" w:lineRule="auto"/>
        <w:ind w:firstLine="709"/>
        <w:jc w:val="both"/>
        <w:rPr>
          <w:b w:val="0"/>
          <w:sz w:val="28"/>
        </w:rPr>
      </w:pPr>
    </w:p>
    <w:p w:rsidR="0099552E" w:rsidRPr="00DC1C30" w:rsidRDefault="0099552E" w:rsidP="00DC1C30">
      <w:pPr>
        <w:pStyle w:val="a6"/>
        <w:widowControl w:val="0"/>
        <w:spacing w:line="360" w:lineRule="auto"/>
        <w:ind w:firstLine="709"/>
        <w:jc w:val="both"/>
        <w:rPr>
          <w:b w:val="0"/>
          <w:sz w:val="28"/>
        </w:rPr>
      </w:pPr>
    </w:p>
    <w:p w:rsidR="0099552E" w:rsidRPr="00DC1C30" w:rsidRDefault="0099552E" w:rsidP="00DC1C30">
      <w:pPr>
        <w:pStyle w:val="a6"/>
        <w:widowControl w:val="0"/>
        <w:spacing w:line="360" w:lineRule="auto"/>
        <w:ind w:firstLine="709"/>
        <w:jc w:val="both"/>
        <w:rPr>
          <w:b w:val="0"/>
          <w:sz w:val="28"/>
        </w:rPr>
      </w:pPr>
    </w:p>
    <w:p w:rsidR="0099552E" w:rsidRPr="00DC1C30" w:rsidRDefault="0099552E" w:rsidP="00DC1C30">
      <w:pPr>
        <w:pStyle w:val="a6"/>
        <w:widowControl w:val="0"/>
        <w:spacing w:line="360" w:lineRule="auto"/>
        <w:ind w:firstLine="709"/>
        <w:jc w:val="both"/>
        <w:rPr>
          <w:b w:val="0"/>
          <w:sz w:val="28"/>
        </w:rPr>
      </w:pPr>
    </w:p>
    <w:p w:rsidR="00DC1C30" w:rsidRDefault="00DC1C30" w:rsidP="00DC1C30">
      <w:pPr>
        <w:pStyle w:val="a6"/>
        <w:widowControl w:val="0"/>
        <w:spacing w:line="360" w:lineRule="auto"/>
        <w:ind w:firstLine="709"/>
        <w:jc w:val="both"/>
        <w:rPr>
          <w:b w:val="0"/>
          <w:sz w:val="28"/>
          <w:szCs w:val="72"/>
          <w:lang w:val="en-US"/>
        </w:rPr>
      </w:pPr>
    </w:p>
    <w:p w:rsidR="00DC1C30" w:rsidRDefault="00DC1C30" w:rsidP="00DC1C30">
      <w:pPr>
        <w:pStyle w:val="a6"/>
        <w:widowControl w:val="0"/>
        <w:spacing w:line="360" w:lineRule="auto"/>
        <w:ind w:firstLine="709"/>
        <w:jc w:val="both"/>
        <w:rPr>
          <w:b w:val="0"/>
          <w:sz w:val="28"/>
          <w:szCs w:val="72"/>
          <w:lang w:val="en-US"/>
        </w:rPr>
      </w:pPr>
    </w:p>
    <w:p w:rsidR="00DC1C30" w:rsidRDefault="00DC1C30" w:rsidP="00DC1C30">
      <w:pPr>
        <w:pStyle w:val="a6"/>
        <w:widowControl w:val="0"/>
        <w:spacing w:line="360" w:lineRule="auto"/>
        <w:ind w:firstLine="709"/>
        <w:jc w:val="both"/>
        <w:rPr>
          <w:b w:val="0"/>
          <w:sz w:val="28"/>
          <w:szCs w:val="72"/>
          <w:lang w:val="en-US"/>
        </w:rPr>
      </w:pPr>
    </w:p>
    <w:p w:rsidR="00DC1C30" w:rsidRDefault="00DC1C30" w:rsidP="00DC1C30">
      <w:pPr>
        <w:pStyle w:val="a6"/>
        <w:widowControl w:val="0"/>
        <w:spacing w:line="360" w:lineRule="auto"/>
        <w:ind w:firstLine="709"/>
        <w:jc w:val="both"/>
        <w:rPr>
          <w:b w:val="0"/>
          <w:sz w:val="28"/>
          <w:szCs w:val="72"/>
          <w:lang w:val="en-US"/>
        </w:rPr>
      </w:pPr>
    </w:p>
    <w:p w:rsidR="00DC1C30" w:rsidRDefault="00DC1C30" w:rsidP="00DC1C30">
      <w:pPr>
        <w:pStyle w:val="a6"/>
        <w:widowControl w:val="0"/>
        <w:spacing w:line="360" w:lineRule="auto"/>
        <w:ind w:firstLine="709"/>
        <w:jc w:val="both"/>
        <w:rPr>
          <w:b w:val="0"/>
          <w:sz w:val="28"/>
          <w:szCs w:val="72"/>
          <w:lang w:val="en-US"/>
        </w:rPr>
      </w:pPr>
    </w:p>
    <w:p w:rsidR="00DC1C30" w:rsidRDefault="00DC1C30" w:rsidP="00DC1C30">
      <w:pPr>
        <w:pStyle w:val="a6"/>
        <w:widowControl w:val="0"/>
        <w:spacing w:line="360" w:lineRule="auto"/>
        <w:ind w:firstLine="709"/>
        <w:jc w:val="both"/>
        <w:rPr>
          <w:b w:val="0"/>
          <w:sz w:val="28"/>
          <w:szCs w:val="72"/>
          <w:lang w:val="en-US"/>
        </w:rPr>
      </w:pPr>
    </w:p>
    <w:p w:rsidR="00DC1C30" w:rsidRDefault="00DC1C30" w:rsidP="00DC1C30">
      <w:pPr>
        <w:pStyle w:val="a6"/>
        <w:widowControl w:val="0"/>
        <w:spacing w:line="360" w:lineRule="auto"/>
        <w:ind w:firstLine="709"/>
        <w:jc w:val="both"/>
        <w:rPr>
          <w:b w:val="0"/>
          <w:sz w:val="28"/>
          <w:szCs w:val="72"/>
          <w:lang w:val="en-US"/>
        </w:rPr>
      </w:pPr>
    </w:p>
    <w:p w:rsidR="0099552E" w:rsidRPr="00DC1C30" w:rsidRDefault="0099552E" w:rsidP="00DC1C30">
      <w:pPr>
        <w:pStyle w:val="a6"/>
        <w:widowControl w:val="0"/>
        <w:spacing w:line="360" w:lineRule="auto"/>
        <w:ind w:firstLine="709"/>
        <w:rPr>
          <w:b w:val="0"/>
          <w:sz w:val="28"/>
          <w:szCs w:val="40"/>
        </w:rPr>
      </w:pPr>
      <w:r w:rsidRPr="00DC1C30">
        <w:rPr>
          <w:b w:val="0"/>
          <w:sz w:val="28"/>
          <w:szCs w:val="72"/>
        </w:rPr>
        <w:t>РЕФЕРАТ</w:t>
      </w:r>
    </w:p>
    <w:p w:rsidR="0099552E" w:rsidRPr="00DC1C30" w:rsidRDefault="0099552E" w:rsidP="00DC1C30">
      <w:pPr>
        <w:pStyle w:val="a6"/>
        <w:widowControl w:val="0"/>
        <w:spacing w:line="360" w:lineRule="auto"/>
        <w:ind w:firstLine="709"/>
        <w:rPr>
          <w:b w:val="0"/>
          <w:sz w:val="28"/>
        </w:rPr>
      </w:pPr>
    </w:p>
    <w:p w:rsidR="0099552E" w:rsidRPr="00DC1C30" w:rsidRDefault="0099552E" w:rsidP="00DC1C30">
      <w:pPr>
        <w:pStyle w:val="a6"/>
        <w:widowControl w:val="0"/>
        <w:spacing w:line="360" w:lineRule="auto"/>
        <w:ind w:firstLine="709"/>
        <w:rPr>
          <w:b w:val="0"/>
          <w:sz w:val="28"/>
        </w:rPr>
      </w:pPr>
      <w:r w:rsidRPr="00DC1C30">
        <w:rPr>
          <w:b w:val="0"/>
          <w:sz w:val="28"/>
        </w:rPr>
        <w:t>По дисциплине «Физика»</w:t>
      </w:r>
    </w:p>
    <w:p w:rsidR="0099552E" w:rsidRPr="00DC1C30" w:rsidRDefault="0099552E" w:rsidP="00DC1C30">
      <w:pPr>
        <w:pStyle w:val="a6"/>
        <w:widowControl w:val="0"/>
        <w:spacing w:line="360" w:lineRule="auto"/>
        <w:ind w:firstLine="709"/>
        <w:rPr>
          <w:b w:val="0"/>
          <w:sz w:val="28"/>
        </w:rPr>
      </w:pPr>
    </w:p>
    <w:p w:rsidR="0099552E" w:rsidRDefault="002605EB" w:rsidP="00DC1C30">
      <w:pPr>
        <w:pStyle w:val="a6"/>
        <w:widowControl w:val="0"/>
        <w:spacing w:line="360" w:lineRule="auto"/>
        <w:ind w:firstLine="709"/>
        <w:jc w:val="both"/>
        <w:rPr>
          <w:b w:val="0"/>
          <w:sz w:val="28"/>
          <w:szCs w:val="48"/>
        </w:rPr>
      </w:pPr>
      <w:r w:rsidRPr="002605EB">
        <w:rPr>
          <w:b w:val="0"/>
          <w:sz w:val="28"/>
          <w:szCs w:val="48"/>
        </w:rPr>
        <w:t>Использование промышленных газов на металлургическом комбинате</w:t>
      </w:r>
    </w:p>
    <w:p w:rsidR="002605EB" w:rsidRPr="00DC1C30" w:rsidRDefault="002605EB" w:rsidP="00DC1C30">
      <w:pPr>
        <w:pStyle w:val="a6"/>
        <w:widowControl w:val="0"/>
        <w:spacing w:line="360" w:lineRule="auto"/>
        <w:ind w:firstLine="709"/>
        <w:jc w:val="both"/>
        <w:rPr>
          <w:b w:val="0"/>
          <w:sz w:val="28"/>
        </w:rPr>
      </w:pPr>
    </w:p>
    <w:p w:rsidR="002F070C" w:rsidRPr="00DC1C30" w:rsidRDefault="0099552E" w:rsidP="00DC1C30">
      <w:pPr>
        <w:widowControl w:val="0"/>
        <w:spacing w:line="360" w:lineRule="auto"/>
        <w:ind w:firstLine="709"/>
        <w:jc w:val="both"/>
        <w:rPr>
          <w:sz w:val="28"/>
        </w:rPr>
      </w:pPr>
      <w:r w:rsidRPr="00DC1C30">
        <w:rPr>
          <w:sz w:val="28"/>
        </w:rPr>
        <w:br w:type="page"/>
      </w:r>
      <w:r w:rsidR="00F069AB" w:rsidRPr="00DC1C30">
        <w:rPr>
          <w:sz w:val="28"/>
        </w:rPr>
        <w:t>ПЛАН</w:t>
      </w:r>
    </w:p>
    <w:p w:rsidR="00D76C4B" w:rsidRPr="00DC1C30" w:rsidRDefault="00D76C4B" w:rsidP="00DC1C30">
      <w:pPr>
        <w:widowControl w:val="0"/>
        <w:spacing w:line="360" w:lineRule="auto"/>
        <w:ind w:firstLine="709"/>
        <w:jc w:val="both"/>
        <w:rPr>
          <w:sz w:val="28"/>
        </w:rPr>
      </w:pPr>
    </w:p>
    <w:p w:rsidR="00DC1C30" w:rsidRPr="00DC1C30" w:rsidRDefault="002605EB" w:rsidP="00DC1C30">
      <w:pPr>
        <w:pStyle w:val="1"/>
        <w:keepNext w:val="0"/>
        <w:widowControl w:val="0"/>
        <w:spacing w:after="0"/>
        <w:jc w:val="both"/>
        <w:rPr>
          <w:b w:val="0"/>
        </w:rPr>
      </w:pPr>
      <w:bookmarkStart w:id="0" w:name="_Toc156116521"/>
      <w:r>
        <w:rPr>
          <w:b w:val="0"/>
        </w:rPr>
        <w:t xml:space="preserve">Общая характеристика </w:t>
      </w:r>
      <w:r w:rsidR="00DC1C30" w:rsidRPr="00DC1C30">
        <w:rPr>
          <w:b w:val="0"/>
        </w:rPr>
        <w:t>производства чугуна и стали</w:t>
      </w:r>
    </w:p>
    <w:p w:rsidR="00DC1C30" w:rsidRPr="00DC1C30" w:rsidRDefault="00DC1C30" w:rsidP="00DC1C30">
      <w:pPr>
        <w:pStyle w:val="1"/>
        <w:keepNext w:val="0"/>
        <w:widowControl w:val="0"/>
        <w:spacing w:after="0"/>
        <w:jc w:val="both"/>
        <w:rPr>
          <w:b w:val="0"/>
        </w:rPr>
      </w:pPr>
      <w:r w:rsidRPr="00DC1C30">
        <w:rPr>
          <w:b w:val="0"/>
        </w:rPr>
        <w:t>Физико-химические свойства получаемых и используемых газов</w:t>
      </w:r>
    </w:p>
    <w:p w:rsidR="00DC1C30" w:rsidRPr="00DC1C30" w:rsidRDefault="00DC1C30" w:rsidP="00DC1C30">
      <w:pPr>
        <w:pStyle w:val="1"/>
        <w:keepNext w:val="0"/>
        <w:widowControl w:val="0"/>
        <w:spacing w:after="0"/>
        <w:jc w:val="both"/>
        <w:rPr>
          <w:b w:val="0"/>
        </w:rPr>
      </w:pPr>
      <w:r w:rsidRPr="00DC1C30">
        <w:rPr>
          <w:b w:val="0"/>
        </w:rPr>
        <w:t>Некоторые физические явления при использовании промышленных газов и пара на Челябинском металлургическом комбинате</w:t>
      </w:r>
    </w:p>
    <w:p w:rsidR="00DC1C30" w:rsidRPr="00DC1C30" w:rsidRDefault="00DC1C30" w:rsidP="00DC1C30">
      <w:pPr>
        <w:pStyle w:val="1"/>
        <w:keepNext w:val="0"/>
        <w:widowControl w:val="0"/>
        <w:spacing w:after="0"/>
        <w:jc w:val="both"/>
        <w:rPr>
          <w:b w:val="0"/>
        </w:rPr>
      </w:pPr>
      <w:r w:rsidRPr="00DC1C30">
        <w:rPr>
          <w:b w:val="0"/>
        </w:rPr>
        <w:t>Понимание физических процессов – необходимость нашего времени</w:t>
      </w:r>
    </w:p>
    <w:p w:rsidR="00DC1C30" w:rsidRPr="00DC1C30" w:rsidRDefault="00DC1C30" w:rsidP="00DC1C30">
      <w:pPr>
        <w:pStyle w:val="1"/>
        <w:keepNext w:val="0"/>
        <w:widowControl w:val="0"/>
        <w:spacing w:after="0"/>
        <w:jc w:val="both"/>
        <w:rPr>
          <w:b w:val="0"/>
        </w:rPr>
      </w:pPr>
      <w:r w:rsidRPr="00DC1C30">
        <w:rPr>
          <w:b w:val="0"/>
        </w:rPr>
        <w:t>Список используемой литературы</w:t>
      </w:r>
    </w:p>
    <w:p w:rsidR="00DC1C30" w:rsidRPr="00DC1C30" w:rsidRDefault="00DC1C30" w:rsidP="00DC1C30">
      <w:pPr>
        <w:pStyle w:val="1"/>
        <w:keepNext w:val="0"/>
        <w:widowControl w:val="0"/>
        <w:spacing w:after="0"/>
        <w:jc w:val="both"/>
        <w:rPr>
          <w:b w:val="0"/>
        </w:rPr>
      </w:pPr>
    </w:p>
    <w:p w:rsidR="00D76C4B" w:rsidRPr="00DC1C30" w:rsidRDefault="00DC1C30" w:rsidP="00DC1C30">
      <w:pPr>
        <w:pStyle w:val="1"/>
        <w:keepNext w:val="0"/>
        <w:widowControl w:val="0"/>
        <w:spacing w:after="0"/>
        <w:ind w:firstLine="709"/>
        <w:jc w:val="both"/>
        <w:rPr>
          <w:b w:val="0"/>
        </w:rPr>
      </w:pPr>
      <w:r>
        <w:rPr>
          <w:b w:val="0"/>
        </w:rPr>
        <w:br w:type="page"/>
      </w:r>
      <w:r w:rsidR="00D76C4B" w:rsidRPr="00DC1C30">
        <w:rPr>
          <w:b w:val="0"/>
        </w:rPr>
        <w:t>Общая характеристика производства чугуна и стали</w:t>
      </w:r>
      <w:bookmarkEnd w:id="0"/>
    </w:p>
    <w:p w:rsidR="00DC1C30" w:rsidRPr="002605EB" w:rsidRDefault="00DC1C30" w:rsidP="00DC1C30">
      <w:pPr>
        <w:widowControl w:val="0"/>
        <w:spacing w:line="360" w:lineRule="auto"/>
        <w:ind w:firstLine="709"/>
        <w:jc w:val="both"/>
        <w:rPr>
          <w:sz w:val="28"/>
        </w:rPr>
      </w:pPr>
    </w:p>
    <w:p w:rsidR="00D76C4B" w:rsidRPr="00DC1C30" w:rsidRDefault="00D76C4B" w:rsidP="00DC1C30">
      <w:pPr>
        <w:widowControl w:val="0"/>
        <w:spacing w:line="360" w:lineRule="auto"/>
        <w:ind w:firstLine="709"/>
        <w:jc w:val="both"/>
        <w:rPr>
          <w:sz w:val="28"/>
        </w:rPr>
      </w:pPr>
      <w:r w:rsidRPr="00DC1C30">
        <w:rPr>
          <w:sz w:val="28"/>
        </w:rPr>
        <w:t>Железо имеет огромное значение с давних времен. Еще до нашей эры его получали в пластичном состоянии в горнах. Шлак отделяли, выдавливая его из губчатого железа ударами молота.</w:t>
      </w:r>
    </w:p>
    <w:p w:rsidR="00D76C4B" w:rsidRPr="00DC1C30" w:rsidRDefault="00D76C4B" w:rsidP="00DC1C30">
      <w:pPr>
        <w:widowControl w:val="0"/>
        <w:spacing w:line="360" w:lineRule="auto"/>
        <w:ind w:firstLine="709"/>
        <w:jc w:val="both"/>
        <w:rPr>
          <w:sz w:val="28"/>
        </w:rPr>
      </w:pPr>
      <w:r w:rsidRPr="00DC1C30">
        <w:rPr>
          <w:sz w:val="28"/>
        </w:rPr>
        <w:t>По мере развития техники производства железа постепенно повышалась температура, при которой велся процесс. Металл и шлак стали плавиться – стало возможным разделять их гораздо полнее. Но одновременно в металле повышалось содержание углерода и других примесей – металл становился хрупким и нековким. Так появился чугун. Позднее его научились перерабатывать: зародился двухступенчатый способ производства железа из руды.</w:t>
      </w:r>
    </w:p>
    <w:p w:rsidR="00D76C4B" w:rsidRPr="00DC1C30" w:rsidRDefault="00FF7972" w:rsidP="00DC1C30">
      <w:pPr>
        <w:widowControl w:val="0"/>
        <w:spacing w:line="360" w:lineRule="auto"/>
        <w:ind w:firstLine="709"/>
        <w:jc w:val="both"/>
        <w:rPr>
          <w:sz w:val="28"/>
        </w:rPr>
      </w:pPr>
      <w:r w:rsidRPr="00DC1C30">
        <w:rPr>
          <w:sz w:val="28"/>
        </w:rPr>
        <w:t>На Челябинском Металлургическом комбинате современная схема получения стали состоит из доменного процесса, в ходе которого из руды получается чугун (в доменных печах, выложенных из огнеупорных кирпичей, высотой около 30 метров, при внутреннем диаметре 12 метров), и сталеплавильного передела (конвертора и электрической печи, где приводится к уменьшению в металле количества углерода и других примесей).</w:t>
      </w:r>
    </w:p>
    <w:p w:rsidR="00FF7972" w:rsidRPr="00DC1C30" w:rsidRDefault="00FF7972" w:rsidP="00DC1C30">
      <w:pPr>
        <w:widowControl w:val="0"/>
        <w:spacing w:line="360" w:lineRule="auto"/>
        <w:ind w:firstLine="709"/>
        <w:jc w:val="both"/>
        <w:rPr>
          <w:sz w:val="28"/>
        </w:rPr>
      </w:pPr>
      <w:r w:rsidRPr="00DC1C30">
        <w:rPr>
          <w:sz w:val="28"/>
        </w:rPr>
        <w:t>В металлургическом производстве комбината широко применяются горючие и инертные газы, используется пар. Современный высокий уровень их использования основан на теоретических исследованиях и открытиях в физике, химии и других науках.</w:t>
      </w:r>
    </w:p>
    <w:p w:rsidR="00DC1C30" w:rsidRPr="002605EB" w:rsidRDefault="00DC1C30" w:rsidP="00DC1C30">
      <w:pPr>
        <w:pStyle w:val="1"/>
        <w:keepNext w:val="0"/>
        <w:widowControl w:val="0"/>
        <w:spacing w:after="0"/>
        <w:ind w:firstLine="709"/>
        <w:jc w:val="both"/>
        <w:rPr>
          <w:b w:val="0"/>
        </w:rPr>
      </w:pPr>
      <w:bookmarkStart w:id="1" w:name="_Toc156116522"/>
    </w:p>
    <w:p w:rsidR="00FF7972" w:rsidRPr="00DC1C30" w:rsidRDefault="00AA57AD" w:rsidP="00DC1C30">
      <w:pPr>
        <w:pStyle w:val="1"/>
        <w:keepNext w:val="0"/>
        <w:widowControl w:val="0"/>
        <w:spacing w:after="0"/>
        <w:ind w:firstLine="709"/>
        <w:jc w:val="both"/>
        <w:rPr>
          <w:b w:val="0"/>
        </w:rPr>
      </w:pPr>
      <w:r w:rsidRPr="00DC1C30">
        <w:rPr>
          <w:b w:val="0"/>
        </w:rPr>
        <w:t>Физико-химические свойства получаемых и используемых газов</w:t>
      </w:r>
      <w:bookmarkEnd w:id="1"/>
    </w:p>
    <w:p w:rsidR="00DC1C30" w:rsidRPr="002605EB" w:rsidRDefault="00DC1C30" w:rsidP="00DC1C30">
      <w:pPr>
        <w:pStyle w:val="2"/>
        <w:keepNext w:val="0"/>
        <w:widowControl w:val="0"/>
        <w:spacing w:before="0" w:after="0"/>
        <w:ind w:firstLine="709"/>
        <w:jc w:val="both"/>
        <w:rPr>
          <w:b w:val="0"/>
        </w:rPr>
      </w:pPr>
    </w:p>
    <w:p w:rsidR="00AA57AD" w:rsidRPr="00DC1C30" w:rsidRDefault="00AA57AD" w:rsidP="00DC1C30">
      <w:pPr>
        <w:pStyle w:val="2"/>
        <w:keepNext w:val="0"/>
        <w:widowControl w:val="0"/>
        <w:spacing w:before="0" w:after="0"/>
        <w:ind w:firstLine="709"/>
        <w:jc w:val="both"/>
        <w:rPr>
          <w:b w:val="0"/>
        </w:rPr>
      </w:pPr>
      <w:r w:rsidRPr="00DC1C30">
        <w:rPr>
          <w:b w:val="0"/>
        </w:rPr>
        <w:t>Доменный газ</w:t>
      </w:r>
    </w:p>
    <w:p w:rsidR="00AA57AD" w:rsidRPr="00DC1C30" w:rsidRDefault="00AA57AD" w:rsidP="00DC1C30">
      <w:pPr>
        <w:widowControl w:val="0"/>
        <w:spacing w:line="360" w:lineRule="auto"/>
        <w:ind w:firstLine="709"/>
        <w:jc w:val="both"/>
        <w:rPr>
          <w:sz w:val="28"/>
        </w:rPr>
      </w:pPr>
      <w:r w:rsidRPr="00DC1C30">
        <w:rPr>
          <w:sz w:val="28"/>
        </w:rPr>
        <w:t>Является побочным продуктом в доменных печах при выплавке чугуна. Представляет собой механическую смесь окиси углерода, азота, метана, водорода.</w:t>
      </w:r>
    </w:p>
    <w:p w:rsidR="00AA57AD" w:rsidRPr="00DC1C30" w:rsidRDefault="00AA57AD" w:rsidP="00DC1C30">
      <w:pPr>
        <w:widowControl w:val="0"/>
        <w:spacing w:line="360" w:lineRule="auto"/>
        <w:ind w:firstLine="709"/>
        <w:jc w:val="both"/>
        <w:rPr>
          <w:sz w:val="28"/>
        </w:rPr>
      </w:pPr>
      <w:r w:rsidRPr="00DC1C30">
        <w:rPr>
          <w:sz w:val="28"/>
        </w:rPr>
        <w:t>Физические свойства: теплотворная способность 800-900 ккал/м</w:t>
      </w:r>
      <w:r w:rsidRPr="00DC1C30">
        <w:rPr>
          <w:sz w:val="28"/>
          <w:vertAlign w:val="superscript"/>
        </w:rPr>
        <w:t>3</w:t>
      </w:r>
      <w:r w:rsidRPr="00DC1C30">
        <w:rPr>
          <w:sz w:val="28"/>
        </w:rPr>
        <w:t xml:space="preserve">. Удельный </w:t>
      </w:r>
      <w:r w:rsidR="008C2B35" w:rsidRPr="00DC1C30">
        <w:rPr>
          <w:sz w:val="28"/>
        </w:rPr>
        <w:t>вес 1,33 кг/м</w:t>
      </w:r>
      <w:r w:rsidR="008C2B35" w:rsidRPr="00DC1C30">
        <w:rPr>
          <w:sz w:val="28"/>
          <w:vertAlign w:val="superscript"/>
        </w:rPr>
        <w:t>3</w:t>
      </w:r>
      <w:r w:rsidR="008C2B35" w:rsidRPr="00DC1C30">
        <w:rPr>
          <w:sz w:val="28"/>
        </w:rPr>
        <w:t xml:space="preserve"> то есть, немного тяжелее воздуха</w:t>
      </w:r>
      <w:r w:rsidR="00CE373B" w:rsidRPr="00DC1C30">
        <w:rPr>
          <w:sz w:val="28"/>
        </w:rPr>
        <w:t>, удельный вес которого 1,29 кг/м</w:t>
      </w:r>
      <w:r w:rsidR="00CE373B" w:rsidRPr="00DC1C30">
        <w:rPr>
          <w:sz w:val="28"/>
          <w:vertAlign w:val="superscript"/>
        </w:rPr>
        <w:t>3</w:t>
      </w:r>
      <w:r w:rsidR="00CE373B" w:rsidRPr="00DC1C30">
        <w:rPr>
          <w:sz w:val="28"/>
        </w:rPr>
        <w:t>. Максимальная температура горения 1500 </w:t>
      </w:r>
      <w:r w:rsidR="00CE373B" w:rsidRPr="00DC1C30">
        <w:rPr>
          <w:sz w:val="28"/>
          <w:vertAlign w:val="superscript"/>
        </w:rPr>
        <w:t>о</w:t>
      </w:r>
      <w:r w:rsidR="00CE373B" w:rsidRPr="00DC1C30">
        <w:rPr>
          <w:sz w:val="28"/>
        </w:rPr>
        <w:t>С. Горит синеватым пламенем. Взрывоопасен. В смеси с воздухом, нижний предел взрываемости по объему 37% (остальное воздух), верхний предел взрываемости 64% газа (остальное воздух). Температура воспламенения 650 </w:t>
      </w:r>
      <w:r w:rsidR="00CE373B" w:rsidRPr="00DC1C30">
        <w:rPr>
          <w:sz w:val="28"/>
          <w:vertAlign w:val="superscript"/>
        </w:rPr>
        <w:t>о</w:t>
      </w:r>
      <w:r w:rsidR="00CE373B" w:rsidRPr="00DC1C30">
        <w:rPr>
          <w:sz w:val="28"/>
        </w:rPr>
        <w:t>С.</w:t>
      </w:r>
    </w:p>
    <w:p w:rsidR="00243060" w:rsidRPr="00DC1C30" w:rsidRDefault="00243060" w:rsidP="00DC1C30">
      <w:pPr>
        <w:widowControl w:val="0"/>
        <w:spacing w:line="360" w:lineRule="auto"/>
        <w:ind w:firstLine="709"/>
        <w:jc w:val="both"/>
        <w:rPr>
          <w:sz w:val="28"/>
        </w:rPr>
      </w:pPr>
      <w:r w:rsidRPr="00DC1C30">
        <w:rPr>
          <w:sz w:val="28"/>
        </w:rPr>
        <w:t>Очень ядовит из-за наличия в газе угарного газе (окиси или оксида углерода). Не имеет запаха, цвета, вкуса, из-за чего сильно опасен.</w:t>
      </w:r>
    </w:p>
    <w:p w:rsidR="00243060" w:rsidRPr="00DC1C30" w:rsidRDefault="00243060" w:rsidP="00DC1C30">
      <w:pPr>
        <w:widowControl w:val="0"/>
        <w:spacing w:line="360" w:lineRule="auto"/>
        <w:ind w:firstLine="709"/>
        <w:jc w:val="both"/>
        <w:rPr>
          <w:sz w:val="28"/>
        </w:rPr>
      </w:pPr>
      <w:r w:rsidRPr="00DC1C30">
        <w:rPr>
          <w:sz w:val="28"/>
        </w:rPr>
        <w:t>Доменный газ используется для обогрева воздухонагревателей доменного цеха, а также в ХПЦ-3</w:t>
      </w:r>
      <w:r w:rsidR="00D755E4" w:rsidRPr="00DC1C30">
        <w:rPr>
          <w:sz w:val="28"/>
        </w:rPr>
        <w:t>, паросиловом цехе, на коксохимпроизводствах. В смеси с коксовым газом подается на печи прокатных цехов и термического производства. Остатки сжигаются на котлах ТЭЦ.</w:t>
      </w:r>
    </w:p>
    <w:p w:rsidR="00D755E4" w:rsidRPr="00DC1C30" w:rsidRDefault="00723AC4" w:rsidP="00DC1C30">
      <w:pPr>
        <w:pStyle w:val="2"/>
        <w:keepNext w:val="0"/>
        <w:widowControl w:val="0"/>
        <w:spacing w:before="0" w:after="0"/>
        <w:ind w:firstLine="709"/>
        <w:jc w:val="both"/>
        <w:rPr>
          <w:b w:val="0"/>
        </w:rPr>
      </w:pPr>
      <w:r w:rsidRPr="00DC1C30">
        <w:rPr>
          <w:b w:val="0"/>
        </w:rPr>
        <w:t>Коксовый газ</w:t>
      </w:r>
    </w:p>
    <w:p w:rsidR="00723AC4" w:rsidRPr="00DC1C30" w:rsidRDefault="00723AC4" w:rsidP="00DC1C30">
      <w:pPr>
        <w:widowControl w:val="0"/>
        <w:spacing w:line="360" w:lineRule="auto"/>
        <w:ind w:firstLine="709"/>
        <w:jc w:val="both"/>
        <w:rPr>
          <w:sz w:val="28"/>
        </w:rPr>
      </w:pPr>
      <w:r w:rsidRPr="00DC1C30">
        <w:rPr>
          <w:sz w:val="28"/>
        </w:rPr>
        <w:t>Является побочным продуктом при спекании (без доступа воздуха – сухие перегонки) каменного угля в коксовых печах.</w:t>
      </w:r>
    </w:p>
    <w:p w:rsidR="00723AC4" w:rsidRPr="00DC1C30" w:rsidRDefault="00723AC4" w:rsidP="00DC1C30">
      <w:pPr>
        <w:widowControl w:val="0"/>
        <w:spacing w:line="360" w:lineRule="auto"/>
        <w:ind w:firstLine="709"/>
        <w:jc w:val="both"/>
        <w:rPr>
          <w:sz w:val="28"/>
        </w:rPr>
      </w:pPr>
      <w:r w:rsidRPr="00DC1C30">
        <w:rPr>
          <w:sz w:val="28"/>
        </w:rPr>
        <w:t>Физические свойства: теплотворная способность 3600-3700 ккал/м</w:t>
      </w:r>
      <w:r w:rsidRPr="00DC1C30">
        <w:rPr>
          <w:sz w:val="28"/>
          <w:vertAlign w:val="superscript"/>
        </w:rPr>
        <w:t>3</w:t>
      </w:r>
      <w:r w:rsidRPr="00DC1C30">
        <w:rPr>
          <w:sz w:val="28"/>
        </w:rPr>
        <w:t>. Удельный вес 0,45-0,46 кг/м</w:t>
      </w:r>
      <w:r w:rsidRPr="00DC1C30">
        <w:rPr>
          <w:sz w:val="28"/>
          <w:vertAlign w:val="superscript"/>
        </w:rPr>
        <w:t>3</w:t>
      </w:r>
      <w:r w:rsidRPr="00DC1C30">
        <w:rPr>
          <w:sz w:val="28"/>
        </w:rPr>
        <w:t xml:space="preserve"> (в три раза легче воздуха). Максимальная температура горения 2060 </w:t>
      </w:r>
      <w:r w:rsidRPr="00DC1C30">
        <w:rPr>
          <w:sz w:val="28"/>
          <w:vertAlign w:val="superscript"/>
        </w:rPr>
        <w:t>о</w:t>
      </w:r>
      <w:r w:rsidRPr="00DC1C30">
        <w:rPr>
          <w:sz w:val="28"/>
        </w:rPr>
        <w:t xml:space="preserve">С. Горит красноватым пламенем. В смеси с воздухом взрывоопасен. </w:t>
      </w:r>
      <w:r w:rsidR="001F1CC5" w:rsidRPr="00DC1C30">
        <w:rPr>
          <w:sz w:val="28"/>
        </w:rPr>
        <w:t xml:space="preserve">Нижний </w:t>
      </w:r>
      <w:r w:rsidRPr="00DC1C30">
        <w:rPr>
          <w:sz w:val="28"/>
        </w:rPr>
        <w:t>предел</w:t>
      </w:r>
      <w:r w:rsidR="001F1CC5" w:rsidRPr="00DC1C30">
        <w:rPr>
          <w:sz w:val="28"/>
        </w:rPr>
        <w:t xml:space="preserve"> взрываемости по объему 6% (остальное воздух), верхний предел взрываемости – 32% газ (остальное воздух). Температура воспламенения 550 </w:t>
      </w:r>
      <w:r w:rsidR="001F1CC5" w:rsidRPr="00DC1C30">
        <w:rPr>
          <w:sz w:val="28"/>
          <w:vertAlign w:val="superscript"/>
        </w:rPr>
        <w:t>о</w:t>
      </w:r>
      <w:r w:rsidR="001F1CC5" w:rsidRPr="00DC1C30">
        <w:rPr>
          <w:sz w:val="28"/>
        </w:rPr>
        <w:t>С. Для сжигания 1 м</w:t>
      </w:r>
      <w:r w:rsidR="001F1CC5" w:rsidRPr="00DC1C30">
        <w:rPr>
          <w:sz w:val="28"/>
          <w:vertAlign w:val="superscript"/>
        </w:rPr>
        <w:t>3</w:t>
      </w:r>
      <w:r w:rsidR="001F1CC5" w:rsidRPr="00DC1C30">
        <w:rPr>
          <w:sz w:val="28"/>
        </w:rPr>
        <w:t xml:space="preserve"> газа требуется примерно 5 м</w:t>
      </w:r>
      <w:r w:rsidR="001F1CC5" w:rsidRPr="00DC1C30">
        <w:rPr>
          <w:sz w:val="28"/>
          <w:vertAlign w:val="superscript"/>
        </w:rPr>
        <w:t>3</w:t>
      </w:r>
      <w:r w:rsidR="001F1CC5" w:rsidRPr="00DC1C30">
        <w:rPr>
          <w:sz w:val="28"/>
        </w:rPr>
        <w:t xml:space="preserve"> воздуха.</w:t>
      </w:r>
    </w:p>
    <w:p w:rsidR="001F1CC5" w:rsidRPr="00DC1C30" w:rsidRDefault="002937BF" w:rsidP="00DC1C30">
      <w:pPr>
        <w:widowControl w:val="0"/>
        <w:spacing w:line="360" w:lineRule="auto"/>
        <w:ind w:firstLine="709"/>
        <w:jc w:val="both"/>
        <w:rPr>
          <w:sz w:val="28"/>
        </w:rPr>
      </w:pPr>
      <w:r w:rsidRPr="00DC1C30">
        <w:rPr>
          <w:sz w:val="28"/>
        </w:rPr>
        <w:t>Без цвета, вкуса, имеет резкий запах нафталина, тухлых яиц за счет содержания сероводорода.</w:t>
      </w:r>
    </w:p>
    <w:p w:rsidR="002937BF" w:rsidRPr="00DC1C30" w:rsidRDefault="002937BF" w:rsidP="00DC1C30">
      <w:pPr>
        <w:widowControl w:val="0"/>
        <w:spacing w:line="360" w:lineRule="auto"/>
        <w:ind w:firstLine="709"/>
        <w:jc w:val="both"/>
        <w:rPr>
          <w:sz w:val="28"/>
        </w:rPr>
      </w:pPr>
      <w:r w:rsidRPr="00DC1C30">
        <w:rPr>
          <w:sz w:val="28"/>
        </w:rPr>
        <w:t>На организм человека действует отравляюще вследствие того, что в его составе содержатся: окись углерода, аммиак, цианистые соединения и сероводород.</w:t>
      </w:r>
    </w:p>
    <w:p w:rsidR="002937BF" w:rsidRPr="00DC1C30" w:rsidRDefault="002937BF" w:rsidP="00DC1C30">
      <w:pPr>
        <w:widowControl w:val="0"/>
        <w:spacing w:line="360" w:lineRule="auto"/>
        <w:ind w:firstLine="709"/>
        <w:jc w:val="both"/>
        <w:rPr>
          <w:sz w:val="28"/>
        </w:rPr>
      </w:pPr>
      <w:r w:rsidRPr="00DC1C30">
        <w:rPr>
          <w:sz w:val="28"/>
        </w:rPr>
        <w:t>Коксовый газ используется для обогрева коксовых батарей, двух пекококсовых батарей, печей смолоперегонного цеха. Наибольшее количество коксового газа в смеси с доменным подается на печи прокатного и термического производства. Избытки сжигаются на котлах ТЭЦ.</w:t>
      </w:r>
    </w:p>
    <w:p w:rsidR="002937BF" w:rsidRPr="00DC1C30" w:rsidRDefault="002937BF" w:rsidP="00DC1C30">
      <w:pPr>
        <w:pStyle w:val="2"/>
        <w:keepNext w:val="0"/>
        <w:widowControl w:val="0"/>
        <w:spacing w:before="0" w:after="0"/>
        <w:ind w:firstLine="709"/>
        <w:jc w:val="both"/>
        <w:rPr>
          <w:b w:val="0"/>
        </w:rPr>
      </w:pPr>
      <w:r w:rsidRPr="00DC1C30">
        <w:rPr>
          <w:b w:val="0"/>
        </w:rPr>
        <w:t>Смешанный газ</w:t>
      </w:r>
    </w:p>
    <w:p w:rsidR="002937BF" w:rsidRPr="00DC1C30" w:rsidRDefault="002937BF" w:rsidP="00DC1C30">
      <w:pPr>
        <w:widowControl w:val="0"/>
        <w:spacing w:line="360" w:lineRule="auto"/>
        <w:ind w:firstLine="709"/>
        <w:jc w:val="both"/>
        <w:rPr>
          <w:sz w:val="28"/>
        </w:rPr>
      </w:pPr>
      <w:r w:rsidRPr="00DC1C30">
        <w:rPr>
          <w:sz w:val="28"/>
        </w:rPr>
        <w:t xml:space="preserve">На ЧМК </w:t>
      </w:r>
      <w:r w:rsidR="00A82020" w:rsidRPr="00DC1C30">
        <w:rPr>
          <w:sz w:val="28"/>
        </w:rPr>
        <w:t>в качестве газообразного топлива применяется смесь газов:</w:t>
      </w:r>
    </w:p>
    <w:p w:rsidR="00A82020" w:rsidRPr="00DC1C30" w:rsidRDefault="00A82020" w:rsidP="00DC1C30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DC1C30">
        <w:rPr>
          <w:sz w:val="28"/>
        </w:rPr>
        <w:t>доменного и коксового;</w:t>
      </w:r>
    </w:p>
    <w:p w:rsidR="00A82020" w:rsidRPr="00DC1C30" w:rsidRDefault="00A82020" w:rsidP="00DC1C30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DC1C30">
        <w:rPr>
          <w:sz w:val="28"/>
        </w:rPr>
        <w:t>доменного и природного;</w:t>
      </w:r>
    </w:p>
    <w:p w:rsidR="00A82020" w:rsidRPr="00DC1C30" w:rsidRDefault="00A82020" w:rsidP="00DC1C30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DC1C30">
        <w:rPr>
          <w:sz w:val="28"/>
        </w:rPr>
        <w:t>доменного, коксового и природного.</w:t>
      </w:r>
    </w:p>
    <w:p w:rsidR="00A82020" w:rsidRPr="00DC1C30" w:rsidRDefault="00A82020" w:rsidP="00DC1C30">
      <w:pPr>
        <w:widowControl w:val="0"/>
        <w:spacing w:line="360" w:lineRule="auto"/>
        <w:ind w:firstLine="709"/>
        <w:jc w:val="both"/>
        <w:rPr>
          <w:sz w:val="28"/>
        </w:rPr>
      </w:pPr>
      <w:r w:rsidRPr="00DC1C30">
        <w:rPr>
          <w:sz w:val="28"/>
        </w:rPr>
        <w:t>Используя явление диффузии в газах, когда происходит выравнивание концентрации молекул вещества, обусловленное хаотическим движением молекул, широко применяют смешивание газов. Его производят с целью достижения определенной теплотворной способности газа, применяемого на различных газопотребляющих агрегатах.</w:t>
      </w:r>
    </w:p>
    <w:p w:rsidR="00A82020" w:rsidRPr="00DC1C30" w:rsidRDefault="00A82020" w:rsidP="00DC1C30">
      <w:pPr>
        <w:widowControl w:val="0"/>
        <w:spacing w:line="360" w:lineRule="auto"/>
        <w:ind w:firstLine="709"/>
        <w:jc w:val="both"/>
        <w:rPr>
          <w:sz w:val="28"/>
        </w:rPr>
      </w:pPr>
      <w:r w:rsidRPr="00DC1C30">
        <w:rPr>
          <w:sz w:val="28"/>
        </w:rPr>
        <w:t xml:space="preserve">Смешивание происходит на газоповысительных станциях газового цеха (см. схемы). При сжигании газа (Δ </w:t>
      </w:r>
      <w:r w:rsidRPr="00DC1C30">
        <w:rPr>
          <w:sz w:val="28"/>
          <w:lang w:val="en-US"/>
        </w:rPr>
        <w:t>V</w:t>
      </w:r>
      <w:r w:rsidRPr="00DC1C30">
        <w:rPr>
          <w:sz w:val="28"/>
        </w:rPr>
        <w:t xml:space="preserve"> отрицательно) положительную работу выполняют внешние силы. За счет работы внешних сил внутренняя энергия газа возрастает. При расширении газа (Δ </w:t>
      </w:r>
      <w:r w:rsidRPr="00DC1C30">
        <w:rPr>
          <w:sz w:val="28"/>
          <w:lang w:val="en-US"/>
        </w:rPr>
        <w:t>V</w:t>
      </w:r>
      <w:r w:rsidRPr="00DC1C30">
        <w:rPr>
          <w:sz w:val="28"/>
        </w:rPr>
        <w:t xml:space="preserve"> положительно) работа газа положительная, а его энергия уменьшается на величину произведенной работы.</w:t>
      </w:r>
    </w:p>
    <w:p w:rsidR="00A82020" w:rsidRPr="00DC1C30" w:rsidRDefault="00A82020" w:rsidP="00DC1C30">
      <w:pPr>
        <w:widowControl w:val="0"/>
        <w:spacing w:line="360" w:lineRule="auto"/>
        <w:ind w:firstLine="709"/>
        <w:jc w:val="both"/>
        <w:rPr>
          <w:sz w:val="28"/>
        </w:rPr>
      </w:pPr>
      <w:r w:rsidRPr="00DC1C30">
        <w:rPr>
          <w:sz w:val="28"/>
        </w:rPr>
        <w:t>Физические свойства смешенного газа: теплотворная способность 2400 ккал/м</w:t>
      </w:r>
      <w:r w:rsidRPr="00DC1C30">
        <w:rPr>
          <w:sz w:val="28"/>
          <w:vertAlign w:val="superscript"/>
        </w:rPr>
        <w:t>3</w:t>
      </w:r>
      <w:r w:rsidRPr="00DC1C30">
        <w:rPr>
          <w:sz w:val="28"/>
        </w:rPr>
        <w:t>, удельный вес 0,9 кг/м</w:t>
      </w:r>
      <w:r w:rsidRPr="00DC1C30">
        <w:rPr>
          <w:sz w:val="28"/>
          <w:vertAlign w:val="superscript"/>
        </w:rPr>
        <w:t>3</w:t>
      </w:r>
      <w:r w:rsidRPr="00DC1C30">
        <w:rPr>
          <w:sz w:val="28"/>
        </w:rPr>
        <w:t xml:space="preserve">, в полтора раза легче воздуха. Температура горения 1800 </w:t>
      </w:r>
      <w:r w:rsidRPr="00DC1C30">
        <w:rPr>
          <w:sz w:val="28"/>
          <w:vertAlign w:val="superscript"/>
        </w:rPr>
        <w:t>о</w:t>
      </w:r>
      <w:r w:rsidRPr="00DC1C30">
        <w:rPr>
          <w:sz w:val="28"/>
        </w:rPr>
        <w:t xml:space="preserve">С. Температура воспламенения 600 </w:t>
      </w:r>
      <w:r w:rsidRPr="00DC1C30">
        <w:rPr>
          <w:sz w:val="28"/>
          <w:vertAlign w:val="superscript"/>
        </w:rPr>
        <w:t>о</w:t>
      </w:r>
      <w:r w:rsidRPr="00DC1C30">
        <w:rPr>
          <w:sz w:val="28"/>
        </w:rPr>
        <w:t>С. Взрывоопасен в смеси с воздухом:</w:t>
      </w:r>
      <w:r w:rsidR="00111652" w:rsidRPr="00DC1C30">
        <w:rPr>
          <w:sz w:val="28"/>
        </w:rPr>
        <w:t xml:space="preserve"> нижний предел 20% газа (остальное воздух), верхний предел 65% газа (остальное воздух).</w:t>
      </w:r>
    </w:p>
    <w:p w:rsidR="00265DF4" w:rsidRPr="00DC1C30" w:rsidRDefault="00265DF4" w:rsidP="00DC1C30">
      <w:pPr>
        <w:widowControl w:val="0"/>
        <w:spacing w:line="360" w:lineRule="auto"/>
        <w:ind w:firstLine="709"/>
        <w:jc w:val="both"/>
        <w:rPr>
          <w:sz w:val="28"/>
        </w:rPr>
      </w:pPr>
      <w:r w:rsidRPr="00DC1C30">
        <w:rPr>
          <w:sz w:val="28"/>
        </w:rPr>
        <w:t>При сжигании смешенного газа на газопотребляющих агрегатах цехов используется конвекция – теплообмен, который происходит при перемешивании неравномерно нагретых слоев газа под действием силы тяжести.</w:t>
      </w:r>
    </w:p>
    <w:p w:rsidR="00265DF4" w:rsidRPr="00DC1C30" w:rsidRDefault="00265DF4" w:rsidP="00DC1C30">
      <w:pPr>
        <w:pStyle w:val="2"/>
        <w:keepNext w:val="0"/>
        <w:widowControl w:val="0"/>
        <w:spacing w:before="0" w:after="0"/>
        <w:ind w:firstLine="709"/>
        <w:jc w:val="both"/>
        <w:rPr>
          <w:b w:val="0"/>
        </w:rPr>
      </w:pPr>
      <w:r w:rsidRPr="00DC1C30">
        <w:rPr>
          <w:b w:val="0"/>
        </w:rPr>
        <w:t>Природный газ</w:t>
      </w:r>
    </w:p>
    <w:p w:rsidR="00265DF4" w:rsidRPr="00DC1C30" w:rsidRDefault="00265DF4" w:rsidP="00DC1C30">
      <w:pPr>
        <w:widowControl w:val="0"/>
        <w:spacing w:line="360" w:lineRule="auto"/>
        <w:ind w:firstLine="709"/>
        <w:jc w:val="both"/>
        <w:rPr>
          <w:sz w:val="28"/>
        </w:rPr>
      </w:pPr>
      <w:r w:rsidRPr="00DC1C30">
        <w:rPr>
          <w:sz w:val="28"/>
        </w:rPr>
        <w:t>Физические свойства: теплотворная способность 8050 ккал/м</w:t>
      </w:r>
      <w:r w:rsidRPr="00DC1C30">
        <w:rPr>
          <w:sz w:val="28"/>
          <w:vertAlign w:val="superscript"/>
        </w:rPr>
        <w:t>3</w:t>
      </w:r>
      <w:r w:rsidRPr="00DC1C30">
        <w:rPr>
          <w:sz w:val="28"/>
        </w:rPr>
        <w:t>, удельный вес 0,73 кг/м</w:t>
      </w:r>
      <w:r w:rsidRPr="00DC1C30">
        <w:rPr>
          <w:sz w:val="28"/>
          <w:vertAlign w:val="superscript"/>
        </w:rPr>
        <w:t>3</w:t>
      </w:r>
      <w:r w:rsidRPr="00DC1C30">
        <w:rPr>
          <w:sz w:val="28"/>
        </w:rPr>
        <w:t xml:space="preserve"> (почти в два раза легче воздуха). В смеси с воздухом взрывается в пределах от 5% до 15% газа в воздухе. Температура воспламенения 550 </w:t>
      </w:r>
      <w:r w:rsidRPr="00DC1C30">
        <w:rPr>
          <w:sz w:val="28"/>
          <w:vertAlign w:val="superscript"/>
        </w:rPr>
        <w:t>о</w:t>
      </w:r>
      <w:r w:rsidRPr="00DC1C30">
        <w:rPr>
          <w:sz w:val="28"/>
        </w:rPr>
        <w:t xml:space="preserve">С, температура горения 2020 </w:t>
      </w:r>
      <w:r w:rsidRPr="00DC1C30">
        <w:rPr>
          <w:sz w:val="28"/>
          <w:vertAlign w:val="superscript"/>
        </w:rPr>
        <w:t>о</w:t>
      </w:r>
      <w:r w:rsidRPr="00DC1C30">
        <w:rPr>
          <w:sz w:val="28"/>
        </w:rPr>
        <w:t>С.</w:t>
      </w:r>
    </w:p>
    <w:p w:rsidR="00265DF4" w:rsidRPr="00DC1C30" w:rsidRDefault="005521D2" w:rsidP="00DC1C30">
      <w:pPr>
        <w:widowControl w:val="0"/>
        <w:spacing w:line="360" w:lineRule="auto"/>
        <w:ind w:firstLine="709"/>
        <w:jc w:val="both"/>
        <w:rPr>
          <w:sz w:val="28"/>
        </w:rPr>
      </w:pPr>
      <w:r w:rsidRPr="00DC1C30">
        <w:rPr>
          <w:sz w:val="28"/>
        </w:rPr>
        <w:t>На комбинат поступает с Уренгойского месторождения через газорегуляторные станции (ГРС) по подземным магистральным газопроводам внешнего общего газоснабжения «Трансгаз». В южной части комбината расположен газомерный узел общего назначения, от которого природный газ поступает в общезаводскую магистральную закольцованную систему газопроводов, а затем через автономные ГРП к потребителям газа.</w:t>
      </w:r>
    </w:p>
    <w:p w:rsidR="00DC1C30" w:rsidRPr="002605EB" w:rsidRDefault="00DC1C30" w:rsidP="00DC1C30">
      <w:pPr>
        <w:pStyle w:val="1"/>
        <w:keepNext w:val="0"/>
        <w:widowControl w:val="0"/>
        <w:spacing w:after="0"/>
        <w:ind w:firstLine="709"/>
        <w:jc w:val="both"/>
        <w:rPr>
          <w:b w:val="0"/>
        </w:rPr>
      </w:pPr>
      <w:bookmarkStart w:id="2" w:name="_Toc156116523"/>
    </w:p>
    <w:p w:rsidR="005521D2" w:rsidRPr="00DC1C30" w:rsidRDefault="00DF05CA" w:rsidP="00DC1C30">
      <w:pPr>
        <w:pStyle w:val="1"/>
        <w:keepNext w:val="0"/>
        <w:widowControl w:val="0"/>
        <w:spacing w:after="0"/>
        <w:ind w:firstLine="709"/>
        <w:jc w:val="both"/>
        <w:rPr>
          <w:b w:val="0"/>
        </w:rPr>
      </w:pPr>
      <w:r w:rsidRPr="00DC1C30">
        <w:rPr>
          <w:b w:val="0"/>
        </w:rPr>
        <w:t>Некоторые физические явления при использовании промышленных газов и пара на Челябинском металлургическом комбинате</w:t>
      </w:r>
      <w:bookmarkEnd w:id="2"/>
    </w:p>
    <w:p w:rsidR="00DC1C30" w:rsidRPr="002605EB" w:rsidRDefault="00DC1C30" w:rsidP="00DC1C30">
      <w:pPr>
        <w:widowControl w:val="0"/>
        <w:spacing w:line="360" w:lineRule="auto"/>
        <w:ind w:firstLine="709"/>
        <w:jc w:val="both"/>
        <w:rPr>
          <w:sz w:val="28"/>
        </w:rPr>
      </w:pPr>
    </w:p>
    <w:p w:rsidR="00DF05CA" w:rsidRPr="00DC1C30" w:rsidRDefault="00B87D51" w:rsidP="00DC1C30">
      <w:pPr>
        <w:widowControl w:val="0"/>
        <w:spacing w:line="360" w:lineRule="auto"/>
        <w:ind w:firstLine="709"/>
        <w:jc w:val="both"/>
        <w:rPr>
          <w:sz w:val="28"/>
        </w:rPr>
      </w:pPr>
      <w:r w:rsidRPr="00DC1C30">
        <w:rPr>
          <w:sz w:val="28"/>
        </w:rPr>
        <w:t>На ЧМК для транспортировки используемых в работе горючих газов проложен система газопроводов. Надземные газопроводы промышленных газов изготовлены из стали, обладающей технологической св</w:t>
      </w:r>
      <w:r w:rsidR="004E4715" w:rsidRPr="00DC1C30">
        <w:rPr>
          <w:sz w:val="28"/>
        </w:rPr>
        <w:t>е</w:t>
      </w:r>
      <w:r w:rsidRPr="00DC1C30">
        <w:rPr>
          <w:sz w:val="28"/>
        </w:rPr>
        <w:t>р</w:t>
      </w:r>
      <w:r w:rsidR="004E4715" w:rsidRPr="00DC1C30">
        <w:rPr>
          <w:sz w:val="28"/>
        </w:rPr>
        <w:t>ты</w:t>
      </w:r>
      <w:r w:rsidRPr="00DC1C30">
        <w:rPr>
          <w:sz w:val="28"/>
        </w:rPr>
        <w:t>ваемостью, с отношением предела текучести к пределу прочности не более 0,75.</w:t>
      </w:r>
    </w:p>
    <w:p w:rsidR="00B87D51" w:rsidRPr="00DC1C30" w:rsidRDefault="00B87D51" w:rsidP="00DC1C30">
      <w:pPr>
        <w:widowControl w:val="0"/>
        <w:spacing w:line="360" w:lineRule="auto"/>
        <w:ind w:firstLine="709"/>
        <w:jc w:val="both"/>
        <w:rPr>
          <w:sz w:val="28"/>
        </w:rPr>
      </w:pPr>
      <w:r w:rsidRPr="00DC1C30">
        <w:rPr>
          <w:sz w:val="28"/>
        </w:rPr>
        <w:t>Опорные конструкции газопроводов подразделяются:</w:t>
      </w:r>
    </w:p>
    <w:p w:rsidR="00B87D51" w:rsidRPr="00DC1C30" w:rsidRDefault="00B87D51" w:rsidP="00DC1C30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DC1C30">
        <w:rPr>
          <w:sz w:val="28"/>
        </w:rPr>
        <w:t>неподвижные (жесткие), не допускающие никаких перемещений;</w:t>
      </w:r>
    </w:p>
    <w:p w:rsidR="00B87D51" w:rsidRPr="00DC1C30" w:rsidRDefault="00B87D51" w:rsidP="00DC1C30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DC1C30">
        <w:rPr>
          <w:sz w:val="28"/>
        </w:rPr>
        <w:t>подвижные, допускающие перемещение газопроводов в направлении их продольной оси;</w:t>
      </w:r>
    </w:p>
    <w:p w:rsidR="00B87D51" w:rsidRPr="00DC1C30" w:rsidRDefault="00B87D51" w:rsidP="00DC1C30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DC1C30">
        <w:rPr>
          <w:sz w:val="28"/>
        </w:rPr>
        <w:t>маятниковые, допускающие перемещение газопроводов в двух и более горизонтальных направлениях.</w:t>
      </w:r>
    </w:p>
    <w:p w:rsidR="00B87D51" w:rsidRPr="00DC1C30" w:rsidRDefault="00B87D51" w:rsidP="00DC1C30">
      <w:pPr>
        <w:widowControl w:val="0"/>
        <w:spacing w:line="360" w:lineRule="auto"/>
        <w:ind w:firstLine="709"/>
        <w:jc w:val="both"/>
        <w:rPr>
          <w:sz w:val="28"/>
        </w:rPr>
      </w:pPr>
      <w:r w:rsidRPr="00DC1C30">
        <w:rPr>
          <w:sz w:val="28"/>
        </w:rPr>
        <w:t>Для снятия возникающих температурных деформаций газопроводов, учитывая расширение тел при нагревании и сжатие при охлаждении, то есть линейное</w:t>
      </w:r>
      <w:r w:rsidR="002109B9" w:rsidRPr="00DC1C30">
        <w:rPr>
          <w:sz w:val="28"/>
        </w:rPr>
        <w:t xml:space="preserve"> расширение (линейное сжатие), установлены компенсаторы. Они могут быть линзовые, дисковые, сальниковые и П-образные.</w:t>
      </w:r>
      <w:r w:rsidR="004D2737" w:rsidRPr="00DC1C30">
        <w:rPr>
          <w:sz w:val="28"/>
        </w:rPr>
        <w:t xml:space="preserve"> Каждая волна линзовых и дисковых компенсаторов, устанавливаемых на горизонтальных участках газопроводов, оснащена двумя штуцерами, предназначенными для заливки антраценового масла.</w:t>
      </w:r>
    </w:p>
    <w:p w:rsidR="004D2737" w:rsidRPr="00DC1C30" w:rsidRDefault="00C63B0D" w:rsidP="00DC1C30">
      <w:pPr>
        <w:widowControl w:val="0"/>
        <w:spacing w:line="360" w:lineRule="auto"/>
        <w:ind w:firstLine="709"/>
        <w:jc w:val="both"/>
        <w:rPr>
          <w:sz w:val="28"/>
        </w:rPr>
      </w:pPr>
      <w:r w:rsidRPr="00DC1C30">
        <w:rPr>
          <w:sz w:val="28"/>
        </w:rPr>
        <w:t>Для непрерывного удаления влаги (конденсата) из газопроводов через определенные расстояния установлены конденсатоотводчики. Минимальная высота баков в них на 500 мм больше расчетного давления газа, но не менее 2000 мм. В этих баках постепенно накапливается вода. Именно она создает своеобразный «водяной затвор», не выпускающий газ наружу.</w:t>
      </w:r>
    </w:p>
    <w:p w:rsidR="00C63B0D" w:rsidRPr="00DC1C30" w:rsidRDefault="00C63B0D" w:rsidP="00DC1C30">
      <w:pPr>
        <w:widowControl w:val="0"/>
        <w:spacing w:line="360" w:lineRule="auto"/>
        <w:ind w:firstLine="709"/>
        <w:jc w:val="both"/>
        <w:rPr>
          <w:sz w:val="28"/>
        </w:rPr>
      </w:pPr>
      <w:r w:rsidRPr="00DC1C30">
        <w:rPr>
          <w:sz w:val="28"/>
        </w:rPr>
        <w:t>Для вытеснения остатков газа из газопроводов при остановках и вытеснения воздуха при пусках в работу установлены продувочные свечи-трубы высотой около пяти метров.</w:t>
      </w:r>
    </w:p>
    <w:p w:rsidR="00C63B0D" w:rsidRPr="00DC1C30" w:rsidRDefault="00AA2FE4" w:rsidP="00DC1C30">
      <w:pPr>
        <w:widowControl w:val="0"/>
        <w:spacing w:line="360" w:lineRule="auto"/>
        <w:ind w:firstLine="709"/>
        <w:jc w:val="both"/>
        <w:rPr>
          <w:sz w:val="28"/>
        </w:rPr>
      </w:pPr>
      <w:r w:rsidRPr="00DC1C30">
        <w:rPr>
          <w:sz w:val="28"/>
        </w:rPr>
        <w:t>Кроме того на газопроводах установлены задвижки, заглушки, вентили, краны, регулировочные дроссельные органы, быстродействующие отсечные клапаны, газосбросные устройства, измерительные диафрагмы и многие другие механизмы</w:t>
      </w:r>
      <w:r w:rsidR="00B95313" w:rsidRPr="00DC1C30">
        <w:rPr>
          <w:sz w:val="28"/>
        </w:rPr>
        <w:t>, жизнь которым, в содружестве с другими науками, дал предмет «Физика».</w:t>
      </w:r>
    </w:p>
    <w:p w:rsidR="00B95313" w:rsidRPr="00DC1C30" w:rsidRDefault="00B95313" w:rsidP="00DC1C30">
      <w:pPr>
        <w:widowControl w:val="0"/>
        <w:spacing w:line="360" w:lineRule="auto"/>
        <w:ind w:firstLine="709"/>
        <w:jc w:val="both"/>
        <w:rPr>
          <w:sz w:val="28"/>
        </w:rPr>
      </w:pPr>
      <w:r w:rsidRPr="00DC1C30">
        <w:rPr>
          <w:sz w:val="28"/>
        </w:rPr>
        <w:t>Так, линейное расширение (сжатие) металлов широко используется в контрольно-измерительных приборах и различных автоматических устройствах по измерению давления, температуры газа. В них используется биметаллическая пластинка. Она состоит из двух разнородных металлических полос, склепанных друг с другом. При нагревании одна полоса изменяется больше другой и вся пластинка изгибается – в результате замыкаются и размыкаются электрические цепи.</w:t>
      </w:r>
    </w:p>
    <w:p w:rsidR="00B95313" w:rsidRPr="00DC1C30" w:rsidRDefault="00B95313" w:rsidP="00DC1C30">
      <w:pPr>
        <w:widowControl w:val="0"/>
        <w:spacing w:line="360" w:lineRule="auto"/>
        <w:ind w:firstLine="709"/>
        <w:jc w:val="both"/>
        <w:rPr>
          <w:sz w:val="28"/>
        </w:rPr>
      </w:pPr>
      <w:r w:rsidRPr="00DC1C30">
        <w:rPr>
          <w:sz w:val="28"/>
        </w:rPr>
        <w:t>Используются приборы, состоящие из двух разнородных металлов со спаянными концами. Здесь создается электрическая энергия за счет внутренней энергии другого тела, поддерживающего разность температур спаев. Этот прибор – термопара. На ней часто делают один спай, спаивая отрезки</w:t>
      </w:r>
      <w:r w:rsidR="00A821C6" w:rsidRPr="00DC1C30">
        <w:rPr>
          <w:sz w:val="28"/>
        </w:rPr>
        <w:t xml:space="preserve"> проволоки (или пластинки) из двух разнородных металлов, а к свободным концам присоединяют внешнюю цепь и измерительные приборы. Роль второго (холостого) спая выполняют контакты с проводами внешней цепи.</w:t>
      </w:r>
    </w:p>
    <w:p w:rsidR="00A821C6" w:rsidRPr="00DC1C30" w:rsidRDefault="00A821C6" w:rsidP="00DC1C30">
      <w:pPr>
        <w:widowControl w:val="0"/>
        <w:spacing w:line="360" w:lineRule="auto"/>
        <w:ind w:firstLine="709"/>
        <w:jc w:val="both"/>
        <w:rPr>
          <w:sz w:val="28"/>
        </w:rPr>
      </w:pPr>
      <w:r w:rsidRPr="00DC1C30">
        <w:rPr>
          <w:sz w:val="28"/>
        </w:rPr>
        <w:t>Для измерения калорийности газа применяют приборы-калориметры, работа которых основана на вычислении количества теплоты при теплообмене.</w:t>
      </w:r>
    </w:p>
    <w:p w:rsidR="00A821C6" w:rsidRPr="00DC1C30" w:rsidRDefault="00A821C6" w:rsidP="00DC1C30">
      <w:pPr>
        <w:widowControl w:val="0"/>
        <w:spacing w:line="360" w:lineRule="auto"/>
        <w:ind w:firstLine="709"/>
        <w:jc w:val="both"/>
        <w:rPr>
          <w:sz w:val="28"/>
        </w:rPr>
      </w:pPr>
      <w:r w:rsidRPr="00DC1C30">
        <w:rPr>
          <w:sz w:val="28"/>
        </w:rPr>
        <w:t>Наружные газопроводы заземляются через 250 м. Причем сопротивление заземлителя растеканию тока не более 10 Ом. В местах фланцевых соединений установлены токопроводящие перемычки.</w:t>
      </w:r>
    </w:p>
    <w:p w:rsidR="00A821C6" w:rsidRPr="00DC1C30" w:rsidRDefault="00A821C6" w:rsidP="00DC1C30">
      <w:pPr>
        <w:pStyle w:val="2"/>
        <w:keepNext w:val="0"/>
        <w:widowControl w:val="0"/>
        <w:spacing w:before="0" w:after="0"/>
        <w:ind w:firstLine="709"/>
        <w:jc w:val="both"/>
        <w:rPr>
          <w:b w:val="0"/>
        </w:rPr>
      </w:pPr>
      <w:r w:rsidRPr="00DC1C30">
        <w:rPr>
          <w:b w:val="0"/>
        </w:rPr>
        <w:t>Использование перегретого пара</w:t>
      </w:r>
    </w:p>
    <w:p w:rsidR="00A821C6" w:rsidRPr="00DC1C30" w:rsidRDefault="00A821C6" w:rsidP="00DC1C30">
      <w:pPr>
        <w:widowControl w:val="0"/>
        <w:spacing w:line="360" w:lineRule="auto"/>
        <w:ind w:firstLine="709"/>
        <w:jc w:val="both"/>
        <w:rPr>
          <w:sz w:val="28"/>
        </w:rPr>
      </w:pPr>
      <w:r w:rsidRPr="00DC1C30">
        <w:rPr>
          <w:sz w:val="28"/>
        </w:rPr>
        <w:t>Поскольку на превращение воды в пар затрачивается много энергии, водяной пар при охлаждении и конденсации может выполнять большую работу и выделять много тепла. Энергию водяного пара широко используют на комбината для работы паровых турбин, установленных на ТЭЦ предприятия. Полученный в котлах водяной пар с помощью специальных устройств нагревают до высоких температур, а затем полученный нагретый пар направляют в паровые турбины. Давление пара достигает 300 атм., при этом КПД турбин превышает 45%. Отработанный пар по специальным паропроводам подается в доменные печи, конвертов, кислородно-компрессорное производство. Пар широко используется в газовом хозяйстве: для удаления</w:t>
      </w:r>
      <w:r w:rsidR="007C3D23" w:rsidRPr="00DC1C30">
        <w:rPr>
          <w:sz w:val="28"/>
        </w:rPr>
        <w:t xml:space="preserve"> нафталиновых отложений, ледяных пробок (пережимов), обогрева дренажных линий, конденсатоотводчиков и подогрева баков, обогрева регулировочных дросселей и импульсных линий приборов, а при необходимости, для тушения горящего газа.</w:t>
      </w:r>
    </w:p>
    <w:p w:rsidR="00DC1C30" w:rsidRPr="002605EB" w:rsidRDefault="00DC1C30" w:rsidP="00DC1C30">
      <w:pPr>
        <w:pStyle w:val="1"/>
        <w:keepNext w:val="0"/>
        <w:widowControl w:val="0"/>
        <w:spacing w:after="0"/>
        <w:ind w:firstLine="709"/>
        <w:jc w:val="both"/>
        <w:rPr>
          <w:b w:val="0"/>
        </w:rPr>
      </w:pPr>
      <w:bookmarkStart w:id="3" w:name="_Toc156116524"/>
    </w:p>
    <w:p w:rsidR="007C3D23" w:rsidRPr="00DC1C30" w:rsidRDefault="002D0CB8" w:rsidP="00DC1C30">
      <w:pPr>
        <w:pStyle w:val="1"/>
        <w:keepNext w:val="0"/>
        <w:widowControl w:val="0"/>
        <w:spacing w:after="0"/>
        <w:ind w:firstLine="709"/>
        <w:jc w:val="both"/>
        <w:rPr>
          <w:b w:val="0"/>
        </w:rPr>
      </w:pPr>
      <w:r w:rsidRPr="00DC1C30">
        <w:rPr>
          <w:b w:val="0"/>
        </w:rPr>
        <w:t>Понимание физических процессов – необходимость нашего времени</w:t>
      </w:r>
      <w:bookmarkEnd w:id="3"/>
    </w:p>
    <w:p w:rsidR="00DC1C30" w:rsidRPr="002605EB" w:rsidRDefault="00DC1C30" w:rsidP="00DC1C30">
      <w:pPr>
        <w:widowControl w:val="0"/>
        <w:spacing w:line="360" w:lineRule="auto"/>
        <w:ind w:firstLine="709"/>
        <w:jc w:val="both"/>
        <w:rPr>
          <w:sz w:val="28"/>
        </w:rPr>
      </w:pPr>
    </w:p>
    <w:p w:rsidR="002D0CB8" w:rsidRPr="00DC1C30" w:rsidRDefault="002D0CB8" w:rsidP="00DC1C30">
      <w:pPr>
        <w:widowControl w:val="0"/>
        <w:spacing w:line="360" w:lineRule="auto"/>
        <w:ind w:firstLine="709"/>
        <w:jc w:val="both"/>
        <w:rPr>
          <w:sz w:val="28"/>
        </w:rPr>
      </w:pPr>
      <w:r w:rsidRPr="00DC1C30">
        <w:rPr>
          <w:sz w:val="28"/>
        </w:rPr>
        <w:t>Известно, что развитие науки и техники определяется экономическими потребностями общества. Технический уровень производства в значительной степени зависит от состояния науки. История развития физики и техники, вся наша жизнь, показывает, какое большое значение имели открытия в физике для создания и развития новых отраслей техники. Физика явилась научным фундаментом, на котором выросли такие новые области техники, как электро- и радиотехника, электронная и вычислительная техника, космическая техника и приборостроение, ядерная энергетика и лазерная техника и т. д.</w:t>
      </w:r>
    </w:p>
    <w:p w:rsidR="002D0CB8" w:rsidRPr="00DC1C30" w:rsidRDefault="002D0CB8" w:rsidP="00DC1C30">
      <w:pPr>
        <w:widowControl w:val="0"/>
        <w:spacing w:line="360" w:lineRule="auto"/>
        <w:ind w:firstLine="709"/>
        <w:jc w:val="both"/>
        <w:rPr>
          <w:sz w:val="28"/>
        </w:rPr>
      </w:pPr>
      <w:r w:rsidRPr="00DC1C30">
        <w:rPr>
          <w:sz w:val="28"/>
        </w:rPr>
        <w:t>В свою очередь, техника оказывает большое влияние на прогресс самой физики.</w:t>
      </w:r>
    </w:p>
    <w:p w:rsidR="002D0CB8" w:rsidRPr="002605EB" w:rsidRDefault="002D0CB8" w:rsidP="00DC1C30">
      <w:pPr>
        <w:widowControl w:val="0"/>
        <w:spacing w:line="360" w:lineRule="auto"/>
        <w:ind w:firstLine="709"/>
        <w:jc w:val="both"/>
        <w:rPr>
          <w:sz w:val="28"/>
        </w:rPr>
      </w:pPr>
      <w:r w:rsidRPr="00DC1C30">
        <w:rPr>
          <w:sz w:val="28"/>
        </w:rPr>
        <w:t xml:space="preserve">Понимая все это, мы можем утверждать, что пути развития любой отрасли современного производства весьма тесно переплетаются с физикой. Поэтому любой человек должен владеть физикой в такой степени, чтобы быть в состоянии применять достижения </w:t>
      </w:r>
      <w:r w:rsidR="007852BA" w:rsidRPr="00DC1C30">
        <w:rPr>
          <w:sz w:val="28"/>
        </w:rPr>
        <w:t>физической науки в своей производственной деятельности и в своей повседневной жизни.</w:t>
      </w:r>
    </w:p>
    <w:p w:rsidR="00DC1C30" w:rsidRPr="002605EB" w:rsidRDefault="00DC1C30" w:rsidP="00DC1C30">
      <w:pPr>
        <w:widowControl w:val="0"/>
        <w:spacing w:line="360" w:lineRule="auto"/>
        <w:ind w:firstLine="709"/>
        <w:jc w:val="both"/>
        <w:rPr>
          <w:sz w:val="28"/>
        </w:rPr>
      </w:pPr>
    </w:p>
    <w:p w:rsidR="007852BA" w:rsidRDefault="002A7926" w:rsidP="00DC1C30">
      <w:pPr>
        <w:pStyle w:val="1"/>
        <w:keepNext w:val="0"/>
        <w:widowControl w:val="0"/>
        <w:spacing w:after="0"/>
        <w:ind w:firstLine="709"/>
        <w:jc w:val="both"/>
        <w:rPr>
          <w:b w:val="0"/>
          <w:lang w:val="en-US"/>
        </w:rPr>
      </w:pPr>
      <w:r w:rsidRPr="00DC1C30">
        <w:rPr>
          <w:b w:val="0"/>
        </w:rPr>
        <w:br w:type="page"/>
      </w:r>
      <w:bookmarkStart w:id="4" w:name="_Toc156116525"/>
      <w:r w:rsidR="00F23FE2" w:rsidRPr="00DC1C30">
        <w:rPr>
          <w:b w:val="0"/>
        </w:rPr>
        <w:t>Список используемой литературы</w:t>
      </w:r>
      <w:bookmarkEnd w:id="4"/>
    </w:p>
    <w:p w:rsidR="00DC1C30" w:rsidRPr="00DC1C30" w:rsidRDefault="00DC1C30" w:rsidP="00DC1C30">
      <w:pPr>
        <w:widowControl w:val="0"/>
        <w:spacing w:line="360" w:lineRule="auto"/>
        <w:ind w:left="709"/>
        <w:jc w:val="both"/>
        <w:rPr>
          <w:sz w:val="28"/>
        </w:rPr>
      </w:pPr>
    </w:p>
    <w:p w:rsidR="00F23FE2" w:rsidRPr="00DC1C30" w:rsidRDefault="006D3E30" w:rsidP="00DC1C30">
      <w:pPr>
        <w:widowControl w:val="0"/>
        <w:numPr>
          <w:ilvl w:val="0"/>
          <w:numId w:val="6"/>
        </w:numPr>
        <w:spacing w:line="360" w:lineRule="auto"/>
        <w:ind w:left="0" w:firstLine="0"/>
        <w:jc w:val="both"/>
        <w:rPr>
          <w:sz w:val="28"/>
        </w:rPr>
      </w:pPr>
      <w:r w:rsidRPr="00DC1C30">
        <w:rPr>
          <w:sz w:val="28"/>
        </w:rPr>
        <w:t>«Межотраслевые правила по использованию промышленных газов на ЧМК»</w:t>
      </w:r>
    </w:p>
    <w:p w:rsidR="006D3E30" w:rsidRPr="00DC1C30" w:rsidRDefault="006D3E30" w:rsidP="00DC1C30">
      <w:pPr>
        <w:widowControl w:val="0"/>
        <w:numPr>
          <w:ilvl w:val="0"/>
          <w:numId w:val="6"/>
        </w:numPr>
        <w:spacing w:line="360" w:lineRule="auto"/>
        <w:ind w:left="0" w:firstLine="0"/>
        <w:jc w:val="both"/>
        <w:rPr>
          <w:sz w:val="28"/>
        </w:rPr>
      </w:pPr>
      <w:r w:rsidRPr="00DC1C30">
        <w:rPr>
          <w:sz w:val="28"/>
        </w:rPr>
        <w:t>«Металлургия» А.П. Гулеев, 1966 г.</w:t>
      </w:r>
    </w:p>
    <w:p w:rsidR="006D3E30" w:rsidRPr="00DC1C30" w:rsidRDefault="006D3E30" w:rsidP="00DC1C30">
      <w:pPr>
        <w:widowControl w:val="0"/>
        <w:numPr>
          <w:ilvl w:val="0"/>
          <w:numId w:val="6"/>
        </w:numPr>
        <w:spacing w:line="360" w:lineRule="auto"/>
        <w:ind w:left="0" w:firstLine="0"/>
        <w:jc w:val="both"/>
        <w:rPr>
          <w:sz w:val="28"/>
        </w:rPr>
      </w:pPr>
      <w:r w:rsidRPr="00DC1C30">
        <w:rPr>
          <w:sz w:val="28"/>
        </w:rPr>
        <w:t>«Необычные свойства обычных металлов» В.А. Займоловский, Т.Л. Колупаева, 1984 г.</w:t>
      </w:r>
    </w:p>
    <w:p w:rsidR="00381555" w:rsidRPr="00381555" w:rsidRDefault="006D3E30" w:rsidP="00381555">
      <w:pPr>
        <w:widowControl w:val="0"/>
        <w:numPr>
          <w:ilvl w:val="0"/>
          <w:numId w:val="6"/>
        </w:numPr>
        <w:spacing w:line="360" w:lineRule="auto"/>
        <w:ind w:left="0" w:firstLine="0"/>
        <w:jc w:val="both"/>
        <w:rPr>
          <w:sz w:val="28"/>
        </w:rPr>
      </w:pPr>
      <w:r w:rsidRPr="00381555">
        <w:rPr>
          <w:sz w:val="28"/>
        </w:rPr>
        <w:t>«Технология металлов и других конструкционных материалов» В.Т. Жодон, Б.Г. Гринберг, В.Я. Никонов. Издание второе.</w:t>
      </w:r>
      <w:bookmarkStart w:id="5" w:name="_GoBack"/>
      <w:bookmarkEnd w:id="5"/>
    </w:p>
    <w:sectPr w:rsidR="00381555" w:rsidRPr="00381555" w:rsidSect="002605EB">
      <w:footerReference w:type="even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24F" w:rsidRDefault="00C0524F">
      <w:r>
        <w:separator/>
      </w:r>
    </w:p>
  </w:endnote>
  <w:endnote w:type="continuationSeparator" w:id="0">
    <w:p w:rsidR="00C0524F" w:rsidRDefault="00C05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8C8" w:rsidRDefault="00D348C8" w:rsidP="0099552E">
    <w:pPr>
      <w:pStyle w:val="a3"/>
      <w:framePr w:wrap="around" w:vAnchor="text" w:hAnchor="margin" w:xAlign="center" w:y="1"/>
      <w:rPr>
        <w:rStyle w:val="a5"/>
      </w:rPr>
    </w:pPr>
  </w:p>
  <w:p w:rsidR="00D348C8" w:rsidRDefault="00D348C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24F" w:rsidRDefault="00C0524F">
      <w:r>
        <w:separator/>
      </w:r>
    </w:p>
  </w:footnote>
  <w:footnote w:type="continuationSeparator" w:id="0">
    <w:p w:rsidR="00C0524F" w:rsidRDefault="00C05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950A4"/>
    <w:multiLevelType w:val="hybridMultilevel"/>
    <w:tmpl w:val="B5609116"/>
    <w:lvl w:ilvl="0" w:tplc="74A2CD0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1A038F0"/>
    <w:multiLevelType w:val="multilevel"/>
    <w:tmpl w:val="F67489DA"/>
    <w:lvl w:ilvl="0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FFF0F11"/>
    <w:multiLevelType w:val="hybridMultilevel"/>
    <w:tmpl w:val="55C86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D634C0E"/>
    <w:multiLevelType w:val="hybridMultilevel"/>
    <w:tmpl w:val="F67489DA"/>
    <w:lvl w:ilvl="0" w:tplc="7EA0213A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07C79DD"/>
    <w:multiLevelType w:val="hybridMultilevel"/>
    <w:tmpl w:val="B6042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25D0371"/>
    <w:multiLevelType w:val="hybridMultilevel"/>
    <w:tmpl w:val="7576C4AE"/>
    <w:lvl w:ilvl="0" w:tplc="74A2CD0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663357E"/>
    <w:multiLevelType w:val="hybridMultilevel"/>
    <w:tmpl w:val="DC1E112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76381EAB"/>
    <w:multiLevelType w:val="hybridMultilevel"/>
    <w:tmpl w:val="5C2EDF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7073"/>
    <w:rsid w:val="00111652"/>
    <w:rsid w:val="00192B91"/>
    <w:rsid w:val="001974FE"/>
    <w:rsid w:val="001F1CC5"/>
    <w:rsid w:val="002109B9"/>
    <w:rsid w:val="00243060"/>
    <w:rsid w:val="00243B86"/>
    <w:rsid w:val="002605EB"/>
    <w:rsid w:val="00265DF4"/>
    <w:rsid w:val="002937BF"/>
    <w:rsid w:val="002A7926"/>
    <w:rsid w:val="002D0CB8"/>
    <w:rsid w:val="002F070C"/>
    <w:rsid w:val="0036139F"/>
    <w:rsid w:val="00366706"/>
    <w:rsid w:val="00381555"/>
    <w:rsid w:val="003B1F59"/>
    <w:rsid w:val="003B7411"/>
    <w:rsid w:val="00473C35"/>
    <w:rsid w:val="004D2737"/>
    <w:rsid w:val="004D7073"/>
    <w:rsid w:val="004E4715"/>
    <w:rsid w:val="005521D2"/>
    <w:rsid w:val="006D3E30"/>
    <w:rsid w:val="006D4DF2"/>
    <w:rsid w:val="007049AA"/>
    <w:rsid w:val="007068CE"/>
    <w:rsid w:val="00723AC4"/>
    <w:rsid w:val="007852BA"/>
    <w:rsid w:val="007C3D23"/>
    <w:rsid w:val="008C2B35"/>
    <w:rsid w:val="0099552E"/>
    <w:rsid w:val="00A82020"/>
    <w:rsid w:val="00A821C6"/>
    <w:rsid w:val="00AA2FE4"/>
    <w:rsid w:val="00AA57AD"/>
    <w:rsid w:val="00B8541F"/>
    <w:rsid w:val="00B87D51"/>
    <w:rsid w:val="00B95313"/>
    <w:rsid w:val="00C0524F"/>
    <w:rsid w:val="00C63B0D"/>
    <w:rsid w:val="00C86B92"/>
    <w:rsid w:val="00CE373B"/>
    <w:rsid w:val="00D348C8"/>
    <w:rsid w:val="00D73636"/>
    <w:rsid w:val="00D755E4"/>
    <w:rsid w:val="00D76C4B"/>
    <w:rsid w:val="00D91F04"/>
    <w:rsid w:val="00DB1B95"/>
    <w:rsid w:val="00DC1C30"/>
    <w:rsid w:val="00DF05CA"/>
    <w:rsid w:val="00E677DA"/>
    <w:rsid w:val="00EA407D"/>
    <w:rsid w:val="00F069AB"/>
    <w:rsid w:val="00F23FE2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9F93F6E-7731-4B1D-9F5C-3C812F94B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937BF"/>
    <w:pPr>
      <w:keepNext/>
      <w:spacing w:after="120" w:line="360" w:lineRule="auto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2937BF"/>
    <w:pPr>
      <w:keepNext/>
      <w:spacing w:before="240" w:after="60" w:line="360" w:lineRule="auto"/>
      <w:outlineLvl w:val="1"/>
    </w:pPr>
    <w:rPr>
      <w:rFonts w:cs="Arial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rsid w:val="0099552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99552E"/>
    <w:rPr>
      <w:rFonts w:cs="Times New Roman"/>
    </w:rPr>
  </w:style>
  <w:style w:type="paragraph" w:styleId="a6">
    <w:name w:val="Title"/>
    <w:basedOn w:val="a"/>
    <w:link w:val="a7"/>
    <w:uiPriority w:val="10"/>
    <w:qFormat/>
    <w:rsid w:val="0099552E"/>
    <w:pPr>
      <w:jc w:val="center"/>
    </w:pPr>
    <w:rPr>
      <w:b/>
      <w:sz w:val="32"/>
      <w:szCs w:val="20"/>
    </w:rPr>
  </w:style>
  <w:style w:type="character" w:customStyle="1" w:styleId="a7">
    <w:name w:val="Название Знак"/>
    <w:link w:val="a6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header"/>
    <w:basedOn w:val="a"/>
    <w:link w:val="a9"/>
    <w:uiPriority w:val="99"/>
    <w:rsid w:val="00D76C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rsid w:val="00F069AB"/>
  </w:style>
  <w:style w:type="character" w:styleId="aa">
    <w:name w:val="Hyperlink"/>
    <w:uiPriority w:val="99"/>
    <w:rsid w:val="00F069A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1677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Federation</Company>
  <LinksUpToDate>false</LinksUpToDate>
  <CharactersWithSpaces>11214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Russian Vania</dc:creator>
  <cp:keywords/>
  <dc:description/>
  <cp:lastModifiedBy>admin</cp:lastModifiedBy>
  <cp:revision>2</cp:revision>
  <cp:lastPrinted>2008-07-10T11:12:00Z</cp:lastPrinted>
  <dcterms:created xsi:type="dcterms:W3CDTF">2014-03-21T11:08:00Z</dcterms:created>
  <dcterms:modified xsi:type="dcterms:W3CDTF">2014-03-21T11:08:00Z</dcterms:modified>
</cp:coreProperties>
</file>