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C2" w:rsidRDefault="00F65568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>МИНИСТЕРСТВО ОБЩЕГО И ПРОФЕССИОНАЛЬНОГО  ОБРАЗОВАНИЯ РОССИЙСКОЙ ФЕДЕРАЦИИ</w:t>
      </w:r>
    </w:p>
    <w:p w:rsidR="002602C2" w:rsidRDefault="002602C2">
      <w:pPr>
        <w:pStyle w:val="a3"/>
        <w:rPr>
          <w:b w:val="0"/>
          <w:bCs w:val="0"/>
          <w:i/>
          <w:iCs/>
          <w:sz w:val="24"/>
          <w:szCs w:val="24"/>
          <w:lang w:val="en-US"/>
        </w:rPr>
      </w:pPr>
    </w:p>
    <w:p w:rsidR="002602C2" w:rsidRDefault="00F65568">
      <w:pPr>
        <w:pStyle w:val="ab"/>
        <w:rPr>
          <w:sz w:val="24"/>
          <w:szCs w:val="24"/>
          <w:lang w:val="en-US"/>
        </w:rPr>
      </w:pPr>
      <w:r>
        <w:rPr>
          <w:sz w:val="24"/>
          <w:szCs w:val="24"/>
        </w:rPr>
        <w:t>УФИМСКИЙ ГОСУДАРСТВЕННЫЙ НЕФТЯНОЙ ТЕХНИЧЕСКИЙ УНИВЕРСИТЕТ</w:t>
      </w: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F65568">
      <w:pPr>
        <w:pStyle w:val="2"/>
        <w:rPr>
          <w:lang w:val="en-US"/>
        </w:rPr>
      </w:pPr>
      <w:r>
        <w:t>Кафедра вычислительной техники и инженерной кибернетики</w:t>
      </w:r>
    </w:p>
    <w:p w:rsidR="002602C2" w:rsidRDefault="002602C2">
      <w:pPr>
        <w:jc w:val="center"/>
        <w:rPr>
          <w:sz w:val="24"/>
          <w:szCs w:val="24"/>
        </w:rPr>
      </w:pPr>
    </w:p>
    <w:p w:rsidR="002602C2" w:rsidRDefault="002602C2">
      <w:pPr>
        <w:jc w:val="center"/>
        <w:rPr>
          <w:sz w:val="24"/>
          <w:szCs w:val="24"/>
        </w:rPr>
      </w:pPr>
    </w:p>
    <w:p w:rsidR="002602C2" w:rsidRDefault="002602C2">
      <w:pPr>
        <w:jc w:val="center"/>
        <w:rPr>
          <w:sz w:val="24"/>
          <w:szCs w:val="24"/>
        </w:rPr>
      </w:pPr>
    </w:p>
    <w:p w:rsidR="002602C2" w:rsidRDefault="002602C2">
      <w:pPr>
        <w:jc w:val="center"/>
        <w:rPr>
          <w:sz w:val="24"/>
          <w:szCs w:val="24"/>
        </w:rPr>
      </w:pPr>
    </w:p>
    <w:p w:rsidR="002602C2" w:rsidRDefault="002602C2">
      <w:pPr>
        <w:jc w:val="center"/>
        <w:rPr>
          <w:sz w:val="24"/>
          <w:szCs w:val="24"/>
        </w:rPr>
      </w:pPr>
    </w:p>
    <w:p w:rsidR="002602C2" w:rsidRDefault="002602C2">
      <w:pPr>
        <w:jc w:val="center"/>
        <w:rPr>
          <w:sz w:val="24"/>
          <w:szCs w:val="24"/>
        </w:rPr>
      </w:pPr>
    </w:p>
    <w:p w:rsidR="002602C2" w:rsidRDefault="002602C2">
      <w:pPr>
        <w:jc w:val="center"/>
        <w:rPr>
          <w:sz w:val="24"/>
          <w:szCs w:val="24"/>
        </w:rPr>
      </w:pPr>
    </w:p>
    <w:p w:rsidR="002602C2" w:rsidRDefault="002602C2">
      <w:pPr>
        <w:jc w:val="center"/>
        <w:rPr>
          <w:sz w:val="24"/>
          <w:szCs w:val="24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</w:rPr>
      </w:pPr>
    </w:p>
    <w:p w:rsidR="002602C2" w:rsidRDefault="00F65568">
      <w:pPr>
        <w:pStyle w:val="2"/>
        <w:rPr>
          <w:b/>
          <w:bCs/>
          <w:lang w:val="en-US"/>
        </w:rPr>
      </w:pPr>
      <w:r>
        <w:rPr>
          <w:b/>
          <w:bCs/>
        </w:rPr>
        <w:t>Курсовая работа</w:t>
      </w:r>
      <w:r>
        <w:rPr>
          <w:b/>
          <w:bCs/>
          <w:lang w:val="en-US"/>
        </w:rPr>
        <w:t xml:space="preserve"> </w:t>
      </w:r>
    </w:p>
    <w:p w:rsidR="002602C2" w:rsidRDefault="002602C2">
      <w:pPr>
        <w:pStyle w:val="3"/>
        <w:jc w:val="center"/>
        <w:rPr>
          <w:rFonts w:ascii="Times New Roman" w:hAnsi="Times New Roman" w:cs="Times New Roman"/>
          <w:lang w:val="en-US"/>
        </w:rPr>
      </w:pPr>
    </w:p>
    <w:p w:rsidR="002602C2" w:rsidRDefault="00F65568">
      <w:pPr>
        <w:pStyle w:val="ab"/>
      </w:pPr>
      <w:r>
        <w:t>Исследование аварийности автомобилей принадлежащих УПАП-1.</w:t>
      </w: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F65568">
      <w:pPr>
        <w:ind w:firstLine="56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Выполнил                                 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 ст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  <w:lang w:val="en-US"/>
        </w:rPr>
        <w:t xml:space="preserve"> гр.</w:t>
      </w:r>
      <w:r>
        <w:rPr>
          <w:b/>
          <w:bCs/>
          <w:sz w:val="24"/>
          <w:szCs w:val="24"/>
        </w:rPr>
        <w:t>АТ-00-01 Поскряков П.С.</w:t>
      </w:r>
    </w:p>
    <w:p w:rsidR="002602C2" w:rsidRDefault="00F65568">
      <w:pPr>
        <w:ind w:firstLine="567"/>
        <w:jc w:val="righ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Проверил                                    доцент Писарен</w:t>
      </w:r>
      <w:r>
        <w:rPr>
          <w:b/>
          <w:bCs/>
          <w:sz w:val="24"/>
          <w:szCs w:val="24"/>
          <w:lang w:val="en-US"/>
        </w:rPr>
        <w:t>к</w:t>
      </w:r>
      <w:r>
        <w:rPr>
          <w:b/>
          <w:bCs/>
          <w:sz w:val="24"/>
          <w:szCs w:val="24"/>
        </w:rPr>
        <w:t>о Э</w:t>
      </w:r>
      <w:r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  <w:lang w:val="en-US"/>
        </w:rPr>
        <w:t>.</w:t>
      </w:r>
    </w:p>
    <w:p w:rsidR="002602C2" w:rsidRDefault="002602C2">
      <w:pPr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jc w:val="center"/>
        <w:rPr>
          <w:sz w:val="24"/>
          <w:szCs w:val="24"/>
          <w:lang w:val="en-US"/>
        </w:rPr>
      </w:pPr>
    </w:p>
    <w:p w:rsidR="002602C2" w:rsidRDefault="002602C2">
      <w:pPr>
        <w:rPr>
          <w:sz w:val="24"/>
          <w:szCs w:val="24"/>
        </w:rPr>
      </w:pPr>
    </w:p>
    <w:p w:rsidR="002602C2" w:rsidRDefault="002602C2">
      <w:pPr>
        <w:rPr>
          <w:sz w:val="24"/>
          <w:szCs w:val="24"/>
        </w:rPr>
      </w:pPr>
    </w:p>
    <w:p w:rsidR="002602C2" w:rsidRDefault="002602C2">
      <w:pPr>
        <w:rPr>
          <w:sz w:val="24"/>
          <w:szCs w:val="24"/>
          <w:lang w:val="en-US"/>
        </w:rPr>
      </w:pPr>
    </w:p>
    <w:p w:rsidR="002602C2" w:rsidRDefault="002602C2">
      <w:pPr>
        <w:rPr>
          <w:sz w:val="24"/>
          <w:szCs w:val="24"/>
          <w:lang w:val="en-US"/>
        </w:rPr>
      </w:pPr>
    </w:p>
    <w:p w:rsidR="002602C2" w:rsidRDefault="002602C2">
      <w:pPr>
        <w:rPr>
          <w:sz w:val="24"/>
          <w:szCs w:val="24"/>
          <w:lang w:val="en-US"/>
        </w:rPr>
      </w:pPr>
    </w:p>
    <w:p w:rsidR="002602C2" w:rsidRDefault="002602C2">
      <w:pPr>
        <w:rPr>
          <w:sz w:val="24"/>
          <w:szCs w:val="24"/>
          <w:lang w:val="en-US"/>
        </w:rPr>
      </w:pPr>
    </w:p>
    <w:p w:rsidR="002602C2" w:rsidRDefault="002602C2">
      <w:pPr>
        <w:rPr>
          <w:sz w:val="24"/>
          <w:szCs w:val="24"/>
          <w:lang w:val="en-US"/>
        </w:rPr>
      </w:pPr>
    </w:p>
    <w:p w:rsidR="002602C2" w:rsidRDefault="002602C2">
      <w:pPr>
        <w:rPr>
          <w:sz w:val="24"/>
          <w:szCs w:val="24"/>
          <w:lang w:val="en-US"/>
        </w:rPr>
      </w:pPr>
    </w:p>
    <w:p w:rsidR="002602C2" w:rsidRDefault="002602C2">
      <w:pPr>
        <w:rPr>
          <w:sz w:val="24"/>
          <w:szCs w:val="24"/>
          <w:lang w:val="en-US"/>
        </w:rPr>
      </w:pPr>
    </w:p>
    <w:p w:rsidR="002602C2" w:rsidRDefault="002602C2">
      <w:pPr>
        <w:rPr>
          <w:sz w:val="24"/>
          <w:szCs w:val="24"/>
          <w:lang w:val="en-US"/>
        </w:rPr>
      </w:pPr>
    </w:p>
    <w:p w:rsidR="002602C2" w:rsidRDefault="00F6556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Уфа </w:t>
      </w:r>
      <w:r>
        <w:rPr>
          <w:b/>
          <w:bCs/>
          <w:sz w:val="24"/>
          <w:szCs w:val="24"/>
          <w:lang w:val="en-US"/>
        </w:rPr>
        <w:t xml:space="preserve">2001 </w:t>
      </w:r>
      <w:r>
        <w:rPr>
          <w:b/>
          <w:bCs/>
          <w:sz w:val="24"/>
          <w:szCs w:val="24"/>
        </w:rPr>
        <w:t>г</w:t>
      </w:r>
      <w:r>
        <w:rPr>
          <w:sz w:val="24"/>
          <w:szCs w:val="24"/>
        </w:rPr>
        <w:t xml:space="preserve">  </w:t>
      </w:r>
    </w:p>
    <w:p w:rsidR="002602C2" w:rsidRDefault="002602C2">
      <w:pPr>
        <w:pStyle w:val="a3"/>
        <w:ind w:right="-1" w:firstLine="0"/>
        <w:jc w:val="both"/>
        <w:outlineLvl w:val="0"/>
        <w:rPr>
          <w:sz w:val="24"/>
          <w:szCs w:val="24"/>
        </w:rPr>
        <w:sectPr w:rsidR="002602C2">
          <w:footerReference w:type="default" r:id="rId7"/>
          <w:pgSz w:w="11906" w:h="16838" w:code="9"/>
          <w:pgMar w:top="1134" w:right="1134" w:bottom="1134" w:left="1134" w:header="720" w:footer="0" w:gutter="0"/>
          <w:pgNumType w:start="0"/>
          <w:cols w:space="720"/>
        </w:sectPr>
      </w:pPr>
    </w:p>
    <w:p w:rsidR="002602C2" w:rsidRDefault="00F65568">
      <w:pPr>
        <w:pStyle w:val="a3"/>
        <w:ind w:right="-1" w:firstLine="0"/>
        <w:outlineLvl w:val="0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Аннотация.</w:t>
      </w:r>
    </w:p>
    <w:p w:rsidR="002602C2" w:rsidRDefault="00F65568">
      <w:pPr>
        <w:pStyle w:val="a3"/>
        <w:ind w:right="-1"/>
        <w:jc w:val="both"/>
        <w:outlineLvl w:val="0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</w:rPr>
        <w:t xml:space="preserve">Разработанная программа предназначена для автоматизации производственных расчетов, прогнозирования и принятия оптимального решения. Программа может быть полезной специалистам  занимающимся трудовой деятельностью в сфере обслуживания населения на предприятиях, в различных отраслях, современной промышленности. Также мне кажется, любому человеку когда-либо </w:t>
      </w:r>
      <w:r>
        <w:rPr>
          <w:b w:val="0"/>
          <w:bCs w:val="0"/>
          <w:sz w:val="24"/>
          <w:szCs w:val="24"/>
          <w:u w:val="single"/>
        </w:rPr>
        <w:t>пользующемуся</w:t>
      </w:r>
      <w:r>
        <w:rPr>
          <w:b w:val="0"/>
          <w:bCs w:val="0"/>
          <w:sz w:val="24"/>
          <w:szCs w:val="24"/>
        </w:rPr>
        <w:t xml:space="preserve"> общественным транспортом будет интересно и полезно отождествить наиболее надежные и безопасные транспортные средства. Программа выполнена в системе табличных расчетов </w:t>
      </w:r>
      <w:r>
        <w:rPr>
          <w:b w:val="0"/>
          <w:bCs w:val="0"/>
          <w:sz w:val="24"/>
          <w:szCs w:val="24"/>
          <w:lang w:val="en-US"/>
        </w:rPr>
        <w:t xml:space="preserve">MS Excel </w:t>
      </w:r>
      <w:r>
        <w:rPr>
          <w:b w:val="0"/>
          <w:bCs w:val="0"/>
          <w:sz w:val="24"/>
          <w:szCs w:val="24"/>
        </w:rPr>
        <w:t>2000 с использованием таблиц, графиков, диаграмм , ссылок, и различных вычислений.</w:t>
      </w:r>
    </w:p>
    <w:p w:rsidR="002602C2" w:rsidRDefault="002602C2">
      <w:pPr>
        <w:pStyle w:val="a3"/>
        <w:ind w:right="-1"/>
        <w:jc w:val="both"/>
        <w:outlineLvl w:val="0"/>
        <w:rPr>
          <w:b w:val="0"/>
          <w:bCs w:val="0"/>
          <w:sz w:val="24"/>
          <w:szCs w:val="24"/>
          <w:lang w:val="en-US"/>
        </w:rPr>
      </w:pPr>
    </w:p>
    <w:p w:rsidR="002602C2" w:rsidRDefault="00F65568">
      <w:pPr>
        <w:pStyle w:val="a3"/>
        <w:numPr>
          <w:ilvl w:val="0"/>
          <w:numId w:val="1"/>
        </w:numPr>
        <w:ind w:right="-1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Постановка задачи</w:t>
      </w:r>
    </w:p>
    <w:p w:rsidR="002602C2" w:rsidRDefault="002602C2">
      <w:pPr>
        <w:pStyle w:val="a3"/>
        <w:ind w:left="720" w:right="-1" w:firstLine="0"/>
        <w:outlineLvl w:val="0"/>
        <w:rPr>
          <w:sz w:val="24"/>
          <w:szCs w:val="24"/>
        </w:rPr>
      </w:pPr>
    </w:p>
    <w:p w:rsidR="002602C2" w:rsidRDefault="00F65568">
      <w:pPr>
        <w:pStyle w:val="a3"/>
        <w:numPr>
          <w:ilvl w:val="0"/>
          <w:numId w:val="1"/>
        </w:numPr>
        <w:ind w:right="-1"/>
        <w:jc w:val="both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Определить зависимость поломок автомобилей от времени года.</w:t>
      </w:r>
    </w:p>
    <w:p w:rsidR="002602C2" w:rsidRDefault="00F65568">
      <w:pPr>
        <w:pStyle w:val="a3"/>
        <w:numPr>
          <w:ilvl w:val="0"/>
          <w:numId w:val="1"/>
        </w:numPr>
        <w:ind w:right="-1"/>
        <w:jc w:val="both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Определить  наиболее пригодные автомобили к нашим погодным условиям.</w:t>
      </w:r>
    </w:p>
    <w:p w:rsidR="002602C2" w:rsidRDefault="00F65568">
      <w:pPr>
        <w:pStyle w:val="a3"/>
        <w:numPr>
          <w:ilvl w:val="0"/>
          <w:numId w:val="1"/>
        </w:numPr>
        <w:ind w:right="-1"/>
        <w:jc w:val="both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Найти оптимальное решение использования техники  в зависимости от времени года .</w:t>
      </w:r>
    </w:p>
    <w:p w:rsidR="002602C2" w:rsidRDefault="00F65568">
      <w:pPr>
        <w:pStyle w:val="a3"/>
        <w:tabs>
          <w:tab w:val="center" w:pos="4252"/>
        </w:tabs>
        <w:ind w:right="-1" w:firstLine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2. Описание методик</w:t>
      </w:r>
    </w:p>
    <w:p w:rsidR="002602C2" w:rsidRDefault="00F65568">
      <w:pPr>
        <w:pStyle w:val="a3"/>
        <w:ind w:right="-1" w:firstLine="0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602C2" w:rsidRDefault="002602C2">
      <w:pPr>
        <w:pStyle w:val="a3"/>
        <w:tabs>
          <w:tab w:val="left" w:pos="0"/>
          <w:tab w:val="left" w:pos="426"/>
        </w:tabs>
        <w:ind w:right="-1"/>
        <w:jc w:val="both"/>
        <w:outlineLvl w:val="0"/>
        <w:rPr>
          <w:b w:val="0"/>
          <w:bCs w:val="0"/>
          <w:sz w:val="24"/>
          <w:szCs w:val="24"/>
        </w:rPr>
      </w:pPr>
    </w:p>
    <w:p w:rsidR="002602C2" w:rsidRDefault="00F65568">
      <w:pPr>
        <w:pStyle w:val="a3"/>
        <w:tabs>
          <w:tab w:val="left" w:pos="0"/>
          <w:tab w:val="left" w:pos="426"/>
        </w:tabs>
        <w:ind w:right="-1"/>
        <w:jc w:val="both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Эта программа разработана для вычисления поломок для каждой конкретной марки автомобиля , все данные приведены в таблицах. Они вычислены  с помощью суммирования, и подведения итогов наиболее часто ломающихся автомобилей. Конечным результатом являются построенные на основе таблиц диаграммы, соответствующая каждой марке автомобиля или сезону года. Эти диаграммы показывают различные неисправности в зависимости от времени года.</w:t>
      </w:r>
    </w:p>
    <w:p w:rsidR="002602C2" w:rsidRDefault="00F65568">
      <w:pPr>
        <w:pStyle w:val="a3"/>
        <w:tabs>
          <w:tab w:val="left" w:pos="0"/>
          <w:tab w:val="left" w:pos="426"/>
        </w:tabs>
        <w:ind w:right="-1"/>
        <w:jc w:val="both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Например, давайте рассмотрим автомобили являющиеся  лидерами в области поломок. Это две марки автобусов ПАЗ и САРз они очень сильно выделяются из общей массы. А объясняется это крайней изношенностью данных автобусов и наиболее популярным среди пассажиров видом  транспорта. Нелишне добавить ,что все же они более часто ломаются летом, с характерными неисправностями связанными с перегревом двигателя, выходящей из строя системами торможения, питания, электрооборудования. Для более лучшего понимания данного явления сделаем таблицы для соответствующих автобусов:</w:t>
      </w:r>
    </w:p>
    <w:p w:rsidR="002602C2" w:rsidRDefault="00454422">
      <w:pPr>
        <w:ind w:right="-1"/>
        <w:rPr>
          <w:sz w:val="24"/>
          <w:szCs w:val="24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9.65pt;margin-top:-2.5pt;width:102.6pt;height:18pt;z-index:251658240" o:allowincell="f" fillcolor="#06c" strokecolor="#9cf" strokeweight="1.5pt">
            <v:shadow on="t" color="#900"/>
            <v:textpath style="font-family:&quot;Impact&quot;;font-style:italic;v-text-kern:t" trim="t" fitpath="t" string="ПАЗ 3205&#10;"/>
            <o:lock v:ext="edit" text="f"/>
          </v:shape>
        </w:pict>
      </w:r>
    </w:p>
    <w:p w:rsidR="002602C2" w:rsidRDefault="00F65568">
      <w:pPr>
        <w:tabs>
          <w:tab w:val="left" w:pos="2256"/>
        </w:tabs>
        <w:ind w:right="-1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1693"/>
        <w:gridCol w:w="1449"/>
        <w:gridCol w:w="1391"/>
        <w:gridCol w:w="1413"/>
        <w:gridCol w:w="1873"/>
      </w:tblGrid>
      <w:tr w:rsidR="002602C2">
        <w:trPr>
          <w:trHeight w:val="1080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2602C2" w:rsidRDefault="00F65568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неисправности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Неисправности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системе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зажигания</w:t>
            </w: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Неполадки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двигателе</w:t>
            </w: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Неисправна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тормозная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Всевозможные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дефекты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электрооборудо</w:t>
            </w: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вании</w:t>
            </w:r>
            <w:r>
              <w:rPr>
                <w:sz w:val="24"/>
                <w:szCs w:val="24"/>
              </w:rPr>
              <w:t xml:space="preserve">  4</w:t>
            </w:r>
          </w:p>
        </w:tc>
      </w:tr>
      <w:tr w:rsidR="002602C2">
        <w:trPr>
          <w:trHeight w:val="264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лето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602C2" w:rsidRDefault="00F65568">
            <w:pPr>
              <w:ind w:right="-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ПАЗ</w:t>
            </w:r>
            <w:r>
              <w:rPr>
                <w:sz w:val="24"/>
                <w:szCs w:val="24"/>
              </w:rPr>
              <w:t xml:space="preserve"> 3205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2602C2">
        <w:trPr>
          <w:trHeight w:val="264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602C2" w:rsidRDefault="00F65568">
            <w:pPr>
              <w:ind w:right="-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ПАЗ</w:t>
            </w:r>
            <w:r>
              <w:rPr>
                <w:sz w:val="24"/>
                <w:szCs w:val="24"/>
              </w:rPr>
              <w:t xml:space="preserve"> 3205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2602C2">
        <w:trPr>
          <w:trHeight w:val="264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зима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602C2" w:rsidRDefault="00F65568">
            <w:pPr>
              <w:ind w:right="-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ПАЗ</w:t>
            </w:r>
            <w:r>
              <w:rPr>
                <w:sz w:val="24"/>
                <w:szCs w:val="24"/>
              </w:rPr>
              <w:t xml:space="preserve"> 3205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2602C2">
        <w:trPr>
          <w:trHeight w:val="276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2602C2" w:rsidRDefault="00F65568">
            <w:pPr>
              <w:ind w:right="-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ПАЗ</w:t>
            </w:r>
            <w:r>
              <w:rPr>
                <w:sz w:val="24"/>
                <w:szCs w:val="24"/>
              </w:rPr>
              <w:t xml:space="preserve"> 3205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2602C2" w:rsidRDefault="002602C2">
      <w:pPr>
        <w:tabs>
          <w:tab w:val="left" w:pos="2256"/>
        </w:tabs>
        <w:ind w:right="-1"/>
        <w:rPr>
          <w:sz w:val="24"/>
          <w:szCs w:val="24"/>
        </w:rPr>
      </w:pPr>
    </w:p>
    <w:p w:rsidR="002602C2" w:rsidRDefault="002602C2">
      <w:pPr>
        <w:rPr>
          <w:sz w:val="24"/>
          <w:szCs w:val="24"/>
        </w:rPr>
      </w:pPr>
    </w:p>
    <w:p w:rsidR="002602C2" w:rsidRDefault="00454422">
      <w:pPr>
        <w:rPr>
          <w:sz w:val="24"/>
          <w:szCs w:val="24"/>
        </w:rPr>
      </w:pPr>
      <w:r>
        <w:rPr>
          <w:noProof/>
        </w:rPr>
        <w:pict>
          <v:shape id="_x0000_s1027" type="#_x0000_t136" style="position:absolute;margin-left:169.65pt;margin-top:1.6pt;width:95.55pt;height:21.8pt;z-index:251659264" o:allowincell="f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v-text-kern:t" trim="t" fitpath="t" string="САРз  3307&#10;"/>
            <o:lock v:ext="edit" text="f"/>
          </v:shape>
        </w:pict>
      </w:r>
    </w:p>
    <w:p w:rsidR="002602C2" w:rsidRDefault="002602C2">
      <w:pPr>
        <w:pStyle w:val="a7"/>
        <w:tabs>
          <w:tab w:val="clear" w:pos="4153"/>
          <w:tab w:val="clear" w:pos="8306"/>
        </w:tabs>
        <w:rPr>
          <w:sz w:val="24"/>
          <w:szCs w:val="24"/>
        </w:rPr>
      </w:pPr>
    </w:p>
    <w:p w:rsidR="002602C2" w:rsidRDefault="002602C2">
      <w:pPr>
        <w:jc w:val="center"/>
        <w:rPr>
          <w:sz w:val="24"/>
          <w:szCs w:val="24"/>
        </w:rPr>
      </w:pPr>
    </w:p>
    <w:p w:rsidR="002602C2" w:rsidRDefault="002602C2">
      <w:pPr>
        <w:jc w:val="center"/>
        <w:rPr>
          <w:sz w:val="24"/>
          <w:szCs w:val="24"/>
        </w:rPr>
      </w:pPr>
    </w:p>
    <w:tbl>
      <w:tblPr>
        <w:tblW w:w="0" w:type="auto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1527"/>
        <w:gridCol w:w="1621"/>
        <w:gridCol w:w="1528"/>
        <w:gridCol w:w="1448"/>
        <w:gridCol w:w="1775"/>
      </w:tblGrid>
      <w:tr w:rsidR="002602C2">
        <w:trPr>
          <w:trHeight w:val="1056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00FFFF"/>
            <w:vAlign w:val="bottom"/>
          </w:tcPr>
          <w:p w:rsidR="002602C2" w:rsidRDefault="002602C2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Различные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неисправности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Неисправности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системе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зажигания</w:t>
            </w:r>
            <w:r>
              <w:rPr>
                <w:sz w:val="24"/>
                <w:szCs w:val="24"/>
              </w:rPr>
              <w:t xml:space="preserve">  1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Неполадки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двигателе</w:t>
            </w: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Неисправна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тормозная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система</w:t>
            </w:r>
            <w:r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2602C2" w:rsidRDefault="00F65568">
            <w:pPr>
              <w:framePr w:hSpace="180" w:wrap="notBeside" w:vAnchor="text" w:hAnchor="margin" w:y="14"/>
              <w:ind w:right="185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Всевозможные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дефекты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электро</w:t>
            </w:r>
            <w:r>
              <w:rPr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>борудо</w:t>
            </w:r>
            <w:r>
              <w:rPr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вании</w:t>
            </w:r>
            <w:r>
              <w:rPr>
                <w:sz w:val="24"/>
                <w:szCs w:val="24"/>
              </w:rPr>
              <w:t xml:space="preserve">  4</w:t>
            </w:r>
          </w:p>
        </w:tc>
      </w:tr>
      <w:tr w:rsidR="002602C2">
        <w:trPr>
          <w:trHeight w:val="264"/>
        </w:trPr>
        <w:tc>
          <w:tcPr>
            <w:tcW w:w="9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лето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2C2" w:rsidRDefault="00F65568">
            <w:pPr>
              <w:framePr w:hSpace="180" w:wrap="notBeside" w:vAnchor="text" w:hAnchor="margin" w:y="1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САРз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2602C2">
        <w:trPr>
          <w:trHeight w:val="264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весна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2C2" w:rsidRDefault="00F65568">
            <w:pPr>
              <w:framePr w:hSpace="180" w:wrap="notBeside" w:vAnchor="text" w:hAnchor="margin" w:y="1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САРз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2602C2">
        <w:trPr>
          <w:trHeight w:val="264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зима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2C2" w:rsidRDefault="00F65568">
            <w:pPr>
              <w:framePr w:hSpace="180" w:wrap="notBeside" w:vAnchor="text" w:hAnchor="margin" w:y="1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САРз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602C2">
        <w:trPr>
          <w:trHeight w:val="276"/>
        </w:trPr>
        <w:tc>
          <w:tcPr>
            <w:tcW w:w="9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осень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02C2" w:rsidRDefault="00F65568">
            <w:pPr>
              <w:framePr w:hSpace="180" w:wrap="notBeside" w:vAnchor="text" w:hAnchor="margin" w:y="14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САРз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602C2" w:rsidRDefault="00F65568">
            <w:pPr>
              <w:framePr w:hSpace="180" w:wrap="notBeside" w:vAnchor="text" w:hAnchor="margin" w:y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</w:tbl>
    <w:p w:rsidR="002602C2" w:rsidRDefault="002602C2">
      <w:pPr>
        <w:jc w:val="center"/>
        <w:rPr>
          <w:sz w:val="24"/>
          <w:szCs w:val="24"/>
        </w:rPr>
      </w:pPr>
    </w:p>
    <w:p w:rsidR="002602C2" w:rsidRDefault="002602C2">
      <w:pPr>
        <w:jc w:val="center"/>
        <w:rPr>
          <w:sz w:val="24"/>
          <w:szCs w:val="24"/>
        </w:rPr>
      </w:pPr>
    </w:p>
    <w:p w:rsidR="002602C2" w:rsidRDefault="002602C2">
      <w:pPr>
        <w:jc w:val="both"/>
        <w:rPr>
          <w:sz w:val="24"/>
          <w:szCs w:val="24"/>
        </w:rPr>
      </w:pPr>
    </w:p>
    <w:p w:rsidR="002602C2" w:rsidRDefault="00F65568">
      <w:pPr>
        <w:tabs>
          <w:tab w:val="left" w:pos="82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Как вы видите из таблиц лидирующее положение безусловно занимает САРз .Особенно часто поломки с этим автомобилем случаются летом это значит что нужно как-то усовершенствовать его чтобы снизить количество поломок, иначе его дальнейшее использование будет не рентабельным. Но не все из представленных автомобилей принадлежащих УПАП-1 являются такими ненадежными, можно взять к примеру  Газель 2705 или Газель 3221 оснащенные карбюраторными и дизельными двигателями соответственно. Эти микроавтобусы наиболее приспособлены ко всем сезонам климата, также являются очень надежным, быстрым и удобным во всех отношениях транспортом.</w:t>
      </w:r>
    </w:p>
    <w:p w:rsidR="002602C2" w:rsidRDefault="00F65568">
      <w:pPr>
        <w:tabs>
          <w:tab w:val="left" w:pos="828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Одной из задач данной курсовой работы, я выделяю, определение и понимание того , от чего зависят неисправности автомобиля, и когда они возникают чаще ,а именно необходимо отследить наиболее частые поломки в зависимости от времени года. Все это полностью посчитано в таблицах и проиллюстрировано в диаграммах.</w:t>
      </w:r>
    </w:p>
    <w:p w:rsidR="002602C2" w:rsidRDefault="00F65568">
      <w:pPr>
        <w:tabs>
          <w:tab w:val="left" w:pos="828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некоторых случаях вы можете видеть . что в таблице есть нулевые значения, это отнюдь не означает , что данные автомобили очень качественные и практически не ломаются. Данное явление зависит от того , что  их количество мало и следовательно ломаются они намного реже.</w:t>
      </w:r>
    </w:p>
    <w:p w:rsidR="002602C2" w:rsidRDefault="002602C2">
      <w:pPr>
        <w:jc w:val="both"/>
        <w:rPr>
          <w:i/>
          <w:iCs/>
          <w:sz w:val="24"/>
          <w:szCs w:val="24"/>
          <w:u w:val="single"/>
        </w:rPr>
      </w:pPr>
    </w:p>
    <w:p w:rsidR="002602C2" w:rsidRDefault="00F6556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Практическое применение программы:</w:t>
      </w:r>
    </w:p>
    <w:p w:rsidR="002602C2" w:rsidRDefault="00F655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Этот программный продукт не слишком усложнен определенными понятиями и условиями. Это делает его очень простым в применении, им легко пользоваться для вычисления некоторых других значений, не связанных с автомобилями. </w:t>
      </w:r>
    </w:p>
    <w:p w:rsidR="002602C2" w:rsidRDefault="00F6556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Системные требования:</w:t>
      </w:r>
    </w:p>
    <w:p w:rsidR="002602C2" w:rsidRDefault="00F65568">
      <w:pPr>
        <w:pStyle w:val="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Pentium 200 MHz,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Windows 95-2000</w:t>
      </w:r>
      <w:r>
        <w:rPr>
          <w:rFonts w:ascii="Times New Roman" w:hAnsi="Times New Roman" w:cs="Times New Roman"/>
          <w:sz w:val="24"/>
          <w:szCs w:val="24"/>
        </w:rPr>
        <w:t>, офис 97,2000 ; видеоадаптер 1 Мб и выше.</w:t>
      </w:r>
      <w:bookmarkStart w:id="0" w:name="_GoBack"/>
      <w:bookmarkEnd w:id="0"/>
    </w:p>
    <w:sectPr w:rsidR="002602C2"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2C2" w:rsidRDefault="00F65568">
      <w:r>
        <w:separator/>
      </w:r>
    </w:p>
  </w:endnote>
  <w:endnote w:type="continuationSeparator" w:id="0">
    <w:p w:rsidR="002602C2" w:rsidRDefault="00F6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C2" w:rsidRDefault="00F65568">
    <w:pPr>
      <w:pStyle w:val="a9"/>
      <w:jc w:val="center"/>
      <w:rPr>
        <w:sz w:val="24"/>
        <w:szCs w:val="24"/>
      </w:rPr>
    </w:pPr>
    <w:r>
      <w:rPr>
        <w:rStyle w:val="ae"/>
        <w:snapToGrid w:val="0"/>
        <w:sz w:val="24"/>
        <w:szCs w:val="24"/>
      </w:rPr>
      <w:t xml:space="preserve">- </w:t>
    </w:r>
    <w:r>
      <w:rPr>
        <w:rStyle w:val="ae"/>
        <w:snapToGrid w:val="0"/>
        <w:sz w:val="24"/>
        <w:szCs w:val="24"/>
      </w:rPr>
      <w:fldChar w:fldCharType="begin"/>
    </w:r>
    <w:r>
      <w:rPr>
        <w:rStyle w:val="ae"/>
        <w:snapToGrid w:val="0"/>
        <w:sz w:val="24"/>
        <w:szCs w:val="24"/>
      </w:rPr>
      <w:instrText xml:space="preserve"> PAGE </w:instrText>
    </w:r>
    <w:r>
      <w:rPr>
        <w:rStyle w:val="ae"/>
        <w:snapToGrid w:val="0"/>
        <w:sz w:val="24"/>
        <w:szCs w:val="24"/>
      </w:rPr>
      <w:fldChar w:fldCharType="separate"/>
    </w:r>
    <w:r>
      <w:rPr>
        <w:rStyle w:val="ae"/>
        <w:noProof/>
        <w:snapToGrid w:val="0"/>
        <w:sz w:val="24"/>
        <w:szCs w:val="24"/>
      </w:rPr>
      <w:t>0</w:t>
    </w:r>
    <w:r>
      <w:rPr>
        <w:rStyle w:val="ae"/>
        <w:snapToGrid w:val="0"/>
        <w:sz w:val="24"/>
        <w:szCs w:val="24"/>
      </w:rPr>
      <w:fldChar w:fldCharType="end"/>
    </w:r>
    <w:r>
      <w:rPr>
        <w:rStyle w:val="ae"/>
        <w:snapToGrid w:val="0"/>
        <w:sz w:val="24"/>
        <w:szCs w:val="24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C2" w:rsidRDefault="00F65568">
    <w:pPr>
      <w:pStyle w:val="a9"/>
      <w:jc w:val="center"/>
      <w:rPr>
        <w:sz w:val="24"/>
        <w:szCs w:val="24"/>
      </w:rPr>
    </w:pPr>
    <w:r>
      <w:rPr>
        <w:rStyle w:val="ae"/>
        <w:snapToGrid w:val="0"/>
        <w:sz w:val="24"/>
        <w:szCs w:val="24"/>
      </w:rPr>
      <w:t xml:space="preserve">- </w:t>
    </w:r>
    <w:r>
      <w:rPr>
        <w:rStyle w:val="ae"/>
        <w:snapToGrid w:val="0"/>
        <w:sz w:val="24"/>
        <w:szCs w:val="24"/>
      </w:rPr>
      <w:fldChar w:fldCharType="begin"/>
    </w:r>
    <w:r>
      <w:rPr>
        <w:rStyle w:val="ae"/>
        <w:snapToGrid w:val="0"/>
        <w:sz w:val="24"/>
        <w:szCs w:val="24"/>
      </w:rPr>
      <w:instrText xml:space="preserve"> PAGE </w:instrText>
    </w:r>
    <w:r>
      <w:rPr>
        <w:rStyle w:val="ae"/>
        <w:snapToGrid w:val="0"/>
        <w:sz w:val="24"/>
        <w:szCs w:val="24"/>
      </w:rPr>
      <w:fldChar w:fldCharType="separate"/>
    </w:r>
    <w:r>
      <w:rPr>
        <w:rStyle w:val="ae"/>
        <w:noProof/>
        <w:snapToGrid w:val="0"/>
        <w:sz w:val="24"/>
        <w:szCs w:val="24"/>
      </w:rPr>
      <w:t>2</w:t>
    </w:r>
    <w:r>
      <w:rPr>
        <w:rStyle w:val="ae"/>
        <w:snapToGrid w:val="0"/>
        <w:sz w:val="24"/>
        <w:szCs w:val="24"/>
      </w:rPr>
      <w:fldChar w:fldCharType="end"/>
    </w:r>
    <w:r>
      <w:rPr>
        <w:rStyle w:val="ae"/>
        <w:snapToGrid w:val="0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2C2" w:rsidRDefault="00F65568">
      <w:r>
        <w:separator/>
      </w:r>
    </w:p>
  </w:footnote>
  <w:footnote w:type="continuationSeparator" w:id="0">
    <w:p w:rsidR="002602C2" w:rsidRDefault="00F6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7221D"/>
    <w:multiLevelType w:val="singleLevel"/>
    <w:tmpl w:val="B930E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FE07F9F"/>
    <w:multiLevelType w:val="multilevel"/>
    <w:tmpl w:val="4A0C1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7A557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568"/>
    <w:rsid w:val="002602C2"/>
    <w:rsid w:val="00454422"/>
    <w:rsid w:val="00F6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2D78A060-744A-4084-99A6-A7A2CEE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hanging="30"/>
      <w:outlineLvl w:val="0"/>
    </w:pPr>
    <w:rPr>
      <w:rFonts w:ascii="Arial" w:hAnsi="Arial" w:cs="Arial"/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60"/>
      <w:jc w:val="center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rFonts w:ascii="Arial" w:hAnsi="Arial" w:cs="Arial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pPr>
      <w:ind w:firstLine="72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Document Map"/>
    <w:basedOn w:val="a"/>
    <w:link w:val="a6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Segoe UI" w:hAnsi="Segoe UI" w:cs="Segoe UI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pPr>
      <w:jc w:val="center"/>
    </w:pPr>
    <w:rPr>
      <w:b/>
      <w:bCs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rPr>
      <w:color w:val="0000FF"/>
      <w:u w:val="single"/>
    </w:rPr>
  </w:style>
  <w:style w:type="character" w:styleId="ae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3813</Characters>
  <Application>Microsoft Office Word</Application>
  <DocSecurity>0</DocSecurity>
  <Lines>31</Lines>
  <Paragraphs>8</Paragraphs>
  <ScaleCrop>false</ScaleCrop>
  <Manager>Писарено Э.В.</Manager>
  <Company> УГНТУ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курсовой работе</dc:title>
  <dc:subject/>
  <dc:creator>Поскряков П.С.</dc:creator>
  <cp:keywords/>
  <dc:description/>
  <cp:lastModifiedBy>admin</cp:lastModifiedBy>
  <cp:revision>2</cp:revision>
  <cp:lastPrinted>1999-05-25T17:47:00Z</cp:lastPrinted>
  <dcterms:created xsi:type="dcterms:W3CDTF">2014-04-27T08:09:00Z</dcterms:created>
  <dcterms:modified xsi:type="dcterms:W3CDTF">2014-04-27T08:09:00Z</dcterms:modified>
  <cp:category>АТ-00-01</cp:category>
</cp:coreProperties>
</file>