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EE2" w:rsidRPr="00DE6EE2" w:rsidRDefault="00DE6EE2">
      <w:pPr>
        <w:spacing w:line="360" w:lineRule="auto"/>
        <w:ind w:firstLine="720"/>
        <w:jc w:val="both"/>
        <w:rPr>
          <w:rFonts w:ascii="Journal" w:hAnsi="Journal" w:cs="Journal"/>
          <w:b w:val="0"/>
          <w:bCs w:val="0"/>
          <w:sz w:val="28"/>
          <w:szCs w:val="28"/>
        </w:rPr>
      </w:pPr>
      <w:r>
        <w:rPr>
          <w:rFonts w:ascii="Journal" w:hAnsi="Journal" w:cs="Journal"/>
          <w:b w:val="0"/>
          <w:bCs w:val="0"/>
          <w:sz w:val="28"/>
          <w:szCs w:val="28"/>
        </w:rPr>
        <w:t>В последние годы в экономике России произошли кардинальные изменения: переход на рыночные отношения, рост инфляции и т. д. Все это не могло не отразится на автомобильной промышленности, а тем более на рынке автомобилей. В этих условиях многие автомобильные заводы пришли в критическое состояние: ЗИЛ, АЗЛК, ВАЗ...</w:t>
      </w:r>
      <w:r w:rsidRPr="00DE6EE2">
        <w:rPr>
          <w:rFonts w:ascii="Journal" w:hAnsi="Journal" w:cs="Journal"/>
          <w:b w:val="0"/>
          <w:bCs w:val="0"/>
          <w:sz w:val="28"/>
          <w:szCs w:val="28"/>
        </w:rPr>
        <w:t xml:space="preserve"> </w:t>
      </w:r>
    </w:p>
    <w:p w:rsidR="00DE6EE2" w:rsidRDefault="00DE6EE2">
      <w:pPr>
        <w:spacing w:line="360" w:lineRule="auto"/>
        <w:ind w:firstLine="720"/>
        <w:jc w:val="both"/>
        <w:rPr>
          <w:rFonts w:ascii="Journal" w:hAnsi="Journal" w:cs="Journal"/>
          <w:b w:val="0"/>
          <w:bCs w:val="0"/>
          <w:sz w:val="28"/>
          <w:szCs w:val="28"/>
        </w:rPr>
      </w:pPr>
      <w:r>
        <w:rPr>
          <w:rFonts w:ascii="Journal" w:hAnsi="Journal" w:cs="Journal"/>
          <w:b w:val="0"/>
          <w:bCs w:val="0"/>
          <w:sz w:val="28"/>
          <w:szCs w:val="28"/>
        </w:rPr>
        <w:t>Ах, как сладко жилось промышленности в незабвенные времена плановой экономики! Всемогущий ЦК всезнающей партии совместно с некоторыми другими «директивными органами» принимали очередное историческое решение, открывалось бюджетное финансирование, вырастал новый промышленный гигант, и потребитель получал товар. Страна всегда была огромная, и покупателей неизбежно оказывалось больше, чем товара. Почесав затылок в поиске ожидаемых потребительских качеств, невзыскательный наш потребитель со вздохом удовлетворялся их отсутствием.</w:t>
      </w:r>
    </w:p>
    <w:p w:rsidR="00DE6EE2" w:rsidRPr="00DE6EE2" w:rsidRDefault="00DE6EE2">
      <w:pPr>
        <w:spacing w:line="360" w:lineRule="auto"/>
        <w:ind w:firstLine="720"/>
        <w:jc w:val="both"/>
        <w:rPr>
          <w:rFonts w:ascii="Journal" w:hAnsi="Journal" w:cs="Journal"/>
          <w:b w:val="0"/>
          <w:bCs w:val="0"/>
          <w:sz w:val="28"/>
          <w:szCs w:val="28"/>
        </w:rPr>
      </w:pPr>
      <w:r>
        <w:rPr>
          <w:rFonts w:ascii="Journal" w:hAnsi="Journal" w:cs="Journal"/>
          <w:b w:val="0"/>
          <w:bCs w:val="0"/>
          <w:sz w:val="28"/>
          <w:szCs w:val="28"/>
        </w:rPr>
        <w:t>Безмятежность нарушил рынок. Отпущенные цены сделали автомобиль недоступным для многих, отсекли «массового» покупателя. А оставшийся стал требовать к себе уважения со стороны производителя. Оказалось, и у наших людей весьма разные вкусы и потребности. Отдавая миллионы за «базовое изделие», им вовсе не хочется тратить время и силы, переделывая автомобиль под собственные конкретные нужды. К сожалению, бракованные «Жигули» теперь ни у кого не вызывают удивления- это стало скорее закономерностью, чем исключением из правил.</w:t>
      </w:r>
    </w:p>
    <w:p w:rsidR="00DE6EE2" w:rsidRDefault="00AA14CB">
      <w:pPr>
        <w:spacing w:line="360" w:lineRule="auto"/>
        <w:ind w:firstLine="720"/>
        <w:jc w:val="both"/>
        <w:rPr>
          <w:rFonts w:ascii="Journal" w:hAnsi="Journal" w:cs="Journal"/>
          <w:b w:val="0"/>
          <w:bCs w:val="0"/>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236.25pt">
            <v:imagedata r:id="rId7" o:title=""/>
          </v:shape>
        </w:pict>
      </w:r>
    </w:p>
    <w:p w:rsidR="00DE6EE2" w:rsidRDefault="00DE6EE2">
      <w:pPr>
        <w:spacing w:line="360" w:lineRule="auto"/>
        <w:ind w:firstLine="720"/>
        <w:jc w:val="both"/>
        <w:rPr>
          <w:rFonts w:ascii="Journal" w:hAnsi="Journal" w:cs="Journal"/>
          <w:b w:val="0"/>
          <w:bCs w:val="0"/>
          <w:sz w:val="28"/>
          <w:szCs w:val="28"/>
        </w:rPr>
      </w:pPr>
      <w:r>
        <w:rPr>
          <w:rFonts w:ascii="Journal" w:hAnsi="Journal" w:cs="Journal"/>
          <w:b w:val="0"/>
          <w:bCs w:val="0"/>
          <w:sz w:val="28"/>
          <w:szCs w:val="28"/>
        </w:rPr>
        <w:t>Конечно, каждый автозавод стремится перейти на выпуск новой модели. Но государство теперь субсидированием не занимается, новые банкиры пока не рискуют инвестировать промышленность, у самих же заводов нет на это ни средств, ни сил, ни умения. Вот почему так медленно идет выдача на-гора новинок. Капризы же покупателя стремятся выполнять малой кровью - модернизацией.</w:t>
      </w:r>
    </w:p>
    <w:p w:rsidR="00DE6EE2" w:rsidRDefault="00DE6EE2">
      <w:pPr>
        <w:spacing w:line="360" w:lineRule="auto"/>
        <w:ind w:firstLine="720"/>
        <w:jc w:val="both"/>
        <w:rPr>
          <w:rFonts w:ascii="Journal" w:hAnsi="Journal" w:cs="Journal"/>
          <w:b w:val="0"/>
          <w:bCs w:val="0"/>
          <w:sz w:val="28"/>
          <w:szCs w:val="28"/>
        </w:rPr>
      </w:pPr>
      <w:r>
        <w:rPr>
          <w:rFonts w:ascii="Journal" w:hAnsi="Journal" w:cs="Journal"/>
          <w:b w:val="0"/>
          <w:bCs w:val="0"/>
          <w:sz w:val="28"/>
          <w:szCs w:val="28"/>
        </w:rPr>
        <w:t xml:space="preserve">Немало упреков можно услышать и в адрес наших моторных заводов, которые делают все те же конструкции, что и десять лет назад. Самое значимое из того, что освоено ими за последнее время, если судить по рыночному предложению, - это тольяттинский двигатель 1,7 литра для «Нивы» и уфимский того же литража для «Москвича». О других пока больше разговоров. Тем временем на рынке появляются иномарки в полной мере отвечающие, а то и превосходящие потребительские запросы рядового российского покупателя. Соотношение качество-цена складывается не в пользу российских автомобилей. Уже ни у кого не возникает желание томится в длинных очередях за детищем российской автомобильной промышленности. Покупатель становится более требователен. Предложение огромно, но и спрос велик. Рынок автомобилей продолжает расти и приобретает все более цивилизованные черты.   </w:t>
      </w:r>
    </w:p>
    <w:p w:rsidR="00DE6EE2" w:rsidRDefault="00DE6EE2">
      <w:pPr>
        <w:spacing w:line="360" w:lineRule="auto"/>
        <w:ind w:firstLine="720"/>
        <w:jc w:val="both"/>
        <w:rPr>
          <w:rFonts w:ascii="Journal" w:hAnsi="Journal" w:cs="Journal"/>
          <w:b w:val="0"/>
          <w:bCs w:val="0"/>
          <w:sz w:val="28"/>
          <w:szCs w:val="28"/>
        </w:rPr>
      </w:pPr>
      <w:r>
        <w:rPr>
          <w:rFonts w:ascii="Journal" w:hAnsi="Journal" w:cs="Journal"/>
          <w:b w:val="0"/>
          <w:bCs w:val="0"/>
          <w:sz w:val="28"/>
          <w:szCs w:val="28"/>
        </w:rPr>
        <w:t>Именно поэтому темой моей курсовой работы стало исследование автомобильного рынка России.</w:t>
      </w:r>
    </w:p>
    <w:p w:rsidR="00DE6EE2" w:rsidRDefault="00DE6EE2">
      <w:pPr>
        <w:spacing w:line="360" w:lineRule="auto"/>
        <w:ind w:firstLine="720"/>
        <w:jc w:val="center"/>
        <w:rPr>
          <w:rFonts w:ascii="Journal" w:hAnsi="Journal" w:cs="Journal"/>
          <w:sz w:val="28"/>
          <w:szCs w:val="28"/>
          <w:u w:val="single"/>
        </w:rPr>
      </w:pPr>
    </w:p>
    <w:p w:rsidR="00DE6EE2" w:rsidRPr="00DE6EE2" w:rsidRDefault="00DE6EE2">
      <w:pPr>
        <w:spacing w:line="360" w:lineRule="auto"/>
        <w:ind w:firstLine="720"/>
        <w:jc w:val="center"/>
        <w:rPr>
          <w:rFonts w:ascii="Journal" w:hAnsi="Journal" w:cs="Journal"/>
          <w:b w:val="0"/>
          <w:bCs w:val="0"/>
          <w:sz w:val="28"/>
          <w:szCs w:val="28"/>
        </w:rPr>
      </w:pPr>
      <w:r>
        <w:rPr>
          <w:rFonts w:ascii="Journal" w:hAnsi="Journal" w:cs="Journal"/>
          <w:sz w:val="28"/>
          <w:szCs w:val="28"/>
          <w:u w:val="single"/>
        </w:rPr>
        <w:t>Постановка задачи</w:t>
      </w:r>
    </w:p>
    <w:p w:rsidR="00DE6EE2" w:rsidRDefault="00DE6EE2">
      <w:pPr>
        <w:spacing w:line="360" w:lineRule="auto"/>
        <w:ind w:firstLine="720"/>
        <w:jc w:val="both"/>
        <w:rPr>
          <w:rFonts w:ascii="Journal" w:hAnsi="Journal" w:cs="Journal"/>
          <w:b w:val="0"/>
          <w:bCs w:val="0"/>
          <w:sz w:val="28"/>
          <w:szCs w:val="28"/>
        </w:rPr>
      </w:pPr>
    </w:p>
    <w:p w:rsidR="00DE6EE2" w:rsidRDefault="00DE6EE2">
      <w:pPr>
        <w:spacing w:line="360" w:lineRule="auto"/>
        <w:ind w:firstLine="720"/>
        <w:jc w:val="both"/>
        <w:rPr>
          <w:rFonts w:ascii="Journal" w:hAnsi="Journal" w:cs="Journal"/>
          <w:b w:val="0"/>
          <w:bCs w:val="0"/>
          <w:sz w:val="28"/>
          <w:szCs w:val="28"/>
        </w:rPr>
      </w:pPr>
      <w:r>
        <w:rPr>
          <w:rFonts w:ascii="Journal" w:hAnsi="Journal" w:cs="Journal"/>
          <w:b w:val="0"/>
          <w:bCs w:val="0"/>
          <w:sz w:val="28"/>
          <w:szCs w:val="28"/>
        </w:rPr>
        <w:t>В основную таблицу включены цены как на российские, так и на иностранные автомобили, выпущенные в период с 1988 по 1997 годы. Вследствие того, что цена на автомобили претерпевает и сезонные изменения, в таблицу включены цены за зиму и лето.</w:t>
      </w:r>
    </w:p>
    <w:p w:rsidR="00DE6EE2" w:rsidRP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Рассматриваются автомобили не бывшие в аварии, в хорошем состоянии, ежегодный пробег которых не превышает 20 тысяч км.</w:t>
      </w: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 xml:space="preserve">   </w:t>
      </w:r>
      <w:r>
        <w:rPr>
          <w:rFonts w:ascii="Journal" w:hAnsi="Journal" w:cs="Journal"/>
          <w:b w:val="0"/>
          <w:bCs w:val="0"/>
          <w:sz w:val="28"/>
          <w:szCs w:val="28"/>
          <w:u w:val="single"/>
        </w:rPr>
        <w:t>Ключ к основной таблице.</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AA14CB">
      <w:pPr>
        <w:spacing w:line="360" w:lineRule="auto"/>
        <w:jc w:val="both"/>
        <w:rPr>
          <w:rFonts w:ascii="Journal" w:hAnsi="Journal" w:cs="Journal"/>
          <w:b w:val="0"/>
          <w:bCs w:val="0"/>
          <w:sz w:val="28"/>
          <w:szCs w:val="28"/>
        </w:rPr>
      </w:pPr>
      <w:r>
        <w:rPr>
          <w:noProof/>
        </w:rPr>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_x0000_s1026" type="#_x0000_t49" style="position:absolute;left:0;text-align:left;margin-left:276.3pt;margin-top:-44.6pt;width:1in;height:59.55pt;z-index:251657728" o:allowincell="f" adj="-34935,38902,34185,28455,34185,18009,23385,18009" fillcolor="blue">
            <v:fill r:id="rId8" o:title="" color2="#e5e5e5" type="pattern"/>
            <v:stroke startarrowwidth="narrow" endarrow="open" endarrowwidth="narrow"/>
            <v:textbox inset="1pt,1pt,1pt,1pt">
              <w:txbxContent>
                <w:p w:rsidR="00DE6EE2" w:rsidRDefault="00DE6EE2">
                  <w:pPr>
                    <w:jc w:val="center"/>
                  </w:pPr>
                  <w:r>
                    <w:t xml:space="preserve"> Год выпуска автомобиля</w:t>
                  </w:r>
                </w:p>
              </w:txbxContent>
            </v:textbox>
            <o:callout v:ext="edit" gap="5.95pt" distance="9.9pt" length="1.82042mm" minusy="t" dropauto="t"/>
          </v:shape>
        </w:pict>
      </w:r>
    </w:p>
    <w:tbl>
      <w:tblPr>
        <w:tblW w:w="0" w:type="auto"/>
        <w:tblLayout w:type="fixed"/>
        <w:tblLook w:val="0000" w:firstRow="0" w:lastRow="0" w:firstColumn="0" w:lastColumn="0" w:noHBand="0" w:noVBand="0"/>
      </w:tblPr>
      <w:tblGrid>
        <w:gridCol w:w="1800"/>
        <w:gridCol w:w="1800"/>
        <w:gridCol w:w="1753"/>
      </w:tblGrid>
      <w:tr w:rsidR="00DE6EE2">
        <w:tc>
          <w:tcPr>
            <w:tcW w:w="1800" w:type="dxa"/>
            <w:tcBorders>
              <w:top w:val="single" w:sz="6" w:space="0" w:color="auto"/>
              <w:left w:val="single" w:sz="6" w:space="0" w:color="auto"/>
              <w:right w:val="single" w:sz="6" w:space="0" w:color="auto"/>
            </w:tcBorders>
            <w:shd w:val="pct25" w:color="FFFF00" w:fill="auto"/>
          </w:tcPr>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Модель</w:t>
            </w:r>
          </w:p>
        </w:tc>
        <w:tc>
          <w:tcPr>
            <w:tcW w:w="1800" w:type="dxa"/>
            <w:tcBorders>
              <w:top w:val="single" w:sz="6" w:space="0" w:color="auto"/>
              <w:left w:val="nil"/>
            </w:tcBorders>
            <w:shd w:val="pct25" w:color="FFFF00" w:fill="auto"/>
          </w:tcPr>
          <w:p w:rsidR="00DE6EE2" w:rsidRDefault="00DE6EE2">
            <w:pPr>
              <w:spacing w:line="360" w:lineRule="auto"/>
              <w:jc w:val="both"/>
              <w:rPr>
                <w:rFonts w:ascii="Journal" w:hAnsi="Journal" w:cs="Journal"/>
                <w:b w:val="0"/>
                <w:bCs w:val="0"/>
                <w:sz w:val="28"/>
                <w:szCs w:val="28"/>
              </w:rPr>
            </w:pPr>
          </w:p>
        </w:tc>
        <w:tc>
          <w:tcPr>
            <w:tcW w:w="1753" w:type="dxa"/>
            <w:tcBorders>
              <w:top w:val="single" w:sz="6" w:space="0" w:color="auto"/>
            </w:tcBorders>
            <w:shd w:val="pct25" w:color="FFFF00" w:fill="auto"/>
          </w:tcPr>
          <w:p w:rsidR="00DE6EE2" w:rsidRDefault="00DE6EE2">
            <w:pPr>
              <w:spacing w:line="360" w:lineRule="auto"/>
              <w:jc w:val="both"/>
              <w:rPr>
                <w:rFonts w:ascii="Journal" w:hAnsi="Journal" w:cs="Journal"/>
                <w:b w:val="0"/>
                <w:bCs w:val="0"/>
                <w:sz w:val="28"/>
                <w:szCs w:val="28"/>
              </w:rPr>
            </w:pPr>
          </w:p>
        </w:tc>
      </w:tr>
      <w:tr w:rsidR="00DE6EE2">
        <w:tblPrEx>
          <w:tblCellMar>
            <w:left w:w="107" w:type="dxa"/>
            <w:right w:w="107" w:type="dxa"/>
          </w:tblCellMar>
        </w:tblPrEx>
        <w:tc>
          <w:tcPr>
            <w:tcW w:w="1800" w:type="dxa"/>
            <w:tcBorders>
              <w:left w:val="single" w:sz="6" w:space="0" w:color="auto"/>
            </w:tcBorders>
            <w:shd w:val="pct25" w:color="FFFF00" w:fill="auto"/>
          </w:tcPr>
          <w:p w:rsidR="00DE6EE2" w:rsidRDefault="00DE6EE2">
            <w:pPr>
              <w:spacing w:line="360" w:lineRule="auto"/>
              <w:jc w:val="both"/>
              <w:rPr>
                <w:rFonts w:ascii="Journal" w:hAnsi="Journal" w:cs="Journal"/>
                <w:b w:val="0"/>
                <w:bCs w:val="0"/>
                <w:sz w:val="28"/>
                <w:szCs w:val="28"/>
              </w:rPr>
            </w:pPr>
          </w:p>
        </w:tc>
        <w:tc>
          <w:tcPr>
            <w:tcW w:w="3552" w:type="dxa"/>
            <w:gridSpan w:val="2"/>
            <w:tcBorders>
              <w:top w:val="single" w:sz="6" w:space="0" w:color="auto"/>
              <w:left w:val="single" w:sz="6" w:space="0" w:color="auto"/>
              <w:bottom w:val="single" w:sz="6" w:space="0" w:color="auto"/>
            </w:tcBorders>
            <w:shd w:val="pct25" w:color="FFFF00" w:fill="auto"/>
          </w:tcPr>
          <w:p w:rsidR="00DE6EE2" w:rsidRDefault="00DE6EE2">
            <w:pPr>
              <w:spacing w:line="360" w:lineRule="auto"/>
              <w:jc w:val="center"/>
              <w:rPr>
                <w:rFonts w:ascii="Journal" w:hAnsi="Journal" w:cs="Journal"/>
                <w:b w:val="0"/>
                <w:bCs w:val="0"/>
                <w:sz w:val="28"/>
                <w:szCs w:val="28"/>
              </w:rPr>
            </w:pPr>
            <w:r>
              <w:rPr>
                <w:rFonts w:ascii="Journal" w:hAnsi="Journal" w:cs="Journal"/>
                <w:b w:val="0"/>
                <w:bCs w:val="0"/>
                <w:sz w:val="28"/>
                <w:szCs w:val="28"/>
              </w:rPr>
              <w:t>год выпуска</w:t>
            </w:r>
          </w:p>
        </w:tc>
      </w:tr>
      <w:tr w:rsidR="00DE6EE2">
        <w:tc>
          <w:tcPr>
            <w:tcW w:w="1800" w:type="dxa"/>
            <w:tcBorders>
              <w:left w:val="single" w:sz="6" w:space="0" w:color="auto"/>
            </w:tcBorders>
            <w:shd w:val="pct25" w:color="FFFF00" w:fill="auto"/>
          </w:tcPr>
          <w:p w:rsidR="00DE6EE2" w:rsidRDefault="00AA14CB">
            <w:pPr>
              <w:spacing w:line="360" w:lineRule="auto"/>
              <w:jc w:val="both"/>
              <w:rPr>
                <w:rFonts w:ascii="Journal" w:hAnsi="Journal" w:cs="Journal"/>
                <w:b w:val="0"/>
                <w:bCs w:val="0"/>
                <w:sz w:val="28"/>
                <w:szCs w:val="28"/>
              </w:rPr>
            </w:pPr>
            <w:r>
              <w:rPr>
                <w:noProof/>
              </w:rPr>
              <w:pict>
                <v:shape id="_x0000_s1027" type="#_x0000_t49" style="position:absolute;left:0;text-align:left;margin-left:-27.35pt;margin-top:64.65pt;width:1in;height:45.35pt;z-index:251649536;mso-position-horizontal-relative:text;mso-position-vertical-relative:text" o:allowincell="f" adj="21225,-24267,38505,-3691,38505,16885,23385,16885" fillcolor="blue">
                  <v:fill r:id="rId8" o:title="" color2="#e5e5e5" type="pattern"/>
                  <v:stroke startarrowwidth="narrow" endarrow="open" endarrowwidth="narrow"/>
                  <v:textbox inset="1pt,1pt,1pt,1pt">
                    <w:txbxContent>
                      <w:p w:rsidR="00DE6EE2" w:rsidRDefault="00DE6EE2">
                        <w:r>
                          <w:t xml:space="preserve">   Модель автомобиля</w:t>
                        </w:r>
                      </w:p>
                    </w:txbxContent>
                  </v:textbox>
                  <o:callout v:ext="edit" gap="5.95pt" distance="9.9pt" length="1.82042mm" dropauto="t"/>
                </v:shape>
              </w:pict>
            </w:r>
            <w:r>
              <w:rPr>
                <w:noProof/>
              </w:rPr>
              <w:pict>
                <v:shape id="_x0000_s1028" type="#_x0000_t49" style="position:absolute;left:0;text-align:left;margin-left:204.1pt;margin-top:78.2pt;width:79.4pt;height:82.2pt;z-index:251663872;mso-position-horizontal-relative:text;mso-position-vertical-relative:text" o:allowincell="f" adj="-17914,-16949,33012,1025,33012,18999,23219,18999" fillcolor="blue">
                  <v:fill r:id="rId8" o:title="" color2="#e5e5e5" type="pattern"/>
                  <v:stroke startarrowwidth="narrow" endarrow="open" endarrowwidth="narrow"/>
                  <v:textbox inset="1pt,1pt,1pt,1pt">
                    <w:txbxContent>
                      <w:p w:rsidR="00DE6EE2" w:rsidRDefault="00DE6EE2">
                        <w:pPr>
                          <w:jc w:val="center"/>
                        </w:pPr>
                        <w:r>
                          <w:t>Сезон, в который автомобиль выставляется на продажу</w:t>
                        </w:r>
                      </w:p>
                    </w:txbxContent>
                  </v:textbox>
                  <o:callout v:ext="edit" gap="5.95pt" distance="9.9pt" length="1.82042mm" dropauto="t"/>
                </v:shape>
              </w:pict>
            </w:r>
          </w:p>
        </w:tc>
        <w:tc>
          <w:tcPr>
            <w:tcW w:w="1800" w:type="dxa"/>
            <w:tcBorders>
              <w:top w:val="single" w:sz="6" w:space="0" w:color="auto"/>
              <w:left w:val="single" w:sz="6" w:space="0" w:color="auto"/>
              <w:right w:val="single" w:sz="6" w:space="0" w:color="auto"/>
            </w:tcBorders>
            <w:shd w:val="pct25" w:color="FFFF00" w:fill="auto"/>
          </w:tcPr>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сезон</w:t>
            </w:r>
          </w:p>
        </w:tc>
        <w:tc>
          <w:tcPr>
            <w:tcW w:w="1753" w:type="dxa"/>
            <w:tcBorders>
              <w:top w:val="single" w:sz="6" w:space="0" w:color="auto"/>
              <w:left w:val="nil"/>
            </w:tcBorders>
            <w:shd w:val="pct25" w:color="FFFF00" w:fill="auto"/>
          </w:tcPr>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сезон</w:t>
            </w:r>
          </w:p>
        </w:tc>
      </w:tr>
      <w:tr w:rsidR="00DE6EE2">
        <w:tc>
          <w:tcPr>
            <w:tcW w:w="1800" w:type="dxa"/>
            <w:tcBorders>
              <w:top w:val="single" w:sz="6" w:space="0" w:color="auto"/>
              <w:left w:val="single" w:sz="6" w:space="0" w:color="auto"/>
              <w:right w:val="single" w:sz="6" w:space="0" w:color="auto"/>
            </w:tcBorders>
            <w:shd w:val="pct25" w:color="FFFF00" w:fill="auto"/>
          </w:tcPr>
          <w:p w:rsidR="00DE6EE2" w:rsidRDefault="00DE6EE2">
            <w:pPr>
              <w:spacing w:line="360" w:lineRule="auto"/>
              <w:jc w:val="both"/>
              <w:rPr>
                <w:rFonts w:ascii="Journal" w:hAnsi="Journal" w:cs="Journal"/>
                <w:b w:val="0"/>
                <w:bCs w:val="0"/>
                <w:sz w:val="28"/>
                <w:szCs w:val="28"/>
              </w:rPr>
            </w:pPr>
          </w:p>
        </w:tc>
        <w:tc>
          <w:tcPr>
            <w:tcW w:w="1800" w:type="dxa"/>
            <w:tcBorders>
              <w:top w:val="single" w:sz="6" w:space="0" w:color="auto"/>
              <w:left w:val="nil"/>
              <w:right w:val="single" w:sz="6" w:space="0" w:color="auto"/>
            </w:tcBorders>
            <w:shd w:val="pct25" w:color="FFFF00" w:fill="auto"/>
          </w:tcPr>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цена</w:t>
            </w:r>
          </w:p>
        </w:tc>
        <w:tc>
          <w:tcPr>
            <w:tcW w:w="1753" w:type="dxa"/>
            <w:tcBorders>
              <w:top w:val="single" w:sz="6" w:space="0" w:color="auto"/>
              <w:left w:val="nil"/>
            </w:tcBorders>
            <w:shd w:val="pct25" w:color="FFFF00" w:fill="auto"/>
          </w:tcPr>
          <w:p w:rsidR="00DE6EE2" w:rsidRDefault="00DE6EE2">
            <w:pPr>
              <w:spacing w:line="360" w:lineRule="auto"/>
              <w:jc w:val="both"/>
              <w:rPr>
                <w:rFonts w:ascii="Journal" w:hAnsi="Journal" w:cs="Journal"/>
                <w:b w:val="0"/>
                <w:bCs w:val="0"/>
                <w:sz w:val="28"/>
                <w:szCs w:val="28"/>
              </w:rPr>
            </w:pPr>
          </w:p>
        </w:tc>
      </w:tr>
    </w:tbl>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 xml:space="preserve"> </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 xml:space="preserve"> </w:t>
      </w:r>
    </w:p>
    <w:p w:rsidR="00DE6EE2" w:rsidRDefault="00DE6EE2">
      <w:pPr>
        <w:spacing w:line="360" w:lineRule="auto"/>
        <w:rPr>
          <w:rFonts w:ascii="Journal" w:hAnsi="Journal" w:cs="Journal"/>
          <w:b w:val="0"/>
          <w:bCs w:val="0"/>
          <w:sz w:val="28"/>
          <w:szCs w:val="28"/>
        </w:rPr>
      </w:pPr>
      <w:r>
        <w:rPr>
          <w:rFonts w:ascii="Journal" w:hAnsi="Journal" w:cs="Journal"/>
          <w:b w:val="0"/>
          <w:bCs w:val="0"/>
        </w:rPr>
        <w:tab/>
      </w:r>
      <w:r>
        <w:rPr>
          <w:rFonts w:ascii="Journal" w:hAnsi="Journal" w:cs="Journal"/>
          <w:b w:val="0"/>
          <w:bCs w:val="0"/>
          <w:sz w:val="28"/>
          <w:szCs w:val="28"/>
          <w:u w:val="single"/>
        </w:rPr>
        <w:t>Как пользоваться таблицей</w:t>
      </w:r>
      <w:r>
        <w:rPr>
          <w:rFonts w:ascii="Journal" w:hAnsi="Journal" w:cs="Journal"/>
          <w:b w:val="0"/>
          <w:bCs w:val="0"/>
          <w:sz w:val="28"/>
          <w:szCs w:val="28"/>
        </w:rPr>
        <w:t>:</w:t>
      </w:r>
    </w:p>
    <w:p w:rsidR="00DE6EE2" w:rsidRDefault="00DE6EE2" w:rsidP="00DE6EE2">
      <w:pPr>
        <w:numPr>
          <w:ilvl w:val="0"/>
          <w:numId w:val="1"/>
        </w:numPr>
        <w:spacing w:line="360" w:lineRule="auto"/>
        <w:rPr>
          <w:rFonts w:ascii="Journal" w:hAnsi="Journal" w:cs="Journal"/>
          <w:b w:val="0"/>
          <w:bCs w:val="0"/>
          <w:sz w:val="28"/>
          <w:szCs w:val="28"/>
        </w:rPr>
      </w:pPr>
      <w:r>
        <w:rPr>
          <w:rFonts w:ascii="Journal" w:hAnsi="Journal" w:cs="Journal"/>
          <w:b w:val="0"/>
          <w:bCs w:val="0"/>
          <w:sz w:val="28"/>
          <w:szCs w:val="28"/>
        </w:rPr>
        <w:t>Надо выбрать нужную Вам модель.</w:t>
      </w:r>
    </w:p>
    <w:p w:rsidR="00DE6EE2" w:rsidRDefault="00DE6EE2" w:rsidP="00DE6EE2">
      <w:pPr>
        <w:numPr>
          <w:ilvl w:val="0"/>
          <w:numId w:val="1"/>
        </w:numPr>
        <w:spacing w:line="360" w:lineRule="auto"/>
      </w:pPr>
      <w:r>
        <w:rPr>
          <w:rFonts w:ascii="Journal" w:hAnsi="Journal" w:cs="Journal"/>
          <w:b w:val="0"/>
          <w:bCs w:val="0"/>
          <w:sz w:val="28"/>
          <w:szCs w:val="28"/>
        </w:rPr>
        <w:t>Соответственно с Вашими средствами, выделенными на покупку автомобиля в строке цен найти подходящую цифру.</w:t>
      </w:r>
    </w:p>
    <w:p w:rsidR="00DE6EE2" w:rsidRDefault="00DE6EE2" w:rsidP="00DE6EE2">
      <w:pPr>
        <w:numPr>
          <w:ilvl w:val="0"/>
          <w:numId w:val="1"/>
        </w:numPr>
        <w:spacing w:line="360" w:lineRule="auto"/>
        <w:rPr>
          <w:rFonts w:ascii="Journal" w:hAnsi="Journal" w:cs="Journal"/>
          <w:sz w:val="28"/>
          <w:szCs w:val="28"/>
          <w:u w:val="single"/>
        </w:rPr>
      </w:pPr>
      <w:r>
        <w:rPr>
          <w:rFonts w:ascii="Journal" w:hAnsi="Journal" w:cs="Journal"/>
          <w:b w:val="0"/>
          <w:bCs w:val="0"/>
          <w:sz w:val="28"/>
          <w:szCs w:val="28"/>
        </w:rPr>
        <w:t>На пересечении с верхней строкой таблицы Вы увидите примерный год выпуска автомобиля выбранной Вами марки.</w:t>
      </w:r>
      <w:r>
        <w:rPr>
          <w:rFonts w:ascii="Journal" w:hAnsi="Journal" w:cs="Journal"/>
          <w:b w:val="0"/>
          <w:bCs w:val="0"/>
        </w:rPr>
        <w:tab/>
      </w:r>
      <w:r>
        <w:rPr>
          <w:rFonts w:ascii="Journal" w:hAnsi="Journal" w:cs="Journal"/>
          <w:b w:val="0"/>
          <w:bCs w:val="0"/>
        </w:rPr>
        <w:tab/>
      </w:r>
      <w:r>
        <w:rPr>
          <w:rFonts w:ascii="Journal" w:hAnsi="Journal" w:cs="Journal"/>
          <w:b w:val="0"/>
          <w:bCs w:val="0"/>
        </w:rPr>
        <w:tab/>
        <w:t xml:space="preserve">   </w:t>
      </w:r>
      <w:r>
        <w:rPr>
          <w:rFonts w:ascii="Journal" w:hAnsi="Journal" w:cs="Journal"/>
          <w:b w:val="0"/>
          <w:bCs w:val="0"/>
        </w:rPr>
        <w:tab/>
      </w:r>
      <w:r>
        <w:rPr>
          <w:rFonts w:ascii="Journal" w:hAnsi="Journal" w:cs="Journal"/>
          <w:sz w:val="28"/>
          <w:szCs w:val="28"/>
          <w:u w:val="single"/>
        </w:rPr>
        <w:t>Шаблоны диаграмм.</w:t>
      </w:r>
    </w:p>
    <w:p w:rsidR="00DE6EE2" w:rsidRDefault="00DE6EE2">
      <w:pPr>
        <w:spacing w:line="360" w:lineRule="auto"/>
        <w:rPr>
          <w:rFonts w:ascii="Journal" w:hAnsi="Journal" w:cs="Journal"/>
          <w:b w:val="0"/>
          <w:bCs w:val="0"/>
          <w:sz w:val="28"/>
          <w:szCs w:val="28"/>
        </w:rPr>
      </w:pPr>
      <w:r>
        <w:rPr>
          <w:rFonts w:ascii="Journal" w:hAnsi="Journal" w:cs="Journal"/>
          <w:b w:val="0"/>
          <w:bCs w:val="0"/>
          <w:sz w:val="28"/>
          <w:szCs w:val="28"/>
        </w:rPr>
        <w:t>1.</w:t>
      </w:r>
    </w:p>
    <w:p w:rsidR="00DE6EE2" w:rsidRDefault="00DE6EE2">
      <w:pPr>
        <w:spacing w:line="360" w:lineRule="auto"/>
      </w:pPr>
    </w:p>
    <w:p w:rsidR="00DE6EE2" w:rsidRDefault="00DE6EE2">
      <w:pPr>
        <w:spacing w:line="360" w:lineRule="auto"/>
      </w:pPr>
    </w:p>
    <w:p w:rsidR="00DE6EE2" w:rsidRDefault="00AA14CB">
      <w:pPr>
        <w:spacing w:line="360" w:lineRule="auto"/>
      </w:pPr>
      <w:r>
        <w:rPr>
          <w:noProof/>
        </w:rPr>
        <w:pict>
          <v:shape id="_x0000_s1029" type="#_x0000_t49" style="position:absolute;margin-left:345.8pt;margin-top:302.6pt;width:1in;height:48.2pt;z-index:251650560" o:allowincell="f" adj="20175,-37509,-8895,-22048,-8895,4437,-1785,4437" fillcolor="blue">
            <v:fill r:id="rId8" o:title="" color2="#f2f2f2" type="pattern"/>
            <v:stroke startarrowwidth="narrow" endarrowwidth="narrow"/>
            <v:textbox inset="1pt,1pt,1pt,1pt">
              <w:txbxContent>
                <w:p w:rsidR="00DE6EE2" w:rsidRDefault="00DE6EE2">
                  <w:pPr>
                    <w:jc w:val="center"/>
                  </w:pPr>
                  <w:r>
                    <w:t>Годы выпуска автомобиля</w:t>
                  </w:r>
                </w:p>
              </w:txbxContent>
            </v:textbox>
            <o:callout v:ext="edit" gap="5.95pt" distance="9.9pt" length="1.82042mm" minusx="t" dropauto="t"/>
          </v:shape>
        </w:pict>
      </w:r>
      <w:r>
        <w:rPr>
          <w:noProof/>
        </w:rPr>
        <w:pict>
          <v:shape id="_x0000_s1030" type="#_x0000_t49" style="position:absolute;margin-left:341.1pt;margin-top:-49.55pt;width:1in;height:62.35pt;z-index:251664896" o:allowincell="f" adj="14745,53091,34185,35630,34185,18170,23385,18170" fillcolor="blue">
            <v:fill r:id="rId8" o:title="" color2="#f2f2f2" type="pattern"/>
            <v:stroke startarrowwidth="narrow" endarrowwidth="narrow"/>
            <v:textbox inset="1pt,1pt,1pt,1pt">
              <w:txbxContent>
                <w:p w:rsidR="00DE6EE2" w:rsidRDefault="00DE6EE2">
                  <w:pPr>
                    <w:jc w:val="center"/>
                  </w:pPr>
                  <w:r>
                    <w:t>Текущая средняя цена на автомобиль</w:t>
                  </w:r>
                </w:p>
              </w:txbxContent>
            </v:textbox>
            <o:callout v:ext="edit" gap="5.95pt" distance="9.9pt" length="1.82042mm" minusy="t" dropauto="t"/>
          </v:shape>
        </w:pict>
      </w:r>
      <w:r>
        <w:rPr>
          <w:noProof/>
        </w:rPr>
        <w:pict>
          <v:shape id="_x0000_s1031" type="#_x0000_t49" style="position:absolute;margin-left:21.8pt;margin-top:276.7pt;width:1in;height:39.7pt;z-index:251658752" o:allowincell="f" adj="13335,-57292,-15465,-25953,-15465,5386,-1785,5386" fillcolor="blue">
            <v:fill r:id="rId8" o:title="" color2="#f2f2f2" type="pattern"/>
            <v:stroke startarrowwidth="narrow" endarrowwidth="narrow"/>
            <v:textbox inset="1pt,1pt,1pt,1pt">
              <w:txbxContent>
                <w:p w:rsidR="00DE6EE2" w:rsidRDefault="00DE6EE2">
                  <w:pPr>
                    <w:jc w:val="center"/>
                  </w:pPr>
                  <w:r>
                    <w:t>Ось цен на автомобиль</w:t>
                  </w:r>
                </w:p>
              </w:txbxContent>
            </v:textbox>
            <o:callout v:ext="edit" gap="5.95pt" distance="9.9pt" length="1.82042mm" minusx="t" dropauto="t"/>
          </v:shape>
        </w:pict>
      </w:r>
      <w:r>
        <w:pict>
          <v:shape id="_x0000_i1026" type="#_x0000_t75" style="width:436.5pt;height:284.25pt">
            <v:imagedata r:id="rId9" o:title=""/>
          </v:shape>
        </w:pict>
      </w:r>
    </w:p>
    <w:p w:rsidR="00DE6EE2" w:rsidRDefault="00DE6EE2">
      <w:pPr>
        <w:spacing w:line="360" w:lineRule="auto"/>
      </w:pPr>
    </w:p>
    <w:p w:rsidR="00DE6EE2" w:rsidRDefault="00DE6EE2">
      <w:pPr>
        <w:spacing w:line="360" w:lineRule="auto"/>
      </w:pPr>
    </w:p>
    <w:p w:rsidR="00DE6EE2" w:rsidRDefault="00DE6EE2">
      <w:pPr>
        <w:spacing w:line="360" w:lineRule="auto"/>
      </w:pPr>
    </w:p>
    <w:p w:rsidR="00DE6EE2" w:rsidRDefault="00DE6EE2">
      <w:pPr>
        <w:spacing w:line="360" w:lineRule="auto"/>
      </w:pPr>
    </w:p>
    <w:p w:rsidR="00DE6EE2" w:rsidRPr="00DE6EE2" w:rsidRDefault="00DE6EE2">
      <w:pPr>
        <w:spacing w:line="360" w:lineRule="auto"/>
        <w:rPr>
          <w:rFonts w:ascii="Journal" w:hAnsi="Journal" w:cs="Journal"/>
          <w:b w:val="0"/>
          <w:bCs w:val="0"/>
          <w:sz w:val="28"/>
          <w:szCs w:val="28"/>
        </w:rPr>
      </w:pPr>
      <w:r>
        <w:rPr>
          <w:rFonts w:ascii="Journal" w:hAnsi="Journal" w:cs="Journal"/>
          <w:b w:val="0"/>
          <w:bCs w:val="0"/>
          <w:sz w:val="28"/>
          <w:szCs w:val="28"/>
        </w:rPr>
        <w:t xml:space="preserve">В данной диаграмме, которая представляет собой график приведена средняя цена на ВАЗ 2104 в зависимости от года выпуска. По оси абсцисс отложены годы выпуска автомобиля, по оси ординат - цена.  </w:t>
      </w:r>
    </w:p>
    <w:p w:rsidR="00DE6EE2" w:rsidRDefault="00DE6EE2">
      <w:pPr>
        <w:spacing w:line="360" w:lineRule="auto"/>
        <w:rPr>
          <w:rFonts w:ascii="Journal" w:hAnsi="Journal" w:cs="Journal"/>
          <w:b w:val="0"/>
          <w:bCs w:val="0"/>
          <w:sz w:val="28"/>
          <w:szCs w:val="28"/>
        </w:rPr>
      </w:pPr>
      <w:r>
        <w:rPr>
          <w:rFonts w:ascii="Journal" w:hAnsi="Journal" w:cs="Journal"/>
          <w:b w:val="0"/>
          <w:bCs w:val="0"/>
          <w:sz w:val="28"/>
          <w:szCs w:val="28"/>
        </w:rPr>
        <w:t>2.</w:t>
      </w:r>
    </w:p>
    <w:p w:rsidR="00DE6EE2" w:rsidRDefault="00DE6EE2">
      <w:pPr>
        <w:spacing w:line="360" w:lineRule="auto"/>
        <w:rPr>
          <w:rFonts w:ascii="Journal" w:hAnsi="Journal" w:cs="Journal"/>
          <w:b w:val="0"/>
          <w:bCs w:val="0"/>
          <w:sz w:val="28"/>
          <w:szCs w:val="28"/>
        </w:rPr>
      </w:pPr>
    </w:p>
    <w:p w:rsidR="00DE6EE2" w:rsidRDefault="00AA14CB">
      <w:pPr>
        <w:spacing w:line="360" w:lineRule="auto"/>
      </w:pPr>
      <w:r>
        <w:rPr>
          <w:noProof/>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2" type="#_x0000_t48" style="position:absolute;margin-left:317pt;margin-top:270.9pt;width:1in;height:56.7pt;z-index:251651584" o:allowincell="f" adj="-29865,-29143,-15825,3771,-1785,3771" fillcolor="blue">
            <v:fill r:id="rId8" o:title="" type="pattern"/>
            <v:stroke startarrow="open" startarrowwidth="narrow" endarrowwidth="narrow"/>
            <v:textbox inset="1pt,1pt,1pt,1pt">
              <w:txbxContent>
                <w:p w:rsidR="00DE6EE2" w:rsidRDefault="00DE6EE2">
                  <w:pPr>
                    <w:jc w:val="center"/>
                  </w:pPr>
                  <w:r>
                    <w:t>Процент падения цены за    год</w:t>
                  </w:r>
                </w:p>
              </w:txbxContent>
            </v:textbox>
            <o:callout v:ext="edit" gap="5.95pt" distance="9.9pt" length="1.82042mm" dropauto="t"/>
            <w10:anchorlock/>
          </v:shape>
        </w:pict>
      </w:r>
      <w:r>
        <w:pict>
          <v:shape id="_x0000_i1027" type="#_x0000_t75" style="width:410.25pt;height:252pt">
            <v:imagedata r:id="rId10" o:title=""/>
          </v:shape>
        </w:pict>
      </w:r>
    </w:p>
    <w:p w:rsidR="00DE6EE2" w:rsidRDefault="00DE6EE2">
      <w:pPr>
        <w:spacing w:line="360" w:lineRule="auto"/>
        <w:rPr>
          <w:rFonts w:ascii="Journal" w:hAnsi="Journal" w:cs="Journal"/>
          <w:sz w:val="28"/>
          <w:szCs w:val="28"/>
          <w:lang w:val="en-US"/>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В данной диаграмме сравнивается цена автомобиля 1996 года выпуска и автомобиля выпущенного в 1997 году. На основании этих данных вычисляется процент падения цены. Круговая диаграмма позволяет не только численно, но и визуально оценить соотношение процента падения цены на автомобили разных моделей за один и тот же период.</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P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3.</w:t>
      </w:r>
    </w:p>
    <w:p w:rsidR="00DE6EE2" w:rsidRDefault="00DE6EE2">
      <w:pPr>
        <w:spacing w:line="360" w:lineRule="auto"/>
        <w:jc w:val="both"/>
        <w:rPr>
          <w:rFonts w:ascii="Journal" w:hAnsi="Journal" w:cs="Journal"/>
          <w:b w:val="0"/>
          <w:bCs w:val="0"/>
          <w:sz w:val="28"/>
          <w:szCs w:val="28"/>
        </w:rPr>
      </w:pPr>
    </w:p>
    <w:p w:rsidR="00DE6EE2" w:rsidRDefault="00AA14CB">
      <w:pPr>
        <w:spacing w:line="360" w:lineRule="auto"/>
        <w:jc w:val="both"/>
        <w:rPr>
          <w:rFonts w:ascii="Journal" w:hAnsi="Journal" w:cs="Journal"/>
          <w:b w:val="0"/>
          <w:bCs w:val="0"/>
          <w:sz w:val="28"/>
          <w:szCs w:val="28"/>
        </w:rPr>
      </w:pPr>
      <w:r>
        <w:rPr>
          <w:noProof/>
        </w:rPr>
        <w:pict>
          <v:shape id="_x0000_s1033" type="#_x0000_t48" style="position:absolute;left:0;text-align:left;margin-left:367.4pt;margin-top:275.25pt;width:1in;height:1in;z-index:251652608" o:allowincell="f" adj="-16905,-16470,-9345,2970,-1785,2970" fillcolor="blue">
            <v:fill r:id="rId8" o:title="" type="pattern"/>
            <v:stroke startarrow="open" startarrowwidth="narrow" endarrowwidth="narrow"/>
            <v:textbox inset="1pt,1pt,1pt,1pt">
              <w:txbxContent>
                <w:p w:rsidR="00DE6EE2" w:rsidRDefault="00DE6EE2">
                  <w:pPr>
                    <w:jc w:val="center"/>
                    <w:rPr>
                      <w:rFonts w:ascii="Journal" w:hAnsi="Journal" w:cs="Journal"/>
                    </w:rPr>
                  </w:pPr>
                  <w:r>
                    <w:rPr>
                      <w:rFonts w:ascii="Journal" w:hAnsi="Journal" w:cs="Journal"/>
                    </w:rPr>
                    <w:t>Средний процент падения цены</w:t>
                  </w:r>
                </w:p>
                <w:p w:rsidR="00DE6EE2" w:rsidRDefault="00DE6EE2">
                  <w:pPr>
                    <w:jc w:val="center"/>
                  </w:pPr>
                </w:p>
              </w:txbxContent>
            </v:textbox>
            <o:callout v:ext="edit" gap="5.95pt" distance="9.9pt" length="1.82042mm" dropauto="t"/>
            <w10:anchorlock/>
          </v:shape>
        </w:pict>
      </w:r>
      <w:r>
        <w:pict>
          <v:shape id="_x0000_i1028" type="#_x0000_t75" style="width:436.5pt;height:339pt">
            <v:imagedata r:id="rId11" o:title=""/>
          </v:shape>
        </w:pic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 xml:space="preserve">   В диаграмме показан средний процент падения цены на автомобили ВАЗ с 1988 года выпуска по 1997 год. Для построения использовалась информация, находящаяся в таблице № 2 « Процент падения цены на автомобили по годам ». Формулу для вычисления процента падения см. в разделе «Формулы». Далее находится среднее значение, и по этим данным строим диаграмму.</w:t>
      </w:r>
      <w:r w:rsidRPr="00DE6EE2">
        <w:rPr>
          <w:rFonts w:ascii="Journal" w:hAnsi="Journal" w:cs="Journal"/>
          <w:b w:val="0"/>
          <w:bCs w:val="0"/>
          <w:sz w:val="28"/>
          <w:szCs w:val="28"/>
        </w:rPr>
        <w:t xml:space="preserve"> </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lang w:val="en-US"/>
        </w:rPr>
        <w:t>4</w:t>
      </w:r>
      <w:r>
        <w:rPr>
          <w:rFonts w:ascii="Journal" w:hAnsi="Journal" w:cs="Journal"/>
          <w:b w:val="0"/>
          <w:bCs w:val="0"/>
          <w:sz w:val="28"/>
          <w:szCs w:val="28"/>
        </w:rPr>
        <w:t>.</w:t>
      </w:r>
    </w:p>
    <w:p w:rsidR="00DE6EE2" w:rsidRDefault="00AA14CB">
      <w:pPr>
        <w:spacing w:line="360" w:lineRule="auto"/>
        <w:jc w:val="both"/>
      </w:pPr>
      <w:r>
        <w:rPr>
          <w:noProof/>
        </w:rPr>
        <w:pict>
          <v:shape id="_x0000_s1034" type="#_x0000_t48" style="position:absolute;left:0;text-align:left;margin-left:103.5pt;margin-top:382.05pt;width:1in;height:36.85pt;z-index:251665920" o:allowincell="f" adj="70905,-119254,47145,15797,23385,15797" fillcolor="blue">
            <v:fill r:id="rId8" o:title="" type="pattern"/>
            <v:stroke startarrow="open" startarrowwidth="narrow" endarrowwidth="narrow"/>
            <v:textbox inset="1pt,1pt,1pt,1pt">
              <w:txbxContent>
                <w:p w:rsidR="00DE6EE2" w:rsidRDefault="00DE6EE2">
                  <w:pPr>
                    <w:jc w:val="center"/>
                  </w:pPr>
                  <w:r>
                    <w:t>Цена на ВАЗ 21065</w:t>
                  </w:r>
                </w:p>
                <w:p w:rsidR="00DE6EE2" w:rsidRDefault="00DE6EE2">
                  <w:pPr>
                    <w:jc w:val="center"/>
                  </w:pPr>
                </w:p>
                <w:p w:rsidR="00DE6EE2" w:rsidRDefault="00DE6EE2">
                  <w:pPr>
                    <w:jc w:val="center"/>
                  </w:pPr>
                </w:p>
                <w:p w:rsidR="00DE6EE2" w:rsidRDefault="00DE6EE2">
                  <w:pPr>
                    <w:jc w:val="center"/>
                  </w:pPr>
                </w:p>
                <w:p w:rsidR="00DE6EE2" w:rsidRDefault="00DE6EE2">
                  <w:pPr>
                    <w:jc w:val="center"/>
                  </w:pPr>
                </w:p>
              </w:txbxContent>
            </v:textbox>
            <o:callout v:ext="edit" gap="5.95pt" distance="9.9pt" length="1.82042mm" minusx="t" dropauto="t"/>
            <w10:anchorlock/>
          </v:shape>
        </w:pict>
      </w:r>
      <w:r>
        <w:rPr>
          <w:noProof/>
        </w:rPr>
        <w:pict>
          <v:shape id="_x0000_s1035" type="#_x0000_t48" style="position:absolute;left:0;text-align:left;margin-left:93.8pt;margin-top:291.1pt;width:1in;height:31.2pt;z-index:251659776" o:allowincell="f" adj="-8265,-77885,-5025,6854,-1785,6854" fillcolor="blue">
            <v:fill r:id="rId8" o:title="" type="pattern"/>
            <v:stroke startarrow="open" startarrowwidth="narrow" endarrowwidth="narrow"/>
            <v:textbox inset="1pt,1pt,1pt,1pt">
              <w:txbxContent>
                <w:p w:rsidR="00DE6EE2" w:rsidRDefault="00DE6EE2">
                  <w:pPr>
                    <w:jc w:val="center"/>
                  </w:pPr>
                  <w:r>
                    <w:t>Цены</w:t>
                  </w:r>
                </w:p>
              </w:txbxContent>
            </v:textbox>
            <o:callout v:ext="edit" gap="5.95pt" distance="9.9pt" length="1.82042mm" dropauto="t"/>
            <w10:anchorlock/>
          </v:shape>
        </w:pict>
      </w:r>
      <w:r>
        <w:rPr>
          <w:noProof/>
        </w:rPr>
        <w:pict>
          <v:shape id="_x0000_s1036" type="#_x0000_t48" style="position:absolute;left:0;text-align:left;margin-left:305.1pt;margin-top:308.5pt;width:1in;height:31.2pt;z-index:251653632" o:allowincell="f" adj="25545,-69992,24465,14746,23385,14746" fillcolor="blue">
            <v:fill r:id="rId8" o:title="" type="pattern"/>
            <v:stroke startarrow="open" startarrowwidth="narrow" endarrowwidth="narrow"/>
            <v:textbox inset="1pt,1pt,1pt,1pt">
              <w:txbxContent>
                <w:p w:rsidR="00DE6EE2" w:rsidRDefault="00DE6EE2">
                  <w:pPr>
                    <w:jc w:val="center"/>
                  </w:pPr>
                  <w:r>
                    <w:t>Модели</w:t>
                  </w:r>
                </w:p>
              </w:txbxContent>
            </v:textbox>
            <o:callout v:ext="edit" gap="5.95pt" distance="9.9pt" length="1.82042mm" minusx="t" dropauto="t"/>
            <w10:anchorlock/>
          </v:shape>
        </w:pict>
      </w:r>
      <w:r>
        <w:pict>
          <v:shape id="_x0000_i1029" type="#_x0000_t75" style="width:436.5pt;height:300.75pt">
            <v:imagedata r:id="rId12" o:title=""/>
          </v:shape>
        </w:pict>
      </w:r>
    </w:p>
    <w:p w:rsidR="00DE6EE2" w:rsidRDefault="00DE6EE2">
      <w:pPr>
        <w:spacing w:line="360" w:lineRule="auto"/>
        <w:jc w:val="both"/>
      </w:pPr>
    </w:p>
    <w:p w:rsidR="00DE6EE2" w:rsidRDefault="00DE6EE2">
      <w:pPr>
        <w:spacing w:line="360" w:lineRule="auto"/>
        <w:jc w:val="both"/>
      </w:pPr>
    </w:p>
    <w:p w:rsidR="00DE6EE2" w:rsidRDefault="00DE6EE2">
      <w:pPr>
        <w:spacing w:line="360" w:lineRule="auto"/>
        <w:jc w:val="both"/>
      </w:pPr>
    </w:p>
    <w:p w:rsidR="00DE6EE2" w:rsidRDefault="00DE6EE2">
      <w:pPr>
        <w:spacing w:line="360" w:lineRule="auto"/>
        <w:jc w:val="both"/>
      </w:pPr>
    </w:p>
    <w:p w:rsidR="00DE6EE2" w:rsidRDefault="00DE6EE2">
      <w:pPr>
        <w:spacing w:line="360" w:lineRule="auto"/>
        <w:jc w:val="both"/>
      </w:pPr>
    </w:p>
    <w:p w:rsidR="00DE6EE2" w:rsidRDefault="00DE6EE2">
      <w:pPr>
        <w:spacing w:line="360" w:lineRule="auto"/>
        <w:jc w:val="both"/>
      </w:pPr>
    </w:p>
    <w:p w:rsidR="00DE6EE2" w:rsidRDefault="00DE6EE2">
      <w:pPr>
        <w:spacing w:line="360" w:lineRule="auto"/>
        <w:jc w:val="both"/>
      </w:pPr>
    </w:p>
    <w:p w:rsidR="00DE6EE2" w:rsidRDefault="00DE6EE2">
      <w:pPr>
        <w:spacing w:line="360" w:lineRule="auto"/>
        <w:jc w:val="both"/>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Диаграмма иллюстрирует цены на новые ВАЗ 1997 года выпуска.</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5.</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AA14CB">
      <w:pPr>
        <w:spacing w:line="360" w:lineRule="auto"/>
        <w:jc w:val="both"/>
        <w:rPr>
          <w:rFonts w:ascii="Journal" w:hAnsi="Journal" w:cs="Journal"/>
          <w:b w:val="0"/>
          <w:bCs w:val="0"/>
          <w:sz w:val="28"/>
          <w:szCs w:val="28"/>
          <w:lang w:val="en-US"/>
        </w:rPr>
      </w:pPr>
      <w:r>
        <w:pict>
          <v:shape id="_x0000_i1030" type="#_x0000_t75" style="width:370.5pt;height:209.25pt">
            <v:imagedata r:id="rId13" o:title=""/>
          </v:shape>
        </w:pict>
      </w: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lang w:val="en-US"/>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lang w:val="en-US"/>
        </w:rPr>
        <w:t>6</w:t>
      </w:r>
      <w:r>
        <w:rPr>
          <w:rFonts w:ascii="Journal" w:hAnsi="Journal" w:cs="Journal"/>
          <w:b w:val="0"/>
          <w:bCs w:val="0"/>
          <w:sz w:val="28"/>
          <w:szCs w:val="28"/>
        </w:rPr>
        <w:t>.</w:t>
      </w:r>
    </w:p>
    <w:p w:rsidR="00DE6EE2" w:rsidRDefault="00AA14CB">
      <w:pPr>
        <w:spacing w:line="360" w:lineRule="auto"/>
        <w:jc w:val="both"/>
      </w:pPr>
      <w:r>
        <w:rPr>
          <w:noProof/>
        </w:rPr>
        <w:pict>
          <v:shape id="_x0000_s1037" type="#_x0000_t48" style="position:absolute;left:0;text-align:left;margin-left:374.6pt;margin-top:253.65pt;width:1in;height:28.35pt;z-index:251660800" o:allowincell="f" adj="-6105,-58286,-3945,7543,-1785,7543" fillcolor="blue">
            <v:fill r:id="rId8" o:title="" type="pattern"/>
            <v:stroke startarrow="open" startarrowwidth="narrow" endarrowwidth="narrow"/>
            <v:textbox inset="1pt,1pt,1pt,1pt">
              <w:txbxContent>
                <w:p w:rsidR="00DE6EE2" w:rsidRDefault="00DE6EE2">
                  <w:pPr>
                    <w:jc w:val="center"/>
                  </w:pPr>
                  <w:r>
                    <w:t>годы</w:t>
                  </w:r>
                </w:p>
              </w:txbxContent>
            </v:textbox>
            <o:callout v:ext="edit" gap="5.95pt" distance="9.9pt" length="1.82042mm" dropauto="t"/>
            <w10:anchorlock/>
          </v:shape>
        </w:pict>
      </w:r>
      <w:r>
        <w:rPr>
          <w:noProof/>
        </w:rPr>
        <w:pict>
          <v:shape id="_x0000_s1038" type="#_x0000_t48" style="position:absolute;left:0;text-align:left;margin-left:72.2pt;margin-top:239.25pt;width:1in;height:51.05pt;z-index:251654656" o:allowincell="f" adj="-6105,-35415,-1785,4189,-1785,4189" fillcolor="blue">
            <v:fill r:id="rId8" o:title="" type="pattern"/>
            <v:stroke startarrow="open" startarrowwidth="narrow" endarrowwidth="narrow"/>
            <v:textbox inset="1pt,1pt,1pt,1pt">
              <w:txbxContent>
                <w:p w:rsidR="00DE6EE2" w:rsidRDefault="00DE6EE2">
                  <w:pPr>
                    <w:jc w:val="center"/>
                  </w:pPr>
                  <w:r>
                    <w:t>Разность цен на автомобили</w:t>
                  </w:r>
                </w:p>
              </w:txbxContent>
            </v:textbox>
            <o:callout v:ext="edit" gap="5.95pt" distance="9.9pt" length="1.82042mm" dropauto="t"/>
            <w10:anchorlock/>
          </v:shape>
        </w:pict>
      </w:r>
      <w:r>
        <w:pict>
          <v:shape id="_x0000_i1031" type="#_x0000_t75" style="width:436.5pt;height:233.25pt">
            <v:imagedata r:id="rId14" o:title=""/>
          </v:shape>
        </w:pic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 xml:space="preserve">В данной диаграмме показана разность между ценой на ВАЗ 21043 и ВАЗ 2106. С ее помощью наглядно видно, когда разность в цене между этими автомобилями велика, а когда незначительна. </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7.</w:t>
      </w:r>
    </w:p>
    <w:p w:rsidR="00DE6EE2" w:rsidRDefault="00DE6EE2">
      <w:pPr>
        <w:spacing w:line="360" w:lineRule="auto"/>
        <w:jc w:val="both"/>
        <w:rPr>
          <w:rFonts w:ascii="Journal" w:hAnsi="Journal" w:cs="Journal"/>
          <w:b w:val="0"/>
          <w:bCs w:val="0"/>
          <w:sz w:val="28"/>
          <w:szCs w:val="28"/>
        </w:rPr>
      </w:pPr>
    </w:p>
    <w:p w:rsidR="00DE6EE2" w:rsidRDefault="00AA14CB">
      <w:pPr>
        <w:spacing w:line="360" w:lineRule="auto"/>
        <w:jc w:val="both"/>
        <w:rPr>
          <w:rFonts w:ascii="Journal" w:hAnsi="Journal" w:cs="Journal"/>
          <w:b w:val="0"/>
          <w:bCs w:val="0"/>
          <w:sz w:val="28"/>
          <w:szCs w:val="28"/>
        </w:rPr>
      </w:pPr>
      <w:r>
        <w:rPr>
          <w:noProof/>
        </w:rPr>
        <w:pict>
          <v:shape id="_x0000_s1039" type="#_x0000_t48" style="position:absolute;left:0;text-align:left;margin-left:108.2pt;margin-top:245pt;width:1in;height:39.7pt;z-index:251661824" o:allowincell="f" adj="-14745,-49457,-8265,5386,-1785,5386" fillcolor="blue">
            <v:fill r:id="rId8" o:title="" type="pattern"/>
            <v:stroke startarrow="open" startarrowwidth="narrow" endarrowwidth="narrow"/>
            <v:textbox inset="1pt,1pt,1pt,1pt">
              <w:txbxContent>
                <w:p w:rsidR="00DE6EE2" w:rsidRDefault="00DE6EE2">
                  <w:pPr>
                    <w:jc w:val="center"/>
                  </w:pPr>
                  <w:r>
                    <w:t>Цена на автомобиль</w:t>
                  </w:r>
                </w:p>
              </w:txbxContent>
            </v:textbox>
            <o:callout v:ext="edit" gap="5.95pt" distance="9.9pt" length="1.82042mm" dropauto="t"/>
            <w10:anchorlock/>
          </v:shape>
        </w:pict>
      </w:r>
      <w:r>
        <w:rPr>
          <w:noProof/>
        </w:rPr>
        <w:pict>
          <v:shape id="_x0000_s1040" type="#_x0000_t48" style="position:absolute;left:0;text-align:left;margin-left:360.2pt;margin-top:281pt;width:1in;height:28.35pt;z-index:251655680" o:allowincell="f" adj="-12585,-63771,-7185,7543,-1785,7543" fillcolor="blue">
            <v:fill r:id="rId8" o:title="" type="pattern"/>
            <v:stroke startarrow="open" startarrowwidth="narrow" endarrowwidth="narrow"/>
            <v:textbox inset="1pt,1pt,1pt,1pt">
              <w:txbxContent>
                <w:p w:rsidR="00DE6EE2" w:rsidRDefault="00DE6EE2">
                  <w:pPr>
                    <w:jc w:val="center"/>
                  </w:pPr>
                  <w:r>
                    <w:t>годы</w:t>
                  </w:r>
                </w:p>
              </w:txbxContent>
            </v:textbox>
            <o:callout v:ext="edit" gap="5.95pt" distance="9.9pt" length="1.82042mm" dropauto="t"/>
            <w10:anchorlock/>
          </v:shape>
        </w:pict>
      </w:r>
      <w:r>
        <w:pict>
          <v:shape id="_x0000_i1032" type="#_x0000_t75" style="width:435.75pt;height:252pt">
            <v:imagedata r:id="rId15" o:title=""/>
          </v:shape>
        </w:pic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В диаграмме показана цена на самый дорогой автомобиль из всех рассмотренных по годам выпуска.</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8.</w:t>
      </w:r>
    </w:p>
    <w:p w:rsidR="00DE6EE2" w:rsidRDefault="00DE6EE2">
      <w:pPr>
        <w:spacing w:line="360" w:lineRule="auto"/>
        <w:jc w:val="both"/>
        <w:rPr>
          <w:rFonts w:ascii="Journal" w:hAnsi="Journal" w:cs="Journal"/>
          <w:b w:val="0"/>
          <w:bCs w:val="0"/>
          <w:sz w:val="28"/>
          <w:szCs w:val="28"/>
        </w:rPr>
      </w:pPr>
    </w:p>
    <w:p w:rsidR="00DE6EE2" w:rsidRDefault="00AA14CB">
      <w:pPr>
        <w:spacing w:line="360" w:lineRule="auto"/>
        <w:jc w:val="both"/>
        <w:rPr>
          <w:rFonts w:ascii="Journal" w:hAnsi="Journal" w:cs="Journal"/>
          <w:b w:val="0"/>
          <w:bCs w:val="0"/>
          <w:sz w:val="28"/>
          <w:szCs w:val="28"/>
        </w:rPr>
      </w:pPr>
      <w:r>
        <w:rPr>
          <w:noProof/>
        </w:rPr>
        <w:pict>
          <v:shape id="_x0000_s1041" type="#_x0000_t48" style="position:absolute;left:0;text-align:left;margin-left:115.4pt;margin-top:288.2pt;width:1in;height:62.35pt;z-index:251662848" o:allowincell="f" adj="-10425,-38974,-1785,3430,-1785,3430" fillcolor="blue">
            <v:fill r:id="rId8" o:title="" type="pattern"/>
            <v:stroke startarrow="open" startarrowwidth="narrow" endarrowwidth="narrow"/>
            <v:textbox inset="1pt,1pt,1pt,1pt">
              <w:txbxContent>
                <w:p w:rsidR="00DE6EE2" w:rsidRDefault="00DE6EE2">
                  <w:pPr>
                    <w:jc w:val="center"/>
                  </w:pPr>
                  <w:r>
                    <w:t>Амплитуда колебания цены в   1988 г.</w:t>
                  </w:r>
                </w:p>
              </w:txbxContent>
            </v:textbox>
            <o:callout v:ext="edit" gap="5.95pt" distance="9.9pt" length="1.82042mm" dropauto="t"/>
            <w10:anchorlock/>
          </v:shape>
        </w:pict>
      </w:r>
      <w:r>
        <w:rPr>
          <w:noProof/>
        </w:rPr>
        <w:pict>
          <v:shape id="_x0000_s1042" type="#_x0000_t49" style="position:absolute;left:0;text-align:left;margin-left:290.7pt;margin-top:308.45pt;width:1in;height:28.35pt;z-index:251656704" o:allowincell="f" adj="-9015,-128571,34185,-57257,34185,14057,23385,14057" fillcolor="blue">
            <v:fill r:id="rId8" o:title="" type="pattern"/>
            <v:stroke startarrow="open" startarrowwidth="narrow" endarrowwidth="narrow"/>
            <v:textbox inset="1pt,1pt,1pt,1pt">
              <w:txbxContent>
                <w:p w:rsidR="00DE6EE2" w:rsidRDefault="00DE6EE2">
                  <w:pPr>
                    <w:jc w:val="center"/>
                  </w:pPr>
                  <w:r>
                    <w:t>Годы</w:t>
                  </w:r>
                </w:p>
              </w:txbxContent>
            </v:textbox>
            <o:callout v:ext="edit" gap="5.95pt" distance="9.9pt" length="1.82042mm" dropauto="t"/>
            <w10:anchorlock/>
          </v:shape>
        </w:pict>
      </w:r>
      <w:r>
        <w:pict>
          <v:shape id="_x0000_i1033" type="#_x0000_t75" style="width:435.75pt;height:263.25pt">
            <v:imagedata r:id="rId16" o:title=""/>
          </v:shape>
        </w:pic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r>
        <w:rPr>
          <w:rFonts w:ascii="Journal" w:hAnsi="Journal" w:cs="Journal"/>
          <w:b w:val="0"/>
          <w:bCs w:val="0"/>
          <w:sz w:val="28"/>
          <w:szCs w:val="28"/>
        </w:rPr>
        <w:t>В диаграмме проиллюстрировано отклонение цены на автомобиль в данном году от средней за весь период.</w:t>
      </w: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pPr>
        <w:spacing w:line="360" w:lineRule="auto"/>
        <w:jc w:val="both"/>
        <w:rPr>
          <w:rFonts w:ascii="Journal" w:hAnsi="Journal" w:cs="Journal"/>
          <w:b w:val="0"/>
          <w:bCs w:val="0"/>
          <w:sz w:val="28"/>
          <w:szCs w:val="28"/>
        </w:rPr>
      </w:pPr>
    </w:p>
    <w:p w:rsidR="00DE6EE2" w:rsidRDefault="00DE6EE2" w:rsidP="00DE6EE2">
      <w:pPr>
        <w:jc w:val="center"/>
        <w:rPr>
          <w:rFonts w:ascii="Journal" w:hAnsi="Journal" w:cs="Journal"/>
          <w:b w:val="0"/>
          <w:bCs w:val="0"/>
          <w:sz w:val="28"/>
          <w:szCs w:val="28"/>
          <w:u w:val="single"/>
        </w:rPr>
      </w:pPr>
      <w:r>
        <w:rPr>
          <w:rFonts w:ascii="Journal" w:hAnsi="Journal" w:cs="Journal"/>
          <w:b w:val="0"/>
          <w:bCs w:val="0"/>
          <w:sz w:val="28"/>
          <w:szCs w:val="28"/>
        </w:rPr>
        <w:br w:type="page"/>
      </w:r>
      <w:r>
        <w:rPr>
          <w:rFonts w:ascii="Journal" w:hAnsi="Journal" w:cs="Journal"/>
          <w:b w:val="0"/>
          <w:bCs w:val="0"/>
          <w:sz w:val="28"/>
          <w:szCs w:val="28"/>
          <w:u w:val="single"/>
        </w:rPr>
        <w:t xml:space="preserve">Описание работы (Теоретическая часть). </w:t>
      </w:r>
    </w:p>
    <w:p w:rsidR="00DE6EE2" w:rsidRDefault="00DE6EE2" w:rsidP="00DE6EE2">
      <w:pPr>
        <w:jc w:val="both"/>
        <w:rPr>
          <w:rFonts w:ascii="Journal" w:hAnsi="Journal" w:cs="Journal"/>
          <w:sz w:val="28"/>
          <w:szCs w:val="28"/>
        </w:rPr>
      </w:pPr>
    </w:p>
    <w:p w:rsidR="00DE6EE2" w:rsidRDefault="00DE6EE2" w:rsidP="00DE6EE2">
      <w:pPr>
        <w:jc w:val="center"/>
        <w:rPr>
          <w:b w:val="0"/>
          <w:bCs w:val="0"/>
          <w:sz w:val="28"/>
          <w:szCs w:val="28"/>
        </w:rPr>
      </w:pPr>
      <w:r>
        <w:rPr>
          <w:b w:val="0"/>
          <w:bCs w:val="0"/>
          <w:sz w:val="28"/>
          <w:szCs w:val="28"/>
        </w:rPr>
        <w:t>ПОСТРОЕНИЕ ТАБЛИЦ</w:t>
      </w:r>
    </w:p>
    <w:p w:rsidR="00DE6EE2" w:rsidRDefault="00DE6EE2" w:rsidP="00DE6EE2"/>
    <w:p w:rsidR="00DE6EE2" w:rsidRDefault="00DE6EE2" w:rsidP="00DE6EE2">
      <w:pPr>
        <w:ind w:firstLine="709"/>
        <w:jc w:val="both"/>
        <w:rPr>
          <w:rFonts w:ascii="Journal" w:hAnsi="Journal" w:cs="Journal"/>
          <w:sz w:val="28"/>
          <w:szCs w:val="28"/>
        </w:rPr>
      </w:pPr>
      <w:r>
        <w:rPr>
          <w:rFonts w:ascii="Journal" w:hAnsi="Journal" w:cs="Journal"/>
          <w:sz w:val="28"/>
          <w:szCs w:val="28"/>
        </w:rPr>
        <w:t>Все данные таблицы записываются в так называемые  ячейки, которые находятся на пересечении строк и столбцов таблицы.  По умолчанию содержимое ячейки представляется программой Excel  в стандартном   формате,  который  устанавливается  при  запуске программы. Например, для чисел и текстов задается определенный вид и размер шрифта.</w:t>
      </w:r>
    </w:p>
    <w:p w:rsidR="00DE6EE2" w:rsidRDefault="00DE6EE2" w:rsidP="00DE6EE2">
      <w:pPr>
        <w:ind w:firstLine="709"/>
        <w:jc w:val="both"/>
        <w:rPr>
          <w:rFonts w:ascii="Journal" w:hAnsi="Journal" w:cs="Journal"/>
          <w:sz w:val="28"/>
          <w:szCs w:val="28"/>
        </w:rPr>
      </w:pPr>
      <w:r>
        <w:rPr>
          <w:rFonts w:ascii="Journal" w:hAnsi="Journal" w:cs="Journal"/>
          <w:sz w:val="28"/>
          <w:szCs w:val="28"/>
        </w:rPr>
        <w:t>В программе  Excel  имеются  контекстные  меню,   которые вызываются правой кнопкой мыши, когда промаркирована некоторая область таблицы.  Эти меню содержат много директив обработки и форматирования  таблиц.  Директивы  форматирования можно также вызвать    на    панели    форматирования    (вторая    строка пиктографического  меню),  щелкнув  мышью  по  соответствующей      пиктограмме.</w:t>
      </w:r>
    </w:p>
    <w:p w:rsidR="00DE6EE2" w:rsidRDefault="00DE6EE2" w:rsidP="00DE6EE2">
      <w:pPr>
        <w:rPr>
          <w:rFonts w:ascii="Journal" w:hAnsi="Journal" w:cs="Journal"/>
          <w:sz w:val="28"/>
          <w:szCs w:val="28"/>
        </w:rPr>
      </w:pPr>
    </w:p>
    <w:p w:rsidR="00DE6EE2" w:rsidRDefault="00DE6EE2" w:rsidP="00DE6EE2">
      <w:pPr>
        <w:jc w:val="center"/>
        <w:rPr>
          <w:rFonts w:ascii="Journal" w:hAnsi="Journal" w:cs="Journal"/>
          <w:b w:val="0"/>
          <w:bCs w:val="0"/>
          <w:i/>
          <w:iCs/>
          <w:sz w:val="28"/>
          <w:szCs w:val="28"/>
        </w:rPr>
      </w:pPr>
      <w:r>
        <w:rPr>
          <w:rFonts w:ascii="Journal" w:hAnsi="Journal" w:cs="Journal"/>
          <w:b w:val="0"/>
          <w:bCs w:val="0"/>
          <w:sz w:val="28"/>
          <w:szCs w:val="28"/>
          <w:u w:val="single"/>
        </w:rPr>
        <w:t>Маркирование ячеек.</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Отдельные ячейки таблицы маркируются (выделяются) автоматически с  помощью  указателя  ячеек.  Чтобы  перевести указатель в заданную  ячейку,  нужно  щелкнуть  по  ней  левой кнопкой мыши или использовать клавиши управления курсором. Для маркировки  нескольких   ячеек   нужно   щелкнуть   в   начале маркируемой  области (левый верхний угол) и,  удерживая кнопку мыши нажатой,  перемещать манипулятор в конец области  (правый нижний угол).  Чтобы отменить маркировку области, можно просто щелкнуть по   немаркированной   ячейке.   Для   маркирования нескольких  ячеек  с  помощью клавиатуры необходимо установить указатель ячеек в начальную ячейку области, а затем, удерживая клавишу  [Shift]  нажатой,  распространить  маркировку  на всю       область с помощью клавиш управления курсором.</w:t>
      </w:r>
    </w:p>
    <w:p w:rsidR="00DE6EE2" w:rsidRDefault="00DE6EE2" w:rsidP="00DE6EE2">
      <w:pPr>
        <w:ind w:firstLine="709"/>
        <w:jc w:val="both"/>
        <w:rPr>
          <w:rFonts w:ascii="Journal" w:hAnsi="Journal" w:cs="Journal"/>
          <w:sz w:val="28"/>
          <w:szCs w:val="28"/>
        </w:rPr>
      </w:pPr>
      <w:r>
        <w:rPr>
          <w:rFonts w:ascii="Journal" w:hAnsi="Journal" w:cs="Journal"/>
          <w:sz w:val="28"/>
          <w:szCs w:val="28"/>
        </w:rPr>
        <w:t>Одна строка  или  столбец  таблицы маркируются щелчком по номеру (адресу),  который расположен в  заголовке  строки  или столбца.  Для маркирования нескольких строк или столбцов нужно щелкнуть по номеру первой строки (столбца), а затем, удерживая кнопку мыши нажатой, переместить манипулятор в нужную позицию.</w:t>
      </w:r>
    </w:p>
    <w:p w:rsidR="00DE6EE2" w:rsidRDefault="00DE6EE2" w:rsidP="00DE6EE2">
      <w:pPr>
        <w:ind w:firstLine="709"/>
        <w:jc w:val="both"/>
        <w:rPr>
          <w:rFonts w:ascii="Journal" w:hAnsi="Journal" w:cs="Journal"/>
          <w:sz w:val="28"/>
          <w:szCs w:val="28"/>
        </w:rPr>
      </w:pPr>
    </w:p>
    <w:p w:rsidR="00DE6EE2" w:rsidRDefault="00DE6EE2" w:rsidP="00DE6EE2">
      <w:pPr>
        <w:jc w:val="center"/>
        <w:rPr>
          <w:rFonts w:ascii="Journal" w:hAnsi="Journal" w:cs="Journal"/>
          <w:b w:val="0"/>
          <w:bCs w:val="0"/>
          <w:sz w:val="28"/>
          <w:szCs w:val="28"/>
        </w:rPr>
      </w:pPr>
    </w:p>
    <w:p w:rsidR="00DE6EE2" w:rsidRDefault="00DE6EE2" w:rsidP="00DE6EE2">
      <w:pPr>
        <w:jc w:val="center"/>
        <w:rPr>
          <w:rFonts w:ascii="Journal" w:hAnsi="Journal" w:cs="Journal"/>
          <w:b w:val="0"/>
          <w:bCs w:val="0"/>
          <w:sz w:val="28"/>
          <w:szCs w:val="28"/>
        </w:rPr>
      </w:pPr>
      <w:r>
        <w:rPr>
          <w:rFonts w:ascii="Journal" w:hAnsi="Journal" w:cs="Journal"/>
          <w:b w:val="0"/>
          <w:bCs w:val="0"/>
          <w:sz w:val="28"/>
          <w:szCs w:val="28"/>
        </w:rPr>
        <w:t>ТАБЛИЧНЫЕ ВЫЧИСЛЕНИЯ</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 xml:space="preserve">Возможность использования формул и функций является одним из важнейших свойств программы обработки  электронных  таблиц. Это,  в  частности,  позволяет проводить статистический анализ числовых значений в таблице. </w:t>
      </w:r>
    </w:p>
    <w:p w:rsidR="00DE6EE2" w:rsidRDefault="00DE6EE2" w:rsidP="00DE6EE2">
      <w:pPr>
        <w:ind w:firstLine="709"/>
        <w:jc w:val="both"/>
        <w:rPr>
          <w:rFonts w:ascii="Journal" w:hAnsi="Journal" w:cs="Journal"/>
          <w:sz w:val="28"/>
          <w:szCs w:val="28"/>
        </w:rPr>
      </w:pPr>
      <w:r>
        <w:rPr>
          <w:rFonts w:ascii="Journal" w:hAnsi="Journal" w:cs="Journal"/>
          <w:sz w:val="28"/>
          <w:szCs w:val="28"/>
        </w:rPr>
        <w:t>Текст формулы,  которая вводится в ячейку таблицы, должен начинаться со знака равенства (=), чтобы программа Excel могла отличить  формулу  от  текста.  После знака равенства в ячейку записывается математическое выражение,  содержащее  аргументы, арифметические операции и функции.</w:t>
      </w:r>
    </w:p>
    <w:p w:rsidR="00DE6EE2" w:rsidRDefault="00DE6EE2" w:rsidP="00DE6EE2">
      <w:pPr>
        <w:ind w:firstLine="709"/>
        <w:jc w:val="both"/>
        <w:rPr>
          <w:rFonts w:ascii="Journal" w:hAnsi="Journal" w:cs="Journal"/>
          <w:sz w:val="28"/>
          <w:szCs w:val="28"/>
        </w:rPr>
      </w:pPr>
      <w:r>
        <w:rPr>
          <w:rFonts w:ascii="Journal" w:hAnsi="Journal" w:cs="Journal"/>
          <w:sz w:val="28"/>
          <w:szCs w:val="28"/>
        </w:rPr>
        <w:t>В качества аргументов в формуле обычно используются числа и адреса ячеек.  Для обозначения арифметических операций могут использоваться следующие символы: + (сложение); - (вычитание); * (умножение); / (деление).</w:t>
      </w:r>
    </w:p>
    <w:p w:rsidR="00DE6EE2" w:rsidRDefault="00DE6EE2" w:rsidP="00DE6EE2">
      <w:pPr>
        <w:ind w:firstLine="709"/>
        <w:jc w:val="both"/>
        <w:rPr>
          <w:rFonts w:ascii="Journal" w:hAnsi="Journal" w:cs="Journal"/>
          <w:sz w:val="28"/>
          <w:szCs w:val="28"/>
        </w:rPr>
      </w:pPr>
      <w:r>
        <w:rPr>
          <w:rFonts w:ascii="Journal" w:hAnsi="Journal" w:cs="Journal"/>
          <w:sz w:val="28"/>
          <w:szCs w:val="28"/>
        </w:rPr>
        <w:t xml:space="preserve">            </w:t>
      </w:r>
    </w:p>
    <w:p w:rsidR="00DE6EE2" w:rsidRDefault="00DE6EE2" w:rsidP="00DE6EE2">
      <w:pPr>
        <w:ind w:firstLine="709"/>
        <w:jc w:val="both"/>
        <w:rPr>
          <w:rFonts w:ascii="Journal" w:hAnsi="Journal" w:cs="Journal"/>
          <w:sz w:val="28"/>
          <w:szCs w:val="28"/>
        </w:rPr>
      </w:pPr>
      <w:r>
        <w:rPr>
          <w:rFonts w:ascii="Journal" w:hAnsi="Journal" w:cs="Journal"/>
          <w:sz w:val="28"/>
          <w:szCs w:val="28"/>
        </w:rPr>
        <w:t>Формула может  содержать  ссылки   на   ячейки,   которые расположены на другом рабочем листе или даже в таблице другого файла.  Однажды введенная формула может  быть  в  любое  время модифицирована.    Встроенный    Менеджер    формул   помогает пользователю найти ошибку или неправильную  ссылку  в  большой таблице.</w:t>
      </w:r>
    </w:p>
    <w:p w:rsidR="00DE6EE2" w:rsidRDefault="00DE6EE2" w:rsidP="00DE6EE2">
      <w:pPr>
        <w:ind w:firstLine="709"/>
        <w:jc w:val="both"/>
        <w:rPr>
          <w:rFonts w:ascii="Journal" w:hAnsi="Journal" w:cs="Journal"/>
          <w:sz w:val="28"/>
          <w:szCs w:val="28"/>
        </w:rPr>
      </w:pPr>
      <w:r>
        <w:rPr>
          <w:rFonts w:ascii="Journal" w:hAnsi="Journal" w:cs="Journal"/>
          <w:sz w:val="28"/>
          <w:szCs w:val="28"/>
        </w:rPr>
        <w:t>Кроме этого,  программа  Excel  позволяет   работать   со сложными   формулами,   содержащими  несколько  операций.  Для наглядности можно включить текстовый  режим,  тогда  программа Excel будет выводить в ячейку не результат вычисления формулы, а собственно формулу.</w:t>
      </w:r>
    </w:p>
    <w:p w:rsidR="00DE6EE2" w:rsidRDefault="00DE6EE2" w:rsidP="00DE6EE2">
      <w:pPr>
        <w:ind w:firstLine="709"/>
        <w:jc w:val="center"/>
        <w:rPr>
          <w:rFonts w:ascii="Journal" w:hAnsi="Journal" w:cs="Journal"/>
          <w:sz w:val="28"/>
          <w:szCs w:val="28"/>
        </w:rPr>
      </w:pPr>
    </w:p>
    <w:p w:rsidR="00DE6EE2" w:rsidRDefault="00DE6EE2" w:rsidP="00DE6EE2">
      <w:pPr>
        <w:jc w:val="center"/>
        <w:rPr>
          <w:rFonts w:ascii="Journal" w:hAnsi="Journal" w:cs="Journal"/>
          <w:b w:val="0"/>
          <w:bCs w:val="0"/>
          <w:i/>
          <w:iCs/>
          <w:sz w:val="28"/>
          <w:szCs w:val="28"/>
        </w:rPr>
      </w:pPr>
      <w:r>
        <w:rPr>
          <w:rFonts w:ascii="Journal" w:hAnsi="Journal" w:cs="Journal"/>
          <w:b w:val="0"/>
          <w:bCs w:val="0"/>
          <w:sz w:val="28"/>
          <w:szCs w:val="28"/>
        </w:rPr>
        <w:t>Ввод формул.</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Программа Excel интерпретирует вводимые данные  либо  как текст  (выравнивается  по  левому  краю),  либо  как  числовое значение (выравнивается по правому краю).  Для  ввода  формулы необходимо  ввести  алгебраическое выражение,  которому должен предшествовать знак равенства (=).</w:t>
      </w:r>
    </w:p>
    <w:p w:rsidR="00DE6EE2" w:rsidRDefault="00DE6EE2" w:rsidP="00DE6EE2">
      <w:pPr>
        <w:ind w:firstLine="709"/>
        <w:jc w:val="both"/>
        <w:rPr>
          <w:rFonts w:ascii="Journal" w:hAnsi="Journal" w:cs="Journal"/>
          <w:sz w:val="28"/>
          <w:szCs w:val="28"/>
        </w:rPr>
      </w:pPr>
      <w:r>
        <w:rPr>
          <w:rFonts w:ascii="Journal" w:hAnsi="Journal" w:cs="Journal"/>
          <w:sz w:val="28"/>
          <w:szCs w:val="28"/>
        </w:rPr>
        <w:t>Предположим, что в ячейке А1 таблицы находится число 100, а в ячейке В1 - число 20.  Чтобы  разделить  первое  число  на второе и результат поместить в ячейку С1,  в ячейку С1 следует ввести соответствующую формулу (=А1/В1) и нажать [Enter].</w:t>
      </w:r>
    </w:p>
    <w:p w:rsidR="00DE6EE2" w:rsidRDefault="00DE6EE2" w:rsidP="00DE6EE2">
      <w:pPr>
        <w:rPr>
          <w:rFonts w:ascii="Journal" w:hAnsi="Journal" w:cs="Journal"/>
          <w:sz w:val="28"/>
          <w:szCs w:val="28"/>
        </w:rPr>
      </w:pPr>
      <w:r>
        <w:rPr>
          <w:rFonts w:ascii="Journal" w:hAnsi="Journal" w:cs="Journal"/>
          <w:sz w:val="28"/>
          <w:szCs w:val="28"/>
        </w:rPr>
        <w:t>Ввод формул   можно   существенно   упростить,  используя маленький трюк.  После ввода знака  равенства  следует  просто щелкнуть мышью по первой ячейке, затем ввести операцию деления и щелкнуть по второй ячейке.</w:t>
      </w:r>
    </w:p>
    <w:p w:rsidR="00DE6EE2" w:rsidRDefault="00DE6EE2" w:rsidP="00DE6EE2">
      <w:pPr>
        <w:ind w:firstLine="709"/>
        <w:jc w:val="center"/>
        <w:rPr>
          <w:rFonts w:ascii="Journal" w:hAnsi="Journal" w:cs="Journal"/>
          <w:sz w:val="28"/>
          <w:szCs w:val="28"/>
        </w:rPr>
      </w:pPr>
    </w:p>
    <w:p w:rsidR="00DE6EE2" w:rsidRDefault="00DE6EE2" w:rsidP="00DE6EE2">
      <w:pPr>
        <w:jc w:val="center"/>
        <w:rPr>
          <w:rFonts w:ascii="Journal" w:hAnsi="Journal" w:cs="Journal"/>
          <w:sz w:val="28"/>
          <w:szCs w:val="28"/>
          <w:u w:val="single"/>
        </w:rPr>
      </w:pPr>
      <w:r>
        <w:rPr>
          <w:rFonts w:ascii="Journal" w:hAnsi="Journal" w:cs="Journal"/>
          <w:b w:val="0"/>
          <w:bCs w:val="0"/>
          <w:sz w:val="28"/>
          <w:szCs w:val="28"/>
          <w:u w:val="single"/>
        </w:rPr>
        <w:t>Сложные формулы.</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Применение сложных формул продемонстрируем на примере.</w:t>
      </w:r>
    </w:p>
    <w:p w:rsidR="00DE6EE2" w:rsidRDefault="00DE6EE2" w:rsidP="00DE6EE2">
      <w:pPr>
        <w:rPr>
          <w:rFonts w:ascii="Journal" w:hAnsi="Journal" w:cs="Journal"/>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637"/>
        <w:gridCol w:w="1843"/>
        <w:gridCol w:w="1682"/>
        <w:gridCol w:w="1682"/>
        <w:gridCol w:w="1682"/>
      </w:tblGrid>
      <w:tr w:rsidR="00DE6EE2">
        <w:tc>
          <w:tcPr>
            <w:tcW w:w="637" w:type="dxa"/>
            <w:tcBorders>
              <w:right w:val="single" w:sz="6" w:space="0" w:color="auto"/>
            </w:tcBorders>
          </w:tcPr>
          <w:p w:rsidR="00DE6EE2" w:rsidRDefault="00DE6EE2" w:rsidP="00C32822">
            <w:pPr>
              <w:rPr>
                <w:rFonts w:ascii="Journal" w:hAnsi="Journal" w:cs="Journal"/>
                <w:sz w:val="28"/>
                <w:szCs w:val="28"/>
              </w:rPr>
            </w:pPr>
          </w:p>
        </w:tc>
        <w:tc>
          <w:tcPr>
            <w:tcW w:w="1843" w:type="dxa"/>
            <w:tcBorders>
              <w:left w:val="nil"/>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B</w:t>
            </w:r>
          </w:p>
        </w:tc>
        <w:tc>
          <w:tcPr>
            <w:tcW w:w="1682" w:type="dxa"/>
            <w:tcBorders>
              <w:left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C</w:t>
            </w:r>
          </w:p>
        </w:tc>
        <w:tc>
          <w:tcPr>
            <w:tcW w:w="1682" w:type="dxa"/>
            <w:tcBorders>
              <w:left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D</w:t>
            </w:r>
          </w:p>
        </w:tc>
        <w:tc>
          <w:tcPr>
            <w:tcW w:w="1682" w:type="dxa"/>
            <w:tcBorders>
              <w:lef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E</w:t>
            </w:r>
          </w:p>
        </w:tc>
      </w:tr>
      <w:tr w:rsidR="00DE6EE2">
        <w:tc>
          <w:tcPr>
            <w:tcW w:w="637" w:type="dxa"/>
            <w:tcBorders>
              <w:top w:val="single" w:sz="6" w:space="0" w:color="auto"/>
              <w:bottom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10</w:t>
            </w:r>
          </w:p>
        </w:tc>
        <w:tc>
          <w:tcPr>
            <w:tcW w:w="1843"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РАБОТА</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ВРЕМЯ</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xml:space="preserve">ЦЕНА </w:t>
            </w:r>
          </w:p>
        </w:tc>
        <w:tc>
          <w:tcPr>
            <w:tcW w:w="1682" w:type="dxa"/>
            <w:tcBorders>
              <w:top w:val="single" w:sz="6" w:space="0" w:color="auto"/>
              <w:left w:val="single" w:sz="6" w:space="0" w:color="auto"/>
              <w:bottom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СУММА</w:t>
            </w:r>
          </w:p>
        </w:tc>
      </w:tr>
      <w:tr w:rsidR="00DE6EE2">
        <w:tc>
          <w:tcPr>
            <w:tcW w:w="637" w:type="dxa"/>
            <w:tcBorders>
              <w:top w:val="single" w:sz="6" w:space="0" w:color="auto"/>
              <w:bottom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11</w:t>
            </w:r>
          </w:p>
        </w:tc>
        <w:tc>
          <w:tcPr>
            <w:tcW w:w="1843"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Настройка</w:t>
            </w:r>
          </w:p>
          <w:p w:rsidR="00DE6EE2" w:rsidRDefault="00DE6EE2" w:rsidP="00C32822">
            <w:pPr>
              <w:rPr>
                <w:rFonts w:ascii="Journal" w:hAnsi="Journal" w:cs="Journal"/>
                <w:sz w:val="28"/>
                <w:szCs w:val="28"/>
              </w:rPr>
            </w:pPr>
            <w:r>
              <w:rPr>
                <w:rFonts w:ascii="Journal" w:hAnsi="Journal" w:cs="Journal"/>
                <w:sz w:val="28"/>
                <w:szCs w:val="28"/>
              </w:rPr>
              <w:t>клавиатуры</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2</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xml:space="preserve">$              17.80 </w:t>
            </w:r>
          </w:p>
          <w:p w:rsidR="00DE6EE2" w:rsidRDefault="00DE6EE2" w:rsidP="00C32822">
            <w:pPr>
              <w:rPr>
                <w:rFonts w:ascii="Journal" w:hAnsi="Journal" w:cs="Journal"/>
                <w:sz w:val="28"/>
                <w:szCs w:val="28"/>
              </w:rPr>
            </w:pPr>
            <w:r>
              <w:rPr>
                <w:rFonts w:ascii="Journal" w:hAnsi="Journal" w:cs="Journal"/>
                <w:sz w:val="28"/>
                <w:szCs w:val="28"/>
              </w:rPr>
              <w:t xml:space="preserve">     </w:t>
            </w:r>
          </w:p>
        </w:tc>
        <w:tc>
          <w:tcPr>
            <w:tcW w:w="1682" w:type="dxa"/>
            <w:tcBorders>
              <w:top w:val="single" w:sz="6" w:space="0" w:color="auto"/>
              <w:left w:val="single" w:sz="6" w:space="0" w:color="auto"/>
              <w:bottom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35.60</w:t>
            </w:r>
          </w:p>
        </w:tc>
      </w:tr>
      <w:tr w:rsidR="00DE6EE2">
        <w:tc>
          <w:tcPr>
            <w:tcW w:w="637" w:type="dxa"/>
            <w:tcBorders>
              <w:top w:val="single" w:sz="6" w:space="0" w:color="auto"/>
              <w:bottom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12</w:t>
            </w:r>
          </w:p>
        </w:tc>
        <w:tc>
          <w:tcPr>
            <w:tcW w:w="1843"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Обслуживание</w:t>
            </w:r>
          </w:p>
          <w:p w:rsidR="00DE6EE2" w:rsidRDefault="00DE6EE2" w:rsidP="00C32822">
            <w:pPr>
              <w:rPr>
                <w:rFonts w:ascii="Journal" w:hAnsi="Journal" w:cs="Journal"/>
                <w:sz w:val="28"/>
                <w:szCs w:val="28"/>
              </w:rPr>
            </w:pPr>
            <w:r>
              <w:rPr>
                <w:rFonts w:ascii="Journal" w:hAnsi="Journal" w:cs="Journal"/>
                <w:sz w:val="28"/>
                <w:szCs w:val="28"/>
              </w:rPr>
              <w:t>машин</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4</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3.80</w:t>
            </w:r>
          </w:p>
        </w:tc>
        <w:tc>
          <w:tcPr>
            <w:tcW w:w="1682" w:type="dxa"/>
            <w:tcBorders>
              <w:top w:val="single" w:sz="6" w:space="0" w:color="auto"/>
              <w:left w:val="single" w:sz="6" w:space="0" w:color="auto"/>
              <w:bottom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15.20</w:t>
            </w:r>
          </w:p>
        </w:tc>
      </w:tr>
      <w:tr w:rsidR="00DE6EE2">
        <w:tc>
          <w:tcPr>
            <w:tcW w:w="637" w:type="dxa"/>
            <w:tcBorders>
              <w:top w:val="single" w:sz="6" w:space="0" w:color="auto"/>
              <w:bottom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13</w:t>
            </w:r>
          </w:p>
        </w:tc>
        <w:tc>
          <w:tcPr>
            <w:tcW w:w="1843"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Подготовка формуляров</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8</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1.56</w:t>
            </w:r>
          </w:p>
        </w:tc>
        <w:tc>
          <w:tcPr>
            <w:tcW w:w="1682" w:type="dxa"/>
            <w:tcBorders>
              <w:top w:val="single" w:sz="6" w:space="0" w:color="auto"/>
              <w:left w:val="single" w:sz="6" w:space="0" w:color="auto"/>
              <w:bottom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12.48</w:t>
            </w:r>
          </w:p>
        </w:tc>
      </w:tr>
      <w:tr w:rsidR="00DE6EE2">
        <w:tc>
          <w:tcPr>
            <w:tcW w:w="637" w:type="dxa"/>
            <w:tcBorders>
              <w:top w:val="single" w:sz="6" w:space="0" w:color="auto"/>
              <w:bottom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14</w:t>
            </w:r>
          </w:p>
        </w:tc>
        <w:tc>
          <w:tcPr>
            <w:tcW w:w="1843"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tcBorders>
          </w:tcPr>
          <w:p w:rsidR="00DE6EE2" w:rsidRDefault="00DE6EE2" w:rsidP="00C32822">
            <w:pPr>
              <w:rPr>
                <w:rFonts w:ascii="Journal" w:hAnsi="Journal" w:cs="Journal"/>
                <w:sz w:val="28"/>
                <w:szCs w:val="28"/>
              </w:rPr>
            </w:pPr>
          </w:p>
        </w:tc>
      </w:tr>
      <w:tr w:rsidR="00DE6EE2">
        <w:tc>
          <w:tcPr>
            <w:tcW w:w="637" w:type="dxa"/>
            <w:tcBorders>
              <w:top w:val="single" w:sz="6" w:space="0" w:color="auto"/>
              <w:bottom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15</w:t>
            </w:r>
          </w:p>
        </w:tc>
        <w:tc>
          <w:tcPr>
            <w:tcW w:w="1843"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tcBorders>
          </w:tcPr>
          <w:p w:rsidR="00DE6EE2" w:rsidRDefault="00DE6EE2" w:rsidP="00C32822">
            <w:pPr>
              <w:rPr>
                <w:rFonts w:ascii="Journal" w:hAnsi="Journal" w:cs="Journal"/>
                <w:sz w:val="28"/>
                <w:szCs w:val="28"/>
              </w:rPr>
            </w:pPr>
          </w:p>
        </w:tc>
      </w:tr>
      <w:tr w:rsidR="00DE6EE2">
        <w:tc>
          <w:tcPr>
            <w:tcW w:w="637" w:type="dxa"/>
            <w:tcBorders>
              <w:top w:val="single" w:sz="6" w:space="0" w:color="auto"/>
              <w:bottom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16</w:t>
            </w:r>
          </w:p>
        </w:tc>
        <w:tc>
          <w:tcPr>
            <w:tcW w:w="1843"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Сумма</w:t>
            </w: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bottom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63.28</w:t>
            </w:r>
          </w:p>
        </w:tc>
      </w:tr>
      <w:tr w:rsidR="00DE6EE2">
        <w:tc>
          <w:tcPr>
            <w:tcW w:w="637" w:type="dxa"/>
            <w:tcBorders>
              <w:top w:val="single" w:sz="6" w:space="0" w:color="auto"/>
              <w:right w:val="single" w:sz="6" w:space="0" w:color="auto"/>
            </w:tcBorders>
          </w:tcPr>
          <w:p w:rsidR="00DE6EE2" w:rsidRDefault="00DE6EE2" w:rsidP="00C32822">
            <w:pPr>
              <w:jc w:val="center"/>
              <w:rPr>
                <w:rFonts w:ascii="Journal" w:hAnsi="Journal" w:cs="Journal"/>
                <w:b w:val="0"/>
                <w:bCs w:val="0"/>
                <w:sz w:val="28"/>
                <w:szCs w:val="28"/>
              </w:rPr>
            </w:pPr>
            <w:r>
              <w:rPr>
                <w:rFonts w:ascii="Journal" w:hAnsi="Journal" w:cs="Journal"/>
                <w:b w:val="0"/>
                <w:bCs w:val="0"/>
                <w:sz w:val="28"/>
                <w:szCs w:val="28"/>
              </w:rPr>
              <w:t>17</w:t>
            </w:r>
          </w:p>
        </w:tc>
        <w:tc>
          <w:tcPr>
            <w:tcW w:w="1843" w:type="dxa"/>
            <w:tcBorders>
              <w:top w:val="single" w:sz="6" w:space="0" w:color="auto"/>
              <w:left w:val="single" w:sz="6" w:space="0" w:color="auto"/>
              <w:righ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НДС  15%</w:t>
            </w:r>
          </w:p>
        </w:tc>
        <w:tc>
          <w:tcPr>
            <w:tcW w:w="1682" w:type="dxa"/>
            <w:tcBorders>
              <w:top w:val="single" w:sz="6" w:space="0" w:color="auto"/>
              <w:left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right w:val="single" w:sz="6" w:space="0" w:color="auto"/>
            </w:tcBorders>
          </w:tcPr>
          <w:p w:rsidR="00DE6EE2" w:rsidRDefault="00DE6EE2" w:rsidP="00C32822">
            <w:pPr>
              <w:rPr>
                <w:rFonts w:ascii="Journal" w:hAnsi="Journal" w:cs="Journal"/>
                <w:sz w:val="28"/>
                <w:szCs w:val="28"/>
              </w:rPr>
            </w:pPr>
          </w:p>
        </w:tc>
        <w:tc>
          <w:tcPr>
            <w:tcW w:w="1682" w:type="dxa"/>
            <w:tcBorders>
              <w:top w:val="single" w:sz="6" w:space="0" w:color="auto"/>
              <w:left w:val="single" w:sz="6" w:space="0" w:color="auto"/>
            </w:tcBorders>
          </w:tcPr>
          <w:p w:rsidR="00DE6EE2" w:rsidRDefault="00DE6EE2" w:rsidP="00C32822">
            <w:pPr>
              <w:rPr>
                <w:rFonts w:ascii="Journal" w:hAnsi="Journal" w:cs="Journal"/>
                <w:sz w:val="28"/>
                <w:szCs w:val="28"/>
              </w:rPr>
            </w:pPr>
            <w:r>
              <w:rPr>
                <w:rFonts w:ascii="Journal" w:hAnsi="Journal" w:cs="Journal"/>
                <w:sz w:val="28"/>
                <w:szCs w:val="28"/>
              </w:rPr>
              <w:t>$                9.49</w:t>
            </w:r>
          </w:p>
        </w:tc>
      </w:tr>
    </w:tbl>
    <w:p w:rsidR="00DE6EE2" w:rsidRDefault="00DE6EE2" w:rsidP="00DE6EE2">
      <w:pPr>
        <w:rPr>
          <w:rFonts w:ascii="Journal" w:hAnsi="Journal" w:cs="Journal"/>
          <w:sz w:val="28"/>
          <w:szCs w:val="28"/>
        </w:rPr>
      </w:pPr>
    </w:p>
    <w:p w:rsidR="00DE6EE2" w:rsidRDefault="00DE6EE2" w:rsidP="00DE6EE2">
      <w:pPr>
        <w:jc w:val="center"/>
        <w:rPr>
          <w:rFonts w:ascii="Journal" w:hAnsi="Journal" w:cs="Journal"/>
          <w:sz w:val="28"/>
          <w:szCs w:val="28"/>
        </w:rPr>
      </w:pPr>
      <w:r>
        <w:rPr>
          <w:rFonts w:ascii="Journal" w:hAnsi="Journal" w:cs="Journal"/>
          <w:sz w:val="28"/>
          <w:szCs w:val="28"/>
        </w:rPr>
        <w:t>Рис.1.</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В столбце  С приведенной таблицы указано время (в часах), затраченное на выполнение работы,  в  столбце  D  -  стоимость одного  часа  работы,  а  в  столбце  Е - промежуточная сумма, которую надо заплатить за  эту  работу.  В  ячейке  Е16  нужно вычислить  общую  стоимость  всех  работ.  Для этого туда надо записать следующую  формулу:  =Е12+Е13+Е14.  Полученную  сумму       умножьте на 0,15, чтобы учесть налог на добавленную стоимость, и результат поместите в ячейке Е17: =Е16*0,15.</w:t>
      </w:r>
    </w:p>
    <w:p w:rsidR="00DE6EE2" w:rsidRDefault="00DE6EE2" w:rsidP="00DE6EE2">
      <w:pPr>
        <w:ind w:firstLine="709"/>
        <w:jc w:val="both"/>
        <w:rPr>
          <w:rFonts w:ascii="Journal" w:hAnsi="Journal" w:cs="Journal"/>
          <w:sz w:val="28"/>
          <w:szCs w:val="28"/>
        </w:rPr>
      </w:pPr>
      <w:r>
        <w:rPr>
          <w:rFonts w:ascii="Journal" w:hAnsi="Journal" w:cs="Journal"/>
          <w:sz w:val="28"/>
          <w:szCs w:val="28"/>
        </w:rPr>
        <w:t>Для вычисления    конечной   суммы,   подлежащей   оплате (например,  в ячейке Е19) надо сначала  сложить  промежуточные суммы,  а  затем  результат  умножить на 0,15.  Формула должна иметь вид:  =(Е12+Е13+Е14)*0,15.  Конечно,  можно  было  бы  и просто просуммировать содержимое ячеек Е16 и Е17. Для сложения чисел можно также  использовать  функцию  суммы  Сумм(),  тогда       формула будет выглядеть следующим образом: =Сумм(E12:E14)*0,15.</w:t>
      </w:r>
    </w:p>
    <w:p w:rsidR="00DE6EE2" w:rsidRDefault="00DE6EE2" w:rsidP="00DE6EE2">
      <w:pPr>
        <w:ind w:firstLine="709"/>
        <w:jc w:val="center"/>
        <w:rPr>
          <w:rFonts w:ascii="Journal" w:hAnsi="Journal" w:cs="Journal"/>
          <w:sz w:val="28"/>
          <w:szCs w:val="28"/>
        </w:rPr>
      </w:pPr>
    </w:p>
    <w:p w:rsidR="00DE6EE2" w:rsidRDefault="00DE6EE2" w:rsidP="00DE6EE2">
      <w:pPr>
        <w:jc w:val="center"/>
        <w:rPr>
          <w:rFonts w:ascii="Journal" w:hAnsi="Journal" w:cs="Journal"/>
          <w:sz w:val="28"/>
          <w:szCs w:val="28"/>
        </w:rPr>
      </w:pPr>
    </w:p>
    <w:p w:rsidR="00DE6EE2" w:rsidRDefault="00DE6EE2" w:rsidP="00DE6EE2">
      <w:pPr>
        <w:rPr>
          <w:rFonts w:ascii="Journal" w:hAnsi="Journal" w:cs="Journal"/>
          <w:sz w:val="28"/>
          <w:szCs w:val="28"/>
        </w:rPr>
      </w:pPr>
    </w:p>
    <w:p w:rsidR="00DE6EE2" w:rsidRDefault="00DE6EE2" w:rsidP="00DE6EE2">
      <w:pPr>
        <w:jc w:val="center"/>
        <w:rPr>
          <w:rFonts w:ascii="Journal" w:hAnsi="Journal" w:cs="Journal"/>
          <w:i/>
          <w:iCs/>
          <w:sz w:val="28"/>
          <w:szCs w:val="28"/>
        </w:rPr>
      </w:pPr>
      <w:r>
        <w:rPr>
          <w:rFonts w:ascii="Journal" w:hAnsi="Journal" w:cs="Journal"/>
          <w:b w:val="0"/>
          <w:bCs w:val="0"/>
          <w:sz w:val="28"/>
          <w:szCs w:val="28"/>
          <w:u w:val="single"/>
        </w:rPr>
        <w:t>Редактирование формул.</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 xml:space="preserve">    Чтобы начать   редактировать   содержимое  ячейки,  нужно сначала  промаркировать  эту   ячейку.   На   следующем   шаге необходимо  включить режим редактирования,  нажав клавишу [F2] или выполнив двойной щелчок мышью.  В режиме редактирования  в верхней  части  экрана  (под  строкой  пиктографического меню) активизируется наборная строка,  в которой видна сама формула, а не результат ее вычисления.</w:t>
      </w:r>
    </w:p>
    <w:p w:rsidR="00DE6EE2" w:rsidRDefault="00DE6EE2" w:rsidP="00DE6EE2">
      <w:pPr>
        <w:jc w:val="center"/>
        <w:rPr>
          <w:rFonts w:ascii="Journal" w:hAnsi="Journal" w:cs="Journal"/>
          <w:sz w:val="28"/>
          <w:szCs w:val="28"/>
        </w:rPr>
      </w:pPr>
    </w:p>
    <w:p w:rsidR="00DE6EE2" w:rsidRDefault="00DE6EE2" w:rsidP="00DE6EE2">
      <w:pPr>
        <w:jc w:val="center"/>
        <w:rPr>
          <w:rFonts w:ascii="Journal" w:hAnsi="Journal" w:cs="Journal"/>
          <w:b w:val="0"/>
          <w:bCs w:val="0"/>
          <w:sz w:val="28"/>
          <w:szCs w:val="28"/>
        </w:rPr>
      </w:pPr>
      <w:r>
        <w:rPr>
          <w:rFonts w:ascii="Journal" w:hAnsi="Journal" w:cs="Journal"/>
          <w:b w:val="0"/>
          <w:bCs w:val="0"/>
          <w:sz w:val="28"/>
          <w:szCs w:val="28"/>
        </w:rPr>
        <w:t>ПОСТРОЕНИЕ И ОФОРМЛЕНИЕ ДИАГРАММ</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Графические диаграммы  оживляют  сухие  колонки  цифр   в таблице,  поэтому  уже  в  ранних версиях программы Excel была предусмотрена возможность построения диаграмм.  В пятую версию Excel  включен  новый Конструктор диаграмм,  который позволяет создавать диаграммы "презентационного качества".</w:t>
      </w:r>
    </w:p>
    <w:p w:rsidR="00DE6EE2" w:rsidRDefault="00DE6EE2" w:rsidP="00DE6EE2">
      <w:pPr>
        <w:ind w:firstLine="709"/>
        <w:jc w:val="both"/>
        <w:rPr>
          <w:rFonts w:ascii="Journal" w:hAnsi="Journal" w:cs="Journal"/>
          <w:sz w:val="28"/>
          <w:szCs w:val="28"/>
        </w:rPr>
      </w:pPr>
      <w:r>
        <w:rPr>
          <w:rFonts w:ascii="Journal" w:hAnsi="Journal" w:cs="Journal"/>
          <w:sz w:val="28"/>
          <w:szCs w:val="28"/>
        </w:rPr>
        <w:t>Красивая трехмерная диаграмма не только радует глаз, но и улучшает качество документа. В программе MS Excel 5.0 появился новый  тип  трехмерных  диаграмм  -  так  называемые кольцевые диаграммы,  которые   дополняют   поверхностные   и   сетчатые трехмерные диаграммы четвертой версии.</w:t>
      </w:r>
    </w:p>
    <w:p w:rsidR="00DE6EE2" w:rsidRDefault="00DE6EE2" w:rsidP="00DE6EE2">
      <w:pPr>
        <w:ind w:firstLine="709"/>
        <w:jc w:val="both"/>
        <w:rPr>
          <w:rFonts w:ascii="Journal" w:hAnsi="Journal" w:cs="Journal"/>
          <w:sz w:val="28"/>
          <w:szCs w:val="28"/>
        </w:rPr>
      </w:pPr>
      <w:r>
        <w:rPr>
          <w:rFonts w:ascii="Journal" w:hAnsi="Journal" w:cs="Journal"/>
          <w:sz w:val="28"/>
          <w:szCs w:val="28"/>
        </w:rPr>
        <w:t>Диаграмму модно  расположить   рядом   с   таблицей   или разместить ее на отдельном рабочем листе.</w:t>
      </w:r>
    </w:p>
    <w:p w:rsidR="00DE6EE2" w:rsidRDefault="00DE6EE2" w:rsidP="00DE6EE2">
      <w:pPr>
        <w:ind w:firstLine="709"/>
        <w:jc w:val="both"/>
        <w:rPr>
          <w:rFonts w:ascii="Journal" w:hAnsi="Journal" w:cs="Journal"/>
          <w:sz w:val="28"/>
          <w:szCs w:val="28"/>
        </w:rPr>
      </w:pPr>
      <w:r>
        <w:rPr>
          <w:rFonts w:ascii="Journal" w:hAnsi="Journal" w:cs="Journal"/>
          <w:sz w:val="28"/>
          <w:szCs w:val="28"/>
        </w:rPr>
        <w:t>Конструктор диаграмм является одним  из  наиболее  мощных средств в программе Excel.  Построение диаграммы с его помощью выполняется  за  несколько  шагов.  Конструктору   указывается исходная область таблицы,  тип диаграммы, используемые надписи и цвета.  На основной панели имеется  пиктограмма  для  вызова Конструктора диаграмм.</w:t>
      </w:r>
    </w:p>
    <w:p w:rsidR="00DE6EE2" w:rsidRDefault="00DE6EE2" w:rsidP="00DE6EE2">
      <w:pPr>
        <w:rPr>
          <w:rFonts w:ascii="Journal" w:hAnsi="Journal" w:cs="Journal"/>
          <w:sz w:val="28"/>
          <w:szCs w:val="28"/>
        </w:rPr>
      </w:pPr>
    </w:p>
    <w:p w:rsidR="00DE6EE2" w:rsidRDefault="00DE6EE2" w:rsidP="00DE6EE2">
      <w:pPr>
        <w:jc w:val="center"/>
        <w:rPr>
          <w:rFonts w:ascii="Journal" w:hAnsi="Journal" w:cs="Journal"/>
          <w:sz w:val="28"/>
          <w:szCs w:val="28"/>
          <w:u w:val="single"/>
        </w:rPr>
      </w:pPr>
      <w:r>
        <w:rPr>
          <w:rFonts w:ascii="Journal" w:hAnsi="Journal" w:cs="Journal"/>
          <w:b w:val="0"/>
          <w:bCs w:val="0"/>
          <w:sz w:val="28"/>
          <w:szCs w:val="28"/>
          <w:u w:val="single"/>
        </w:rPr>
        <w:t>Построение диаграмм.</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Прежде чем  строить  диаграмму,  необходимо закончить все работы  в  таблице,  включая   ее   форматирование.   Вызовите Конструктор диаграмм, щелкнув на основной панели по 17-й пиктограмме.</w:t>
      </w:r>
    </w:p>
    <w:p w:rsidR="00DE6EE2" w:rsidRDefault="00DE6EE2" w:rsidP="00DE6EE2">
      <w:pPr>
        <w:ind w:firstLine="709"/>
        <w:jc w:val="both"/>
        <w:rPr>
          <w:rFonts w:ascii="Journal" w:hAnsi="Journal" w:cs="Journal"/>
          <w:sz w:val="28"/>
          <w:szCs w:val="28"/>
        </w:rPr>
      </w:pPr>
      <w:r>
        <w:rPr>
          <w:rFonts w:ascii="Journal" w:hAnsi="Journal" w:cs="Journal"/>
          <w:sz w:val="28"/>
          <w:szCs w:val="28"/>
        </w:rPr>
        <w:t xml:space="preserve">Конструктор диаграмм    будет    ожидать   информации   о      местонахождении диаграммы,  поэтому указатель мыши приобретает форму  пиктограммы  Конструктора.  Вы должны сделать с помощью указателя  мыши  прямоугольник  на  свободном  месте  рабочего листа, где будет размещена диаграмма. Для этого щелкните левой кнопкой  мыши,  а  затем,   не   отпуская   ее,   отбуксируйте образовавшуюся  после  щелчка  пунктирную  рамке  из  верхнего       левого угла прямоугольной области в правый нижний  угол.  Если диаграмму  нужно  построить на отдельном листе,  то откройте в меню </w:t>
      </w:r>
      <w:r>
        <w:rPr>
          <w:rFonts w:ascii="Journal" w:hAnsi="Journal" w:cs="Journal"/>
          <w:b w:val="0"/>
          <w:bCs w:val="0"/>
          <w:sz w:val="28"/>
          <w:szCs w:val="28"/>
        </w:rPr>
        <w:t>«Вставка»</w:t>
      </w:r>
      <w:r>
        <w:rPr>
          <w:rFonts w:ascii="Journal" w:hAnsi="Journal" w:cs="Journal"/>
          <w:sz w:val="28"/>
          <w:szCs w:val="28"/>
        </w:rPr>
        <w:t xml:space="preserve"> подменю </w:t>
      </w:r>
      <w:r>
        <w:rPr>
          <w:rFonts w:ascii="Journal" w:hAnsi="Journal" w:cs="Journal"/>
          <w:b w:val="0"/>
          <w:bCs w:val="0"/>
          <w:sz w:val="28"/>
          <w:szCs w:val="28"/>
        </w:rPr>
        <w:t>«Диаграмма»</w:t>
      </w:r>
      <w:r>
        <w:rPr>
          <w:rFonts w:ascii="Journal" w:hAnsi="Journal" w:cs="Journal"/>
          <w:sz w:val="28"/>
          <w:szCs w:val="28"/>
        </w:rPr>
        <w:t xml:space="preserve"> и выберите в нем  директиву  «</w:t>
      </w:r>
      <w:r>
        <w:rPr>
          <w:rFonts w:ascii="Journal" w:hAnsi="Journal" w:cs="Journal"/>
          <w:b w:val="0"/>
          <w:bCs w:val="0"/>
          <w:sz w:val="28"/>
          <w:szCs w:val="28"/>
        </w:rPr>
        <w:t>На новом листе».</w:t>
      </w:r>
    </w:p>
    <w:p w:rsidR="00DE6EE2" w:rsidRDefault="00DE6EE2" w:rsidP="00DE6EE2">
      <w:pPr>
        <w:ind w:firstLine="709"/>
        <w:jc w:val="both"/>
        <w:rPr>
          <w:rFonts w:ascii="Journal" w:hAnsi="Journal" w:cs="Journal"/>
          <w:sz w:val="28"/>
          <w:szCs w:val="28"/>
        </w:rPr>
      </w:pPr>
      <w:r>
        <w:rPr>
          <w:rFonts w:ascii="Journal" w:hAnsi="Journal" w:cs="Journal"/>
          <w:sz w:val="28"/>
          <w:szCs w:val="28"/>
        </w:rPr>
        <w:t>После этого  Конструктор  открывает  диалоговое  окно,  в котором  за  пять шагов нужно построить диаграмму.  Но сначала нужно указать позицию, где находится таблица данных, на основе которой   строится   диаграмма.   Для  этого  на  первом  шаге промаркируйте мышью свою таблицу,  включая заголовки  строк  и столбцов.</w:t>
      </w:r>
    </w:p>
    <w:p w:rsidR="00DE6EE2" w:rsidRDefault="00DE6EE2" w:rsidP="00DE6EE2">
      <w:pPr>
        <w:ind w:firstLine="709"/>
        <w:jc w:val="both"/>
        <w:rPr>
          <w:rFonts w:ascii="Journal" w:hAnsi="Journal" w:cs="Journal"/>
          <w:sz w:val="28"/>
          <w:szCs w:val="28"/>
        </w:rPr>
      </w:pPr>
      <w:r>
        <w:rPr>
          <w:rFonts w:ascii="Journal" w:hAnsi="Journal" w:cs="Journal"/>
          <w:sz w:val="28"/>
          <w:szCs w:val="28"/>
        </w:rPr>
        <w:t xml:space="preserve">Чтобы выполнить два следующих шага, щелкните по командной кнопке  </w:t>
      </w:r>
      <w:r>
        <w:rPr>
          <w:rFonts w:ascii="Journal" w:hAnsi="Journal" w:cs="Journal"/>
          <w:b w:val="0"/>
          <w:bCs w:val="0"/>
          <w:sz w:val="28"/>
          <w:szCs w:val="28"/>
        </w:rPr>
        <w:t>Далее</w:t>
      </w:r>
      <w:r>
        <w:rPr>
          <w:rFonts w:ascii="Journal" w:hAnsi="Journal" w:cs="Journal"/>
          <w:sz w:val="28"/>
          <w:szCs w:val="28"/>
        </w:rPr>
        <w:t xml:space="preserve">  и  выберите  из  предложенных образцов тип и вид диаграммы  соответственно.  На  четвертом   шаге   Конструктор предлагает предварительный просмотр получившейся диаграммы. На последнем (пятом) шаге остается только задать  имя  диаграммы,  ее  легенду  (т.е.  соответствие  между  столбцами диаграммы и табличными  данными),  а  также  указать   надписи   на   осях       диаграммы. В заключении щелкните по командной кнопке </w:t>
      </w:r>
      <w:r>
        <w:rPr>
          <w:rFonts w:ascii="Journal" w:hAnsi="Journal" w:cs="Journal"/>
          <w:b w:val="0"/>
          <w:bCs w:val="0"/>
          <w:sz w:val="28"/>
          <w:szCs w:val="28"/>
        </w:rPr>
        <w:t>Готово</w:t>
      </w:r>
      <w:r>
        <w:rPr>
          <w:rFonts w:ascii="Journal" w:hAnsi="Journal" w:cs="Journal"/>
          <w:sz w:val="28"/>
          <w:szCs w:val="28"/>
        </w:rPr>
        <w:t>, и диаграмма появится в указанной области рабочего листа.</w:t>
      </w:r>
    </w:p>
    <w:p w:rsidR="00DE6EE2" w:rsidRDefault="00DE6EE2" w:rsidP="00DE6EE2">
      <w:pPr>
        <w:rPr>
          <w:rFonts w:ascii="Journal" w:hAnsi="Journal" w:cs="Journal"/>
          <w:sz w:val="28"/>
          <w:szCs w:val="28"/>
        </w:rPr>
      </w:pPr>
    </w:p>
    <w:p w:rsidR="00DE6EE2" w:rsidRDefault="00DE6EE2" w:rsidP="00DE6EE2">
      <w:pPr>
        <w:jc w:val="center"/>
        <w:rPr>
          <w:rFonts w:ascii="Journal" w:hAnsi="Journal" w:cs="Journal"/>
          <w:b w:val="0"/>
          <w:bCs w:val="0"/>
          <w:i/>
          <w:iCs/>
          <w:sz w:val="28"/>
          <w:szCs w:val="28"/>
          <w:u w:val="single"/>
        </w:rPr>
      </w:pPr>
      <w:r>
        <w:rPr>
          <w:rFonts w:ascii="Journal" w:hAnsi="Journal" w:cs="Journal"/>
          <w:b w:val="0"/>
          <w:bCs w:val="0"/>
          <w:sz w:val="28"/>
          <w:szCs w:val="28"/>
          <w:u w:val="single"/>
        </w:rPr>
        <w:t>Типы диаграмм.</w:t>
      </w:r>
    </w:p>
    <w:p w:rsidR="00DE6EE2" w:rsidRDefault="00DE6EE2" w:rsidP="00DE6EE2">
      <w:pPr>
        <w:rPr>
          <w:rFonts w:ascii="Journal" w:hAnsi="Journal" w:cs="Journal"/>
          <w:sz w:val="28"/>
          <w:szCs w:val="28"/>
        </w:rPr>
      </w:pPr>
    </w:p>
    <w:p w:rsidR="00DE6EE2" w:rsidRDefault="00DE6EE2" w:rsidP="00DE6EE2">
      <w:pPr>
        <w:ind w:firstLine="709"/>
        <w:jc w:val="both"/>
        <w:rPr>
          <w:rFonts w:ascii="Journal" w:hAnsi="Journal" w:cs="Journal"/>
          <w:sz w:val="28"/>
          <w:szCs w:val="28"/>
        </w:rPr>
      </w:pPr>
      <w:r>
        <w:rPr>
          <w:rFonts w:ascii="Journal" w:hAnsi="Journal" w:cs="Journal"/>
          <w:sz w:val="28"/>
          <w:szCs w:val="28"/>
        </w:rPr>
        <w:t>Тип диаграммы можно задать  тремя  различными  способами. Первый  способ  описан  в разделе 5.1.  Второй способ связан с входом в режим редактирования  диаграммы,  который  включается двойным  щелчком  левой  кнопки  мыши  внутри рамки диаграммы.</w:t>
      </w:r>
    </w:p>
    <w:p w:rsidR="00DE6EE2" w:rsidRDefault="00DE6EE2" w:rsidP="00DE6EE2">
      <w:pPr>
        <w:ind w:firstLine="709"/>
        <w:jc w:val="both"/>
        <w:rPr>
          <w:rFonts w:ascii="Journal" w:hAnsi="Journal" w:cs="Journal"/>
          <w:sz w:val="28"/>
          <w:szCs w:val="28"/>
        </w:rPr>
      </w:pPr>
      <w:r>
        <w:rPr>
          <w:rFonts w:ascii="Journal" w:hAnsi="Journal" w:cs="Journal"/>
          <w:sz w:val="28"/>
          <w:szCs w:val="28"/>
        </w:rPr>
        <w:t xml:space="preserve">Тогда в меню </w:t>
      </w:r>
      <w:r>
        <w:rPr>
          <w:rFonts w:ascii="Journal" w:hAnsi="Journal" w:cs="Journal"/>
          <w:b w:val="0"/>
          <w:bCs w:val="0"/>
          <w:sz w:val="28"/>
          <w:szCs w:val="28"/>
        </w:rPr>
        <w:t>Формат</w:t>
      </w:r>
      <w:r>
        <w:rPr>
          <w:rFonts w:ascii="Journal" w:hAnsi="Journal" w:cs="Journal"/>
          <w:sz w:val="28"/>
          <w:szCs w:val="28"/>
        </w:rPr>
        <w:t xml:space="preserve"> появится директива  </w:t>
      </w:r>
      <w:r>
        <w:rPr>
          <w:rFonts w:ascii="Journal" w:hAnsi="Journal" w:cs="Journal"/>
          <w:b w:val="0"/>
          <w:bCs w:val="0"/>
          <w:sz w:val="28"/>
          <w:szCs w:val="28"/>
        </w:rPr>
        <w:t>Тип Диаграммы</w:t>
      </w:r>
      <w:r>
        <w:rPr>
          <w:rFonts w:ascii="Journal" w:hAnsi="Journal" w:cs="Journal"/>
          <w:sz w:val="28"/>
          <w:szCs w:val="28"/>
        </w:rPr>
        <w:t>.  Вызовите эту   директиву  и  в  открывшемся  диалоговом  окне  выберите подходящий тип диаграммы.</w:t>
      </w:r>
    </w:p>
    <w:p w:rsidR="00DE6EE2" w:rsidRPr="00DE6EE2" w:rsidRDefault="00DE6EE2" w:rsidP="00DE6EE2">
      <w:pPr>
        <w:ind w:firstLine="709"/>
        <w:jc w:val="both"/>
        <w:rPr>
          <w:rFonts w:ascii="Journal" w:hAnsi="Journal" w:cs="Journal"/>
          <w:sz w:val="28"/>
          <w:szCs w:val="28"/>
        </w:rPr>
      </w:pPr>
      <w:r>
        <w:rPr>
          <w:rFonts w:ascii="Journal" w:hAnsi="Journal" w:cs="Journal"/>
          <w:sz w:val="28"/>
          <w:szCs w:val="28"/>
        </w:rPr>
        <w:t xml:space="preserve">Однако проще   всего  воспользоваться  графическим  меню. Щелкните правой кнопкой мыши в области пиктографической панели и в открывшемся меню вызовите директиву </w:t>
      </w:r>
      <w:r>
        <w:rPr>
          <w:rFonts w:ascii="Journal" w:hAnsi="Journal" w:cs="Journal"/>
          <w:b w:val="0"/>
          <w:bCs w:val="0"/>
          <w:sz w:val="28"/>
          <w:szCs w:val="28"/>
        </w:rPr>
        <w:t>Диаграмма.</w:t>
      </w:r>
      <w:r>
        <w:rPr>
          <w:rFonts w:ascii="Journal" w:hAnsi="Journal" w:cs="Journal"/>
          <w:sz w:val="28"/>
          <w:szCs w:val="28"/>
        </w:rPr>
        <w:t xml:space="preserve"> В верхней части экрана справа  появится  маленькое  графическое  меню.  Первая пиктограмма этого меню определяет тип диаграммы.  После щелчка по стрелке, которая находится рядом с этой пиктограммой, перед    Вами откроется список, содержащий все типы диаграмм.</w:t>
      </w:r>
    </w:p>
    <w:p w:rsidR="00DE6EE2" w:rsidRPr="00DE6EE2" w:rsidRDefault="00DE6EE2" w:rsidP="00DE6EE2">
      <w:pPr>
        <w:ind w:firstLine="709"/>
        <w:jc w:val="both"/>
        <w:rPr>
          <w:rFonts w:ascii="Journal" w:hAnsi="Journal" w:cs="Journal"/>
          <w:sz w:val="28"/>
          <w:szCs w:val="28"/>
        </w:rPr>
      </w:pPr>
    </w:p>
    <w:p w:rsidR="00DE6EE2" w:rsidRDefault="00DE6EE2" w:rsidP="00DE6EE2">
      <w:pPr>
        <w:ind w:firstLine="709"/>
        <w:jc w:val="both"/>
        <w:rPr>
          <w:rFonts w:ascii="Journal" w:hAnsi="Journal" w:cs="Journal"/>
          <w:sz w:val="28"/>
          <w:szCs w:val="28"/>
        </w:rPr>
      </w:pPr>
    </w:p>
    <w:p w:rsidR="00DE6EE2" w:rsidRDefault="00DE6EE2" w:rsidP="00DE6EE2">
      <w:pPr>
        <w:jc w:val="center"/>
        <w:rPr>
          <w:rFonts w:ascii="Journal" w:hAnsi="Journal" w:cs="Journal"/>
          <w:sz w:val="28"/>
          <w:szCs w:val="28"/>
        </w:rPr>
      </w:pPr>
    </w:p>
    <w:p w:rsidR="00DE6EE2" w:rsidRDefault="00DE6EE2" w:rsidP="00DE6EE2">
      <w:pPr>
        <w:jc w:val="center"/>
        <w:rPr>
          <w:rFonts w:ascii="Journal" w:hAnsi="Journal" w:cs="Journal"/>
          <w:sz w:val="28"/>
          <w:szCs w:val="28"/>
        </w:rPr>
      </w:pPr>
    </w:p>
    <w:p w:rsidR="00DE6EE2" w:rsidRDefault="00DE6EE2" w:rsidP="00DE6EE2">
      <w:pPr>
        <w:jc w:val="center"/>
        <w:rPr>
          <w:rFonts w:ascii="Journal" w:hAnsi="Journal" w:cs="Journal"/>
          <w:b w:val="0"/>
          <w:bCs w:val="0"/>
          <w:sz w:val="28"/>
          <w:szCs w:val="28"/>
          <w:u w:val="single"/>
        </w:rPr>
      </w:pPr>
      <w:r>
        <w:rPr>
          <w:rFonts w:ascii="Journal" w:hAnsi="Journal" w:cs="Journal"/>
          <w:b w:val="0"/>
          <w:bCs w:val="0"/>
          <w:sz w:val="28"/>
          <w:szCs w:val="28"/>
        </w:rPr>
        <w:br w:type="page"/>
      </w:r>
      <w:r>
        <w:rPr>
          <w:rFonts w:ascii="Journal" w:hAnsi="Journal" w:cs="Journal"/>
          <w:b w:val="0"/>
          <w:bCs w:val="0"/>
          <w:sz w:val="28"/>
          <w:szCs w:val="28"/>
          <w:u w:val="single"/>
        </w:rPr>
        <w:t>Формулы расчета.</w:t>
      </w:r>
    </w:p>
    <w:p w:rsidR="00DE6EE2" w:rsidRDefault="00DE6EE2" w:rsidP="00DE6EE2">
      <w:pPr>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1.</w:t>
      </w:r>
    </w:p>
    <w:p w:rsidR="00DE6EE2" w:rsidRDefault="00DE6EE2" w:rsidP="00DE6EE2">
      <w:pPr>
        <w:spacing w:line="360" w:lineRule="auto"/>
        <w:ind w:firstLine="720"/>
        <w:jc w:val="both"/>
        <w:rPr>
          <w:rFonts w:ascii="Journal" w:hAnsi="Journal" w:cs="Journal"/>
          <w:sz w:val="28"/>
          <w:szCs w:val="28"/>
        </w:rPr>
      </w:pPr>
      <w:r>
        <w:rPr>
          <w:rFonts w:ascii="Journal" w:hAnsi="Journal" w:cs="Journal"/>
          <w:sz w:val="28"/>
          <w:szCs w:val="28"/>
        </w:rPr>
        <w:t>Формула позволяет вычислить процент падения цены на автомобиль.</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она выглядит следующим образом:</w:t>
      </w:r>
    </w:p>
    <w:p w:rsidR="00DE6EE2" w:rsidRDefault="00DE6EE2" w:rsidP="00DE6EE2">
      <w:pPr>
        <w:spacing w:line="360" w:lineRule="auto"/>
        <w:rPr>
          <w:rFonts w:ascii="Journal" w:hAnsi="Journal" w:cs="Journal"/>
          <w:sz w:val="20"/>
          <w:szCs w:val="20"/>
        </w:rPr>
      </w:pPr>
    </w:p>
    <w:p w:rsidR="00DE6EE2" w:rsidRDefault="00DE6EE2" w:rsidP="00DE6EE2">
      <w:pPr>
        <w:spacing w:line="360" w:lineRule="auto"/>
        <w:rPr>
          <w:rFonts w:ascii="Journal" w:hAnsi="Journal" w:cs="Journal"/>
          <w:sz w:val="20"/>
          <w:szCs w:val="20"/>
        </w:rPr>
      </w:pPr>
      <w:r>
        <w:rPr>
          <w:rFonts w:ascii="Journal" w:hAnsi="Journal" w:cs="Journal"/>
          <w:sz w:val="20"/>
          <w:szCs w:val="20"/>
        </w:rPr>
        <w:t>=ОКРУГЛ(ПРОИЗВЕД(СУММ(год предыдущ.;-год следующ);СТЕПЕНЬ(год предыдущ-1);100);0)</w:t>
      </w:r>
    </w:p>
    <w:p w:rsidR="00DE6EE2" w:rsidRDefault="00DE6EE2" w:rsidP="00DE6EE2">
      <w:pPr>
        <w:spacing w:line="360" w:lineRule="auto"/>
        <w:rPr>
          <w:rFonts w:ascii="Journal" w:hAnsi="Journal" w:cs="Journal"/>
          <w:sz w:val="28"/>
          <w:szCs w:val="28"/>
        </w:rPr>
      </w:pPr>
    </w:p>
    <w:p w:rsidR="00DE6EE2" w:rsidRDefault="00DE6EE2" w:rsidP="00DE6EE2">
      <w:pPr>
        <w:spacing w:line="360" w:lineRule="auto"/>
        <w:rPr>
          <w:rFonts w:ascii="Journal" w:hAnsi="Journal" w:cs="Journal"/>
          <w:sz w:val="28"/>
          <w:szCs w:val="28"/>
        </w:rPr>
      </w:pPr>
      <w:r>
        <w:rPr>
          <w:rFonts w:ascii="Journal" w:hAnsi="Journal" w:cs="Journal"/>
          <w:sz w:val="28"/>
          <w:szCs w:val="28"/>
        </w:rPr>
        <w:t>В алгебраическом виде она выглядит так:</w:t>
      </w:r>
    </w:p>
    <w:p w:rsidR="00DE6EE2" w:rsidRDefault="00DE6EE2" w:rsidP="00DE6EE2">
      <w:pPr>
        <w:spacing w:line="360" w:lineRule="auto"/>
        <w:rPr>
          <w:rFonts w:ascii="Journal" w:hAnsi="Journal" w:cs="Journal"/>
          <w:sz w:val="28"/>
          <w:szCs w:val="28"/>
        </w:rPr>
      </w:pPr>
    </w:p>
    <w:p w:rsidR="00DE6EE2" w:rsidRDefault="00DE6EE2" w:rsidP="00DE6EE2">
      <w:pPr>
        <w:rPr>
          <w:rFonts w:ascii="Journal" w:hAnsi="Journal" w:cs="Journal"/>
          <w:sz w:val="28"/>
          <w:szCs w:val="28"/>
        </w:rPr>
      </w:pPr>
      <w:r>
        <w:rPr>
          <w:rFonts w:ascii="Journal" w:hAnsi="Journal" w:cs="Journal"/>
          <w:sz w:val="28"/>
          <w:szCs w:val="28"/>
        </w:rPr>
        <w:t xml:space="preserve">      год предыдущ. - год следующ.      </w:t>
      </w:r>
    </w:p>
    <w:p w:rsidR="00DE6EE2" w:rsidRDefault="00DE6EE2" w:rsidP="00DE6EE2">
      <w:pPr>
        <w:rPr>
          <w:rFonts w:ascii="Journal" w:hAnsi="Journal" w:cs="Journal"/>
          <w:sz w:val="20"/>
          <w:szCs w:val="20"/>
        </w:rPr>
      </w:pPr>
      <w:r>
        <w:rPr>
          <w:rFonts w:ascii="Journal" w:hAnsi="Journal" w:cs="Journal"/>
          <w:sz w:val="28"/>
          <w:szCs w:val="28"/>
        </w:rPr>
        <w:t xml:space="preserve">%= </w:t>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sym w:font="Symbol" w:char="F0BE"/>
      </w:r>
      <w:r>
        <w:rPr>
          <w:rFonts w:ascii="Journal" w:hAnsi="Journal" w:cs="Journal"/>
          <w:sz w:val="20"/>
          <w:szCs w:val="20"/>
        </w:rPr>
        <w:t xml:space="preserve"> </w:t>
      </w:r>
      <w:r>
        <w:rPr>
          <w:rFonts w:ascii="Journal" w:hAnsi="Journal" w:cs="Journal"/>
          <w:sz w:val="32"/>
          <w:szCs w:val="32"/>
          <w:lang w:val="en-US"/>
        </w:rPr>
        <w:sym w:font="Symbol" w:char="F02A"/>
      </w:r>
      <w:r w:rsidRPr="000E5A9B">
        <w:rPr>
          <w:rFonts w:ascii="Journal" w:hAnsi="Journal" w:cs="Journal"/>
          <w:sz w:val="32"/>
          <w:szCs w:val="32"/>
        </w:rPr>
        <w:t xml:space="preserve"> </w:t>
      </w:r>
      <w:r w:rsidRPr="000E5A9B">
        <w:rPr>
          <w:rFonts w:ascii="Journal" w:hAnsi="Journal" w:cs="Journal"/>
          <w:sz w:val="28"/>
          <w:szCs w:val="28"/>
        </w:rPr>
        <w:t>100</w:t>
      </w:r>
      <w:r>
        <w:rPr>
          <w:rFonts w:ascii="Journal" w:hAnsi="Journal" w:cs="Journal"/>
          <w:sz w:val="28"/>
          <w:szCs w:val="28"/>
        </w:rPr>
        <w:t xml:space="preserve">  </w:t>
      </w:r>
    </w:p>
    <w:p w:rsidR="00DE6EE2" w:rsidRDefault="00DE6EE2" w:rsidP="00DE6EE2">
      <w:pPr>
        <w:rPr>
          <w:rFonts w:ascii="Journal" w:hAnsi="Journal" w:cs="Journal"/>
          <w:sz w:val="28"/>
          <w:szCs w:val="28"/>
        </w:rPr>
      </w:pPr>
      <w:r>
        <w:rPr>
          <w:rFonts w:ascii="Journal" w:hAnsi="Journal" w:cs="Journal"/>
          <w:sz w:val="20"/>
          <w:szCs w:val="20"/>
        </w:rPr>
        <w:t xml:space="preserve">                         </w:t>
      </w:r>
      <w:r>
        <w:rPr>
          <w:rFonts w:ascii="Journal" w:hAnsi="Journal" w:cs="Journal"/>
          <w:sz w:val="28"/>
          <w:szCs w:val="28"/>
        </w:rPr>
        <w:t>год следующ.</w:t>
      </w:r>
    </w:p>
    <w:p w:rsidR="00DE6EE2" w:rsidRDefault="00DE6EE2" w:rsidP="00DE6EE2">
      <w:pPr>
        <w:rPr>
          <w:rFonts w:ascii="Journal" w:hAnsi="Journal" w:cs="Journal"/>
          <w:sz w:val="28"/>
          <w:szCs w:val="28"/>
        </w:rPr>
      </w:pPr>
    </w:p>
    <w:p w:rsidR="00DE6EE2" w:rsidRDefault="00DE6EE2" w:rsidP="00DE6EE2">
      <w:pPr>
        <w:spacing w:line="360" w:lineRule="auto"/>
        <w:rPr>
          <w:rFonts w:ascii="Journal" w:hAnsi="Journal" w:cs="Journal"/>
          <w:sz w:val="28"/>
          <w:szCs w:val="28"/>
        </w:rPr>
      </w:pPr>
      <w:r>
        <w:rPr>
          <w:rFonts w:ascii="Journal" w:hAnsi="Journal" w:cs="Journal"/>
          <w:sz w:val="28"/>
          <w:szCs w:val="28"/>
        </w:rPr>
        <w:t>и результат округляем до целого числа.</w:t>
      </w:r>
    </w:p>
    <w:p w:rsidR="00DE6EE2" w:rsidRDefault="00DE6EE2" w:rsidP="00DE6EE2">
      <w:pPr>
        <w:spacing w:line="360" w:lineRule="auto"/>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Год предыдущ. - цена на автомобиль предыдущего года выпуска.</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Год следующ. - цена на автомобиль следующего года выпуска.</w:t>
      </w:r>
    </w:p>
    <w:p w:rsidR="00DE6EE2" w:rsidRDefault="00DE6EE2" w:rsidP="00DE6EE2">
      <w:pPr>
        <w:spacing w:line="360" w:lineRule="auto"/>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2.</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ab/>
        <w:t>Формула позволяет вычислить максимальное значение цены на автомобиль.</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она выглядит следующим образом:</w:t>
      </w:r>
    </w:p>
    <w:p w:rsidR="00DE6EE2" w:rsidRDefault="00DE6EE2" w:rsidP="00DE6EE2">
      <w:pPr>
        <w:spacing w:line="360" w:lineRule="auto"/>
        <w:jc w:val="both"/>
        <w:rPr>
          <w:rFonts w:ascii="Journal" w:hAnsi="Journal" w:cs="Journal"/>
          <w:sz w:val="20"/>
          <w:szCs w:val="20"/>
        </w:rPr>
      </w:pPr>
    </w:p>
    <w:p w:rsidR="00DE6EE2" w:rsidRDefault="00DE6EE2" w:rsidP="00DE6EE2">
      <w:pPr>
        <w:jc w:val="both"/>
        <w:rPr>
          <w:rFonts w:ascii="Journal" w:hAnsi="Journal" w:cs="Journal"/>
          <w:sz w:val="20"/>
          <w:szCs w:val="20"/>
        </w:rPr>
      </w:pPr>
      <w:r>
        <w:rPr>
          <w:rFonts w:ascii="Journal" w:hAnsi="Journal" w:cs="Journal"/>
          <w:sz w:val="20"/>
          <w:szCs w:val="20"/>
        </w:rPr>
        <w:t>=МАКС(адрес первой ячейки:адрес последней ячейки)</w:t>
      </w:r>
    </w:p>
    <w:p w:rsidR="00DE6EE2" w:rsidRDefault="00DE6EE2" w:rsidP="00DE6EE2">
      <w:pPr>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В скобках задается диапазон( начальная ячейка : конечная ячейка ).</w:t>
      </w:r>
    </w:p>
    <w:p w:rsidR="00DE6EE2" w:rsidRDefault="00DE6EE2" w:rsidP="00DE6EE2">
      <w:pPr>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3.</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ab/>
        <w:t>Формула позволяет вычислить минимальное значение цены на автомобиль.</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она выглядит следующим образом:</w:t>
      </w:r>
    </w:p>
    <w:p w:rsidR="00DE6EE2" w:rsidRDefault="00DE6EE2" w:rsidP="00DE6EE2">
      <w:pPr>
        <w:spacing w:line="360" w:lineRule="auto"/>
        <w:jc w:val="both"/>
        <w:rPr>
          <w:rFonts w:ascii="Journal" w:hAnsi="Journal" w:cs="Journal"/>
          <w:sz w:val="28"/>
          <w:szCs w:val="28"/>
        </w:rPr>
      </w:pPr>
    </w:p>
    <w:p w:rsidR="00DE6EE2" w:rsidRDefault="00DE6EE2" w:rsidP="00DE6EE2">
      <w:pPr>
        <w:jc w:val="both"/>
        <w:rPr>
          <w:rFonts w:ascii="Journal" w:hAnsi="Journal" w:cs="Journal"/>
          <w:sz w:val="20"/>
          <w:szCs w:val="20"/>
        </w:rPr>
      </w:pPr>
      <w:r>
        <w:rPr>
          <w:rFonts w:ascii="Journal" w:hAnsi="Journal" w:cs="Journal"/>
          <w:sz w:val="20"/>
          <w:szCs w:val="20"/>
        </w:rPr>
        <w:t>=МИН(адрес первой ячейки:адрес последней ячейки)</w:t>
      </w:r>
    </w:p>
    <w:p w:rsidR="00DE6EE2" w:rsidRDefault="00DE6EE2" w:rsidP="00DE6EE2">
      <w:pPr>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 В скобках задается диапазон( начальная ячейка : конечная ячейка ).</w:t>
      </w:r>
    </w:p>
    <w:p w:rsidR="00DE6EE2" w:rsidRDefault="00DE6EE2" w:rsidP="00DE6EE2">
      <w:pPr>
        <w:jc w:val="both"/>
        <w:rPr>
          <w:rFonts w:ascii="Journal" w:hAnsi="Journal" w:cs="Journal"/>
          <w:sz w:val="20"/>
          <w:szCs w:val="20"/>
        </w:rPr>
      </w:pPr>
    </w:p>
    <w:p w:rsidR="00DE6EE2" w:rsidRDefault="00DE6EE2" w:rsidP="00DE6EE2">
      <w:pPr>
        <w:jc w:val="both"/>
        <w:rPr>
          <w:rFonts w:ascii="Journal" w:hAnsi="Journal" w:cs="Journal"/>
          <w:sz w:val="20"/>
          <w:szCs w:val="20"/>
        </w:rPr>
      </w:pPr>
    </w:p>
    <w:p w:rsidR="00DE6EE2" w:rsidRDefault="00DE6EE2" w:rsidP="00DE6EE2">
      <w:pPr>
        <w:jc w:val="both"/>
        <w:rPr>
          <w:rFonts w:ascii="Journal" w:hAnsi="Journal" w:cs="Journal"/>
          <w:sz w:val="20"/>
          <w:szCs w:val="20"/>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4.</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ab/>
        <w:t>Формула позволяет вычислить среднее значение.</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она выглядит следующим образом:</w:t>
      </w:r>
    </w:p>
    <w:p w:rsidR="00DE6EE2" w:rsidRDefault="00DE6EE2" w:rsidP="00DE6EE2">
      <w:pPr>
        <w:jc w:val="both"/>
        <w:rPr>
          <w:rFonts w:ascii="Journal" w:hAnsi="Journal" w:cs="Journal"/>
          <w:sz w:val="20"/>
          <w:szCs w:val="20"/>
        </w:rPr>
      </w:pPr>
    </w:p>
    <w:p w:rsidR="00DE6EE2" w:rsidRDefault="00DE6EE2" w:rsidP="00DE6EE2">
      <w:pPr>
        <w:jc w:val="both"/>
        <w:rPr>
          <w:rFonts w:ascii="Journal" w:hAnsi="Journal" w:cs="Journal"/>
          <w:sz w:val="20"/>
          <w:szCs w:val="20"/>
        </w:rPr>
      </w:pPr>
      <w:r>
        <w:rPr>
          <w:rFonts w:ascii="Journal" w:hAnsi="Journal" w:cs="Journal"/>
          <w:sz w:val="20"/>
          <w:szCs w:val="20"/>
        </w:rPr>
        <w:t>=СРЗНАЧ(адрес первой ячейки:адрес последней ячейки)</w:t>
      </w:r>
    </w:p>
    <w:p w:rsidR="00DE6EE2" w:rsidRDefault="00DE6EE2" w:rsidP="00DE6EE2">
      <w:pPr>
        <w:jc w:val="both"/>
        <w:rPr>
          <w:rFonts w:ascii="Journal" w:hAnsi="Journal" w:cs="Journal"/>
          <w:sz w:val="20"/>
          <w:szCs w:val="20"/>
        </w:rPr>
      </w:pPr>
    </w:p>
    <w:p w:rsidR="00DE6EE2" w:rsidRDefault="00DE6EE2" w:rsidP="00DE6EE2">
      <w:pPr>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 В скобках задается диапазон( начальная ячейка : конечная ячейка ).</w:t>
      </w:r>
    </w:p>
    <w:p w:rsidR="00DE6EE2" w:rsidRDefault="00DE6EE2" w:rsidP="00DE6EE2">
      <w:pPr>
        <w:jc w:val="both"/>
        <w:rPr>
          <w:rFonts w:ascii="Journal" w:hAnsi="Journal" w:cs="Journal"/>
          <w:sz w:val="20"/>
          <w:szCs w:val="20"/>
        </w:rPr>
      </w:pPr>
    </w:p>
    <w:p w:rsidR="00DE6EE2" w:rsidRDefault="00DE6EE2" w:rsidP="00DE6EE2">
      <w:pPr>
        <w:jc w:val="both"/>
        <w:rPr>
          <w:rFonts w:ascii="Journal" w:hAnsi="Journal" w:cs="Journal"/>
          <w:sz w:val="28"/>
          <w:szCs w:val="28"/>
        </w:rPr>
      </w:pPr>
      <w:r>
        <w:rPr>
          <w:rFonts w:ascii="Journal" w:hAnsi="Journal" w:cs="Journal"/>
          <w:sz w:val="28"/>
          <w:szCs w:val="28"/>
        </w:rPr>
        <w:t>5.</w:t>
      </w:r>
    </w:p>
    <w:p w:rsidR="00DE6EE2" w:rsidRDefault="00DE6EE2" w:rsidP="00DE6EE2">
      <w:pPr>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ab/>
        <w:t>Формула позволяет вычислить амплитуду колебания цены на автомобиль.</w:t>
      </w:r>
    </w:p>
    <w:p w:rsidR="00DE6EE2" w:rsidRDefault="00DE6EE2" w:rsidP="00DE6EE2">
      <w:pPr>
        <w:spacing w:line="360" w:lineRule="auto"/>
        <w:jc w:val="both"/>
        <w:rPr>
          <w:rFonts w:ascii="Journal" w:hAnsi="Journal" w:cs="Journal"/>
          <w:sz w:val="20"/>
          <w:szCs w:val="20"/>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она выглядит следующим образом:</w:t>
      </w:r>
    </w:p>
    <w:p w:rsidR="00DE6EE2" w:rsidRDefault="00DE6EE2" w:rsidP="00DE6EE2">
      <w:pPr>
        <w:spacing w:line="360" w:lineRule="auto"/>
        <w:jc w:val="both"/>
        <w:rPr>
          <w:rFonts w:ascii="Journal" w:hAnsi="Journal" w:cs="Journal"/>
          <w:sz w:val="20"/>
          <w:szCs w:val="20"/>
        </w:rPr>
      </w:pPr>
      <w:r>
        <w:rPr>
          <w:rFonts w:ascii="Journal" w:hAnsi="Journal" w:cs="Journal"/>
          <w:sz w:val="20"/>
          <w:szCs w:val="20"/>
        </w:rPr>
        <w:t>=СУММ (цена на автомобиль;-СРЗНАЧ(адрес первой ячейки;адрес последней ячейки))</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В алгебраической форме формула выглядит так:</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А= цена на автомобиль - среднее значение цены</w:t>
      </w:r>
    </w:p>
    <w:p w:rsidR="00DE6EE2" w:rsidRDefault="00DE6EE2" w:rsidP="00DE6EE2">
      <w:pPr>
        <w:spacing w:line="360" w:lineRule="auto"/>
        <w:jc w:val="both"/>
        <w:rPr>
          <w:rFonts w:ascii="Journal" w:hAnsi="Journal" w:cs="Journal"/>
          <w:sz w:val="20"/>
          <w:szCs w:val="20"/>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6.</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ab/>
        <w:t>Формула позволяет вычислить произведение чисел.</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она выглядит следующим образом:</w:t>
      </w:r>
    </w:p>
    <w:p w:rsidR="00DE6EE2" w:rsidRDefault="00DE6EE2" w:rsidP="00DE6EE2">
      <w:pPr>
        <w:spacing w:line="360" w:lineRule="auto"/>
        <w:jc w:val="both"/>
        <w:rPr>
          <w:rFonts w:ascii="Journal" w:hAnsi="Journal" w:cs="Journal"/>
          <w:sz w:val="20"/>
          <w:szCs w:val="20"/>
        </w:rPr>
      </w:pPr>
      <w:r>
        <w:rPr>
          <w:rFonts w:ascii="Journal" w:hAnsi="Journal" w:cs="Journal"/>
          <w:sz w:val="20"/>
          <w:szCs w:val="20"/>
        </w:rPr>
        <w:t>=ПРОИЗВЕД(число1;число2;...)</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число1 - адрес ячейки, где содержится первое число</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число2 - адрес ячейки, где содержится второе число и т.д.</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В алгебраической форме формула выглядит следующим образом:</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произведение = число1</w:t>
      </w:r>
      <w:r>
        <w:rPr>
          <w:rFonts w:ascii="Journal" w:hAnsi="Journal" w:cs="Journal"/>
          <w:sz w:val="28"/>
          <w:szCs w:val="28"/>
        </w:rPr>
        <w:sym w:font="Symbol" w:char="F02A"/>
      </w:r>
      <w:r>
        <w:rPr>
          <w:rFonts w:ascii="Journal" w:hAnsi="Journal" w:cs="Journal"/>
          <w:sz w:val="28"/>
          <w:szCs w:val="28"/>
        </w:rPr>
        <w:t>число2</w:t>
      </w:r>
      <w:r>
        <w:rPr>
          <w:rFonts w:ascii="Journal" w:hAnsi="Journal" w:cs="Journal"/>
          <w:sz w:val="28"/>
          <w:szCs w:val="28"/>
        </w:rPr>
        <w:sym w:font="Symbol" w:char="F02A"/>
      </w:r>
      <w:r>
        <w:rPr>
          <w:rFonts w:ascii="Journal" w:hAnsi="Journal" w:cs="Journal"/>
          <w:sz w:val="28"/>
          <w:szCs w:val="28"/>
        </w:rPr>
        <w:t>....</w:t>
      </w:r>
      <w:r>
        <w:rPr>
          <w:rFonts w:ascii="Journal" w:hAnsi="Journal" w:cs="Journal"/>
          <w:sz w:val="28"/>
          <w:szCs w:val="28"/>
        </w:rPr>
        <w:sym w:font="Symbol" w:char="F02A"/>
      </w:r>
      <w:r>
        <w:rPr>
          <w:rFonts w:ascii="Journal" w:hAnsi="Journal" w:cs="Journal"/>
          <w:sz w:val="28"/>
          <w:szCs w:val="28"/>
        </w:rPr>
        <w:t>число</w:t>
      </w:r>
      <w:r>
        <w:rPr>
          <w:rFonts w:ascii="Journal" w:hAnsi="Journal" w:cs="Journal"/>
          <w:sz w:val="28"/>
          <w:szCs w:val="28"/>
          <w:lang w:val="en-US"/>
        </w:rPr>
        <w:t>n</w:t>
      </w:r>
    </w:p>
    <w:p w:rsidR="00DE6EE2" w:rsidRPr="000E5A9B" w:rsidRDefault="00DE6EE2" w:rsidP="00DE6EE2">
      <w:pPr>
        <w:spacing w:line="360" w:lineRule="auto"/>
        <w:jc w:val="both"/>
        <w:rPr>
          <w:rFonts w:ascii="Journal" w:hAnsi="Journal" w:cs="Journal"/>
          <w:sz w:val="28"/>
          <w:szCs w:val="28"/>
        </w:rPr>
      </w:pPr>
      <w:r>
        <w:rPr>
          <w:rFonts w:ascii="Journal" w:hAnsi="Journal" w:cs="Journal"/>
          <w:sz w:val="28"/>
          <w:szCs w:val="28"/>
        </w:rPr>
        <w:t>Используется для построения диаграммы 2.</w:t>
      </w:r>
    </w:p>
    <w:p w:rsidR="00DE6EE2" w:rsidRPr="000E5A9B" w:rsidRDefault="00DE6EE2" w:rsidP="00DE6EE2">
      <w:pPr>
        <w:spacing w:line="360" w:lineRule="auto"/>
        <w:jc w:val="both"/>
        <w:rPr>
          <w:rFonts w:ascii="Journal" w:hAnsi="Journal" w:cs="Journal"/>
          <w:sz w:val="20"/>
          <w:szCs w:val="20"/>
        </w:rPr>
      </w:pPr>
    </w:p>
    <w:p w:rsidR="00DE6EE2" w:rsidRDefault="00DE6EE2" w:rsidP="00DE6EE2">
      <w:pPr>
        <w:spacing w:line="360" w:lineRule="auto"/>
        <w:jc w:val="both"/>
        <w:rPr>
          <w:rFonts w:ascii="Journal" w:hAnsi="Journal" w:cs="Journal"/>
          <w:sz w:val="28"/>
          <w:szCs w:val="28"/>
        </w:rPr>
      </w:pPr>
      <w:r w:rsidRPr="000E5A9B">
        <w:rPr>
          <w:rFonts w:ascii="Journal" w:hAnsi="Journal" w:cs="Journal"/>
          <w:sz w:val="28"/>
          <w:szCs w:val="28"/>
        </w:rPr>
        <w:t>7</w:t>
      </w:r>
      <w:r>
        <w:rPr>
          <w:rFonts w:ascii="Journal" w:hAnsi="Journal" w:cs="Journal"/>
          <w:sz w:val="28"/>
          <w:szCs w:val="28"/>
        </w:rPr>
        <w:t>.</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ab/>
        <w:t xml:space="preserve">Формула позволяет вычислить частное чисел. Так как в мастере функций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специальной функции для нахождения частного нет, то деление осуществляется через функцию произведения.</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формула выглядит следующим образом:</w:t>
      </w:r>
    </w:p>
    <w:p w:rsidR="00DE6EE2" w:rsidRDefault="00DE6EE2" w:rsidP="00DE6EE2">
      <w:pPr>
        <w:spacing w:line="360" w:lineRule="auto"/>
        <w:jc w:val="both"/>
        <w:rPr>
          <w:rFonts w:ascii="Journal" w:hAnsi="Journal" w:cs="Journal"/>
          <w:sz w:val="20"/>
          <w:szCs w:val="20"/>
        </w:rPr>
      </w:pPr>
      <w:r>
        <w:rPr>
          <w:rFonts w:ascii="Journal" w:hAnsi="Journal" w:cs="Journal"/>
          <w:sz w:val="20"/>
          <w:szCs w:val="20"/>
        </w:rPr>
        <w:t>=ПРОИЗВЕД(число1;СТЕПЕНЬ(число;-1))</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число1 - адрес ячейки, где содержится делимое</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число - адрес ячейки, где содержится делитель</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Но можно схитрить и задавать формулу не через мастер функций, а непосредственно в строке формул. Это можно сделать так:</w:t>
      </w:r>
    </w:p>
    <w:p w:rsidR="00DE6EE2" w:rsidRDefault="00DE6EE2" w:rsidP="00DE6EE2">
      <w:pPr>
        <w:numPr>
          <w:ilvl w:val="0"/>
          <w:numId w:val="2"/>
        </w:numPr>
        <w:spacing w:line="360" w:lineRule="auto"/>
        <w:jc w:val="both"/>
        <w:rPr>
          <w:rFonts w:ascii="Journal" w:hAnsi="Journal" w:cs="Journal"/>
          <w:sz w:val="28"/>
          <w:szCs w:val="28"/>
        </w:rPr>
      </w:pPr>
      <w:r>
        <w:rPr>
          <w:rFonts w:ascii="Journal" w:hAnsi="Journal" w:cs="Journal"/>
          <w:sz w:val="28"/>
          <w:szCs w:val="28"/>
        </w:rPr>
        <w:t>Выделить нужную Вам ячейку.</w:t>
      </w:r>
    </w:p>
    <w:p w:rsidR="00DE6EE2" w:rsidRDefault="00DE6EE2" w:rsidP="00DE6EE2">
      <w:pPr>
        <w:numPr>
          <w:ilvl w:val="0"/>
          <w:numId w:val="2"/>
        </w:numPr>
        <w:spacing w:line="360" w:lineRule="auto"/>
        <w:jc w:val="both"/>
        <w:rPr>
          <w:rFonts w:ascii="Journal" w:hAnsi="Journal" w:cs="Journal"/>
          <w:sz w:val="28"/>
          <w:szCs w:val="28"/>
        </w:rPr>
      </w:pPr>
      <w:r>
        <w:rPr>
          <w:rFonts w:ascii="Journal" w:hAnsi="Journal" w:cs="Journal"/>
          <w:sz w:val="28"/>
          <w:szCs w:val="28"/>
        </w:rPr>
        <w:t xml:space="preserve">Написать в строке формул знак = , это даст директиву </w:t>
      </w:r>
      <w:r>
        <w:rPr>
          <w:rFonts w:ascii="Journal" w:hAnsi="Journal" w:cs="Journal"/>
          <w:sz w:val="28"/>
          <w:szCs w:val="28"/>
          <w:lang w:val="en-US"/>
        </w:rPr>
        <w:t>EXCEL</w:t>
      </w:r>
      <w:r>
        <w:rPr>
          <w:rFonts w:ascii="Journal" w:hAnsi="Journal" w:cs="Journal"/>
          <w:sz w:val="28"/>
          <w:szCs w:val="28"/>
        </w:rPr>
        <w:t>, что в ячейке содержится формула.</w:t>
      </w:r>
    </w:p>
    <w:p w:rsidR="00DE6EE2" w:rsidRDefault="00DE6EE2" w:rsidP="00DE6EE2">
      <w:pPr>
        <w:numPr>
          <w:ilvl w:val="0"/>
          <w:numId w:val="2"/>
        </w:numPr>
        <w:spacing w:line="360" w:lineRule="auto"/>
        <w:jc w:val="both"/>
        <w:rPr>
          <w:rFonts w:ascii="Journal" w:hAnsi="Journal" w:cs="Journal"/>
          <w:sz w:val="28"/>
          <w:szCs w:val="28"/>
        </w:rPr>
      </w:pPr>
      <w:r>
        <w:rPr>
          <w:rFonts w:ascii="Journal" w:hAnsi="Journal" w:cs="Journal"/>
          <w:sz w:val="28"/>
          <w:szCs w:val="28"/>
        </w:rPr>
        <w:t>Выделить ячейку делимого.</w:t>
      </w:r>
    </w:p>
    <w:p w:rsidR="00DE6EE2" w:rsidRDefault="00DE6EE2" w:rsidP="00DE6EE2">
      <w:pPr>
        <w:numPr>
          <w:ilvl w:val="0"/>
          <w:numId w:val="2"/>
        </w:numPr>
        <w:spacing w:line="360" w:lineRule="auto"/>
        <w:jc w:val="both"/>
        <w:rPr>
          <w:rFonts w:ascii="Journal" w:hAnsi="Journal" w:cs="Journal"/>
          <w:sz w:val="28"/>
          <w:szCs w:val="28"/>
        </w:rPr>
      </w:pPr>
      <w:r>
        <w:rPr>
          <w:rFonts w:ascii="Journal" w:hAnsi="Journal" w:cs="Journal"/>
          <w:sz w:val="28"/>
          <w:szCs w:val="28"/>
        </w:rPr>
        <w:t>Ввести в строку формул знак /.</w:t>
      </w:r>
    </w:p>
    <w:p w:rsidR="00DE6EE2" w:rsidRDefault="00DE6EE2" w:rsidP="00DE6EE2">
      <w:pPr>
        <w:numPr>
          <w:ilvl w:val="0"/>
          <w:numId w:val="2"/>
        </w:numPr>
        <w:spacing w:line="360" w:lineRule="auto"/>
        <w:jc w:val="both"/>
        <w:rPr>
          <w:rFonts w:ascii="Journal" w:hAnsi="Journal" w:cs="Journal"/>
          <w:sz w:val="28"/>
          <w:szCs w:val="28"/>
        </w:rPr>
      </w:pPr>
      <w:r>
        <w:rPr>
          <w:rFonts w:ascii="Journal" w:hAnsi="Journal" w:cs="Journal"/>
          <w:sz w:val="28"/>
          <w:szCs w:val="28"/>
        </w:rPr>
        <w:t>Выделить ячейку делителя, соответственно адрес ячейки отразится в строке формул.</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Используется для построения диаграммы 2.</w:t>
      </w:r>
    </w:p>
    <w:p w:rsidR="00DE6EE2" w:rsidRDefault="00DE6EE2" w:rsidP="00DE6EE2">
      <w:pPr>
        <w:spacing w:line="360" w:lineRule="auto"/>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8.</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ab/>
        <w:t xml:space="preserve">Формула позволяет вычислить разность чисел. Специальной функции для нахождения разности чисел в </w:t>
      </w:r>
      <w:r>
        <w:rPr>
          <w:rFonts w:ascii="Journal" w:hAnsi="Journal" w:cs="Journal"/>
          <w:sz w:val="28"/>
          <w:szCs w:val="28"/>
          <w:lang w:val="en-US"/>
        </w:rPr>
        <w:t>EXCEL</w:t>
      </w:r>
      <w:r w:rsidRPr="000E5A9B">
        <w:rPr>
          <w:rFonts w:ascii="Journal" w:hAnsi="Journal" w:cs="Journal"/>
          <w:sz w:val="28"/>
          <w:szCs w:val="28"/>
        </w:rPr>
        <w:t>, поэтому для ее осуществления используется функция</w:t>
      </w:r>
      <w:r>
        <w:rPr>
          <w:rFonts w:ascii="Journal" w:hAnsi="Journal" w:cs="Journal"/>
          <w:sz w:val="28"/>
          <w:szCs w:val="28"/>
        </w:rPr>
        <w:t xml:space="preserve"> суммы.</w:t>
      </w:r>
    </w:p>
    <w:p w:rsidR="00DE6EE2" w:rsidRDefault="00DE6EE2" w:rsidP="00DE6EE2">
      <w:pPr>
        <w:spacing w:line="360" w:lineRule="auto"/>
        <w:jc w:val="both"/>
        <w:rPr>
          <w:rFonts w:ascii="Journal" w:hAnsi="Journal" w:cs="Journal"/>
          <w:sz w:val="28"/>
          <w:szCs w:val="28"/>
        </w:rPr>
      </w:pP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 xml:space="preserve">В </w:t>
      </w:r>
      <w:r>
        <w:rPr>
          <w:rFonts w:ascii="Journal" w:hAnsi="Journal" w:cs="Journal"/>
          <w:sz w:val="28"/>
          <w:szCs w:val="28"/>
          <w:lang w:val="en-US"/>
        </w:rPr>
        <w:t>EXCEL</w:t>
      </w:r>
      <w:r w:rsidRPr="000E5A9B">
        <w:rPr>
          <w:rFonts w:ascii="Journal" w:hAnsi="Journal" w:cs="Journal"/>
          <w:sz w:val="28"/>
          <w:szCs w:val="28"/>
        </w:rPr>
        <w:t xml:space="preserve"> </w:t>
      </w:r>
      <w:r>
        <w:rPr>
          <w:rFonts w:ascii="Journal" w:hAnsi="Journal" w:cs="Journal"/>
          <w:sz w:val="28"/>
          <w:szCs w:val="28"/>
        </w:rPr>
        <w:t>формула выглядит следующим образом:</w:t>
      </w:r>
    </w:p>
    <w:p w:rsidR="00DE6EE2" w:rsidRDefault="00DE6EE2" w:rsidP="00DE6EE2">
      <w:pPr>
        <w:spacing w:line="360" w:lineRule="auto"/>
        <w:jc w:val="both"/>
        <w:rPr>
          <w:rFonts w:ascii="Journal" w:hAnsi="Journal" w:cs="Journal"/>
          <w:sz w:val="20"/>
          <w:szCs w:val="20"/>
        </w:rPr>
      </w:pPr>
      <w:r>
        <w:rPr>
          <w:rFonts w:ascii="Journal" w:hAnsi="Journal" w:cs="Journal"/>
          <w:sz w:val="20"/>
          <w:szCs w:val="20"/>
        </w:rPr>
        <w:t>=СУММ(число1;-число2)</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число1 - адрес ячейки, где содержится уменьшаемое</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число2 - адрес ячейки, где содержится вычитаемое</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В алгебраической форме формула выглядит так:</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разность = число1 - число2</w:t>
      </w:r>
    </w:p>
    <w:p w:rsidR="00DE6EE2" w:rsidRDefault="00DE6EE2" w:rsidP="00DE6EE2">
      <w:pPr>
        <w:spacing w:line="360" w:lineRule="auto"/>
        <w:jc w:val="both"/>
        <w:rPr>
          <w:rFonts w:ascii="Journal" w:hAnsi="Journal" w:cs="Journal"/>
          <w:sz w:val="28"/>
          <w:szCs w:val="28"/>
        </w:rPr>
      </w:pPr>
      <w:r>
        <w:rPr>
          <w:rFonts w:ascii="Journal" w:hAnsi="Journal" w:cs="Journal"/>
          <w:sz w:val="28"/>
          <w:szCs w:val="28"/>
        </w:rPr>
        <w:t>Формула используется в диаграммах 3,6 и 8.</w:t>
      </w:r>
    </w:p>
    <w:p w:rsidR="00DE6EE2" w:rsidRDefault="00DE6EE2" w:rsidP="00DE6EE2">
      <w:pPr>
        <w:spacing w:line="360" w:lineRule="auto"/>
        <w:jc w:val="both"/>
        <w:rPr>
          <w:rFonts w:ascii="Journal" w:hAnsi="Journal" w:cs="Journal"/>
          <w:sz w:val="20"/>
          <w:szCs w:val="20"/>
        </w:rPr>
      </w:pPr>
      <w:r>
        <w:rPr>
          <w:rFonts w:ascii="Journal" w:hAnsi="Journal" w:cs="Journal"/>
          <w:sz w:val="28"/>
          <w:szCs w:val="28"/>
        </w:rPr>
        <w:t xml:space="preserve">    </w:t>
      </w:r>
    </w:p>
    <w:p w:rsidR="00B750AD" w:rsidRDefault="00B750AD">
      <w:pPr>
        <w:spacing w:line="360" w:lineRule="auto"/>
        <w:jc w:val="both"/>
        <w:rPr>
          <w:rFonts w:ascii="Journal" w:hAnsi="Journal" w:cs="Journal"/>
          <w:b w:val="0"/>
          <w:bCs w:val="0"/>
          <w:sz w:val="28"/>
          <w:szCs w:val="28"/>
        </w:rPr>
      </w:pPr>
      <w:r>
        <w:rPr>
          <w:rFonts w:ascii="Journal" w:hAnsi="Journal" w:cs="Journal"/>
          <w:b w:val="0"/>
          <w:bCs w:val="0"/>
          <w:sz w:val="28"/>
          <w:szCs w:val="28"/>
        </w:rPr>
        <w:br w:type="page"/>
      </w:r>
    </w:p>
    <w:p w:rsidR="00B750AD" w:rsidRDefault="00B750AD" w:rsidP="00B750AD">
      <w:pPr>
        <w:overflowPunct/>
        <w:autoSpaceDE/>
        <w:autoSpaceDN/>
        <w:adjustRightInd/>
        <w:textAlignment w:val="auto"/>
        <w:rPr>
          <w:rFonts w:ascii="System" w:hAnsi="System" w:cs="System"/>
          <w:sz w:val="16"/>
          <w:szCs w:val="16"/>
        </w:rPr>
      </w:pPr>
      <w:r>
        <w:rPr>
          <w:rFonts w:ascii="System" w:hAnsi="System" w:cs="System"/>
          <w:sz w:val="16"/>
          <w:szCs w:val="16"/>
        </w:rPr>
        <w:br w:type="page"/>
      </w:r>
    </w:p>
    <w:p w:rsidR="00B750AD" w:rsidRDefault="00B750AD" w:rsidP="00B750AD">
      <w:pPr>
        <w:overflowPunct/>
        <w:autoSpaceDE/>
        <w:autoSpaceDN/>
        <w:adjustRightInd/>
        <w:textAlignment w:val="auto"/>
        <w:rPr>
          <w:rFonts w:ascii="System" w:hAnsi="System" w:cs="System"/>
          <w:sz w:val="16"/>
          <w:szCs w:val="16"/>
        </w:rPr>
        <w:sectPr w:rsidR="00B750AD">
          <w:footerReference w:type="default" r:id="rId17"/>
          <w:pgSz w:w="11907" w:h="16840"/>
          <w:pgMar w:top="1134" w:right="1418" w:bottom="1134" w:left="1701" w:header="720" w:footer="720" w:gutter="0"/>
          <w:cols w:space="720"/>
        </w:sectPr>
      </w:pPr>
    </w:p>
    <w:tbl>
      <w:tblPr>
        <w:tblW w:w="13992" w:type="dxa"/>
        <w:tblInd w:w="-20" w:type="dxa"/>
        <w:tblLook w:val="0000" w:firstRow="0" w:lastRow="0" w:firstColumn="0" w:lastColumn="0" w:noHBand="0" w:noVBand="0"/>
      </w:tblPr>
      <w:tblGrid>
        <w:gridCol w:w="1650"/>
        <w:gridCol w:w="652"/>
        <w:gridCol w:w="652"/>
        <w:gridCol w:w="652"/>
        <w:gridCol w:w="652"/>
        <w:gridCol w:w="652"/>
        <w:gridCol w:w="652"/>
        <w:gridCol w:w="652"/>
        <w:gridCol w:w="652"/>
        <w:gridCol w:w="652"/>
        <w:gridCol w:w="652"/>
        <w:gridCol w:w="652"/>
        <w:gridCol w:w="652"/>
        <w:gridCol w:w="652"/>
        <w:gridCol w:w="652"/>
        <w:gridCol w:w="652"/>
        <w:gridCol w:w="652"/>
        <w:gridCol w:w="652"/>
        <w:gridCol w:w="652"/>
        <w:gridCol w:w="652"/>
        <w:gridCol w:w="652"/>
      </w:tblGrid>
      <w:tr w:rsidR="00B750AD" w:rsidRPr="00B750AD">
        <w:trPr>
          <w:trHeight w:val="270"/>
        </w:trPr>
        <w:tc>
          <w:tcPr>
            <w:tcW w:w="1680" w:type="dxa"/>
            <w:tcBorders>
              <w:top w:val="nil"/>
              <w:left w:val="single" w:sz="8" w:space="0" w:color="auto"/>
              <w:bottom w:val="nil"/>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System" w:hAnsi="System" w:cs="System"/>
                <w:sz w:val="16"/>
                <w:szCs w:val="16"/>
              </w:rPr>
            </w:pPr>
            <w:r w:rsidRPr="00B750AD">
              <w:rPr>
                <w:rFonts w:ascii="System" w:hAnsi="System" w:cs="System"/>
                <w:sz w:val="16"/>
                <w:szCs w:val="16"/>
              </w:rPr>
              <w:t>Модель</w:t>
            </w:r>
          </w:p>
        </w:tc>
        <w:tc>
          <w:tcPr>
            <w:tcW w:w="608"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trPr>
          <w:trHeight w:val="270"/>
        </w:trPr>
        <w:tc>
          <w:tcPr>
            <w:tcW w:w="1680" w:type="dxa"/>
            <w:tcBorders>
              <w:top w:val="nil"/>
              <w:left w:val="single" w:sz="8" w:space="0" w:color="auto"/>
              <w:bottom w:val="nil"/>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8" w:type="dxa"/>
            <w:tcBorders>
              <w:top w:val="single" w:sz="8" w:space="0" w:color="auto"/>
              <w:left w:val="nil"/>
              <w:bottom w:val="single" w:sz="8" w:space="0" w:color="auto"/>
              <w:right w:val="nil"/>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1997</w:t>
            </w:r>
          </w:p>
        </w:tc>
        <w:tc>
          <w:tcPr>
            <w:tcW w:w="616" w:type="dxa"/>
            <w:tcBorders>
              <w:top w:val="single" w:sz="8" w:space="0" w:color="auto"/>
              <w:left w:val="nil"/>
              <w:bottom w:val="single" w:sz="8" w:space="0" w:color="auto"/>
              <w:right w:val="single" w:sz="8" w:space="0" w:color="auto"/>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1996</w:t>
            </w:r>
          </w:p>
        </w:tc>
        <w:tc>
          <w:tcPr>
            <w:tcW w:w="616" w:type="dxa"/>
            <w:tcBorders>
              <w:top w:val="single" w:sz="8" w:space="0" w:color="auto"/>
              <w:left w:val="nil"/>
              <w:bottom w:val="single" w:sz="8" w:space="0" w:color="auto"/>
              <w:right w:val="single" w:sz="8" w:space="0" w:color="auto"/>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1995</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1994</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1993</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1992</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1991</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1990</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1989</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1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1988</w:t>
            </w:r>
          </w:p>
        </w:tc>
        <w:tc>
          <w:tcPr>
            <w:tcW w:w="61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r>
      <w:tr w:rsidR="00B750AD" w:rsidRPr="00B750AD">
        <w:trPr>
          <w:trHeight w:val="255"/>
        </w:trPr>
        <w:tc>
          <w:tcPr>
            <w:tcW w:w="1680" w:type="dxa"/>
            <w:tcBorders>
              <w:top w:val="nil"/>
              <w:left w:val="single" w:sz="8" w:space="0" w:color="auto"/>
              <w:bottom w:val="nil"/>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8"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r>
      <w:tr w:rsidR="00B750AD" w:rsidRPr="00B750AD">
        <w:trPr>
          <w:trHeight w:val="270"/>
        </w:trPr>
        <w:tc>
          <w:tcPr>
            <w:tcW w:w="1680" w:type="dxa"/>
            <w:tcBorders>
              <w:top w:val="nil"/>
              <w:left w:val="single" w:sz="8" w:space="0" w:color="auto"/>
              <w:bottom w:val="single" w:sz="8" w:space="0" w:color="auto"/>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8"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1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trPr>
          <w:trHeight w:val="222"/>
        </w:trPr>
        <w:tc>
          <w:tcPr>
            <w:tcW w:w="168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ВАЗ-1111</w:t>
            </w:r>
          </w:p>
        </w:tc>
        <w:tc>
          <w:tcPr>
            <w:tcW w:w="608"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3100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2900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2800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2000</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ВАЗ-2104</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ВАЗ-21043</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3100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ВАЗ-21051</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2800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ВАЗ-21053</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ВАЗ-21061</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ВАЗ-21063</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ВАЗ-21065</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ВАЗ-2107</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ВАЗ-21074</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ВАЗ-21081</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ВАЗ-21083</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3400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ВАЗ-21093</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ВАЗ-21099</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ВАЗ-2121</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3000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ВАЗ-21213</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Москвич-2141</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Москвич-21412</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Москвич-214122</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FFFF99"/>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ГАЗ-24-10</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3600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FFFF99"/>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ГАЗ-31029</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12" w:color="00FF00"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ЗАЗ-1102</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12" w:color="00FF00"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ЗАЗ-968М</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FF00FF" w:fill="CCFFCC"/>
            <w:noWrap/>
            <w:vAlign w:val="bottom"/>
          </w:tcPr>
          <w:p w:rsidR="00B750AD" w:rsidRPr="00B750AD" w:rsidRDefault="00B750AD" w:rsidP="00B750AD">
            <w:pPr>
              <w:overflowPunct/>
              <w:autoSpaceDE/>
              <w:autoSpaceDN/>
              <w:adjustRightInd/>
              <w:textAlignment w:val="auto"/>
              <w:rPr>
                <w:rFonts w:ascii="Arial" w:hAnsi="Arial" w:cs="Arial"/>
                <w:b w:val="0"/>
                <w:bCs w:val="0"/>
                <w:color w:val="000000"/>
                <w:sz w:val="16"/>
                <w:szCs w:val="16"/>
              </w:rPr>
            </w:pPr>
            <w:r w:rsidRPr="00B750AD">
              <w:rPr>
                <w:rFonts w:ascii="Arial" w:hAnsi="Arial" w:cs="Arial"/>
                <w:b w:val="0"/>
                <w:bCs w:val="0"/>
                <w:color w:val="000000"/>
                <w:sz w:val="16"/>
                <w:szCs w:val="16"/>
              </w:rPr>
              <w:t>Ауди-80</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8600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FF00FF" w:fill="CCFFCC"/>
            <w:noWrap/>
            <w:vAlign w:val="bottom"/>
          </w:tcPr>
          <w:p w:rsidR="00B750AD" w:rsidRPr="00B750AD" w:rsidRDefault="00B750AD" w:rsidP="00B750AD">
            <w:pPr>
              <w:overflowPunct/>
              <w:autoSpaceDE/>
              <w:autoSpaceDN/>
              <w:adjustRightInd/>
              <w:textAlignment w:val="auto"/>
              <w:rPr>
                <w:rFonts w:ascii="Arial" w:hAnsi="Arial" w:cs="Arial"/>
                <w:b w:val="0"/>
                <w:bCs w:val="0"/>
                <w:color w:val="000000"/>
                <w:sz w:val="16"/>
                <w:szCs w:val="16"/>
              </w:rPr>
            </w:pPr>
            <w:r w:rsidRPr="00B750AD">
              <w:rPr>
                <w:rFonts w:ascii="Arial" w:hAnsi="Arial" w:cs="Arial"/>
                <w:b w:val="0"/>
                <w:bCs w:val="0"/>
                <w:color w:val="000000"/>
                <w:sz w:val="16"/>
                <w:szCs w:val="16"/>
              </w:rPr>
              <w:t>Ауди-100</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7800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25" w:color="69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БМВ-320</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6700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25" w:color="69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БМВ-520</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28700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28600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24900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12100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25" w:color="69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БМВ-525</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31100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31000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9900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CC99FF" w:fill="FFFFC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Мазда-323</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23000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5600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CC99FF" w:fill="FFFFC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Мазда-626</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6800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25" w:color="FF8080"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Мерседес-300</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42600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42500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35200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31100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31000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29100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29000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15500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12" w:color="00FF00"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Мицубиси-Галант</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23500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7600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Ниссан-Санни</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4600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СААБ-9000</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45100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40000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39900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35200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30100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30000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11700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Тойота-Карина</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23000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6800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Тойота-Королла</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25" w:color="CC99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Фольксваген-Пассат</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9000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pct25" w:color="CC99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Фольксваген-Гольф</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14900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6300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3366FF" w:fill="FFFF00"/>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Форд-Сьерра</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7300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6100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3366FF" w:fill="FFFF00"/>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Форд-Скорпио</w:t>
            </w:r>
          </w:p>
        </w:tc>
        <w:tc>
          <w:tcPr>
            <w:tcW w:w="608"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23000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13700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11200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10600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10500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10100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10000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8400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8300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7800</w:t>
            </w:r>
          </w:p>
        </w:tc>
        <w:tc>
          <w:tcPr>
            <w:tcW w:w="61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7700</w:t>
            </w:r>
          </w:p>
        </w:tc>
      </w:tr>
      <w:tr w:rsidR="00B750AD" w:rsidRPr="00B750AD">
        <w:trPr>
          <w:trHeight w:val="222"/>
        </w:trPr>
        <w:tc>
          <w:tcPr>
            <w:tcW w:w="1680" w:type="dxa"/>
            <w:tcBorders>
              <w:top w:val="nil"/>
              <w:left w:val="single" w:sz="4" w:space="0" w:color="auto"/>
              <w:bottom w:val="single" w:sz="4" w:space="0" w:color="auto"/>
              <w:right w:val="single" w:sz="4" w:space="0" w:color="auto"/>
            </w:tcBorders>
            <w:shd w:val="clear" w:color="3366FF" w:fill="FFFF00"/>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Форд-Эскорт</w:t>
            </w:r>
          </w:p>
        </w:tc>
        <w:tc>
          <w:tcPr>
            <w:tcW w:w="608"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15700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11600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9500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9400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7900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7800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6200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6100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6000</w:t>
            </w:r>
          </w:p>
        </w:tc>
        <w:tc>
          <w:tcPr>
            <w:tcW w:w="61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5900</w:t>
            </w:r>
          </w:p>
        </w:tc>
      </w:tr>
    </w:tbl>
    <w:p w:rsidR="00B750AD" w:rsidRDefault="00B750AD" w:rsidP="00B750AD">
      <w:pPr>
        <w:overflowPunct/>
        <w:autoSpaceDE/>
        <w:autoSpaceDN/>
        <w:adjustRightInd/>
        <w:textAlignment w:val="auto"/>
        <w:rPr>
          <w:rFonts w:ascii="System" w:hAnsi="System" w:cs="System"/>
          <w:sz w:val="16"/>
          <w:szCs w:val="16"/>
        </w:rPr>
        <w:sectPr w:rsidR="00B750AD" w:rsidSect="00B750AD">
          <w:pgSz w:w="16840" w:h="11907" w:orient="landscape"/>
          <w:pgMar w:top="1418" w:right="1134" w:bottom="1701" w:left="1134" w:header="720" w:footer="720" w:gutter="0"/>
          <w:cols w:space="720"/>
        </w:sectPr>
      </w:pPr>
    </w:p>
    <w:tbl>
      <w:tblPr>
        <w:tblW w:w="14063" w:type="dxa"/>
        <w:tblInd w:w="-20" w:type="dxa"/>
        <w:tblLook w:val="0000" w:firstRow="0" w:lastRow="0" w:firstColumn="0" w:lastColumn="0" w:noHBand="0" w:noVBand="0"/>
      </w:tblPr>
      <w:tblGrid>
        <w:gridCol w:w="1900"/>
        <w:gridCol w:w="662"/>
        <w:gridCol w:w="561"/>
        <w:gridCol w:w="601"/>
        <w:gridCol w:w="561"/>
        <w:gridCol w:w="601"/>
        <w:gridCol w:w="561"/>
        <w:gridCol w:w="601"/>
        <w:gridCol w:w="561"/>
        <w:gridCol w:w="601"/>
        <w:gridCol w:w="561"/>
        <w:gridCol w:w="601"/>
        <w:gridCol w:w="565"/>
        <w:gridCol w:w="601"/>
        <w:gridCol w:w="561"/>
        <w:gridCol w:w="976"/>
        <w:gridCol w:w="976"/>
        <w:gridCol w:w="976"/>
        <w:gridCol w:w="1036"/>
      </w:tblGrid>
      <w:tr w:rsidR="00B750AD" w:rsidRPr="00B750AD" w:rsidTr="00B750AD">
        <w:trPr>
          <w:trHeight w:val="255"/>
        </w:trPr>
        <w:tc>
          <w:tcPr>
            <w:tcW w:w="1900" w:type="dxa"/>
            <w:tcBorders>
              <w:top w:val="nil"/>
              <w:left w:val="single" w:sz="8" w:space="0" w:color="auto"/>
              <w:bottom w:val="nil"/>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System" w:hAnsi="System" w:cs="System"/>
                <w:sz w:val="16"/>
                <w:szCs w:val="16"/>
              </w:rPr>
            </w:pPr>
            <w:r w:rsidRPr="00B750AD">
              <w:rPr>
                <w:rFonts w:ascii="System" w:hAnsi="System" w:cs="System"/>
                <w:sz w:val="16"/>
                <w:szCs w:val="16"/>
              </w:rPr>
              <w:t>Модель</w:t>
            </w:r>
          </w:p>
        </w:tc>
        <w:tc>
          <w:tcPr>
            <w:tcW w:w="662"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5"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036" w:type="dxa"/>
            <w:tcBorders>
              <w:top w:val="nil"/>
              <w:left w:val="nil"/>
              <w:bottom w:val="nil"/>
              <w:right w:val="nil"/>
            </w:tcBorders>
            <w:shd w:val="clear" w:color="0000FF"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900" w:type="dxa"/>
            <w:tcBorders>
              <w:top w:val="nil"/>
              <w:left w:val="single" w:sz="8" w:space="0" w:color="auto"/>
              <w:bottom w:val="nil"/>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62" w:type="dxa"/>
            <w:tcBorders>
              <w:top w:val="single" w:sz="8" w:space="0" w:color="auto"/>
              <w:left w:val="nil"/>
              <w:bottom w:val="single" w:sz="8" w:space="0" w:color="auto"/>
              <w:right w:val="nil"/>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1996</w:t>
            </w:r>
          </w:p>
        </w:tc>
        <w:tc>
          <w:tcPr>
            <w:tcW w:w="561" w:type="dxa"/>
            <w:tcBorders>
              <w:top w:val="single" w:sz="8" w:space="0" w:color="auto"/>
              <w:left w:val="nil"/>
              <w:bottom w:val="single" w:sz="8" w:space="0" w:color="auto"/>
              <w:right w:val="single" w:sz="8" w:space="0" w:color="auto"/>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1995</w:t>
            </w:r>
          </w:p>
        </w:tc>
        <w:tc>
          <w:tcPr>
            <w:tcW w:w="561" w:type="dxa"/>
            <w:tcBorders>
              <w:top w:val="single" w:sz="8" w:space="0" w:color="auto"/>
              <w:left w:val="nil"/>
              <w:bottom w:val="single" w:sz="8" w:space="0" w:color="auto"/>
              <w:right w:val="single" w:sz="8" w:space="0" w:color="auto"/>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1994</w:t>
            </w:r>
          </w:p>
        </w:tc>
        <w:tc>
          <w:tcPr>
            <w:tcW w:w="561"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1993</w:t>
            </w:r>
          </w:p>
        </w:tc>
        <w:tc>
          <w:tcPr>
            <w:tcW w:w="561"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1992</w:t>
            </w:r>
          </w:p>
        </w:tc>
        <w:tc>
          <w:tcPr>
            <w:tcW w:w="561"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1991</w:t>
            </w:r>
          </w:p>
        </w:tc>
        <w:tc>
          <w:tcPr>
            <w:tcW w:w="565"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1990</w:t>
            </w:r>
          </w:p>
        </w:tc>
        <w:tc>
          <w:tcPr>
            <w:tcW w:w="561"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97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1989</w:t>
            </w:r>
          </w:p>
        </w:tc>
        <w:tc>
          <w:tcPr>
            <w:tcW w:w="97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97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1988</w:t>
            </w:r>
          </w:p>
        </w:tc>
        <w:tc>
          <w:tcPr>
            <w:tcW w:w="103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r>
      <w:tr w:rsidR="00B750AD" w:rsidRPr="00B750AD" w:rsidTr="00B750AD">
        <w:trPr>
          <w:trHeight w:val="255"/>
        </w:trPr>
        <w:tc>
          <w:tcPr>
            <w:tcW w:w="1900" w:type="dxa"/>
            <w:tcBorders>
              <w:top w:val="nil"/>
              <w:left w:val="single" w:sz="8" w:space="0" w:color="auto"/>
              <w:bottom w:val="nil"/>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62"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565"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97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зима</w:t>
            </w:r>
          </w:p>
        </w:tc>
        <w:tc>
          <w:tcPr>
            <w:tcW w:w="103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лето</w:t>
            </w:r>
          </w:p>
        </w:tc>
      </w:tr>
      <w:tr w:rsidR="00B750AD" w:rsidRPr="00B750AD" w:rsidTr="00B750AD">
        <w:trPr>
          <w:trHeight w:val="255"/>
        </w:trPr>
        <w:tc>
          <w:tcPr>
            <w:tcW w:w="1900" w:type="dxa"/>
            <w:tcBorders>
              <w:top w:val="nil"/>
              <w:left w:val="single" w:sz="8" w:space="0" w:color="auto"/>
              <w:bottom w:val="single" w:sz="8" w:space="0" w:color="auto"/>
              <w:right w:val="single" w:sz="8" w:space="0" w:color="auto"/>
            </w:tcBorders>
            <w:shd w:val="pct12"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62"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5"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1"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03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22"/>
        </w:trPr>
        <w:tc>
          <w:tcPr>
            <w:tcW w:w="190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ВАЗ-1111</w:t>
            </w:r>
          </w:p>
        </w:tc>
        <w:tc>
          <w:tcPr>
            <w:tcW w:w="662"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56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5"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single" w:sz="4" w:space="0" w:color="auto"/>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ВАЗ-2104</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ВАЗ-21043</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ВАЗ-21051</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ВАЗ-21053</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ВАЗ-21061</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ВАЗ-21063</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ВАЗ-21065</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ВАЗ-2107</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ВАЗ-21074</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ВАЗ-21081</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ВАЗ-21083</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ВАЗ-21093</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ВАЗ-21099</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ВАЗ-2121</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ВАЗ-21213</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Москвич-2141</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Москвич-21412</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Москвич-214122</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FFFF99"/>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ГАЗ-24-10</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FFFF99"/>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ГАЗ-31029</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12" w:color="00FF00"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ЗАЗ-1102</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12" w:color="00FF00"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ЗАЗ-968М</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FF00FF" w:fill="CCFFCC"/>
            <w:noWrap/>
            <w:vAlign w:val="bottom"/>
          </w:tcPr>
          <w:p w:rsidR="00B750AD" w:rsidRPr="00B750AD" w:rsidRDefault="00B750AD" w:rsidP="00B750AD">
            <w:pPr>
              <w:overflowPunct/>
              <w:autoSpaceDE/>
              <w:autoSpaceDN/>
              <w:adjustRightInd/>
              <w:textAlignment w:val="auto"/>
              <w:rPr>
                <w:rFonts w:ascii="Arial" w:hAnsi="Arial" w:cs="Arial"/>
                <w:b w:val="0"/>
                <w:bCs w:val="0"/>
                <w:color w:val="000000"/>
                <w:sz w:val="16"/>
                <w:szCs w:val="16"/>
              </w:rPr>
            </w:pPr>
            <w:r w:rsidRPr="00B750AD">
              <w:rPr>
                <w:rFonts w:ascii="Arial" w:hAnsi="Arial" w:cs="Arial"/>
                <w:b w:val="0"/>
                <w:bCs w:val="0"/>
                <w:color w:val="000000"/>
                <w:sz w:val="16"/>
                <w:szCs w:val="16"/>
              </w:rPr>
              <w:t>Ауди-80</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FF00FF" w:fill="CCFFCC"/>
            <w:noWrap/>
            <w:vAlign w:val="bottom"/>
          </w:tcPr>
          <w:p w:rsidR="00B750AD" w:rsidRPr="00B750AD" w:rsidRDefault="00B750AD" w:rsidP="00B750AD">
            <w:pPr>
              <w:overflowPunct/>
              <w:autoSpaceDE/>
              <w:autoSpaceDN/>
              <w:adjustRightInd/>
              <w:textAlignment w:val="auto"/>
              <w:rPr>
                <w:rFonts w:ascii="Arial" w:hAnsi="Arial" w:cs="Arial"/>
                <w:b w:val="0"/>
                <w:bCs w:val="0"/>
                <w:color w:val="000000"/>
                <w:sz w:val="16"/>
                <w:szCs w:val="16"/>
              </w:rPr>
            </w:pPr>
            <w:r w:rsidRPr="00B750AD">
              <w:rPr>
                <w:rFonts w:ascii="Arial" w:hAnsi="Arial" w:cs="Arial"/>
                <w:b w:val="0"/>
                <w:bCs w:val="0"/>
                <w:color w:val="000000"/>
                <w:sz w:val="16"/>
                <w:szCs w:val="16"/>
              </w:rPr>
              <w:t>Ауди-100</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-38</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25" w:color="69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БМВ-320</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25" w:color="69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БМВ-520</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25" w:color="69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БМВ-525</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CC99FF" w:fill="FFFFC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Мазда-323</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CC99FF" w:fill="FFFFC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Мазда-626</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25" w:color="FF8080"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Мерседес-300</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12" w:color="00FF00"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Мицубиси-Галант</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Ниссан-Санни</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-39</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-39</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СААБ-9000</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Тойота-Карина</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-28</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-31</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-32</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Тойота-Королла</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25" w:color="CC99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Фольксваген-Пассат</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-10</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pct25" w:color="CC99FF" w:fill="FF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Фольксваген-Гольф</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-37</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3366FF" w:fill="FFFF00"/>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Форд-Сьерра</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-15</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3366FF" w:fill="FFFF00"/>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Форд-Скорпио</w:t>
            </w:r>
          </w:p>
        </w:tc>
        <w:tc>
          <w:tcPr>
            <w:tcW w:w="66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5"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103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-7</w:t>
            </w:r>
          </w:p>
        </w:tc>
      </w:tr>
      <w:tr w:rsidR="00B750AD" w:rsidRPr="00B750AD" w:rsidTr="00B750AD">
        <w:trPr>
          <w:trHeight w:val="222"/>
        </w:trPr>
        <w:tc>
          <w:tcPr>
            <w:tcW w:w="1900" w:type="dxa"/>
            <w:tcBorders>
              <w:top w:val="nil"/>
              <w:left w:val="single" w:sz="4" w:space="0" w:color="auto"/>
              <w:bottom w:val="single" w:sz="4" w:space="0" w:color="auto"/>
              <w:right w:val="single" w:sz="4" w:space="0" w:color="auto"/>
            </w:tcBorders>
            <w:shd w:val="clear" w:color="3366FF" w:fill="FFFF00"/>
            <w:noWrap/>
            <w:vAlign w:val="bottom"/>
          </w:tcPr>
          <w:p w:rsidR="00B750AD" w:rsidRPr="00B750AD" w:rsidRDefault="00B750AD" w:rsidP="00B750AD">
            <w:pPr>
              <w:overflowPunct/>
              <w:autoSpaceDE/>
              <w:autoSpaceDN/>
              <w:adjustRightInd/>
              <w:textAlignment w:val="auto"/>
              <w:rPr>
                <w:rFonts w:ascii="Arial" w:hAnsi="Arial" w:cs="Arial"/>
                <w:b w:val="0"/>
                <w:bCs w:val="0"/>
                <w:color w:val="424242"/>
                <w:sz w:val="16"/>
                <w:szCs w:val="16"/>
              </w:rPr>
            </w:pPr>
            <w:r w:rsidRPr="00B750AD">
              <w:rPr>
                <w:rFonts w:ascii="Arial" w:hAnsi="Arial" w:cs="Arial"/>
                <w:b w:val="0"/>
                <w:bCs w:val="0"/>
                <w:color w:val="424242"/>
                <w:sz w:val="16"/>
                <w:szCs w:val="16"/>
              </w:rPr>
              <w:t>Форд-Эскорт</w:t>
            </w:r>
          </w:p>
        </w:tc>
        <w:tc>
          <w:tcPr>
            <w:tcW w:w="662"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16</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9</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-12</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-20</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-4</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565"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-18</w:t>
            </w:r>
          </w:p>
        </w:tc>
        <w:tc>
          <w:tcPr>
            <w:tcW w:w="60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561"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-17</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-22</w:t>
            </w:r>
          </w:p>
        </w:tc>
        <w:tc>
          <w:tcPr>
            <w:tcW w:w="97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1036" w:type="dxa"/>
            <w:tcBorders>
              <w:top w:val="nil"/>
              <w:left w:val="nil"/>
              <w:bottom w:val="single" w:sz="4" w:space="0" w:color="auto"/>
              <w:right w:val="single" w:sz="4" w:space="0" w:color="auto"/>
            </w:tcBorders>
            <w:shd w:val="pct25" w:color="00FFFF" w:fill="FF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424242"/>
                <w:sz w:val="16"/>
                <w:szCs w:val="16"/>
              </w:rPr>
            </w:pPr>
            <w:r w:rsidRPr="00B750AD">
              <w:rPr>
                <w:rFonts w:ascii="Arial" w:hAnsi="Arial" w:cs="Arial"/>
                <w:b w:val="0"/>
                <w:bCs w:val="0"/>
                <w:color w:val="424242"/>
                <w:sz w:val="16"/>
                <w:szCs w:val="16"/>
              </w:rPr>
              <w:t>-3</w:t>
            </w:r>
          </w:p>
        </w:tc>
      </w:tr>
    </w:tbl>
    <w:p w:rsidR="00B750AD" w:rsidRDefault="00B750AD">
      <w:pPr>
        <w:spacing w:line="360" w:lineRule="auto"/>
        <w:jc w:val="both"/>
        <w:rPr>
          <w:rFonts w:ascii="Journal" w:hAnsi="Journal" w:cs="Journal"/>
          <w:b w:val="0"/>
          <w:bCs w:val="0"/>
          <w:sz w:val="28"/>
          <w:szCs w:val="28"/>
        </w:rPr>
      </w:pPr>
    </w:p>
    <w:p w:rsidR="00B750AD" w:rsidRDefault="00B750AD">
      <w:pPr>
        <w:spacing w:line="360" w:lineRule="auto"/>
        <w:jc w:val="both"/>
        <w:rPr>
          <w:rFonts w:ascii="Journal" w:hAnsi="Journal" w:cs="Journal"/>
          <w:b w:val="0"/>
          <w:bCs w:val="0"/>
          <w:sz w:val="28"/>
          <w:szCs w:val="28"/>
        </w:rPr>
      </w:pPr>
      <w:r>
        <w:rPr>
          <w:rFonts w:ascii="Journal" w:hAnsi="Journal" w:cs="Journal"/>
          <w:b w:val="0"/>
          <w:bCs w:val="0"/>
          <w:sz w:val="28"/>
          <w:szCs w:val="28"/>
        </w:rPr>
        <w:br w:type="page"/>
      </w:r>
    </w:p>
    <w:tbl>
      <w:tblPr>
        <w:tblW w:w="15111" w:type="dxa"/>
        <w:tblInd w:w="-20" w:type="dxa"/>
        <w:tblLook w:val="0000" w:firstRow="0" w:lastRow="0" w:firstColumn="0" w:lastColumn="0" w:noHBand="0" w:noVBand="0"/>
      </w:tblPr>
      <w:tblGrid>
        <w:gridCol w:w="1700"/>
        <w:gridCol w:w="1179"/>
        <w:gridCol w:w="827"/>
        <w:gridCol w:w="1179"/>
        <w:gridCol w:w="722"/>
        <w:gridCol w:w="782"/>
        <w:gridCol w:w="454"/>
        <w:gridCol w:w="724"/>
        <w:gridCol w:w="567"/>
        <w:gridCol w:w="601"/>
        <w:gridCol w:w="394"/>
        <w:gridCol w:w="601"/>
        <w:gridCol w:w="482"/>
        <w:gridCol w:w="601"/>
        <w:gridCol w:w="394"/>
        <w:gridCol w:w="976"/>
        <w:gridCol w:w="976"/>
        <w:gridCol w:w="976"/>
        <w:gridCol w:w="976"/>
      </w:tblGrid>
      <w:tr w:rsidR="00B750AD" w:rsidRPr="00B750AD" w:rsidTr="00B750AD">
        <w:trPr>
          <w:trHeight w:val="270"/>
        </w:trPr>
        <w:tc>
          <w:tcPr>
            <w:tcW w:w="1700" w:type="dxa"/>
            <w:tcBorders>
              <w:top w:val="single" w:sz="8" w:space="0" w:color="auto"/>
              <w:left w:val="single" w:sz="8" w:space="0" w:color="auto"/>
              <w:bottom w:val="nil"/>
              <w:right w:val="single" w:sz="8" w:space="0" w:color="auto"/>
            </w:tcBorders>
            <w:shd w:val="clear" w:color="auto" w:fill="00CCFF"/>
            <w:noWrap/>
            <w:vAlign w:val="bottom"/>
          </w:tcPr>
          <w:p w:rsidR="00B750AD" w:rsidRPr="00B750AD" w:rsidRDefault="00B750AD" w:rsidP="00B750AD">
            <w:pPr>
              <w:overflowPunct/>
              <w:autoSpaceDE/>
              <w:autoSpaceDN/>
              <w:adjustRightInd/>
              <w:textAlignment w:val="auto"/>
              <w:rPr>
                <w:rFonts w:ascii="System" w:hAnsi="System" w:cs="System"/>
                <w:b w:val="0"/>
                <w:bCs w:val="0"/>
                <w:sz w:val="16"/>
                <w:szCs w:val="16"/>
              </w:rPr>
            </w:pPr>
            <w:r w:rsidRPr="00B750AD">
              <w:rPr>
                <w:rFonts w:ascii="System" w:hAnsi="System" w:cs="System"/>
                <w:b w:val="0"/>
                <w:bCs w:val="0"/>
                <w:sz w:val="16"/>
                <w:szCs w:val="16"/>
              </w:rPr>
              <w:t>Модель</w:t>
            </w:r>
          </w:p>
        </w:tc>
        <w:tc>
          <w:tcPr>
            <w:tcW w:w="7429" w:type="dxa"/>
            <w:gridSpan w:val="10"/>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xml:space="preserve">                                                                                Процент падения цены на авто к прошлому году</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c>
          <w:tcPr>
            <w:tcW w:w="482"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c>
          <w:tcPr>
            <w:tcW w:w="394"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20"/>
                <w:szCs w:val="20"/>
              </w:rPr>
            </w:pPr>
            <w:r w:rsidRPr="00B750AD">
              <w:rPr>
                <w:rFonts w:ascii="Arial" w:hAnsi="Arial" w:cs="Arial"/>
                <w:b w:val="0"/>
                <w:bCs w:val="0"/>
                <w:sz w:val="20"/>
                <w:szCs w:val="20"/>
              </w:rPr>
              <w:t> </w:t>
            </w:r>
          </w:p>
        </w:tc>
      </w:tr>
      <w:tr w:rsidR="00B750AD" w:rsidRPr="00B750AD" w:rsidTr="00B750AD">
        <w:trPr>
          <w:trHeight w:val="270"/>
        </w:trPr>
        <w:tc>
          <w:tcPr>
            <w:tcW w:w="1700" w:type="dxa"/>
            <w:tcBorders>
              <w:top w:val="nil"/>
              <w:left w:val="single" w:sz="8" w:space="0" w:color="auto"/>
              <w:bottom w:val="nil"/>
              <w:right w:val="single" w:sz="8" w:space="0" w:color="auto"/>
            </w:tcBorders>
            <w:shd w:val="clear" w:color="auto" w:fill="00CC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single" w:sz="8" w:space="0" w:color="auto"/>
              <w:left w:val="nil"/>
              <w:bottom w:val="single" w:sz="8" w:space="0" w:color="auto"/>
              <w:right w:val="nil"/>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1996</w:t>
            </w:r>
          </w:p>
        </w:tc>
        <w:tc>
          <w:tcPr>
            <w:tcW w:w="827" w:type="dxa"/>
            <w:tcBorders>
              <w:top w:val="single" w:sz="8" w:space="0" w:color="auto"/>
              <w:left w:val="nil"/>
              <w:bottom w:val="single" w:sz="8" w:space="0" w:color="auto"/>
              <w:right w:val="single" w:sz="8" w:space="0" w:color="auto"/>
            </w:tcBorders>
            <w:shd w:val="pct25" w:color="00CCFF" w:fill="auto"/>
            <w:noWrap/>
            <w:vAlign w:val="center"/>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1179"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1995</w:t>
            </w:r>
          </w:p>
        </w:tc>
        <w:tc>
          <w:tcPr>
            <w:tcW w:w="722"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782"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1994</w:t>
            </w:r>
          </w:p>
        </w:tc>
        <w:tc>
          <w:tcPr>
            <w:tcW w:w="454"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724"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1993</w:t>
            </w:r>
          </w:p>
        </w:tc>
        <w:tc>
          <w:tcPr>
            <w:tcW w:w="567"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1992</w:t>
            </w:r>
          </w:p>
        </w:tc>
        <w:tc>
          <w:tcPr>
            <w:tcW w:w="394"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1991</w:t>
            </w:r>
          </w:p>
        </w:tc>
        <w:tc>
          <w:tcPr>
            <w:tcW w:w="482"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601"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1990</w:t>
            </w:r>
          </w:p>
        </w:tc>
        <w:tc>
          <w:tcPr>
            <w:tcW w:w="394"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97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1989</w:t>
            </w:r>
          </w:p>
        </w:tc>
        <w:tc>
          <w:tcPr>
            <w:tcW w:w="97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c>
          <w:tcPr>
            <w:tcW w:w="976" w:type="dxa"/>
            <w:tcBorders>
              <w:top w:val="single" w:sz="8" w:space="0" w:color="auto"/>
              <w:left w:val="nil"/>
              <w:bottom w:val="single" w:sz="8" w:space="0" w:color="auto"/>
              <w:right w:val="nil"/>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1988</w:t>
            </w:r>
          </w:p>
        </w:tc>
        <w:tc>
          <w:tcPr>
            <w:tcW w:w="976" w:type="dxa"/>
            <w:tcBorders>
              <w:top w:val="single" w:sz="8" w:space="0" w:color="auto"/>
              <w:left w:val="nil"/>
              <w:bottom w:val="single" w:sz="8" w:space="0" w:color="auto"/>
              <w:right w:val="single" w:sz="8" w:space="0" w:color="auto"/>
            </w:tcBorders>
            <w:shd w:val="pct25" w:color="00CCFF" w:fill="auto"/>
            <w:noWrap/>
            <w:vAlign w:val="bottom"/>
          </w:tcPr>
          <w:p w:rsidR="00B750AD" w:rsidRPr="00B750AD" w:rsidRDefault="00B750AD" w:rsidP="00B750AD">
            <w:pPr>
              <w:overflowPunct/>
              <w:autoSpaceDE/>
              <w:autoSpaceDN/>
              <w:adjustRightInd/>
              <w:jc w:val="right"/>
              <w:textAlignment w:val="auto"/>
              <w:rPr>
                <w:rFonts w:ascii="Courier New" w:hAnsi="Courier New" w:cs="Courier New"/>
                <w:b w:val="0"/>
                <w:bCs w:val="0"/>
                <w:sz w:val="16"/>
                <w:szCs w:val="16"/>
              </w:rPr>
            </w:pPr>
            <w:r w:rsidRPr="00B750AD">
              <w:rPr>
                <w:rFonts w:ascii="Courier New" w:hAnsi="Courier New" w:cs="Courier New"/>
                <w:b w:val="0"/>
                <w:bCs w:val="0"/>
                <w:sz w:val="16"/>
                <w:szCs w:val="16"/>
              </w:rPr>
              <w:t> </w:t>
            </w:r>
          </w:p>
        </w:tc>
      </w:tr>
      <w:tr w:rsidR="00B750AD" w:rsidRPr="00B750AD" w:rsidTr="00B750AD">
        <w:trPr>
          <w:trHeight w:val="255"/>
        </w:trPr>
        <w:tc>
          <w:tcPr>
            <w:tcW w:w="1700" w:type="dxa"/>
            <w:tcBorders>
              <w:top w:val="nil"/>
              <w:left w:val="single" w:sz="8" w:space="0" w:color="auto"/>
              <w:bottom w:val="nil"/>
              <w:right w:val="single" w:sz="8" w:space="0" w:color="auto"/>
            </w:tcBorders>
            <w:shd w:val="clear" w:color="auto" w:fill="00CC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827"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22"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82"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454"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24"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7"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394"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482"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394"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70"/>
        </w:trPr>
        <w:tc>
          <w:tcPr>
            <w:tcW w:w="1700" w:type="dxa"/>
            <w:tcBorders>
              <w:top w:val="nil"/>
              <w:left w:val="single" w:sz="8" w:space="0" w:color="auto"/>
              <w:bottom w:val="single" w:sz="8" w:space="0" w:color="auto"/>
              <w:right w:val="single" w:sz="8" w:space="0" w:color="auto"/>
            </w:tcBorders>
            <w:shd w:val="clear" w:color="auto" w:fill="00CC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827"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22"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82"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454"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24"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567"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394"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482"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394"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808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nil"/>
              <w:right w:val="nil"/>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single" w:sz="4" w:space="0" w:color="auto"/>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ВАЗ-1111</w:t>
            </w:r>
          </w:p>
        </w:tc>
        <w:tc>
          <w:tcPr>
            <w:tcW w:w="1179"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1179"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722"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82"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454"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724"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567"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601"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394"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601"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482"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601"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single" w:sz="4" w:space="0" w:color="auto"/>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ВАЗ-2104</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-27</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ВАЗ-21043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-24</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ind w:left="-642" w:firstLine="642"/>
              <w:jc w:val="right"/>
              <w:textAlignment w:val="auto"/>
              <w:rPr>
                <w:rFonts w:ascii="Arial" w:hAnsi="Arial" w:cs="Arial"/>
                <w:b w:val="0"/>
                <w:bCs w:val="0"/>
                <w:sz w:val="16"/>
                <w:szCs w:val="16"/>
              </w:rPr>
            </w:pPr>
            <w:r w:rsidRPr="00B750AD">
              <w:rPr>
                <w:rFonts w:ascii="Arial" w:hAnsi="Arial" w:cs="Arial"/>
                <w:b w:val="0"/>
                <w:bCs w:val="0"/>
                <w:sz w:val="16"/>
                <w:szCs w:val="16"/>
              </w:rPr>
              <w:t>-18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-18</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ВАЗ-21053</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ВАЗ-21061</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-24</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-23</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ВАЗ-21065</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ВАЗ-2107</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ВАЗ-21074</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100</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-26</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-24</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ВАЗ-21081</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ВАЗ-21083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ВАЗ-21099</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ВАЗ-2121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ВАЗ-21213</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0000FF"/>
            <w:noWrap/>
            <w:vAlign w:val="bottom"/>
          </w:tcPr>
          <w:p w:rsidR="00B750AD" w:rsidRPr="00B750AD" w:rsidRDefault="00B750AD" w:rsidP="00B750AD">
            <w:pPr>
              <w:overflowPunct/>
              <w:autoSpaceDE/>
              <w:autoSpaceDN/>
              <w:adjustRightInd/>
              <w:textAlignment w:val="auto"/>
              <w:rPr>
                <w:rFonts w:ascii="Arial" w:hAnsi="Arial" w:cs="Arial"/>
                <w:color w:val="FFFF00"/>
                <w:sz w:val="16"/>
                <w:szCs w:val="16"/>
              </w:rPr>
            </w:pPr>
            <w:r w:rsidRPr="00B750AD">
              <w:rPr>
                <w:rFonts w:ascii="Arial" w:hAnsi="Arial" w:cs="Arial"/>
                <w:color w:val="FFFF00"/>
                <w:sz w:val="16"/>
                <w:szCs w:val="16"/>
              </w:rPr>
              <w:t>Москвич-2141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0000FF"/>
            <w:noWrap/>
            <w:vAlign w:val="bottom"/>
          </w:tcPr>
          <w:p w:rsidR="00B750AD" w:rsidRPr="00B750AD" w:rsidRDefault="00B750AD" w:rsidP="00B750AD">
            <w:pPr>
              <w:overflowPunct/>
              <w:autoSpaceDE/>
              <w:autoSpaceDN/>
              <w:adjustRightInd/>
              <w:textAlignment w:val="auto"/>
              <w:rPr>
                <w:rFonts w:ascii="Arial" w:hAnsi="Arial" w:cs="Arial"/>
                <w:color w:val="FFFF00"/>
                <w:sz w:val="16"/>
                <w:szCs w:val="16"/>
              </w:rPr>
            </w:pPr>
            <w:r w:rsidRPr="00B750AD">
              <w:rPr>
                <w:rFonts w:ascii="Arial" w:hAnsi="Arial" w:cs="Arial"/>
                <w:color w:val="FFFF00"/>
                <w:sz w:val="16"/>
                <w:szCs w:val="16"/>
              </w:rPr>
              <w:t>Москвич-21412</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-24</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0000FF"/>
            <w:noWrap/>
            <w:vAlign w:val="bottom"/>
          </w:tcPr>
          <w:p w:rsidR="00B750AD" w:rsidRPr="00B750AD" w:rsidRDefault="00B750AD" w:rsidP="00B750AD">
            <w:pPr>
              <w:overflowPunct/>
              <w:autoSpaceDE/>
              <w:autoSpaceDN/>
              <w:adjustRightInd/>
              <w:textAlignment w:val="auto"/>
              <w:rPr>
                <w:rFonts w:ascii="Arial" w:hAnsi="Arial" w:cs="Arial"/>
                <w:color w:val="FFFF00"/>
                <w:sz w:val="16"/>
                <w:szCs w:val="16"/>
              </w:rPr>
            </w:pPr>
            <w:r w:rsidRPr="00B750AD">
              <w:rPr>
                <w:rFonts w:ascii="Arial" w:hAnsi="Arial" w:cs="Arial"/>
                <w:color w:val="FFFF00"/>
                <w:sz w:val="16"/>
                <w:szCs w:val="16"/>
              </w:rPr>
              <w:t>Москвич-214122</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-36</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-21</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-18</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FFFF99"/>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ГАЗ-24-10</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FFFF99"/>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ГАЗ-31029</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0080C0"/>
            <w:noWrap/>
            <w:vAlign w:val="bottom"/>
          </w:tcPr>
          <w:p w:rsidR="00B750AD" w:rsidRPr="00B750AD" w:rsidRDefault="00B750AD" w:rsidP="00B750AD">
            <w:pPr>
              <w:overflowPunct/>
              <w:autoSpaceDE/>
              <w:autoSpaceDN/>
              <w:adjustRightInd/>
              <w:textAlignment w:val="auto"/>
              <w:rPr>
                <w:rFonts w:ascii="Arial" w:hAnsi="Arial" w:cs="Arial"/>
                <w:b w:val="0"/>
                <w:bCs w:val="0"/>
                <w:color w:val="00FFFF"/>
                <w:sz w:val="16"/>
                <w:szCs w:val="16"/>
              </w:rPr>
            </w:pPr>
            <w:r w:rsidRPr="00B750AD">
              <w:rPr>
                <w:rFonts w:ascii="Arial" w:hAnsi="Arial" w:cs="Arial"/>
                <w:b w:val="0"/>
                <w:bCs w:val="0"/>
                <w:color w:val="00FFFF"/>
                <w:sz w:val="16"/>
                <w:szCs w:val="16"/>
              </w:rPr>
              <w:t>ЗАЗ-1102</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0080C0"/>
            <w:noWrap/>
            <w:vAlign w:val="bottom"/>
          </w:tcPr>
          <w:p w:rsidR="00B750AD" w:rsidRPr="00B750AD" w:rsidRDefault="00B750AD" w:rsidP="00B750AD">
            <w:pPr>
              <w:overflowPunct/>
              <w:autoSpaceDE/>
              <w:autoSpaceDN/>
              <w:adjustRightInd/>
              <w:textAlignment w:val="auto"/>
              <w:rPr>
                <w:rFonts w:ascii="Arial" w:hAnsi="Arial" w:cs="Arial"/>
                <w:b w:val="0"/>
                <w:bCs w:val="0"/>
                <w:color w:val="00FFFF"/>
                <w:sz w:val="16"/>
                <w:szCs w:val="16"/>
              </w:rPr>
            </w:pPr>
            <w:r w:rsidRPr="00B750AD">
              <w:rPr>
                <w:rFonts w:ascii="Arial" w:hAnsi="Arial" w:cs="Arial"/>
                <w:b w:val="0"/>
                <w:bCs w:val="0"/>
                <w:color w:val="00FFFF"/>
                <w:sz w:val="16"/>
                <w:szCs w:val="16"/>
              </w:rPr>
              <w:t>ЗАЗ-968М</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FF00FF"/>
            <w:noWrap/>
            <w:vAlign w:val="bottom"/>
          </w:tcPr>
          <w:p w:rsidR="00B750AD" w:rsidRPr="00B750AD" w:rsidRDefault="00B750AD" w:rsidP="00B750AD">
            <w:pPr>
              <w:overflowPunct/>
              <w:autoSpaceDE/>
              <w:autoSpaceDN/>
              <w:adjustRightInd/>
              <w:textAlignment w:val="auto"/>
              <w:rPr>
                <w:rFonts w:ascii="Arial" w:hAnsi="Arial" w:cs="Arial"/>
                <w:b w:val="0"/>
                <w:bCs w:val="0"/>
                <w:color w:val="000000"/>
                <w:sz w:val="16"/>
                <w:szCs w:val="16"/>
              </w:rPr>
            </w:pPr>
            <w:r w:rsidRPr="00B750AD">
              <w:rPr>
                <w:rFonts w:ascii="Arial" w:hAnsi="Arial" w:cs="Arial"/>
                <w:b w:val="0"/>
                <w:bCs w:val="0"/>
                <w:color w:val="000000"/>
                <w:sz w:val="16"/>
                <w:szCs w:val="16"/>
              </w:rPr>
              <w:t>Ауди-80</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FF00FF"/>
            <w:noWrap/>
            <w:vAlign w:val="bottom"/>
          </w:tcPr>
          <w:p w:rsidR="00B750AD" w:rsidRPr="00B750AD" w:rsidRDefault="00B750AD" w:rsidP="00B750AD">
            <w:pPr>
              <w:overflowPunct/>
              <w:autoSpaceDE/>
              <w:autoSpaceDN/>
              <w:adjustRightInd/>
              <w:textAlignment w:val="auto"/>
              <w:rPr>
                <w:rFonts w:ascii="Arial" w:hAnsi="Arial" w:cs="Arial"/>
                <w:b w:val="0"/>
                <w:bCs w:val="0"/>
                <w:color w:val="000000"/>
                <w:sz w:val="16"/>
                <w:szCs w:val="16"/>
              </w:rPr>
            </w:pPr>
            <w:r w:rsidRPr="00B750AD">
              <w:rPr>
                <w:rFonts w:ascii="Arial" w:hAnsi="Arial" w:cs="Arial"/>
                <w:b w:val="0"/>
                <w:bCs w:val="0"/>
                <w:color w:val="000000"/>
                <w:sz w:val="16"/>
                <w:szCs w:val="16"/>
              </w:rPr>
              <w:t>Ауди-100</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-24</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-60</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-27</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999933"/>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БМВ-320</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 </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-18</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999933"/>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БМВ-520</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-23</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-23</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999933"/>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БМВ-525</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-18</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A6CAF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Мазда-323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-29</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0</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0</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-44</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A6CAF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Мазда-626</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-23</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-33</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-33</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-28</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FF808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Мерседес-300</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-31</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339933"/>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Мицубиси-Галант</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-37</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00CC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Ниссан-Санни</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-18</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-15</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-15</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-64</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-65</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A0E0E0"/>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СААБ-9000</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-26</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Тойота-Карина</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-21</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-38</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-39</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-46</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-46</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CFFCC"/>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Тойота-Королла</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6</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0C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Фольксваген-Пассат</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-14</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-32</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-32</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-17</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-11</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-10</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-10</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C0C0FF"/>
            <w:noWrap/>
            <w:vAlign w:val="bottom"/>
          </w:tcPr>
          <w:p w:rsidR="00B750AD" w:rsidRPr="00B750AD" w:rsidRDefault="00B750AD" w:rsidP="00B750AD">
            <w:pPr>
              <w:overflowPunct/>
              <w:autoSpaceDE/>
              <w:autoSpaceDN/>
              <w:adjustRightInd/>
              <w:textAlignment w:val="auto"/>
              <w:rPr>
                <w:rFonts w:ascii="Arial" w:hAnsi="Arial" w:cs="Arial"/>
                <w:b w:val="0"/>
                <w:bCs w:val="0"/>
                <w:sz w:val="16"/>
                <w:szCs w:val="16"/>
              </w:rPr>
            </w:pPr>
            <w:r w:rsidRPr="00B750AD">
              <w:rPr>
                <w:rFonts w:ascii="Arial" w:hAnsi="Arial" w:cs="Arial"/>
                <w:b w:val="0"/>
                <w:bCs w:val="0"/>
                <w:sz w:val="16"/>
                <w:szCs w:val="16"/>
              </w:rPr>
              <w:t>Фольксваген-Гольф</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-19</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-26</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-27</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-13</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-16</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-16</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-58</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-58</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-12</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3366FF"/>
            <w:noWrap/>
            <w:vAlign w:val="bottom"/>
          </w:tcPr>
          <w:p w:rsidR="00B750AD" w:rsidRPr="00B750AD" w:rsidRDefault="00B750AD" w:rsidP="00B750AD">
            <w:pPr>
              <w:overflowPunct/>
              <w:autoSpaceDE/>
              <w:autoSpaceDN/>
              <w:adjustRightInd/>
              <w:textAlignment w:val="auto"/>
              <w:rPr>
                <w:rFonts w:ascii="Arial" w:hAnsi="Arial" w:cs="Arial"/>
                <w:color w:val="FFFF99"/>
                <w:sz w:val="16"/>
                <w:szCs w:val="16"/>
              </w:rPr>
            </w:pPr>
            <w:r w:rsidRPr="00B750AD">
              <w:rPr>
                <w:rFonts w:ascii="Arial" w:hAnsi="Arial" w:cs="Arial"/>
                <w:color w:val="FFFF99"/>
                <w:sz w:val="16"/>
                <w:szCs w:val="16"/>
              </w:rPr>
              <w:t>Форд-Сьерра</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-9</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-18</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-22</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-19</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3366FF"/>
            <w:noWrap/>
            <w:vAlign w:val="bottom"/>
          </w:tcPr>
          <w:p w:rsidR="00B750AD" w:rsidRPr="00B750AD" w:rsidRDefault="00B750AD" w:rsidP="00B750AD">
            <w:pPr>
              <w:overflowPunct/>
              <w:autoSpaceDE/>
              <w:autoSpaceDN/>
              <w:adjustRightInd/>
              <w:textAlignment w:val="auto"/>
              <w:rPr>
                <w:rFonts w:ascii="Arial" w:hAnsi="Arial" w:cs="Arial"/>
                <w:color w:val="FFFF99"/>
                <w:sz w:val="16"/>
                <w:szCs w:val="16"/>
              </w:rPr>
            </w:pPr>
            <w:r w:rsidRPr="00B750AD">
              <w:rPr>
                <w:rFonts w:ascii="Arial" w:hAnsi="Arial" w:cs="Arial"/>
                <w:color w:val="FFFF99"/>
                <w:sz w:val="16"/>
                <w:szCs w:val="16"/>
              </w:rPr>
              <w:t>Форд-Скорпио</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1179"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-12</w:t>
            </w:r>
          </w:p>
        </w:tc>
        <w:tc>
          <w:tcPr>
            <w:tcW w:w="72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w:t>
            </w:r>
          </w:p>
        </w:tc>
        <w:tc>
          <w:tcPr>
            <w:tcW w:w="45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-21</w:t>
            </w:r>
          </w:p>
        </w:tc>
        <w:tc>
          <w:tcPr>
            <w:tcW w:w="72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w:t>
            </w:r>
          </w:p>
        </w:tc>
        <w:tc>
          <w:tcPr>
            <w:tcW w:w="567"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-22</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-7</w:t>
            </w:r>
          </w:p>
        </w:tc>
        <w:tc>
          <w:tcPr>
            <w:tcW w:w="482"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-7</w:t>
            </w:r>
          </w:p>
        </w:tc>
        <w:tc>
          <w:tcPr>
            <w:tcW w:w="601"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-5</w:t>
            </w:r>
          </w:p>
        </w:tc>
        <w:tc>
          <w:tcPr>
            <w:tcW w:w="394"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-5</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-20</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-8</w:t>
            </w:r>
          </w:p>
        </w:tc>
        <w:tc>
          <w:tcPr>
            <w:tcW w:w="976" w:type="dxa"/>
            <w:tcBorders>
              <w:top w:val="nil"/>
              <w:left w:val="nil"/>
              <w:bottom w:val="single" w:sz="4" w:space="0" w:color="auto"/>
              <w:right w:val="single" w:sz="4" w:space="0" w:color="auto"/>
            </w:tcBorders>
            <w:shd w:val="pct25" w:color="8080FF" w:fill="auto"/>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r>
      <w:tr w:rsidR="00B750AD" w:rsidRPr="00B750AD" w:rsidTr="00B750AD">
        <w:trPr>
          <w:trHeight w:val="255"/>
        </w:trPr>
        <w:tc>
          <w:tcPr>
            <w:tcW w:w="1700" w:type="dxa"/>
            <w:tcBorders>
              <w:top w:val="nil"/>
              <w:left w:val="single" w:sz="4" w:space="0" w:color="auto"/>
              <w:bottom w:val="single" w:sz="4" w:space="0" w:color="auto"/>
              <w:right w:val="single" w:sz="4" w:space="0" w:color="auto"/>
            </w:tcBorders>
            <w:shd w:val="clear" w:color="auto" w:fill="3366FF"/>
            <w:noWrap/>
            <w:vAlign w:val="bottom"/>
          </w:tcPr>
          <w:p w:rsidR="00B750AD" w:rsidRPr="00B750AD" w:rsidRDefault="00B750AD" w:rsidP="00B750AD">
            <w:pPr>
              <w:overflowPunct/>
              <w:autoSpaceDE/>
              <w:autoSpaceDN/>
              <w:adjustRightInd/>
              <w:textAlignment w:val="auto"/>
              <w:rPr>
                <w:rFonts w:ascii="Arial" w:hAnsi="Arial" w:cs="Arial"/>
                <w:color w:val="FFFF99"/>
                <w:sz w:val="16"/>
                <w:szCs w:val="16"/>
              </w:rPr>
            </w:pPr>
            <w:r w:rsidRPr="00B750AD">
              <w:rPr>
                <w:rFonts w:ascii="Arial" w:hAnsi="Arial" w:cs="Arial"/>
                <w:color w:val="FFFF99"/>
                <w:sz w:val="16"/>
                <w:szCs w:val="16"/>
              </w:rPr>
              <w:t>Форд-Эскорт</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textAlignment w:val="auto"/>
              <w:rPr>
                <w:rFonts w:ascii="Arial" w:hAnsi="Arial" w:cs="Arial"/>
                <w:b w:val="0"/>
                <w:bCs w:val="0"/>
                <w:color w:val="3366FF"/>
                <w:sz w:val="16"/>
                <w:szCs w:val="16"/>
              </w:rPr>
            </w:pPr>
            <w:r w:rsidRPr="00B750AD">
              <w:rPr>
                <w:rFonts w:ascii="Arial" w:hAnsi="Arial" w:cs="Arial"/>
                <w:b w:val="0"/>
                <w:bCs w:val="0"/>
                <w:color w:val="3366FF"/>
                <w:sz w:val="16"/>
                <w:szCs w:val="16"/>
              </w:rPr>
              <w:t> </w:t>
            </w:r>
          </w:p>
        </w:tc>
        <w:tc>
          <w:tcPr>
            <w:tcW w:w="82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1179"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9</w:t>
            </w:r>
          </w:p>
        </w:tc>
        <w:tc>
          <w:tcPr>
            <w:tcW w:w="72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8</w:t>
            </w:r>
          </w:p>
        </w:tc>
        <w:tc>
          <w:tcPr>
            <w:tcW w:w="782"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-14</w:t>
            </w:r>
          </w:p>
        </w:tc>
        <w:tc>
          <w:tcPr>
            <w:tcW w:w="45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-13</w:t>
            </w:r>
          </w:p>
        </w:tc>
        <w:tc>
          <w:tcPr>
            <w:tcW w:w="724"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-25</w:t>
            </w:r>
          </w:p>
        </w:tc>
        <w:tc>
          <w:tcPr>
            <w:tcW w:w="567"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-25</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-4</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-4</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-22</w:t>
            </w:r>
          </w:p>
        </w:tc>
        <w:tc>
          <w:tcPr>
            <w:tcW w:w="482"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-22</w:t>
            </w:r>
          </w:p>
        </w:tc>
        <w:tc>
          <w:tcPr>
            <w:tcW w:w="601"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-20</w:t>
            </w:r>
          </w:p>
        </w:tc>
        <w:tc>
          <w:tcPr>
            <w:tcW w:w="394"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-21</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-27</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-28</w:t>
            </w:r>
          </w:p>
        </w:tc>
        <w:tc>
          <w:tcPr>
            <w:tcW w:w="976" w:type="dxa"/>
            <w:tcBorders>
              <w:top w:val="nil"/>
              <w:left w:val="nil"/>
              <w:bottom w:val="single" w:sz="4" w:space="0" w:color="auto"/>
              <w:right w:val="single" w:sz="4" w:space="0" w:color="auto"/>
            </w:tcBorders>
            <w:shd w:val="clear" w:color="auto"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color w:val="3366FF"/>
                <w:sz w:val="16"/>
                <w:szCs w:val="16"/>
              </w:rPr>
            </w:pPr>
            <w:r w:rsidRPr="00B750AD">
              <w:rPr>
                <w:rFonts w:ascii="Arial" w:hAnsi="Arial" w:cs="Arial"/>
                <w:b w:val="0"/>
                <w:bCs w:val="0"/>
                <w:color w:val="3366FF"/>
                <w:sz w:val="16"/>
                <w:szCs w:val="16"/>
              </w:rPr>
              <w:t>-3</w:t>
            </w:r>
          </w:p>
        </w:tc>
        <w:tc>
          <w:tcPr>
            <w:tcW w:w="976" w:type="dxa"/>
            <w:tcBorders>
              <w:top w:val="nil"/>
              <w:left w:val="nil"/>
              <w:bottom w:val="single" w:sz="4" w:space="0" w:color="auto"/>
              <w:right w:val="single" w:sz="4" w:space="0" w:color="auto"/>
            </w:tcBorders>
            <w:shd w:val="clear" w:color="8080FF" w:fill="00FFFF"/>
            <w:noWrap/>
            <w:vAlign w:val="bottom"/>
          </w:tcPr>
          <w:p w:rsidR="00B750AD" w:rsidRPr="00B750AD" w:rsidRDefault="00B750AD" w:rsidP="00B750AD">
            <w:pPr>
              <w:overflowPunct/>
              <w:autoSpaceDE/>
              <w:autoSpaceDN/>
              <w:adjustRightInd/>
              <w:jc w:val="right"/>
              <w:textAlignment w:val="auto"/>
              <w:rPr>
                <w:rFonts w:ascii="Arial" w:hAnsi="Arial" w:cs="Arial"/>
                <w:b w:val="0"/>
                <w:bCs w:val="0"/>
                <w:sz w:val="16"/>
                <w:szCs w:val="16"/>
              </w:rPr>
            </w:pPr>
            <w:r w:rsidRPr="00B750AD">
              <w:rPr>
                <w:rFonts w:ascii="Arial" w:hAnsi="Arial" w:cs="Arial"/>
                <w:b w:val="0"/>
                <w:bCs w:val="0"/>
                <w:sz w:val="16"/>
                <w:szCs w:val="16"/>
              </w:rPr>
              <w:t>-3</w:t>
            </w:r>
          </w:p>
        </w:tc>
      </w:tr>
    </w:tbl>
    <w:p w:rsidR="00B750AD" w:rsidRDefault="00B750AD">
      <w:pPr>
        <w:spacing w:line="360" w:lineRule="auto"/>
        <w:jc w:val="both"/>
        <w:rPr>
          <w:rFonts w:ascii="Journal" w:hAnsi="Journal" w:cs="Journal"/>
          <w:b w:val="0"/>
          <w:bCs w:val="0"/>
          <w:sz w:val="28"/>
          <w:szCs w:val="28"/>
        </w:rPr>
        <w:sectPr w:rsidR="00B750AD" w:rsidSect="00B750AD">
          <w:pgSz w:w="16840" w:h="11907" w:orient="landscape"/>
          <w:pgMar w:top="1418" w:right="1134" w:bottom="1701" w:left="1134" w:header="720" w:footer="720" w:gutter="0"/>
          <w:cols w:space="720"/>
        </w:sectPr>
      </w:pPr>
    </w:p>
    <w:p w:rsidR="00DE6EE2" w:rsidRDefault="00DE6EE2">
      <w:pPr>
        <w:spacing w:line="360" w:lineRule="auto"/>
        <w:jc w:val="both"/>
        <w:rPr>
          <w:rFonts w:ascii="Journal" w:hAnsi="Journal" w:cs="Journal"/>
          <w:b w:val="0"/>
          <w:bCs w:val="0"/>
          <w:sz w:val="28"/>
          <w:szCs w:val="28"/>
        </w:rPr>
      </w:pPr>
      <w:bookmarkStart w:id="0" w:name="_GoBack"/>
      <w:bookmarkEnd w:id="0"/>
    </w:p>
    <w:sectPr w:rsidR="00DE6EE2">
      <w:pgSz w:w="11907" w:h="16840"/>
      <w:pgMar w:top="1134" w:right="1418"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3B" w:rsidRDefault="0063333B">
      <w:r>
        <w:separator/>
      </w:r>
    </w:p>
  </w:endnote>
  <w:endnote w:type="continuationSeparator" w:id="0">
    <w:p w:rsidR="0063333B" w:rsidRDefault="0063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Journal">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EE2" w:rsidRDefault="00066FB9">
    <w:pPr>
      <w:pStyle w:val="a3"/>
      <w:framePr w:wrap="auto" w:vAnchor="text" w:hAnchor="margin" w:xAlign="center" w:y="1"/>
      <w:rPr>
        <w:rStyle w:val="a5"/>
      </w:rPr>
    </w:pPr>
    <w:r>
      <w:rPr>
        <w:rStyle w:val="a5"/>
        <w:noProof/>
      </w:rPr>
      <w:t>2</w:t>
    </w:r>
  </w:p>
  <w:p w:rsidR="00DE6EE2" w:rsidRDefault="00DE6E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3B" w:rsidRDefault="0063333B">
      <w:r>
        <w:separator/>
      </w:r>
    </w:p>
  </w:footnote>
  <w:footnote w:type="continuationSeparator" w:id="0">
    <w:p w:rsidR="0063333B" w:rsidRDefault="00633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1479F"/>
    <w:multiLevelType w:val="singleLevel"/>
    <w:tmpl w:val="BEF40E78"/>
    <w:lvl w:ilvl="0">
      <w:start w:val="1"/>
      <w:numFmt w:val="decimal"/>
      <w:lvlText w:val="%1. "/>
      <w:legacy w:legacy="1" w:legacySpace="0" w:legacyIndent="283"/>
      <w:lvlJc w:val="left"/>
      <w:pPr>
        <w:ind w:left="283" w:hanging="283"/>
      </w:pPr>
      <w:rPr>
        <w:rFonts w:ascii="Journal" w:hAnsi="Journal" w:cs="Journal" w:hint="default"/>
        <w:b w:val="0"/>
        <w:bCs w:val="0"/>
        <w:i w:val="0"/>
        <w:iCs w:val="0"/>
        <w:sz w:val="28"/>
        <w:szCs w:val="28"/>
        <w:u w:val="none"/>
      </w:rPr>
    </w:lvl>
  </w:abstractNum>
  <w:abstractNum w:abstractNumId="1">
    <w:nsid w:val="5DA257B2"/>
    <w:multiLevelType w:val="singleLevel"/>
    <w:tmpl w:val="38C675DA"/>
    <w:lvl w:ilvl="0">
      <w:start w:val="1"/>
      <w:numFmt w:val="decimal"/>
      <w:lvlText w:val="%1. "/>
      <w:legacy w:legacy="1" w:legacySpace="0" w:legacyIndent="283"/>
      <w:lvlJc w:val="left"/>
      <w:pPr>
        <w:ind w:left="283" w:hanging="283"/>
      </w:pPr>
      <w:rPr>
        <w:rFonts w:ascii="Journal" w:hAnsi="Journal" w:cs="Journal" w:hint="default"/>
        <w:b w:val="0"/>
        <w:bCs w:val="0"/>
        <w:i w:val="0"/>
        <w:iCs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EE2"/>
    <w:rsid w:val="00066FB9"/>
    <w:rsid w:val="000E5A9B"/>
    <w:rsid w:val="0063333B"/>
    <w:rsid w:val="006807F9"/>
    <w:rsid w:val="00AA14CB"/>
    <w:rsid w:val="00B750AD"/>
    <w:rsid w:val="00C32822"/>
    <w:rsid w:val="00DE6EE2"/>
    <w:rsid w:val="00DF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allout" idref="#_x0000_s1026"/>
        <o:r id="V:Rule2" type="callout" idref="#_x0000_s1027"/>
        <o:r id="V:Rule3" type="callout" idref="#_x0000_s1028"/>
        <o:r id="V:Rule4" type="callout" idref="#_x0000_s1029"/>
        <o:r id="V:Rule5" type="callout" idref="#_x0000_s1030"/>
        <o:r id="V:Rule6" type="callout" idref="#_x0000_s1031"/>
        <o:r id="V:Rule7" type="callout" idref="#_x0000_s1032"/>
        <o:r id="V:Rule8" type="callout" idref="#_x0000_s1033"/>
        <o:r id="V:Rule9" type="callout" idref="#_x0000_s1034"/>
        <o:r id="V:Rule10" type="callout" idref="#_x0000_s1035"/>
        <o:r id="V:Rule11" type="callout" idref="#_x0000_s1036"/>
        <o:r id="V:Rule12" type="callout" idref="#_x0000_s1037"/>
        <o:r id="V:Rule13" type="callout" idref="#_x0000_s1038"/>
        <o:r id="V:Rule14" type="callout" idref="#_x0000_s1039"/>
        <o:r id="V:Rule15" type="callout" idref="#_x0000_s1040"/>
        <o:r id="V:Rule16" type="callout" idref="#_x0000_s1041"/>
        <o:r id="V:Rule17" type="callout" idref="#_x0000_s1042"/>
      </o:rules>
    </o:shapelayout>
  </w:shapeDefaults>
  <w:decimalSymbol w:val=","/>
  <w:listSeparator w:val=";"/>
  <w14:defaultImageDpi w14:val="0"/>
  <w15:chartTrackingRefBased/>
  <w15:docId w15:val="{D9E5A6EA-7639-4E15-BED9-3719C5B5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b/>
      <w:bCs/>
      <w:sz w:val="24"/>
      <w:szCs w:val="24"/>
    </w:rPr>
  </w:style>
  <w:style w:type="character" w:styleId="a5">
    <w:name w:val="page number"/>
    <w:uiPriority w:val="99"/>
  </w:style>
  <w:style w:type="character" w:styleId="a6">
    <w:name w:val="Hyperlink"/>
    <w:uiPriority w:val="99"/>
    <w:rsid w:val="00B750AD"/>
    <w:rPr>
      <w:color w:val="0000FF"/>
      <w:u w:val="single"/>
    </w:rPr>
  </w:style>
  <w:style w:type="character" w:styleId="a7">
    <w:name w:val="FollowedHyperlink"/>
    <w:uiPriority w:val="99"/>
    <w:rsid w:val="00B750AD"/>
    <w:rPr>
      <w:color w:val="800080"/>
      <w:u w:val="single"/>
    </w:rPr>
  </w:style>
  <w:style w:type="paragraph" w:customStyle="1" w:styleId="xl22">
    <w:name w:val="xl22"/>
    <w:basedOn w:val="a"/>
    <w:uiPriority w:val="99"/>
    <w:rsid w:val="00B750AD"/>
    <w:pPr>
      <w:shd w:val="clear" w:color="auto" w:fill="8080FF"/>
      <w:overflowPunct/>
      <w:autoSpaceDE/>
      <w:autoSpaceDN/>
      <w:adjustRightInd/>
      <w:spacing w:before="100" w:beforeAutospacing="1" w:after="100" w:afterAutospacing="1"/>
      <w:textAlignment w:val="auto"/>
    </w:pPr>
    <w:rPr>
      <w:b w:val="0"/>
      <w:bCs w:val="0"/>
      <w:sz w:val="16"/>
      <w:szCs w:val="16"/>
    </w:rPr>
  </w:style>
  <w:style w:type="paragraph" w:customStyle="1" w:styleId="xl23">
    <w:name w:val="xl23"/>
    <w:basedOn w:val="a"/>
    <w:uiPriority w:val="99"/>
    <w:rsid w:val="00B750AD"/>
    <w:pPr>
      <w:shd w:val="clear" w:color="auto" w:fill="FF8080"/>
      <w:overflowPunct/>
      <w:autoSpaceDE/>
      <w:autoSpaceDN/>
      <w:adjustRightInd/>
      <w:spacing w:before="100" w:beforeAutospacing="1" w:after="100" w:afterAutospacing="1"/>
      <w:textAlignment w:val="auto"/>
    </w:pPr>
    <w:rPr>
      <w:b w:val="0"/>
      <w:bCs w:val="0"/>
      <w:sz w:val="16"/>
      <w:szCs w:val="16"/>
    </w:rPr>
  </w:style>
  <w:style w:type="paragraph" w:customStyle="1" w:styleId="xl24">
    <w:name w:val="xl24"/>
    <w:basedOn w:val="a"/>
    <w:uiPriority w:val="99"/>
    <w:rsid w:val="00B750AD"/>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b w:val="0"/>
      <w:bCs w:val="0"/>
      <w:sz w:val="16"/>
      <w:szCs w:val="16"/>
    </w:rPr>
  </w:style>
  <w:style w:type="paragraph" w:customStyle="1" w:styleId="xl25">
    <w:name w:val="xl25"/>
    <w:basedOn w:val="a"/>
    <w:uiPriority w:val="99"/>
    <w:rsid w:val="00B750AD"/>
    <w:pPr>
      <w:pBdr>
        <w:top w:val="single" w:sz="4" w:space="0" w:color="auto"/>
        <w:left w:val="single" w:sz="4" w:space="0" w:color="auto"/>
        <w:bottom w:val="single" w:sz="4" w:space="0" w:color="auto"/>
        <w:right w:val="single" w:sz="4" w:space="0" w:color="auto"/>
      </w:pBdr>
      <w:shd w:val="clear" w:color="auto" w:fill="FFFF99"/>
      <w:overflowPunct/>
      <w:autoSpaceDE/>
      <w:autoSpaceDN/>
      <w:adjustRightInd/>
      <w:spacing w:before="100" w:beforeAutospacing="1" w:after="100" w:afterAutospacing="1"/>
      <w:textAlignment w:val="auto"/>
    </w:pPr>
    <w:rPr>
      <w:b w:val="0"/>
      <w:bCs w:val="0"/>
      <w:sz w:val="16"/>
      <w:szCs w:val="16"/>
    </w:rPr>
  </w:style>
  <w:style w:type="paragraph" w:customStyle="1" w:styleId="xl26">
    <w:name w:val="xl26"/>
    <w:basedOn w:val="a"/>
    <w:uiPriority w:val="99"/>
    <w:rsid w:val="00B750AD"/>
    <w:pPr>
      <w:pBdr>
        <w:top w:val="single" w:sz="4" w:space="0" w:color="auto"/>
        <w:left w:val="single" w:sz="4" w:space="0" w:color="auto"/>
        <w:bottom w:val="single" w:sz="4" w:space="0" w:color="auto"/>
        <w:right w:val="single" w:sz="4" w:space="0" w:color="auto"/>
      </w:pBdr>
      <w:shd w:val="clear" w:color="auto" w:fill="A0E0E0"/>
      <w:overflowPunct/>
      <w:autoSpaceDE/>
      <w:autoSpaceDN/>
      <w:adjustRightInd/>
      <w:spacing w:before="100" w:beforeAutospacing="1" w:after="100" w:afterAutospacing="1"/>
      <w:textAlignment w:val="auto"/>
    </w:pPr>
    <w:rPr>
      <w:b w:val="0"/>
      <w:bCs w:val="0"/>
      <w:sz w:val="16"/>
      <w:szCs w:val="16"/>
    </w:rPr>
  </w:style>
  <w:style w:type="paragraph" w:customStyle="1" w:styleId="xl27">
    <w:name w:val="xl27"/>
    <w:basedOn w:val="a"/>
    <w:uiPriority w:val="99"/>
    <w:rsid w:val="00B750AD"/>
    <w:pPr>
      <w:pBdr>
        <w:top w:val="single" w:sz="8" w:space="0" w:color="auto"/>
        <w:left w:val="single" w:sz="8" w:space="0" w:color="auto"/>
        <w:bottom w:val="single" w:sz="8" w:space="0" w:color="auto"/>
      </w:pBdr>
      <w:shd w:val="pct25" w:color="00CCFF" w:fill="auto"/>
      <w:overflowPunct/>
      <w:autoSpaceDE/>
      <w:autoSpaceDN/>
      <w:adjustRightInd/>
      <w:spacing w:before="100" w:beforeAutospacing="1" w:after="100" w:afterAutospacing="1"/>
      <w:jc w:val="right"/>
      <w:textAlignment w:val="center"/>
    </w:pPr>
    <w:rPr>
      <w:rFonts w:ascii="Courier New" w:hAnsi="Courier New" w:cs="Courier New"/>
      <w:b w:val="0"/>
      <w:bCs w:val="0"/>
      <w:sz w:val="16"/>
      <w:szCs w:val="16"/>
    </w:rPr>
  </w:style>
  <w:style w:type="paragraph" w:customStyle="1" w:styleId="xl28">
    <w:name w:val="xl28"/>
    <w:basedOn w:val="a"/>
    <w:uiPriority w:val="99"/>
    <w:rsid w:val="00B750AD"/>
    <w:pPr>
      <w:pBdr>
        <w:top w:val="single" w:sz="8" w:space="0" w:color="auto"/>
        <w:left w:val="single" w:sz="8" w:space="0" w:color="auto"/>
        <w:bottom w:val="single" w:sz="8" w:space="0" w:color="auto"/>
      </w:pBdr>
      <w:shd w:val="pct25" w:color="00CCFF" w:fill="auto"/>
      <w:overflowPunct/>
      <w:autoSpaceDE/>
      <w:autoSpaceDN/>
      <w:adjustRightInd/>
      <w:spacing w:before="100" w:beforeAutospacing="1" w:after="100" w:afterAutospacing="1"/>
      <w:jc w:val="right"/>
      <w:textAlignment w:val="auto"/>
    </w:pPr>
    <w:rPr>
      <w:rFonts w:ascii="Courier New" w:hAnsi="Courier New" w:cs="Courier New"/>
      <w:b w:val="0"/>
      <w:bCs w:val="0"/>
      <w:sz w:val="16"/>
      <w:szCs w:val="16"/>
    </w:rPr>
  </w:style>
  <w:style w:type="paragraph" w:customStyle="1" w:styleId="xl29">
    <w:name w:val="xl29"/>
    <w:basedOn w:val="a"/>
    <w:uiPriority w:val="99"/>
    <w:rsid w:val="00B750AD"/>
    <w:pPr>
      <w:pBdr>
        <w:top w:val="single" w:sz="8" w:space="0" w:color="auto"/>
        <w:bottom w:val="single" w:sz="8" w:space="0" w:color="auto"/>
        <w:right w:val="single" w:sz="8" w:space="0" w:color="auto"/>
      </w:pBdr>
      <w:shd w:val="pct25" w:color="00CCFF" w:fill="auto"/>
      <w:overflowPunct/>
      <w:autoSpaceDE/>
      <w:autoSpaceDN/>
      <w:adjustRightInd/>
      <w:spacing w:before="100" w:beforeAutospacing="1" w:after="100" w:afterAutospacing="1"/>
      <w:jc w:val="right"/>
      <w:textAlignment w:val="auto"/>
    </w:pPr>
    <w:rPr>
      <w:rFonts w:ascii="Courier New" w:hAnsi="Courier New" w:cs="Courier New"/>
      <w:b w:val="0"/>
      <w:bCs w:val="0"/>
      <w:sz w:val="16"/>
      <w:szCs w:val="16"/>
    </w:rPr>
  </w:style>
  <w:style w:type="paragraph" w:customStyle="1" w:styleId="xl30">
    <w:name w:val="xl30"/>
    <w:basedOn w:val="a"/>
    <w:uiPriority w:val="99"/>
    <w:rsid w:val="00B750AD"/>
    <w:pPr>
      <w:pBdr>
        <w:top w:val="single" w:sz="8" w:space="0" w:color="auto"/>
        <w:left w:val="single" w:sz="8" w:space="0" w:color="auto"/>
        <w:bottom w:val="single" w:sz="8" w:space="0" w:color="auto"/>
      </w:pBdr>
      <w:shd w:val="pct25" w:color="00CCFF" w:fill="auto"/>
      <w:overflowPunct/>
      <w:autoSpaceDE/>
      <w:autoSpaceDN/>
      <w:adjustRightInd/>
      <w:spacing w:before="100" w:beforeAutospacing="1" w:after="100" w:afterAutospacing="1"/>
      <w:jc w:val="right"/>
      <w:textAlignment w:val="center"/>
    </w:pPr>
    <w:rPr>
      <w:rFonts w:ascii="Courier New" w:hAnsi="Courier New" w:cs="Courier New"/>
      <w:b w:val="0"/>
      <w:bCs w:val="0"/>
      <w:sz w:val="16"/>
      <w:szCs w:val="16"/>
    </w:rPr>
  </w:style>
  <w:style w:type="paragraph" w:customStyle="1" w:styleId="xl31">
    <w:name w:val="xl31"/>
    <w:basedOn w:val="a"/>
    <w:uiPriority w:val="99"/>
    <w:rsid w:val="00B750AD"/>
    <w:pPr>
      <w:pBdr>
        <w:top w:val="single" w:sz="8" w:space="0" w:color="auto"/>
        <w:bottom w:val="single" w:sz="8" w:space="0" w:color="auto"/>
        <w:right w:val="single" w:sz="8" w:space="0" w:color="auto"/>
      </w:pBdr>
      <w:shd w:val="pct25" w:color="00CCFF" w:fill="auto"/>
      <w:overflowPunct/>
      <w:autoSpaceDE/>
      <w:autoSpaceDN/>
      <w:adjustRightInd/>
      <w:spacing w:before="100" w:beforeAutospacing="1" w:after="100" w:afterAutospacing="1"/>
      <w:jc w:val="right"/>
      <w:textAlignment w:val="center"/>
    </w:pPr>
    <w:rPr>
      <w:rFonts w:ascii="Courier New" w:hAnsi="Courier New" w:cs="Courier New"/>
      <w:b w:val="0"/>
      <w:bCs w:val="0"/>
      <w:sz w:val="16"/>
      <w:szCs w:val="16"/>
    </w:rPr>
  </w:style>
  <w:style w:type="paragraph" w:customStyle="1" w:styleId="xl32">
    <w:name w:val="xl32"/>
    <w:basedOn w:val="a"/>
    <w:uiPriority w:val="99"/>
    <w:rsid w:val="00B750AD"/>
    <w:pPr>
      <w:pBdr>
        <w:top w:val="single" w:sz="8" w:space="0" w:color="auto"/>
        <w:bottom w:val="single" w:sz="8" w:space="0" w:color="auto"/>
        <w:right w:val="single" w:sz="8" w:space="0" w:color="auto"/>
      </w:pBdr>
      <w:shd w:val="pct25" w:color="00CCFF" w:fill="auto"/>
      <w:overflowPunct/>
      <w:autoSpaceDE/>
      <w:autoSpaceDN/>
      <w:adjustRightInd/>
      <w:spacing w:before="100" w:beforeAutospacing="1" w:after="100" w:afterAutospacing="1"/>
      <w:jc w:val="right"/>
      <w:textAlignment w:val="center"/>
    </w:pPr>
    <w:rPr>
      <w:rFonts w:ascii="Courier New" w:hAnsi="Courier New" w:cs="Courier New"/>
      <w:b w:val="0"/>
      <w:bCs w:val="0"/>
      <w:sz w:val="16"/>
      <w:szCs w:val="16"/>
    </w:rPr>
  </w:style>
  <w:style w:type="paragraph" w:customStyle="1" w:styleId="xl33">
    <w:name w:val="xl33"/>
    <w:basedOn w:val="a"/>
    <w:uiPriority w:val="99"/>
    <w:rsid w:val="00B750AD"/>
    <w:pPr>
      <w:pBdr>
        <w:top w:val="single" w:sz="4" w:space="0" w:color="auto"/>
        <w:left w:val="single" w:sz="4" w:space="0" w:color="auto"/>
        <w:bottom w:val="single" w:sz="4" w:space="0" w:color="auto"/>
        <w:right w:val="single" w:sz="4" w:space="0" w:color="auto"/>
      </w:pBdr>
      <w:shd w:val="pct25" w:color="8080FF" w:fill="auto"/>
      <w:overflowPunct/>
      <w:autoSpaceDE/>
      <w:autoSpaceDN/>
      <w:adjustRightInd/>
      <w:spacing w:before="100" w:beforeAutospacing="1" w:after="100" w:afterAutospacing="1"/>
      <w:textAlignment w:val="auto"/>
    </w:pPr>
    <w:rPr>
      <w:rFonts w:ascii="Arial" w:hAnsi="Arial" w:cs="Arial"/>
      <w:b w:val="0"/>
      <w:bCs w:val="0"/>
      <w:color w:val="3366FF"/>
      <w:sz w:val="16"/>
      <w:szCs w:val="16"/>
    </w:rPr>
  </w:style>
  <w:style w:type="paragraph" w:customStyle="1" w:styleId="xl34">
    <w:name w:val="xl34"/>
    <w:basedOn w:val="a"/>
    <w:uiPriority w:val="99"/>
    <w:rsid w:val="00B750AD"/>
    <w:pPr>
      <w:pBdr>
        <w:top w:val="single" w:sz="4" w:space="0" w:color="auto"/>
        <w:left w:val="single" w:sz="4" w:space="0" w:color="auto"/>
        <w:bottom w:val="single" w:sz="4" w:space="0" w:color="auto"/>
        <w:right w:val="single" w:sz="4" w:space="0" w:color="auto"/>
      </w:pBdr>
      <w:shd w:val="pct25" w:color="00FFFF" w:fill="FFFFFF"/>
      <w:overflowPunct/>
      <w:autoSpaceDE/>
      <w:autoSpaceDN/>
      <w:adjustRightInd/>
      <w:spacing w:before="100" w:beforeAutospacing="1" w:after="100" w:afterAutospacing="1"/>
      <w:textAlignment w:val="auto"/>
    </w:pPr>
    <w:rPr>
      <w:rFonts w:ascii="Arial" w:hAnsi="Arial" w:cs="Arial"/>
      <w:b w:val="0"/>
      <w:bCs w:val="0"/>
      <w:color w:val="3366FF"/>
      <w:sz w:val="16"/>
      <w:szCs w:val="16"/>
    </w:rPr>
  </w:style>
  <w:style w:type="paragraph" w:customStyle="1" w:styleId="xl35">
    <w:name w:val="xl35"/>
    <w:basedOn w:val="a"/>
    <w:uiPriority w:val="99"/>
    <w:rsid w:val="00B750AD"/>
    <w:pPr>
      <w:pBdr>
        <w:left w:val="single" w:sz="8" w:space="0" w:color="auto"/>
        <w:right w:val="single" w:sz="8" w:space="0" w:color="auto"/>
      </w:pBdr>
      <w:shd w:val="pct12" w:color="00FFFF" w:fill="FFFFFF"/>
      <w:overflowPunct/>
      <w:autoSpaceDE/>
      <w:autoSpaceDN/>
      <w:adjustRightInd/>
      <w:spacing w:before="100" w:beforeAutospacing="1" w:after="100" w:afterAutospacing="1"/>
      <w:textAlignment w:val="auto"/>
    </w:pPr>
    <w:rPr>
      <w:b w:val="0"/>
      <w:bCs w:val="0"/>
      <w:sz w:val="16"/>
      <w:szCs w:val="16"/>
    </w:rPr>
  </w:style>
  <w:style w:type="paragraph" w:customStyle="1" w:styleId="xl36">
    <w:name w:val="xl36"/>
    <w:basedOn w:val="a"/>
    <w:uiPriority w:val="99"/>
    <w:rsid w:val="00B750AD"/>
    <w:pPr>
      <w:pBdr>
        <w:left w:val="single" w:sz="8" w:space="0" w:color="auto"/>
        <w:bottom w:val="single" w:sz="8" w:space="0" w:color="auto"/>
        <w:right w:val="single" w:sz="8" w:space="0" w:color="auto"/>
      </w:pBdr>
      <w:shd w:val="pct12" w:color="00FFFF" w:fill="FFFFFF"/>
      <w:overflowPunct/>
      <w:autoSpaceDE/>
      <w:autoSpaceDN/>
      <w:adjustRightInd/>
      <w:spacing w:before="100" w:beforeAutospacing="1" w:after="100" w:afterAutospacing="1"/>
      <w:textAlignment w:val="auto"/>
    </w:pPr>
    <w:rPr>
      <w:b w:val="0"/>
      <w:bCs w:val="0"/>
      <w:sz w:val="16"/>
      <w:szCs w:val="16"/>
    </w:rPr>
  </w:style>
  <w:style w:type="paragraph" w:customStyle="1" w:styleId="xl37">
    <w:name w:val="xl37"/>
    <w:basedOn w:val="a"/>
    <w:uiPriority w:val="99"/>
    <w:rsid w:val="00B750AD"/>
    <w:pPr>
      <w:pBdr>
        <w:top w:val="single" w:sz="4" w:space="0" w:color="auto"/>
        <w:left w:val="single" w:sz="4" w:space="0" w:color="auto"/>
        <w:bottom w:val="single" w:sz="4" w:space="0" w:color="auto"/>
        <w:right w:val="single" w:sz="4" w:space="0" w:color="auto"/>
      </w:pBdr>
      <w:shd w:val="pct12" w:color="00FF00" w:fill="FFFFFF"/>
      <w:overflowPunct/>
      <w:autoSpaceDE/>
      <w:autoSpaceDN/>
      <w:adjustRightInd/>
      <w:spacing w:before="100" w:beforeAutospacing="1" w:after="100" w:afterAutospacing="1"/>
      <w:textAlignment w:val="auto"/>
    </w:pPr>
    <w:rPr>
      <w:rFonts w:ascii="Arial" w:hAnsi="Arial" w:cs="Arial"/>
      <w:b w:val="0"/>
      <w:bCs w:val="0"/>
      <w:color w:val="424242"/>
      <w:sz w:val="16"/>
      <w:szCs w:val="16"/>
    </w:rPr>
  </w:style>
  <w:style w:type="paragraph" w:customStyle="1" w:styleId="xl38">
    <w:name w:val="xl38"/>
    <w:basedOn w:val="a"/>
    <w:uiPriority w:val="99"/>
    <w:rsid w:val="00B750AD"/>
    <w:pPr>
      <w:pBdr>
        <w:top w:val="single" w:sz="4" w:space="0" w:color="auto"/>
        <w:left w:val="single" w:sz="4" w:space="0" w:color="auto"/>
        <w:bottom w:val="single" w:sz="4" w:space="0" w:color="auto"/>
        <w:right w:val="single" w:sz="4" w:space="0" w:color="auto"/>
      </w:pBdr>
      <w:shd w:val="clear" w:color="FF00FF" w:fill="CCFFCC"/>
      <w:overflowPunct/>
      <w:autoSpaceDE/>
      <w:autoSpaceDN/>
      <w:adjustRightInd/>
      <w:spacing w:before="100" w:beforeAutospacing="1" w:after="100" w:afterAutospacing="1"/>
      <w:textAlignment w:val="auto"/>
    </w:pPr>
    <w:rPr>
      <w:rFonts w:ascii="Arial" w:hAnsi="Arial" w:cs="Arial"/>
      <w:b w:val="0"/>
      <w:bCs w:val="0"/>
      <w:color w:val="000000"/>
      <w:sz w:val="16"/>
      <w:szCs w:val="16"/>
    </w:rPr>
  </w:style>
  <w:style w:type="paragraph" w:customStyle="1" w:styleId="xl39">
    <w:name w:val="xl39"/>
    <w:basedOn w:val="a"/>
    <w:uiPriority w:val="99"/>
    <w:rsid w:val="00B750AD"/>
    <w:pPr>
      <w:pBdr>
        <w:top w:val="single" w:sz="4" w:space="0" w:color="auto"/>
        <w:left w:val="single" w:sz="4" w:space="0" w:color="auto"/>
        <w:bottom w:val="single" w:sz="4" w:space="0" w:color="auto"/>
        <w:right w:val="single" w:sz="4" w:space="0" w:color="auto"/>
      </w:pBdr>
      <w:shd w:val="pct25" w:color="69FFFF" w:fill="FFFFFF"/>
      <w:overflowPunct/>
      <w:autoSpaceDE/>
      <w:autoSpaceDN/>
      <w:adjustRightInd/>
      <w:spacing w:before="100" w:beforeAutospacing="1" w:after="100" w:afterAutospacing="1"/>
      <w:textAlignment w:val="auto"/>
    </w:pPr>
    <w:rPr>
      <w:b w:val="0"/>
      <w:bCs w:val="0"/>
      <w:sz w:val="16"/>
      <w:szCs w:val="16"/>
    </w:rPr>
  </w:style>
  <w:style w:type="paragraph" w:customStyle="1" w:styleId="xl40">
    <w:name w:val="xl40"/>
    <w:basedOn w:val="a"/>
    <w:uiPriority w:val="99"/>
    <w:rsid w:val="00B750AD"/>
    <w:pPr>
      <w:pBdr>
        <w:top w:val="single" w:sz="4" w:space="0" w:color="auto"/>
        <w:left w:val="single" w:sz="4" w:space="0" w:color="auto"/>
        <w:bottom w:val="single" w:sz="4" w:space="0" w:color="auto"/>
        <w:right w:val="single" w:sz="4" w:space="0" w:color="auto"/>
      </w:pBdr>
      <w:shd w:val="pct25" w:color="FF8080" w:fill="FFFFFF"/>
      <w:overflowPunct/>
      <w:autoSpaceDE/>
      <w:autoSpaceDN/>
      <w:adjustRightInd/>
      <w:spacing w:before="100" w:beforeAutospacing="1" w:after="100" w:afterAutospacing="1"/>
      <w:textAlignment w:val="auto"/>
    </w:pPr>
    <w:rPr>
      <w:b w:val="0"/>
      <w:bCs w:val="0"/>
      <w:sz w:val="16"/>
      <w:szCs w:val="16"/>
    </w:rPr>
  </w:style>
  <w:style w:type="paragraph" w:customStyle="1" w:styleId="xl41">
    <w:name w:val="xl41"/>
    <w:basedOn w:val="a"/>
    <w:uiPriority w:val="99"/>
    <w:rsid w:val="00B750AD"/>
    <w:pPr>
      <w:pBdr>
        <w:top w:val="single" w:sz="4" w:space="0" w:color="auto"/>
        <w:left w:val="single" w:sz="4" w:space="0" w:color="auto"/>
        <w:bottom w:val="single" w:sz="4" w:space="0" w:color="auto"/>
        <w:right w:val="single" w:sz="4" w:space="0" w:color="auto"/>
      </w:pBdr>
      <w:shd w:val="pct12" w:color="00FF00" w:fill="FFFFFF"/>
      <w:overflowPunct/>
      <w:autoSpaceDE/>
      <w:autoSpaceDN/>
      <w:adjustRightInd/>
      <w:spacing w:before="100" w:beforeAutospacing="1" w:after="100" w:afterAutospacing="1"/>
      <w:textAlignment w:val="auto"/>
    </w:pPr>
    <w:rPr>
      <w:b w:val="0"/>
      <w:bCs w:val="0"/>
      <w:sz w:val="16"/>
      <w:szCs w:val="16"/>
    </w:rPr>
  </w:style>
  <w:style w:type="paragraph" w:customStyle="1" w:styleId="xl42">
    <w:name w:val="xl42"/>
    <w:basedOn w:val="a"/>
    <w:uiPriority w:val="99"/>
    <w:rsid w:val="00B750AD"/>
    <w:pPr>
      <w:pBdr>
        <w:top w:val="single" w:sz="4" w:space="0" w:color="auto"/>
        <w:left w:val="single" w:sz="4" w:space="0" w:color="auto"/>
        <w:bottom w:val="single" w:sz="4" w:space="0" w:color="auto"/>
        <w:right w:val="single" w:sz="4" w:space="0" w:color="auto"/>
      </w:pBdr>
      <w:shd w:val="clear" w:color="CC99FF" w:fill="FFFFC0"/>
      <w:overflowPunct/>
      <w:autoSpaceDE/>
      <w:autoSpaceDN/>
      <w:adjustRightInd/>
      <w:spacing w:before="100" w:beforeAutospacing="1" w:after="100" w:afterAutospacing="1"/>
      <w:textAlignment w:val="auto"/>
    </w:pPr>
    <w:rPr>
      <w:b w:val="0"/>
      <w:bCs w:val="0"/>
      <w:sz w:val="16"/>
      <w:szCs w:val="16"/>
    </w:rPr>
  </w:style>
  <w:style w:type="paragraph" w:customStyle="1" w:styleId="xl43">
    <w:name w:val="xl43"/>
    <w:basedOn w:val="a"/>
    <w:uiPriority w:val="99"/>
    <w:rsid w:val="00B750AD"/>
    <w:pPr>
      <w:pBdr>
        <w:top w:val="single" w:sz="4" w:space="0" w:color="auto"/>
        <w:left w:val="single" w:sz="4" w:space="0" w:color="auto"/>
        <w:bottom w:val="single" w:sz="4" w:space="0" w:color="auto"/>
        <w:right w:val="single" w:sz="4" w:space="0" w:color="auto"/>
      </w:pBdr>
      <w:shd w:val="pct25" w:color="00FFFF" w:fill="FFFFFF"/>
      <w:overflowPunct/>
      <w:autoSpaceDE/>
      <w:autoSpaceDN/>
      <w:adjustRightInd/>
      <w:spacing w:before="100" w:beforeAutospacing="1" w:after="100" w:afterAutospacing="1"/>
      <w:textAlignment w:val="auto"/>
    </w:pPr>
    <w:rPr>
      <w:rFonts w:ascii="Arial" w:hAnsi="Arial" w:cs="Arial"/>
      <w:b w:val="0"/>
      <w:bCs w:val="0"/>
      <w:color w:val="424242"/>
      <w:sz w:val="16"/>
      <w:szCs w:val="16"/>
    </w:rPr>
  </w:style>
  <w:style w:type="paragraph" w:customStyle="1" w:styleId="xl44">
    <w:name w:val="xl44"/>
    <w:basedOn w:val="a"/>
    <w:uiPriority w:val="99"/>
    <w:rsid w:val="00B750AD"/>
    <w:pPr>
      <w:pBdr>
        <w:top w:val="single" w:sz="4" w:space="0" w:color="auto"/>
        <w:left w:val="single" w:sz="4" w:space="0" w:color="auto"/>
        <w:bottom w:val="single" w:sz="4" w:space="0" w:color="auto"/>
        <w:right w:val="single" w:sz="4" w:space="0" w:color="auto"/>
      </w:pBdr>
      <w:shd w:val="pct25" w:color="8080FF" w:fill="auto"/>
      <w:overflowPunct/>
      <w:autoSpaceDE/>
      <w:autoSpaceDN/>
      <w:adjustRightInd/>
      <w:spacing w:before="100" w:beforeAutospacing="1" w:after="100" w:afterAutospacing="1"/>
      <w:textAlignment w:val="auto"/>
    </w:pPr>
    <w:rPr>
      <w:rFonts w:ascii="Arial" w:hAnsi="Arial" w:cs="Arial"/>
      <w:b w:val="0"/>
      <w:bCs w:val="0"/>
      <w:color w:val="424242"/>
      <w:sz w:val="16"/>
      <w:szCs w:val="16"/>
    </w:rPr>
  </w:style>
  <w:style w:type="paragraph" w:customStyle="1" w:styleId="xl45">
    <w:name w:val="xl45"/>
    <w:basedOn w:val="a"/>
    <w:uiPriority w:val="99"/>
    <w:rsid w:val="00B750AD"/>
    <w:pPr>
      <w:pBdr>
        <w:top w:val="single" w:sz="4" w:space="0" w:color="auto"/>
        <w:left w:val="single" w:sz="4" w:space="0" w:color="auto"/>
        <w:bottom w:val="single" w:sz="4" w:space="0" w:color="auto"/>
        <w:right w:val="single" w:sz="4" w:space="0" w:color="auto"/>
      </w:pBdr>
      <w:shd w:val="pct25" w:color="00FFFF" w:fill="FFFFFF"/>
      <w:overflowPunct/>
      <w:autoSpaceDE/>
      <w:autoSpaceDN/>
      <w:adjustRightInd/>
      <w:spacing w:before="100" w:beforeAutospacing="1" w:after="100" w:afterAutospacing="1"/>
      <w:textAlignment w:val="auto"/>
    </w:pPr>
    <w:rPr>
      <w:b w:val="0"/>
      <w:bCs w:val="0"/>
      <w:sz w:val="16"/>
      <w:szCs w:val="16"/>
    </w:rPr>
  </w:style>
  <w:style w:type="paragraph" w:customStyle="1" w:styleId="xl46">
    <w:name w:val="xl46"/>
    <w:basedOn w:val="a"/>
    <w:uiPriority w:val="99"/>
    <w:rsid w:val="00B750AD"/>
    <w:pPr>
      <w:pBdr>
        <w:top w:val="single" w:sz="4" w:space="0" w:color="auto"/>
        <w:left w:val="single" w:sz="4" w:space="0" w:color="auto"/>
        <w:bottom w:val="single" w:sz="4" w:space="0" w:color="auto"/>
        <w:right w:val="single" w:sz="4" w:space="0" w:color="auto"/>
      </w:pBdr>
      <w:shd w:val="pct25" w:color="CC99FF" w:fill="FFFFFF"/>
      <w:overflowPunct/>
      <w:autoSpaceDE/>
      <w:autoSpaceDN/>
      <w:adjustRightInd/>
      <w:spacing w:before="100" w:beforeAutospacing="1" w:after="100" w:afterAutospacing="1"/>
      <w:textAlignment w:val="auto"/>
    </w:pPr>
    <w:rPr>
      <w:b w:val="0"/>
      <w:bCs w:val="0"/>
      <w:sz w:val="16"/>
      <w:szCs w:val="16"/>
    </w:rPr>
  </w:style>
  <w:style w:type="paragraph" w:customStyle="1" w:styleId="xl47">
    <w:name w:val="xl47"/>
    <w:basedOn w:val="a"/>
    <w:uiPriority w:val="99"/>
    <w:rsid w:val="00B750AD"/>
    <w:pPr>
      <w:pBdr>
        <w:top w:val="single" w:sz="4" w:space="0" w:color="auto"/>
        <w:left w:val="single" w:sz="4" w:space="0" w:color="auto"/>
        <w:bottom w:val="single" w:sz="4" w:space="0" w:color="auto"/>
        <w:right w:val="single" w:sz="4" w:space="0" w:color="auto"/>
      </w:pBdr>
      <w:shd w:val="clear" w:color="3366FF" w:fill="FFFF00"/>
      <w:overflowPunct/>
      <w:autoSpaceDE/>
      <w:autoSpaceDN/>
      <w:adjustRightInd/>
      <w:spacing w:before="100" w:beforeAutospacing="1" w:after="100" w:afterAutospacing="1"/>
      <w:textAlignment w:val="auto"/>
    </w:pPr>
    <w:rPr>
      <w:rFonts w:ascii="Arial" w:hAnsi="Arial" w:cs="Arial"/>
      <w:b w:val="0"/>
      <w:bCs w:val="0"/>
      <w:color w:val="424242"/>
      <w:sz w:val="16"/>
      <w:szCs w:val="16"/>
    </w:rPr>
  </w:style>
  <w:style w:type="paragraph" w:customStyle="1" w:styleId="xl48">
    <w:name w:val="xl48"/>
    <w:basedOn w:val="a"/>
    <w:uiPriority w:val="99"/>
    <w:rsid w:val="00B750AD"/>
    <w:pPr>
      <w:pBdr>
        <w:left w:val="single" w:sz="8" w:space="0" w:color="auto"/>
        <w:right w:val="single" w:sz="8" w:space="0" w:color="auto"/>
      </w:pBdr>
      <w:shd w:val="pct12" w:color="00FFFF" w:fill="FFFFFF"/>
      <w:overflowPunct/>
      <w:autoSpaceDE/>
      <w:autoSpaceDN/>
      <w:adjustRightInd/>
      <w:spacing w:before="100" w:beforeAutospacing="1" w:after="100" w:afterAutospacing="1"/>
      <w:textAlignment w:val="auto"/>
    </w:pPr>
    <w:rPr>
      <w:rFonts w:ascii="System" w:hAnsi="System" w:cs="System"/>
      <w:sz w:val="16"/>
      <w:szCs w:val="16"/>
    </w:rPr>
  </w:style>
  <w:style w:type="paragraph" w:customStyle="1" w:styleId="xl49">
    <w:name w:val="xl49"/>
    <w:basedOn w:val="a"/>
    <w:uiPriority w:val="99"/>
    <w:rsid w:val="00B750AD"/>
    <w:pPr>
      <w:shd w:val="clear" w:color="0000FF" w:fill="8080FF"/>
      <w:overflowPunct/>
      <w:autoSpaceDE/>
      <w:autoSpaceDN/>
      <w:adjustRightInd/>
      <w:spacing w:before="100" w:beforeAutospacing="1" w:after="100" w:afterAutospacing="1"/>
      <w:textAlignment w:val="auto"/>
    </w:pPr>
    <w:rPr>
      <w:b w:val="0"/>
      <w:bCs w:val="0"/>
      <w:sz w:val="16"/>
      <w:szCs w:val="16"/>
    </w:rPr>
  </w:style>
  <w:style w:type="paragraph" w:customStyle="1" w:styleId="xl50">
    <w:name w:val="xl50"/>
    <w:basedOn w:val="a"/>
    <w:uiPriority w:val="99"/>
    <w:rsid w:val="00B750AD"/>
    <w:pPr>
      <w:pBdr>
        <w:left w:val="single" w:sz="8" w:space="0" w:color="auto"/>
        <w:right w:val="single" w:sz="8" w:space="0" w:color="auto"/>
      </w:pBdr>
      <w:shd w:val="pct12" w:color="00FFFF" w:fill="FFFFFF"/>
      <w:overflowPunct/>
      <w:autoSpaceDE/>
      <w:autoSpaceDN/>
      <w:adjustRightInd/>
      <w:spacing w:before="100" w:beforeAutospacing="1" w:after="100" w:afterAutospacing="1"/>
      <w:textAlignment w:val="auto"/>
    </w:pPr>
    <w:rPr>
      <w:rFonts w:ascii="System" w:hAnsi="System" w:cs="System"/>
      <w:sz w:val="16"/>
      <w:szCs w:val="16"/>
    </w:rPr>
  </w:style>
  <w:style w:type="paragraph" w:customStyle="1" w:styleId="xl51">
    <w:name w:val="xl51"/>
    <w:basedOn w:val="a"/>
    <w:uiPriority w:val="99"/>
    <w:rsid w:val="00B750AD"/>
    <w:pPr>
      <w:shd w:val="clear" w:color="0000FF" w:fill="8080FF"/>
      <w:overflowPunct/>
      <w:autoSpaceDE/>
      <w:autoSpaceDN/>
      <w:adjustRightInd/>
      <w:spacing w:before="100" w:beforeAutospacing="1" w:after="100" w:afterAutospacing="1"/>
      <w:textAlignment w:val="auto"/>
    </w:pPr>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182006">
      <w:marLeft w:val="0"/>
      <w:marRight w:val="0"/>
      <w:marTop w:val="0"/>
      <w:marBottom w:val="0"/>
      <w:divBdr>
        <w:top w:val="none" w:sz="0" w:space="0" w:color="auto"/>
        <w:left w:val="none" w:sz="0" w:space="0" w:color="auto"/>
        <w:bottom w:val="none" w:sz="0" w:space="0" w:color="auto"/>
        <w:right w:val="none" w:sz="0" w:space="0" w:color="auto"/>
      </w:divBdr>
    </w:div>
    <w:div w:id="1764182007">
      <w:marLeft w:val="0"/>
      <w:marRight w:val="0"/>
      <w:marTop w:val="0"/>
      <w:marBottom w:val="0"/>
      <w:divBdr>
        <w:top w:val="none" w:sz="0" w:space="0" w:color="auto"/>
        <w:left w:val="none" w:sz="0" w:space="0" w:color="auto"/>
        <w:bottom w:val="none" w:sz="0" w:space="0" w:color="auto"/>
        <w:right w:val="none" w:sz="0" w:space="0" w:color="auto"/>
      </w:divBdr>
    </w:div>
    <w:div w:id="1764182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4396</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29396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Uzinzev Sergio</dc:creator>
  <cp:keywords/>
  <dc:description/>
  <cp:lastModifiedBy>admin</cp:lastModifiedBy>
  <cp:revision>2</cp:revision>
  <cp:lastPrinted>1998-01-06T08:05:00Z</cp:lastPrinted>
  <dcterms:created xsi:type="dcterms:W3CDTF">2014-02-17T15:44:00Z</dcterms:created>
  <dcterms:modified xsi:type="dcterms:W3CDTF">2014-02-17T15:44:00Z</dcterms:modified>
</cp:coreProperties>
</file>