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  <w:r>
        <w:t>СОДЕРЖАНИЕ</w:t>
      </w:r>
    </w:p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</w:p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  <w:r>
        <w:t>ВВЕДЕНИЕ</w:t>
      </w:r>
    </w:p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  <w:r>
        <w:t>1. Социально-психологические феномены в малых группах</w:t>
      </w:r>
    </w:p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  <w:r>
        <w:t>2. Групповая сплоченность как процесс групповой динамики</w:t>
      </w:r>
    </w:p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  <w:r>
        <w:t>ЗАКЛЮЧЕНИЕ</w:t>
      </w:r>
    </w:p>
    <w:p w:rsidR="00326FAB" w:rsidRDefault="00326FAB" w:rsidP="00C14504">
      <w:pPr>
        <w:pStyle w:val="aa"/>
        <w:widowControl w:val="0"/>
        <w:spacing w:line="360" w:lineRule="auto"/>
        <w:ind w:firstLine="709"/>
        <w:jc w:val="both"/>
      </w:pPr>
      <w:r>
        <w:t>СПИСОК ИСПОЛЬЗОВННОЙ ЛИТЕРАТУРЫ.</w:t>
      </w:r>
    </w:p>
    <w:p w:rsidR="00641BF7" w:rsidRPr="00C14504" w:rsidRDefault="00C14504" w:rsidP="00C14504">
      <w:pPr>
        <w:pStyle w:val="aa"/>
        <w:widowControl w:val="0"/>
        <w:spacing w:line="360" w:lineRule="auto"/>
        <w:ind w:firstLine="709"/>
        <w:jc w:val="both"/>
        <w:rPr>
          <w:szCs w:val="28"/>
        </w:rPr>
      </w:pPr>
      <w:r>
        <w:br w:type="page"/>
      </w:r>
      <w:bookmarkStart w:id="0" w:name="_Toc210411970"/>
      <w:r w:rsidR="00641BF7" w:rsidRPr="00C14504">
        <w:rPr>
          <w:szCs w:val="28"/>
        </w:rPr>
        <w:t>ВВЕДЕНИЕ</w:t>
      </w:r>
      <w:bookmarkEnd w:id="0"/>
    </w:p>
    <w:p w:rsidR="00C14504" w:rsidRPr="00326FAB" w:rsidRDefault="00C14504" w:rsidP="00C14504">
      <w:pPr>
        <w:pStyle w:val="31"/>
        <w:widowControl w:val="0"/>
        <w:ind w:firstLine="709"/>
        <w:rPr>
          <w:szCs w:val="28"/>
        </w:rPr>
      </w:pPr>
    </w:p>
    <w:p w:rsidR="00641BF7" w:rsidRPr="00C14504" w:rsidRDefault="00641BF7" w:rsidP="00C14504">
      <w:pPr>
        <w:pStyle w:val="31"/>
        <w:widowControl w:val="0"/>
        <w:ind w:firstLine="709"/>
        <w:rPr>
          <w:szCs w:val="28"/>
        </w:rPr>
      </w:pPr>
      <w:r w:rsidRPr="00C14504">
        <w:rPr>
          <w:szCs w:val="28"/>
        </w:rPr>
        <w:t>В обширном перечне разделов современной социально-психологической науки малые группы, несомненно, занимают особое место. Это не только старейшая, но и, без преувеличения можно сказать, наиболее интенсивно разрабатываемая область социальной психологии. Вот уже десятилетия проблемы групповой психологии - проблемы взаимодействия людей в рамках неболыиих объединений, возникших либо вследствие предписаний социальной структуры, либо на основе эмоциональных предпочтений, находятся в центре внимания исследователей многих стран.</w:t>
      </w:r>
    </w:p>
    <w:p w:rsidR="00641BF7" w:rsidRPr="00C14504" w:rsidRDefault="00641BF7" w:rsidP="00C14504">
      <w:pPr>
        <w:pStyle w:val="31"/>
        <w:widowControl w:val="0"/>
        <w:ind w:firstLine="709"/>
        <w:rPr>
          <w:color w:val="000000"/>
          <w:szCs w:val="28"/>
        </w:rPr>
      </w:pPr>
      <w:r w:rsidRPr="00C14504">
        <w:rPr>
          <w:szCs w:val="28"/>
        </w:rPr>
        <w:t xml:space="preserve">Как осуществляется психологическое оформление, заданной внешними обстоятельствами группы, превращение ее в такую общность, которой свойственны все психологические характеристики группы? </w:t>
      </w:r>
      <w:r w:rsidRPr="00C14504">
        <w:rPr>
          <w:color w:val="000000"/>
          <w:szCs w:val="28"/>
        </w:rPr>
        <w:t xml:space="preserve">Когда изучается процесс становления групповых норм и ценностей при условии одновременного вступления в группу многих индивидов и последующее все более полное принятие этих норм, разделение всеми членами группы групповых целей. В этом случае анализ можно свести к изучению формирования групповой сплоченности. </w:t>
      </w:r>
    </w:p>
    <w:p w:rsidR="00641BF7" w:rsidRPr="00C14504" w:rsidRDefault="00641BF7" w:rsidP="00C14504">
      <w:pPr>
        <w:pStyle w:val="31"/>
        <w:widowControl w:val="0"/>
        <w:ind w:firstLine="709"/>
        <w:rPr>
          <w:color w:val="000000"/>
          <w:szCs w:val="28"/>
        </w:rPr>
      </w:pPr>
      <w:r w:rsidRPr="00C14504">
        <w:rPr>
          <w:color w:val="000000"/>
          <w:szCs w:val="28"/>
        </w:rPr>
        <w:t>Как поддерживается структура и функционирование малой группы? В чем особенности проявления группы, как единого организма? Ответы на эти вопросы можно получить, изучая феноменологию малых групп. Групповые нормы, групповое давление, уровни сплоченности, принятие групповых решений, лидерство и руководство – вот далеко не полный перечень хорошо изученных в социальной психологии феноменов, раскрывающих «внутреннюю» жизнь малой группы. Такое знание позволяет управлять формированием и развитием малой группы, что, несомненно, имеет большое практическое значение.</w:t>
      </w:r>
    </w:p>
    <w:p w:rsidR="00641BF7" w:rsidRPr="00C14504" w:rsidRDefault="00C14504" w:rsidP="00C1450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" w:name="_Toc210411971"/>
      <w:r w:rsidR="00641BF7" w:rsidRPr="00C14504">
        <w:rPr>
          <w:b/>
          <w:sz w:val="28"/>
          <w:szCs w:val="28"/>
        </w:rPr>
        <w:t>1.</w:t>
      </w:r>
      <w:r w:rsidRPr="00C14504">
        <w:rPr>
          <w:b/>
          <w:sz w:val="28"/>
          <w:szCs w:val="28"/>
        </w:rPr>
        <w:t xml:space="preserve"> </w:t>
      </w:r>
      <w:r w:rsidR="00641BF7" w:rsidRPr="00C14504">
        <w:rPr>
          <w:b/>
          <w:sz w:val="28"/>
          <w:szCs w:val="28"/>
        </w:rPr>
        <w:t>Социально-психологические феномены в малых группах</w:t>
      </w:r>
      <w:bookmarkEnd w:id="1"/>
      <w:r w:rsidR="00641BF7" w:rsidRPr="00C14504">
        <w:rPr>
          <w:b/>
          <w:sz w:val="28"/>
          <w:szCs w:val="28"/>
        </w:rPr>
        <w:t xml:space="preserve"> </w:t>
      </w:r>
    </w:p>
    <w:p w:rsidR="00641BF7" w:rsidRPr="00C14504" w:rsidRDefault="00641BF7" w:rsidP="00C14504">
      <w:pPr>
        <w:pStyle w:val="2"/>
        <w:ind w:firstLine="709"/>
        <w:jc w:val="both"/>
        <w:rPr>
          <w:szCs w:val="28"/>
        </w:rPr>
      </w:pPr>
      <w:bookmarkStart w:id="2" w:name="_Toc210411972"/>
      <w:r w:rsidRPr="00C14504">
        <w:rPr>
          <w:szCs w:val="28"/>
        </w:rPr>
        <w:t>и коллективах различных уровней</w:t>
      </w:r>
      <w:bookmarkEnd w:id="2"/>
    </w:p>
    <w:p w:rsidR="00C14504" w:rsidRDefault="00C14504" w:rsidP="00C1450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Социально-психологические явления (феномены) в малых группах разнообразны и достаточно хорошо изучены. Приведем важнейшие из них:</w:t>
      </w:r>
    </w:p>
    <w:p w:rsidR="00641BF7" w:rsidRPr="00C14504" w:rsidRDefault="00641BF7" w:rsidP="00C14504">
      <w:pPr>
        <w:pStyle w:val="1"/>
        <w:keepNext w:val="0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Toc210411973"/>
      <w:r w:rsidRPr="00C14504">
        <w:rPr>
          <w:rFonts w:ascii="Times New Roman" w:hAnsi="Times New Roman"/>
          <w:sz w:val="28"/>
          <w:szCs w:val="28"/>
        </w:rPr>
        <w:t>1)</w:t>
      </w:r>
      <w:r w:rsidR="009C017C" w:rsidRPr="009C017C">
        <w:rPr>
          <w:rFonts w:ascii="Times New Roman" w:hAnsi="Times New Roman"/>
          <w:sz w:val="28"/>
          <w:szCs w:val="28"/>
        </w:rPr>
        <w:t xml:space="preserve"> </w:t>
      </w:r>
      <w:r w:rsidRPr="00C14504">
        <w:rPr>
          <w:rFonts w:ascii="Times New Roman" w:hAnsi="Times New Roman"/>
          <w:sz w:val="28"/>
          <w:szCs w:val="28"/>
        </w:rPr>
        <w:t>Феномен группового давления</w:t>
      </w:r>
      <w:bookmarkEnd w:id="3"/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С точ</w:t>
      </w:r>
      <w:r w:rsidR="009C017C">
        <w:rPr>
          <w:sz w:val="28"/>
          <w:szCs w:val="28"/>
        </w:rPr>
        <w:t xml:space="preserve">ки зрения личности, включенной </w:t>
      </w:r>
      <w:r w:rsidRPr="00C14504">
        <w:rPr>
          <w:sz w:val="28"/>
          <w:szCs w:val="28"/>
        </w:rPr>
        <w:t>в группу, этот феномен будет называться феноменом конформизма. Конформизм</w:t>
      </w:r>
      <w:r w:rsidRPr="00C14504">
        <w:rPr>
          <w:b/>
          <w:sz w:val="28"/>
          <w:szCs w:val="28"/>
        </w:rPr>
        <w:t xml:space="preserve"> </w:t>
      </w:r>
      <w:r w:rsidRPr="00C14504">
        <w:rPr>
          <w:sz w:val="28"/>
          <w:szCs w:val="28"/>
        </w:rPr>
        <w:t>– изменение поведения или убеждений в результате реального или воображаемого давления группы. Чаще говорят о конформном поведении, имея в виду чисто психологическую характе</w:t>
      </w:r>
      <w:r w:rsidRPr="00C14504">
        <w:rPr>
          <w:sz w:val="28"/>
          <w:szCs w:val="28"/>
        </w:rPr>
        <w:softHyphen/>
        <w:t>ристику позиции индивида относительно позиции группы, при</w:t>
      </w:r>
      <w:r w:rsidRPr="00C14504">
        <w:rPr>
          <w:sz w:val="28"/>
          <w:szCs w:val="28"/>
        </w:rPr>
        <w:softHyphen/>
        <w:t>нятие или отвержение им определенного стандарта, мнения, свой</w:t>
      </w:r>
      <w:r w:rsidRPr="00C14504">
        <w:rPr>
          <w:sz w:val="28"/>
          <w:szCs w:val="28"/>
        </w:rPr>
        <w:softHyphen/>
        <w:t>ственного группе, меру подчинения индивида групповому давле</w:t>
      </w:r>
      <w:r w:rsidRPr="00C14504">
        <w:rPr>
          <w:sz w:val="28"/>
          <w:szCs w:val="28"/>
        </w:rPr>
        <w:softHyphen/>
        <w:t xml:space="preserve">нию. </w:t>
      </w:r>
    </w:p>
    <w:p w:rsidR="00641BF7" w:rsidRPr="00C14504" w:rsidRDefault="00641BF7" w:rsidP="00C14504">
      <w:pPr>
        <w:pStyle w:val="21"/>
        <w:widowControl w:val="0"/>
        <w:ind w:firstLine="709"/>
        <w:jc w:val="both"/>
        <w:rPr>
          <w:szCs w:val="28"/>
        </w:rPr>
      </w:pPr>
      <w:r w:rsidRPr="00C14504">
        <w:rPr>
          <w:szCs w:val="28"/>
        </w:rPr>
        <w:t>Конформность констатируется там, где конфликт между мнением индивида и мнением группы преодолевается в пользу группы. Мера конформности – это мера подчинения группе в том случае, когда противопоставление мнений субъективно воспринималось инди</w:t>
      </w:r>
      <w:r w:rsidRPr="00C14504">
        <w:rPr>
          <w:szCs w:val="28"/>
        </w:rPr>
        <w:softHyphen/>
        <w:t xml:space="preserve">видом как конфликт. При внешней конформности индивид возвращается к своему первоначальному мнению после того, как снимается групповое давление. При внутренней конформности индивид сохраняет мнение группы и после того, как группа перестает оказывать на него давление.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2)</w:t>
      </w:r>
      <w:r w:rsidR="00326FAB">
        <w:rPr>
          <w:sz w:val="28"/>
          <w:szCs w:val="28"/>
        </w:rPr>
        <w:t xml:space="preserve"> </w:t>
      </w:r>
      <w:r w:rsidRPr="00C14504">
        <w:rPr>
          <w:sz w:val="28"/>
          <w:szCs w:val="28"/>
        </w:rPr>
        <w:t>Групповые нормы.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 xml:space="preserve">Это совокупность правил и требований, вырабатываемых группой и играющих роль важнейшего средства регуляции поведения, общения, взаимодействия и взаимоотношений членов группы.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Общая характеристика функционирования норм в малой группе:</w:t>
      </w:r>
    </w:p>
    <w:p w:rsidR="00641BF7" w:rsidRPr="00C14504" w:rsidRDefault="00641BF7" w:rsidP="00C14504">
      <w:pPr>
        <w:pStyle w:val="2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нормы есть продукты социального взаимодействия, возникающие в процессе жизнедеятельности группы, а также вводимые в нее более крупной социальной общностью;</w:t>
      </w:r>
    </w:p>
    <w:p w:rsidR="00641BF7" w:rsidRPr="00C14504" w:rsidRDefault="00641BF7" w:rsidP="00C14504">
      <w:pPr>
        <w:pStyle w:val="2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группа не устанавливает нормы для каждой возможной си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туации; нормы формируются лишь относительно действий и ситуаций, имеющих некоторую значимость для группы;</w:t>
      </w:r>
    </w:p>
    <w:p w:rsidR="00641BF7" w:rsidRPr="00C14504" w:rsidRDefault="00641BF7" w:rsidP="00C14504">
      <w:pPr>
        <w:pStyle w:val="2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нормы не могут прилагаться к ситуациям в целом, безот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носительно к отдельным участвующим в ней членам группы и реализуемым им ролям, а могут регламентировать реализацию той или иной роли в разных ситуациях, то есть выступать как сугу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бо ролевые стандарты поведения;</w:t>
      </w:r>
    </w:p>
    <w:p w:rsidR="00641BF7" w:rsidRPr="00C14504" w:rsidRDefault="00641BF7" w:rsidP="00C14504">
      <w:pPr>
        <w:pStyle w:val="2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нормы различаются по степени принятия их группой: не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которые нормы одобряются почти всеми ее участниками, тогда как другие находят поддержку лишь у незначительного меньшинства, а часть не одобряет их вовсе;</w:t>
      </w:r>
    </w:p>
    <w:p w:rsidR="00641BF7" w:rsidRPr="00C14504" w:rsidRDefault="00641BF7" w:rsidP="00C14504">
      <w:pPr>
        <w:pStyle w:val="2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нормы различаются по степени и широте допускаемой ими девиантности (отклонения) и соответствующему ей диапа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зону применяемых санкций.</w:t>
      </w:r>
    </w:p>
    <w:p w:rsidR="00641BF7" w:rsidRPr="00C14504" w:rsidRDefault="00641BF7" w:rsidP="00C14504">
      <w:pPr>
        <w:pStyle w:val="23"/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Группа сохраняет себя как целое и быстрее достигает цели, стоящей перед ней, если членами группы признаются и выполняются групповые нормы. В том, кто отклоняется от нормы, начинают видеть источник социальной угрозы, поэтому большинство группы будет оказы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 xml:space="preserve">вать на него давление, чтобы он вернулся на «путь истинный» и вновь стал «как все». Это давление может проявляться в виде насмешек, социального осуждения, даже прямого отторжения «отклоняющегося лица».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3)</w:t>
      </w:r>
      <w:r w:rsidR="00326FAB">
        <w:rPr>
          <w:sz w:val="28"/>
          <w:szCs w:val="28"/>
        </w:rPr>
        <w:t xml:space="preserve"> </w:t>
      </w:r>
      <w:r w:rsidRPr="00C14504">
        <w:rPr>
          <w:sz w:val="28"/>
          <w:szCs w:val="28"/>
        </w:rPr>
        <w:t>Групповая сплоченность</w:t>
      </w:r>
    </w:p>
    <w:p w:rsidR="00641BF7" w:rsidRPr="00C14504" w:rsidRDefault="00641BF7" w:rsidP="00C14504">
      <w:pPr>
        <w:pStyle w:val="23"/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Групповая сплоченность – один из процессов групповой динамики, характеризующий степень приверженности к группе ее членов. В данном случае исследуется сам про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цесс формирования особого типа связей в группе, которые позво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ляют внешне заданную структуру превратить в психологическую общность людей, в сложный психологический организм, живущий по своим собственным законам.</w:t>
      </w:r>
    </w:p>
    <w:p w:rsidR="00641BF7" w:rsidRPr="00C14504" w:rsidRDefault="00641BF7" w:rsidP="00C14504">
      <w:pPr>
        <w:pStyle w:val="23"/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Существуют различные интерпретации понятия групповой сплоченности, каждая из которых основана на признании важности эмоциональной стороны взаимоотношений в малой группе.</w:t>
      </w:r>
    </w:p>
    <w:p w:rsidR="00641BF7" w:rsidRPr="00C14504" w:rsidRDefault="00641BF7" w:rsidP="00C14504">
      <w:pPr>
        <w:pStyle w:val="23"/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b w:val="0"/>
          <w:i w:val="0"/>
          <w:sz w:val="28"/>
          <w:szCs w:val="28"/>
        </w:rPr>
      </w:pPr>
      <w:r w:rsidRPr="00C14504">
        <w:rPr>
          <w:rFonts w:ascii="Times New Roman" w:hAnsi="Times New Roman"/>
          <w:b w:val="0"/>
          <w:i w:val="0"/>
          <w:sz w:val="28"/>
          <w:szCs w:val="28"/>
        </w:rPr>
        <w:t>Так, в русле социометрического направления сплоченность прямо связывалась с таким уров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нем развития межличностных отношений, когда в них высок про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цент выборов, основанных на взаимной симпатии. В социометрии предложен специальный “индекс групповой сплоченности”, ко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торый вычисляется как отношение числа взаимных положитель</w:t>
      </w:r>
      <w:r w:rsidRPr="00C14504">
        <w:rPr>
          <w:rFonts w:ascii="Times New Roman" w:hAnsi="Times New Roman"/>
          <w:b w:val="0"/>
          <w:i w:val="0"/>
          <w:sz w:val="28"/>
          <w:szCs w:val="28"/>
        </w:rPr>
        <w:softHyphen/>
        <w:t>ных выборов к общему числу возможных выборов.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Согласно экспериментальным исследованиям, рост сплочен</w:t>
      </w:r>
      <w:r w:rsidRPr="00C14504">
        <w:rPr>
          <w:sz w:val="28"/>
          <w:szCs w:val="28"/>
        </w:rPr>
        <w:softHyphen/>
        <w:t>ности группы сам по себе не обязательно увеличивает (или сни</w:t>
      </w:r>
      <w:r w:rsidRPr="00C14504">
        <w:rPr>
          <w:sz w:val="28"/>
          <w:szCs w:val="28"/>
        </w:rPr>
        <w:softHyphen/>
        <w:t>жает) ее продуктивность. Как минимум, два фактора способны существенно повлиять на взаимосвязь этих переменных: принятые в группе нормы и мотивация к групповой деятельности.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Групповая сплоченность тем выше, чем выше показатели ценностно-ориентационного единства и групповой эмоциональной идентификации.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4)</w:t>
      </w:r>
      <w:r w:rsidR="00326FAB">
        <w:rPr>
          <w:sz w:val="28"/>
          <w:szCs w:val="28"/>
        </w:rPr>
        <w:t xml:space="preserve"> </w:t>
      </w:r>
      <w:r w:rsidRPr="00C14504">
        <w:rPr>
          <w:sz w:val="28"/>
          <w:szCs w:val="28"/>
        </w:rPr>
        <w:t>Процесс принятия группового решения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Групповое принятие решений – осуществляемый группой выбор из ряда альтернатив в условиях взаимного обмена информацией при решении общей для всех членов группы задачи. В данном случае речь идет о групповом обсуждении какой-либо проблемы, в резуль</w:t>
      </w:r>
      <w:r w:rsidRPr="00C14504">
        <w:rPr>
          <w:sz w:val="28"/>
          <w:szCs w:val="28"/>
        </w:rPr>
        <w:softHyphen/>
        <w:t>тате которого группа принимает определенное решение. Среди выделяемых специалистами переменных процесса принятия группового решения весьма существенное место занимает зада</w:t>
      </w:r>
      <w:r w:rsidRPr="00C14504">
        <w:rPr>
          <w:sz w:val="28"/>
          <w:szCs w:val="28"/>
        </w:rPr>
        <w:softHyphen/>
        <w:t>ча: во многом она может быть квалифицирована как источник и объект этого процесса.</w:t>
      </w:r>
    </w:p>
    <w:p w:rsidR="009C017C" w:rsidRDefault="00641BF7" w:rsidP="00C14504">
      <w:pPr>
        <w:pStyle w:val="21"/>
        <w:widowControl w:val="0"/>
        <w:ind w:firstLine="709"/>
        <w:jc w:val="both"/>
        <w:rPr>
          <w:szCs w:val="28"/>
          <w:lang w:val="en-US"/>
        </w:rPr>
      </w:pPr>
      <w:r w:rsidRPr="00C14504">
        <w:rPr>
          <w:szCs w:val="28"/>
        </w:rPr>
        <w:t xml:space="preserve">Процесс группового принятия решений состоит из четырех фаз: </w:t>
      </w:r>
    </w:p>
    <w:p w:rsidR="009C017C" w:rsidRDefault="00641BF7" w:rsidP="00C14504">
      <w:pPr>
        <w:pStyle w:val="21"/>
        <w:widowControl w:val="0"/>
        <w:ind w:firstLine="709"/>
        <w:jc w:val="both"/>
        <w:rPr>
          <w:szCs w:val="28"/>
          <w:lang w:val="en-US"/>
        </w:rPr>
      </w:pPr>
      <w:r w:rsidRPr="00C14504">
        <w:rPr>
          <w:szCs w:val="28"/>
        </w:rPr>
        <w:t xml:space="preserve">1) установление фактов (групповое интервью); </w:t>
      </w:r>
    </w:p>
    <w:p w:rsidR="009C017C" w:rsidRDefault="00641BF7" w:rsidP="00C14504">
      <w:pPr>
        <w:pStyle w:val="21"/>
        <w:widowControl w:val="0"/>
        <w:ind w:firstLine="709"/>
        <w:jc w:val="both"/>
        <w:rPr>
          <w:szCs w:val="28"/>
          <w:lang w:val="en-US"/>
        </w:rPr>
      </w:pPr>
      <w:r w:rsidRPr="00C14504">
        <w:rPr>
          <w:szCs w:val="28"/>
        </w:rPr>
        <w:t xml:space="preserve">2) оценка фактов (мнения по поводу установленных фактов); </w:t>
      </w:r>
    </w:p>
    <w:p w:rsidR="009C017C" w:rsidRPr="009C017C" w:rsidRDefault="00641BF7" w:rsidP="00C14504">
      <w:pPr>
        <w:pStyle w:val="21"/>
        <w:widowControl w:val="0"/>
        <w:ind w:firstLine="709"/>
        <w:jc w:val="both"/>
        <w:rPr>
          <w:szCs w:val="28"/>
        </w:rPr>
      </w:pPr>
      <w:r w:rsidRPr="00C14504">
        <w:rPr>
          <w:szCs w:val="28"/>
        </w:rPr>
        <w:t xml:space="preserve">3) поиск решений (брейнсторминг); </w:t>
      </w:r>
    </w:p>
    <w:p w:rsidR="00641BF7" w:rsidRPr="00C14504" w:rsidRDefault="00641BF7" w:rsidP="00C14504">
      <w:pPr>
        <w:pStyle w:val="21"/>
        <w:widowControl w:val="0"/>
        <w:ind w:firstLine="709"/>
        <w:jc w:val="both"/>
        <w:rPr>
          <w:szCs w:val="28"/>
        </w:rPr>
      </w:pPr>
      <w:r w:rsidRPr="00C14504">
        <w:rPr>
          <w:szCs w:val="28"/>
        </w:rPr>
        <w:t>4) принятие решений.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Групповая дискуссия – метод, применяемый в практике руководства коллективами, имеющий целью интенсивное обсуждение и продуктивное решение групповой задачи.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Иногда группа отклоняет возникающие крайние решения и принимает своего рода среднее от индивидуальных решений. Этот процесс усреднения групповых решений был назван процессом нормализации группы. Групповая нормализация – социально-психологический феномен, возникающий как результат групповой дискуссии, когда первоначально разнородные и даже экстремальные позиции участников сглаживаются и при ее завершении приобретают характер единого, разделяемого всеми усредненного мнения.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Сдвиг риска – феномен, проявляющийся в принятии участниками в группе более рискованных решений, чем в одиночку.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14504">
        <w:rPr>
          <w:sz w:val="28"/>
          <w:szCs w:val="28"/>
        </w:rPr>
        <w:t>Групповая дискуссия может приводить к своеобразному явлению внутри групповой структуры, которое получило название поляризация груп</w:t>
      </w:r>
      <w:r w:rsidRPr="00C14504">
        <w:rPr>
          <w:sz w:val="28"/>
          <w:szCs w:val="28"/>
        </w:rPr>
        <w:softHyphen/>
        <w:t>пы. Групповая поляризация – социально-психологический феномен, возникающий как результат групповой дискуссии, в ходе которой разнородные мнения и позиции участников не сглаживаются, а оформляются к концу дискуссии в две противоположные позиции, исключающие любые компромиссы. В ходе группо</w:t>
      </w:r>
      <w:r w:rsidRPr="00C14504">
        <w:rPr>
          <w:sz w:val="28"/>
          <w:szCs w:val="28"/>
        </w:rPr>
        <w:softHyphen/>
        <w:t>вой дискуссии противоположные мнения, имевшиеся у различ</w:t>
      </w:r>
      <w:r w:rsidRPr="00C14504">
        <w:rPr>
          <w:sz w:val="28"/>
          <w:szCs w:val="28"/>
        </w:rPr>
        <w:softHyphen/>
        <w:t>ных группировок, не только обнажаются, но и вызывают приня</w:t>
      </w:r>
      <w:r w:rsidRPr="00C14504">
        <w:rPr>
          <w:sz w:val="28"/>
          <w:szCs w:val="28"/>
        </w:rPr>
        <w:softHyphen/>
        <w:t xml:space="preserve">тие или отвержение их большей частью группы, а более “средние” мнения как бы отмирают.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5)</w:t>
      </w:r>
      <w:r w:rsidR="00326FAB">
        <w:rPr>
          <w:sz w:val="28"/>
          <w:szCs w:val="28"/>
        </w:rPr>
        <w:t xml:space="preserve"> </w:t>
      </w:r>
      <w:r w:rsidRPr="00C14504">
        <w:rPr>
          <w:sz w:val="28"/>
          <w:szCs w:val="28"/>
        </w:rPr>
        <w:t>Феномен лидерства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Лидерство – процесс, посредством которого определенные члены группы мотивируют и ведут за собой группу.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Лидером является такой член малой группы, который выдвига</w:t>
      </w:r>
      <w:r w:rsidRPr="00C14504">
        <w:rPr>
          <w:sz w:val="28"/>
          <w:szCs w:val="28"/>
        </w:rPr>
        <w:softHyphen/>
        <w:t>ется в результате взаимодействия членов группы для организации группы при решении конкретной задачи. Он демонстрирует более высокий, чем другие члены группы, уровень активност</w:t>
      </w:r>
      <w:r w:rsidR="00326FAB">
        <w:rPr>
          <w:sz w:val="28"/>
          <w:szCs w:val="28"/>
        </w:rPr>
        <w:t xml:space="preserve">и, </w:t>
      </w:r>
      <w:r w:rsidRPr="00C14504">
        <w:rPr>
          <w:sz w:val="28"/>
          <w:szCs w:val="28"/>
        </w:rPr>
        <w:t>принимая на себя определенные функции. Остальные члены группы принимают лидерство, то есть стро</w:t>
      </w:r>
      <w:r w:rsidRPr="00C14504">
        <w:rPr>
          <w:sz w:val="28"/>
          <w:szCs w:val="28"/>
        </w:rPr>
        <w:softHyphen/>
        <w:t>ят с лидером такие отношения, которые предполагают, что он бу</w:t>
      </w:r>
      <w:r w:rsidRPr="00C14504">
        <w:rPr>
          <w:sz w:val="28"/>
          <w:szCs w:val="28"/>
        </w:rPr>
        <w:softHyphen/>
        <w:t xml:space="preserve">дет вести, а они будут ведомыми. </w:t>
      </w:r>
    </w:p>
    <w:p w:rsidR="00641BF7" w:rsidRPr="00C14504" w:rsidRDefault="00641BF7" w:rsidP="00C14504">
      <w:pPr>
        <w:pStyle w:val="21"/>
        <w:widowControl w:val="0"/>
        <w:ind w:firstLine="709"/>
        <w:jc w:val="both"/>
        <w:rPr>
          <w:szCs w:val="28"/>
        </w:rPr>
      </w:pPr>
      <w:r w:rsidRPr="00C14504">
        <w:rPr>
          <w:szCs w:val="28"/>
        </w:rPr>
        <w:t>Лидерство – это групповое явление: лидер немыслим в одиночку, он всегда дан как элемент групповой структуры, а лидерство есть сис</w:t>
      </w:r>
      <w:r w:rsidRPr="00C14504">
        <w:rPr>
          <w:szCs w:val="28"/>
        </w:rPr>
        <w:softHyphen/>
        <w:t xml:space="preserve">тема отношений в этой структуре. Поэтому феномен лидерства относится к динамическим процессам малой группы. </w:t>
      </w:r>
    </w:p>
    <w:p w:rsidR="00641BF7" w:rsidRPr="00C14504" w:rsidRDefault="009C017C" w:rsidP="00C14504">
      <w:pPr>
        <w:pStyle w:val="2"/>
        <w:ind w:firstLine="709"/>
        <w:jc w:val="both"/>
        <w:rPr>
          <w:szCs w:val="28"/>
        </w:rPr>
      </w:pPr>
      <w:bookmarkStart w:id="4" w:name="_Toc210411974"/>
      <w:r>
        <w:rPr>
          <w:bCs w:val="0"/>
          <w:caps/>
          <w:color w:val="auto"/>
          <w:szCs w:val="28"/>
        </w:rPr>
        <w:br w:type="page"/>
      </w:r>
      <w:r w:rsidR="00641BF7" w:rsidRPr="00C14504">
        <w:rPr>
          <w:szCs w:val="28"/>
        </w:rPr>
        <w:t>2.</w:t>
      </w:r>
      <w:r>
        <w:rPr>
          <w:szCs w:val="28"/>
        </w:rPr>
        <w:t xml:space="preserve"> </w:t>
      </w:r>
      <w:r w:rsidR="00641BF7" w:rsidRPr="00C14504">
        <w:rPr>
          <w:szCs w:val="28"/>
        </w:rPr>
        <w:t>Групповая сплоченность как процесс групповой динамики</w:t>
      </w:r>
      <w:bookmarkEnd w:id="4"/>
    </w:p>
    <w:p w:rsidR="009C017C" w:rsidRPr="009C017C" w:rsidRDefault="009C017C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Групповая сплоченность – один из процессов групповой динамики, характеризующий степень приверженности к группе ее членов. Именно сплоченность группы обеспечивает ее развитие как коллектива. Доказано, что для сплоченной группы, коллектива характерно «Мы-чувство», особая групповая идентичность. Степень групповой сплоченности показывает уровень развития группы, близость ее к коллективному уровню. А.В.Петровский выделяет несколько уровней развития группы, принимая во внимание критерий сплоченности: диффузная группа (наименее сплоченная), ассоциация (более сплоченная), кооперация (сплоченность на основе личных интересов, эффективное достижение которых возможно при совместных усилиях), корпорация (превалирование личных интересов, примерно одинаково направленных; непременным признаком корпорации является внутренняя конкуренция); коллектив (сплоченность на основе совместной деятельности и эмоционально богатого общения).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Основными свойствами сплоченной группы являются: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1) привлекательность членов группы друг для друга;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2) сходство между участниками группы, например в ценностях;</w:t>
      </w:r>
    </w:p>
    <w:p w:rsidR="00641BF7" w:rsidRPr="00C14504" w:rsidRDefault="00641BF7" w:rsidP="009C017C">
      <w:pPr>
        <w:widowControl w:val="0"/>
        <w:spacing w:line="360" w:lineRule="auto"/>
        <w:ind w:left="720" w:hanging="11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3) соответствие групповых целей потребно</w:t>
      </w:r>
      <w:r w:rsidRPr="00C14504">
        <w:rPr>
          <w:sz w:val="28"/>
          <w:szCs w:val="28"/>
        </w:rPr>
        <w:softHyphen/>
        <w:t>стям членов группы, четкость их постановки, успех группы в их достижении;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4) своеобразие взаимосвязи членов группы;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5) удовлетворенность групповой деятельностью;</w:t>
      </w:r>
    </w:p>
    <w:p w:rsidR="00641BF7" w:rsidRPr="00C14504" w:rsidRDefault="009C017C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1BF7" w:rsidRPr="00C14504">
        <w:rPr>
          <w:sz w:val="28"/>
          <w:szCs w:val="28"/>
        </w:rPr>
        <w:t>действительное участие индивидов в выработке групповых решений;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7) доброжелательная групповая атмосфера.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 xml:space="preserve">Психологическое обеспечение сплоченности группы вызвано практической необходимостью. Психологическое обеспечение предполагает, во-первых, знание и учет концептуальных, теоретических основ работы с группой, а во-вторых, использование практического опыта по сплочению группы.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Важнейшими концептуальными основами будут выступать: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1)</w:t>
      </w:r>
      <w:r w:rsidR="009C017C" w:rsidRPr="009C017C">
        <w:rPr>
          <w:sz w:val="28"/>
          <w:szCs w:val="28"/>
        </w:rPr>
        <w:t xml:space="preserve"> </w:t>
      </w:r>
      <w:r w:rsidRPr="00C14504">
        <w:rPr>
          <w:sz w:val="28"/>
          <w:szCs w:val="28"/>
        </w:rPr>
        <w:t>редставления Л. Фестингера, согласно которому спло</w:t>
      </w:r>
      <w:r w:rsidRPr="00C14504">
        <w:rPr>
          <w:sz w:val="28"/>
          <w:szCs w:val="28"/>
        </w:rPr>
        <w:softHyphen/>
        <w:t>ченность определяется как «сумма всех сил, действующих на чле</w:t>
      </w:r>
      <w:r w:rsidRPr="00C14504">
        <w:rPr>
          <w:sz w:val="28"/>
          <w:szCs w:val="28"/>
        </w:rPr>
        <w:softHyphen/>
        <w:t>нов группы, чтобы удерживать их в ней» и анализируется на основе частоты и прочности комму</w:t>
      </w:r>
      <w:r w:rsidRPr="00C14504">
        <w:rPr>
          <w:sz w:val="28"/>
          <w:szCs w:val="28"/>
        </w:rPr>
        <w:softHyphen/>
        <w:t xml:space="preserve">никативных связей, обнаруживаемых в группе. «Силы» понимаются либо как привлекательность группы для индивида, либо как удовлетворенность членством в группе.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2)</w:t>
      </w:r>
      <w:r w:rsidR="009C017C" w:rsidRPr="009C017C">
        <w:rPr>
          <w:sz w:val="28"/>
          <w:szCs w:val="28"/>
        </w:rPr>
        <w:t xml:space="preserve"> </w:t>
      </w:r>
      <w:r w:rsidRPr="00C14504">
        <w:rPr>
          <w:sz w:val="28"/>
          <w:szCs w:val="28"/>
        </w:rPr>
        <w:t>редставления Т. Ньюкома о сплоченности через осо</w:t>
      </w:r>
      <w:r w:rsidRPr="00C14504">
        <w:rPr>
          <w:sz w:val="28"/>
          <w:szCs w:val="28"/>
        </w:rPr>
        <w:softHyphen/>
        <w:t>бое понятие «согласия», лежащего в основе возникновения сходных ориента</w:t>
      </w:r>
      <w:r w:rsidRPr="00C14504">
        <w:rPr>
          <w:sz w:val="28"/>
          <w:szCs w:val="28"/>
        </w:rPr>
        <w:softHyphen/>
        <w:t xml:space="preserve">ций членов группы по отношению к каким-то значимым для них ценностям. </w:t>
      </w:r>
    </w:p>
    <w:p w:rsidR="00641BF7" w:rsidRPr="00C14504" w:rsidRDefault="00641BF7" w:rsidP="00C14504">
      <w:pPr>
        <w:pStyle w:val="a6"/>
        <w:widowControl w:val="0"/>
        <w:ind w:firstLine="709"/>
        <w:rPr>
          <w:szCs w:val="28"/>
        </w:rPr>
      </w:pPr>
      <w:r w:rsidRPr="00C14504">
        <w:rPr>
          <w:szCs w:val="28"/>
        </w:rPr>
        <w:t>3)</w:t>
      </w:r>
      <w:r w:rsidR="009C017C" w:rsidRPr="009C017C">
        <w:rPr>
          <w:szCs w:val="28"/>
        </w:rPr>
        <w:t xml:space="preserve"> </w:t>
      </w:r>
      <w:r w:rsidRPr="00C14504">
        <w:rPr>
          <w:szCs w:val="28"/>
        </w:rPr>
        <w:t>тратометрическая концепция А.В. Пе</w:t>
      </w:r>
      <w:r w:rsidR="009C017C">
        <w:rPr>
          <w:szCs w:val="28"/>
        </w:rPr>
        <w:t xml:space="preserve">тровского, предполагающая, что </w:t>
      </w:r>
      <w:r w:rsidRPr="00C14504">
        <w:rPr>
          <w:szCs w:val="28"/>
        </w:rPr>
        <w:t>различные уровни развития сплоченности, могут быть соотнесены с уровнями развития, интеграции группы в целом. На первом уровне (что соответству</w:t>
      </w:r>
      <w:r w:rsidRPr="00C14504">
        <w:rPr>
          <w:szCs w:val="28"/>
        </w:rPr>
        <w:softHyphen/>
        <w:t>ет поверхностному слою внутригрупповых отношений) сплочен</w:t>
      </w:r>
      <w:r w:rsidRPr="00C14504">
        <w:rPr>
          <w:szCs w:val="28"/>
        </w:rPr>
        <w:softHyphen/>
        <w:t>ность выражается развитием эмоциональных кон</w:t>
      </w:r>
      <w:r w:rsidRPr="00C14504">
        <w:rPr>
          <w:szCs w:val="28"/>
        </w:rPr>
        <w:softHyphen/>
        <w:t>тактов. На втором уровне (что соответствует второму слою – ценностно-ориентационному единству) происходит дальнейшее сплочение группы, и теперь это вы</w:t>
      </w:r>
      <w:r w:rsidRPr="00C14504">
        <w:rPr>
          <w:szCs w:val="28"/>
        </w:rPr>
        <w:softHyphen/>
        <w:t>ражается в совпадении у членов группы основной системы цен</w:t>
      </w:r>
      <w:r w:rsidRPr="00C14504">
        <w:rPr>
          <w:szCs w:val="28"/>
        </w:rPr>
        <w:softHyphen/>
        <w:t>ностей, связанных с процессом совместной деятельности. На третьем уровне (что соответствует «ядерному» слою внутригруппо</w:t>
      </w:r>
      <w:r w:rsidRPr="00C14504">
        <w:rPr>
          <w:szCs w:val="28"/>
        </w:rPr>
        <w:softHyphen/>
        <w:t>вых отношений) интеграция группы (а значит, и ее сплоченность) проявляется в том, что все члены группы начинают разделять об</w:t>
      </w:r>
      <w:r w:rsidRPr="00C14504">
        <w:rPr>
          <w:szCs w:val="28"/>
        </w:rPr>
        <w:softHyphen/>
        <w:t>щие цели групповой деятельности.</w:t>
      </w:r>
    </w:p>
    <w:p w:rsidR="00641BF7" w:rsidRPr="009C017C" w:rsidRDefault="00641BF7" w:rsidP="00C14504">
      <w:pPr>
        <w:pStyle w:val="a6"/>
        <w:widowControl w:val="0"/>
        <w:ind w:firstLine="709"/>
        <w:rPr>
          <w:szCs w:val="28"/>
        </w:rPr>
      </w:pPr>
      <w:r w:rsidRPr="00C14504">
        <w:rPr>
          <w:szCs w:val="28"/>
        </w:rPr>
        <w:t>4)</w:t>
      </w:r>
      <w:r w:rsidR="009C017C" w:rsidRPr="009C017C">
        <w:rPr>
          <w:szCs w:val="28"/>
        </w:rPr>
        <w:t xml:space="preserve"> </w:t>
      </w:r>
      <w:r>
        <w:rPr>
          <w:szCs w:val="28"/>
        </w:rPr>
        <w:t>С</w:t>
      </w:r>
      <w:r w:rsidRPr="00C14504">
        <w:rPr>
          <w:szCs w:val="28"/>
        </w:rPr>
        <w:t>оциометрическая концепция Я.Морено, гласящая, что сплоченность зависит от си</w:t>
      </w:r>
      <w:r w:rsidR="009C017C">
        <w:rPr>
          <w:szCs w:val="28"/>
        </w:rPr>
        <w:t>мпатий-антипатий людей в группе</w:t>
      </w:r>
      <w:r w:rsidR="00326FAB">
        <w:rPr>
          <w:szCs w:val="28"/>
        </w:rPr>
        <w:t>.</w:t>
      </w:r>
    </w:p>
    <w:p w:rsidR="00641BF7" w:rsidRPr="00C14504" w:rsidRDefault="00641BF7" w:rsidP="00C14504">
      <w:pPr>
        <w:pStyle w:val="a6"/>
        <w:widowControl w:val="0"/>
        <w:ind w:firstLine="709"/>
        <w:rPr>
          <w:szCs w:val="28"/>
        </w:rPr>
      </w:pPr>
      <w:r w:rsidRPr="00C14504">
        <w:rPr>
          <w:szCs w:val="28"/>
        </w:rPr>
        <w:t>Важнейшими практическими основами обеспечения групповой сплоченности будут выступать:</w:t>
      </w:r>
    </w:p>
    <w:p w:rsidR="00641BF7" w:rsidRPr="00C14504" w:rsidRDefault="00641BF7" w:rsidP="00C14504">
      <w:pPr>
        <w:pStyle w:val="a6"/>
        <w:widowControl w:val="0"/>
        <w:ind w:firstLine="709"/>
        <w:rPr>
          <w:szCs w:val="28"/>
        </w:rPr>
      </w:pPr>
      <w:r w:rsidRPr="00C14504">
        <w:rPr>
          <w:szCs w:val="28"/>
        </w:rPr>
        <w:t>1)</w:t>
      </w:r>
      <w:r w:rsidR="009C017C">
        <w:rPr>
          <w:szCs w:val="28"/>
        </w:rPr>
        <w:t xml:space="preserve"> </w:t>
      </w:r>
      <w:r w:rsidRPr="00C14504">
        <w:rPr>
          <w:szCs w:val="28"/>
        </w:rPr>
        <w:t>Разнообразные методы и приемы организации совместно разделенной деятельности между членами группы, принятие и стремление их к одной общей цели;</w:t>
      </w:r>
    </w:p>
    <w:p w:rsidR="00641BF7" w:rsidRPr="00C14504" w:rsidRDefault="00641BF7" w:rsidP="00C14504">
      <w:pPr>
        <w:pStyle w:val="a6"/>
        <w:widowControl w:val="0"/>
        <w:ind w:firstLine="709"/>
        <w:rPr>
          <w:szCs w:val="28"/>
        </w:rPr>
      </w:pPr>
      <w:r w:rsidRPr="00C14504">
        <w:rPr>
          <w:szCs w:val="28"/>
        </w:rPr>
        <w:t>2)</w:t>
      </w:r>
      <w:r w:rsidR="009C017C">
        <w:rPr>
          <w:szCs w:val="28"/>
        </w:rPr>
        <w:t xml:space="preserve"> </w:t>
      </w:r>
      <w:r w:rsidRPr="00C14504">
        <w:rPr>
          <w:szCs w:val="28"/>
        </w:rPr>
        <w:t>Разнообразные приемы и методы организации общения, эмоционально удовлетворительного для всех членов группы, коллектива. Если речь идет о детском коллективе, то важно привитие детям культурных способов общения, уважения к одноклассникам;</w:t>
      </w:r>
    </w:p>
    <w:p w:rsidR="00641BF7" w:rsidRPr="00C14504" w:rsidRDefault="00641BF7" w:rsidP="00C14504">
      <w:pPr>
        <w:pStyle w:val="a6"/>
        <w:widowControl w:val="0"/>
        <w:ind w:firstLine="709"/>
        <w:rPr>
          <w:szCs w:val="28"/>
        </w:rPr>
      </w:pPr>
      <w:r w:rsidRPr="00C14504">
        <w:rPr>
          <w:szCs w:val="28"/>
        </w:rPr>
        <w:t>3)</w:t>
      </w:r>
      <w:r w:rsidR="009C017C">
        <w:rPr>
          <w:szCs w:val="28"/>
        </w:rPr>
        <w:t xml:space="preserve"> </w:t>
      </w:r>
      <w:r w:rsidRPr="00C14504">
        <w:rPr>
          <w:szCs w:val="28"/>
        </w:rPr>
        <w:t>Специальные мероприятия, например, тернинговые, открывающие возможности для лучшего взаимопонимания, выработки навыков эффективного коммуницирования, выдвижение новых целей совместной деятельности и осмысления старых.</w:t>
      </w:r>
    </w:p>
    <w:p w:rsidR="00641BF7" w:rsidRPr="009C017C" w:rsidRDefault="009C017C" w:rsidP="009C017C">
      <w:pPr>
        <w:pStyle w:val="a6"/>
        <w:widowControl w:val="0"/>
        <w:ind w:firstLine="709"/>
        <w:rPr>
          <w:b/>
        </w:rPr>
      </w:pPr>
      <w:r>
        <w:br w:type="page"/>
      </w:r>
      <w:bookmarkStart w:id="5" w:name="_Toc210411975"/>
      <w:r w:rsidR="00641BF7" w:rsidRPr="009C017C">
        <w:rPr>
          <w:b/>
        </w:rPr>
        <w:t>ЗАКЛЮЧЕНИЕ</w:t>
      </w:r>
      <w:bookmarkEnd w:id="5"/>
    </w:p>
    <w:p w:rsidR="009C017C" w:rsidRDefault="009C017C" w:rsidP="00C1450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504">
        <w:rPr>
          <w:color w:val="000000"/>
          <w:sz w:val="28"/>
          <w:szCs w:val="28"/>
        </w:rPr>
        <w:t xml:space="preserve">Совокупность феноменов характеризует ситуацию в группе в каждый конкретный момент ее существования. Но в отличие от лабораторных реальные группы существуют достаточно длительное время, они в определенном смысле «проживают» свою собственную жизнь. С другой стороны, длительность «жизни» малой группы не может быть сравнима с существованием больших групп, включенных в ход исторического развития. Каков характер изменений, которые происходят в малой группе на разных стадиях ее существования? Ответ на этот вопрос может быть найден лишь при условии рассмотрения проблем развития группы. Потребность в разработке этой части социально-психологического знания могла возникнуть только при условии фокусировки внимания не на лабораторных, а на реальных социальных группах. Важный вклад в ее разработку внесен отечественной социальной психологией, которая предложила решения по ряду позиций и хронологически раньше, чем это было сделано в других странах, и в специфическом методологическом ключе. 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504">
        <w:rPr>
          <w:color w:val="000000"/>
          <w:sz w:val="28"/>
          <w:szCs w:val="28"/>
        </w:rPr>
        <w:t>Социализация группы происходит не в вакууме: на изменения в группе влияет характер культуры и общественных отношений, в рамках которых существует группа. Механизм этого воздействия раскрывается через внесение каждым новым членом группы ценностей общества, которые им отрефлексированы и применены к оцениванию ситуации в группе, своего положения в ней и т.п. Если в обществе нормативом является акцент на достижение и продуктивность, оценивание ситуации в группе будет в большей мере включать именно этот критерий. Если же в обществе популярна идея межличностной гармонии, в группе среди критериев оценивания можно также ожидать следования этой норме. Фаза развития группы, таким образом, соотносится с определенными изменениями в обществе. Хотя число экспериментальных исследований, посвященных анализу развития групп, пока ограничено, а к самой теоретической схеме можно предъявить много претензий, сам факт появления такой идеи весьма примечателен.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504">
        <w:rPr>
          <w:color w:val="000000"/>
          <w:sz w:val="28"/>
          <w:szCs w:val="28"/>
        </w:rPr>
        <w:t xml:space="preserve">Еще одно направление изучения развития группы в отечественной психологии – это ориентаций личности «коллективизм – индивидуализм». Коллективизм и индивидуализм рассматриваются как полярные ценности, получающие весьма различное распространение в разных обществах. Индивидуализм как ценность, свойственная, например, американской культуре, порождает такие специфические нормы поведения индивида в группе, как ориентацию не на групповые, а на собственные цели, стремление подчеркнуть свой вклад в групповую деятельность, достаточную закрытость в общении, признание относительно низкой цены группы для своего существования в ней. Отечественная психология сконцентрирована на изучении групповых процессов, именно, как коллективных, что не исключает применения знания о функционировании малой группы в управлении коллективами. </w:t>
      </w:r>
    </w:p>
    <w:p w:rsidR="00641BF7" w:rsidRDefault="009C017C" w:rsidP="009C017C">
      <w:pPr>
        <w:widowControl w:val="0"/>
        <w:spacing w:line="360" w:lineRule="auto"/>
        <w:ind w:firstLine="1440"/>
        <w:jc w:val="both"/>
        <w:rPr>
          <w:b/>
          <w:sz w:val="28"/>
          <w:szCs w:val="28"/>
        </w:rPr>
      </w:pPr>
      <w:r>
        <w:br w:type="page"/>
      </w:r>
      <w:bookmarkStart w:id="6" w:name="_Toc210411976"/>
      <w:r w:rsidR="00641BF7" w:rsidRPr="009C017C">
        <w:rPr>
          <w:b/>
          <w:sz w:val="28"/>
          <w:szCs w:val="28"/>
        </w:rPr>
        <w:t>СПИСОК ИСПОЛЬЗОВАННОЙ ЛИТЕРАТУРЫ</w:t>
      </w:r>
      <w:bookmarkEnd w:id="6"/>
    </w:p>
    <w:p w:rsidR="009C017C" w:rsidRPr="009C017C" w:rsidRDefault="009C017C" w:rsidP="009C017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41BF7" w:rsidRPr="00C14504" w:rsidRDefault="00641BF7" w:rsidP="009C017C">
      <w:pPr>
        <w:widowControl w:val="0"/>
        <w:numPr>
          <w:ilvl w:val="0"/>
          <w:numId w:val="3"/>
        </w:numPr>
        <w:spacing w:line="360" w:lineRule="auto"/>
        <w:ind w:left="1440" w:hanging="731"/>
        <w:jc w:val="both"/>
        <w:rPr>
          <w:color w:val="000000"/>
          <w:sz w:val="28"/>
          <w:szCs w:val="28"/>
        </w:rPr>
      </w:pPr>
      <w:r w:rsidRPr="00C14504">
        <w:rPr>
          <w:color w:val="000000"/>
          <w:sz w:val="28"/>
          <w:szCs w:val="28"/>
        </w:rPr>
        <w:t xml:space="preserve">Андреева Г.М. Социальная психология. – Режим доступа: </w:t>
      </w:r>
      <w:r w:rsidRPr="00F1315F">
        <w:rPr>
          <w:color w:val="000000"/>
          <w:sz w:val="28"/>
          <w:szCs w:val="28"/>
          <w:lang w:val="en-US"/>
        </w:rPr>
        <w:t>www</w:t>
      </w:r>
      <w:r w:rsidRPr="00F1315F">
        <w:rPr>
          <w:color w:val="000000"/>
          <w:sz w:val="28"/>
          <w:szCs w:val="28"/>
        </w:rPr>
        <w:t>.</w:t>
      </w:r>
      <w:r w:rsidRPr="00F1315F">
        <w:rPr>
          <w:color w:val="000000"/>
          <w:sz w:val="28"/>
          <w:szCs w:val="28"/>
          <w:lang w:val="en-US"/>
        </w:rPr>
        <w:t>ihtik</w:t>
      </w:r>
      <w:r w:rsidRPr="00F1315F">
        <w:rPr>
          <w:color w:val="000000"/>
          <w:sz w:val="28"/>
          <w:szCs w:val="28"/>
        </w:rPr>
        <w:t>.</w:t>
      </w:r>
      <w:r w:rsidRPr="00F1315F">
        <w:rPr>
          <w:color w:val="000000"/>
          <w:sz w:val="28"/>
          <w:szCs w:val="28"/>
          <w:lang w:val="en-US"/>
        </w:rPr>
        <w:t>lib</w:t>
      </w:r>
      <w:r w:rsidRPr="00F1315F">
        <w:rPr>
          <w:color w:val="000000"/>
          <w:sz w:val="28"/>
          <w:szCs w:val="28"/>
        </w:rPr>
        <w:t>.</w:t>
      </w:r>
      <w:r w:rsidRPr="00F1315F">
        <w:rPr>
          <w:color w:val="000000"/>
          <w:sz w:val="28"/>
          <w:szCs w:val="28"/>
          <w:lang w:val="en-US"/>
        </w:rPr>
        <w:t>ru</w:t>
      </w:r>
      <w:r w:rsidRPr="00C14504">
        <w:rPr>
          <w:color w:val="000000"/>
          <w:sz w:val="28"/>
          <w:szCs w:val="28"/>
        </w:rPr>
        <w:t>;</w:t>
      </w:r>
    </w:p>
    <w:p w:rsidR="00641BF7" w:rsidRPr="00C14504" w:rsidRDefault="00641BF7" w:rsidP="009C017C">
      <w:pPr>
        <w:widowControl w:val="0"/>
        <w:numPr>
          <w:ilvl w:val="0"/>
          <w:numId w:val="3"/>
        </w:numPr>
        <w:spacing w:line="360" w:lineRule="auto"/>
        <w:ind w:left="1440" w:hanging="731"/>
        <w:jc w:val="both"/>
        <w:rPr>
          <w:color w:val="000000"/>
          <w:sz w:val="28"/>
          <w:szCs w:val="28"/>
        </w:rPr>
      </w:pPr>
      <w:r w:rsidRPr="00C14504">
        <w:rPr>
          <w:color w:val="000000"/>
          <w:spacing w:val="-13"/>
          <w:sz w:val="28"/>
          <w:szCs w:val="28"/>
        </w:rPr>
        <w:t xml:space="preserve">Социальная психология: Хрестоматия </w:t>
      </w:r>
      <w:r w:rsidRPr="00C14504">
        <w:rPr>
          <w:color w:val="000000"/>
          <w:spacing w:val="-9"/>
          <w:sz w:val="28"/>
          <w:szCs w:val="28"/>
        </w:rPr>
        <w:t>/</w:t>
      </w:r>
      <w:r w:rsidR="00326FAB">
        <w:rPr>
          <w:color w:val="000000"/>
          <w:spacing w:val="-9"/>
          <w:sz w:val="28"/>
          <w:szCs w:val="28"/>
        </w:rPr>
        <w:t xml:space="preserve"> </w:t>
      </w:r>
      <w:r w:rsidRPr="00C14504">
        <w:rPr>
          <w:color w:val="000000"/>
          <w:spacing w:val="-9"/>
          <w:sz w:val="28"/>
          <w:szCs w:val="28"/>
        </w:rPr>
        <w:t>Сост. Е. П. Белинская, О. А. Тихомандрицкая. - М:, 2003;</w:t>
      </w:r>
    </w:p>
    <w:p w:rsidR="00641BF7" w:rsidRPr="00C14504" w:rsidRDefault="00641BF7" w:rsidP="009C017C">
      <w:pPr>
        <w:widowControl w:val="0"/>
        <w:numPr>
          <w:ilvl w:val="0"/>
          <w:numId w:val="3"/>
        </w:numPr>
        <w:spacing w:line="360" w:lineRule="auto"/>
        <w:ind w:left="1440" w:hanging="731"/>
        <w:jc w:val="both"/>
        <w:rPr>
          <w:color w:val="000000"/>
          <w:sz w:val="28"/>
          <w:szCs w:val="28"/>
        </w:rPr>
      </w:pPr>
      <w:r w:rsidRPr="00C14504">
        <w:rPr>
          <w:noProof/>
          <w:sz w:val="28"/>
          <w:szCs w:val="28"/>
        </w:rPr>
        <w:t>Кричевский Р. Л., Дубовская Е. М.</w:t>
      </w:r>
      <w:r w:rsidRPr="00C14504">
        <w:rPr>
          <w:sz w:val="28"/>
          <w:szCs w:val="28"/>
        </w:rPr>
        <w:t xml:space="preserve"> </w:t>
      </w:r>
      <w:r w:rsidRPr="00C14504">
        <w:rPr>
          <w:noProof/>
          <w:sz w:val="28"/>
          <w:szCs w:val="28"/>
        </w:rPr>
        <w:t>Социальная психология малой группы. - М., 2001.</w:t>
      </w:r>
    </w:p>
    <w:p w:rsidR="00641BF7" w:rsidRPr="00C14504" w:rsidRDefault="00641BF7" w:rsidP="00C1450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GoBack"/>
      <w:bookmarkEnd w:id="7"/>
    </w:p>
    <w:sectPr w:rsidR="00641BF7" w:rsidRPr="00C14504" w:rsidSect="00C14504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29" w:rsidRDefault="00F94429">
      <w:r>
        <w:separator/>
      </w:r>
    </w:p>
  </w:endnote>
  <w:endnote w:type="continuationSeparator" w:id="0">
    <w:p w:rsidR="00F94429" w:rsidRDefault="00F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29" w:rsidRDefault="00F94429">
      <w:r>
        <w:separator/>
      </w:r>
    </w:p>
  </w:footnote>
  <w:footnote w:type="continuationSeparator" w:id="0">
    <w:p w:rsidR="00F94429" w:rsidRDefault="00F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F7" w:rsidRDefault="00641BF7">
    <w:pPr>
      <w:pStyle w:val="a3"/>
      <w:framePr w:wrap="around" w:vAnchor="text" w:hAnchor="margin" w:xAlign="right" w:y="1"/>
      <w:rPr>
        <w:rStyle w:val="a5"/>
      </w:rPr>
    </w:pPr>
  </w:p>
  <w:p w:rsidR="00641BF7" w:rsidRDefault="00641B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F7" w:rsidRDefault="00F1315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41BF7" w:rsidRDefault="00641BF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83AF5"/>
    <w:multiLevelType w:val="hybridMultilevel"/>
    <w:tmpl w:val="1DFA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6B01E7"/>
    <w:multiLevelType w:val="singleLevel"/>
    <w:tmpl w:val="4F18B5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04"/>
    <w:rsid w:val="00326FAB"/>
    <w:rsid w:val="00641BF7"/>
    <w:rsid w:val="00662A74"/>
    <w:rsid w:val="007D35F6"/>
    <w:rsid w:val="009C017C"/>
    <w:rsid w:val="00C14504"/>
    <w:rsid w:val="00F1315F"/>
    <w:rsid w:val="00F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7FC50F-F0C7-4CDD-9466-C5B7DB99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 w:val="0"/>
      <w:spacing w:line="190" w:lineRule="atLeast"/>
      <w:jc w:val="both"/>
      <w:outlineLvl w:val="0"/>
    </w:pPr>
    <w:rPr>
      <w:rFonts w:ascii="PragmaticaCTT" w:hAnsi="PragmaticaCTT"/>
      <w:szCs w:val="20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spacing w:line="360" w:lineRule="auto"/>
      <w:jc w:val="center"/>
      <w:outlineLvl w:val="1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widowControl w:val="0"/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b/>
      <w:i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shd w:val="clear" w:color="auto" w:fill="FFFFFF"/>
      <w:spacing w:line="360" w:lineRule="auto"/>
      <w:ind w:firstLine="720"/>
      <w:jc w:val="both"/>
    </w:pPr>
    <w:rPr>
      <w:sz w:val="28"/>
      <w:szCs w:val="22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99"/>
    <w:qFormat/>
    <w:pPr>
      <w:shd w:val="clear" w:color="auto" w:fill="FFFFFF"/>
      <w:jc w:val="center"/>
    </w:pPr>
    <w:rPr>
      <w:b/>
      <w:bCs/>
      <w:noProof/>
      <w:sz w:val="28"/>
      <w:szCs w:val="22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noProof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99"/>
    <w:semiHidden/>
    <w:pPr>
      <w:ind w:left="240"/>
    </w:pPr>
  </w:style>
  <w:style w:type="paragraph" w:styleId="33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paragraph" w:styleId="ae">
    <w:name w:val="footer"/>
    <w:basedOn w:val="a"/>
    <w:link w:val="af"/>
    <w:uiPriority w:val="99"/>
    <w:rsid w:val="009C01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Свободный художник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 Романова</dc:creator>
  <cp:keywords/>
  <dc:description/>
  <cp:lastModifiedBy>admin</cp:lastModifiedBy>
  <cp:revision>2</cp:revision>
  <dcterms:created xsi:type="dcterms:W3CDTF">2014-03-04T21:20:00Z</dcterms:created>
  <dcterms:modified xsi:type="dcterms:W3CDTF">2014-03-04T21:20:00Z</dcterms:modified>
</cp:coreProperties>
</file>