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90" w:rsidRDefault="008D4A18">
      <w:pPr>
        <w:pStyle w:val="Z16"/>
        <w:jc w:val="center"/>
      </w:pPr>
      <w:r>
        <w:t>Исследование Камчатки Головиным. В плену у Японцев</w:t>
      </w:r>
    </w:p>
    <w:p w:rsidR="00466A90" w:rsidRDefault="00466A90">
      <w:pPr>
        <w:pStyle w:val="Mystyle"/>
      </w:pPr>
    </w:p>
    <w:p w:rsidR="00466A90" w:rsidRDefault="008D4A18">
      <w:pPr>
        <w:pStyle w:val="Mystyle"/>
      </w:pPr>
      <w:r>
        <w:t>Две зимовки провел Василий Михайлович на далекой окраине России. Поначалу у него сложи</w:t>
      </w:r>
      <w:r>
        <w:softHyphen/>
        <w:t>лось неблагоприятное впечатление о Камчат</w:t>
      </w:r>
      <w:r>
        <w:softHyphen/>
        <w:t>ке. Головнин говорит далее, что хотя трудно найти страну уединеннее, скучнее, голоднее Камчатки, но эти недостатки (кроме последнего) не могут быть чувствительными для любопытного путешест</w:t>
      </w:r>
      <w:r>
        <w:softHyphen/>
        <w:t>венника. А Камчатка “представит любопытству много интересных, совершенно новых предме</w:t>
      </w:r>
      <w:r>
        <w:softHyphen/>
        <w:t>тов...”.</w:t>
      </w:r>
    </w:p>
    <w:p w:rsidR="00466A90" w:rsidRDefault="008D4A18">
      <w:pPr>
        <w:pStyle w:val="Mystyle"/>
      </w:pPr>
      <w:r>
        <w:t>И русский мореплаватель с присущей ему энергией и увлечением отдался изучению Кам</w:t>
      </w:r>
      <w:r>
        <w:softHyphen/>
        <w:t>чатки. Он собрал обильный материал о флоре и фауне края, населяющих его народностях, их быте и нравах. В отличие от многих западноев</w:t>
      </w:r>
      <w:r>
        <w:softHyphen/>
        <w:t>ропейских путешественников, презиравших “ту</w:t>
      </w:r>
      <w:r>
        <w:softHyphen/>
        <w:t>земцев”, Василий Михайлович с симпатией от</w:t>
      </w:r>
      <w:r>
        <w:softHyphen/>
        <w:t>носился к местному населению.</w:t>
      </w:r>
    </w:p>
    <w:p w:rsidR="00466A90" w:rsidRDefault="008D4A18">
      <w:pPr>
        <w:pStyle w:val="Mystyle"/>
      </w:pPr>
      <w:r>
        <w:t>25 апреля “Диана”, после того как моряки прорубили лед в Петропавловской гавани, вы</w:t>
      </w:r>
      <w:r>
        <w:softHyphen/>
        <w:t>шла в Авачинский залив, а 4 мая шлюп взял курс к Курильским островам. Достигнув 13 мая острова Матуа, Головнин, продвигаясь на юг, начал описание Курильских островов. Он отме</w:t>
      </w:r>
      <w:r>
        <w:softHyphen/>
        <w:t>чал, что острова эти вулканического происхож</w:t>
      </w:r>
      <w:r>
        <w:softHyphen/>
        <w:t>дения и гористы, берега их круты, раститель</w:t>
      </w:r>
      <w:r>
        <w:softHyphen/>
        <w:t>ность скудная, тундровая, лишь на островах Уруп, Итуруп и Кунашир есть леса; здесь мно</w:t>
      </w:r>
      <w:r>
        <w:softHyphen/>
        <w:t>го пушных зверей и птиц; население занимается охотой и рыболовством.</w:t>
      </w:r>
    </w:p>
    <w:p w:rsidR="00466A90" w:rsidRDefault="008D4A18">
      <w:pPr>
        <w:pStyle w:val="Mystyle"/>
      </w:pPr>
      <w:r>
        <w:t>Головнин обратил внимание на большое влия</w:t>
      </w:r>
      <w:r>
        <w:softHyphen/>
        <w:t>ние русской культуры в этих местах. Курильцы (айны) восприняли у русских бытовые навыки, многие знали русский язык. “...Наши курильцы носят всякого покроя русское платье”,— заметил Василий Михайлович.</w:t>
      </w:r>
    </w:p>
    <w:p w:rsidR="00466A90" w:rsidRDefault="008D4A18">
      <w:pPr>
        <w:pStyle w:val="Mystyle"/>
      </w:pPr>
      <w:r>
        <w:t>После исследований В. М. Головнина стало известно, что Курильская гряда состоит не из 21, как считалось ранее, а из 24 островов.</w:t>
      </w:r>
    </w:p>
    <w:p w:rsidR="00466A90" w:rsidRDefault="008D4A18">
      <w:pPr>
        <w:pStyle w:val="Mystyle"/>
      </w:pPr>
      <w:r>
        <w:t>Время шло, запасы продовольствия и пресной воды на “Диане” подходили к концу. Головнин решил идти к острову Кунашир, где, по имев</w:t>
      </w:r>
      <w:r>
        <w:softHyphen/>
        <w:t>шимся сведениям, была удобная гавань и селе</w:t>
      </w:r>
      <w:r>
        <w:softHyphen/>
        <w:t>ние.</w:t>
      </w:r>
    </w:p>
    <w:p w:rsidR="00466A90" w:rsidRDefault="008D4A18">
      <w:pPr>
        <w:pStyle w:val="Mystyle"/>
      </w:pPr>
      <w:r>
        <w:t>Постоянные ветры и густые туманы заставили “Диану” более двух недель лавировать у остро</w:t>
      </w:r>
      <w:r>
        <w:softHyphen/>
        <w:t>вов Итуруп, Кунашир и Шикотан, которые то открывались перед взором моряков, то вновь заволакивались туманом.</w:t>
      </w:r>
    </w:p>
    <w:p w:rsidR="00466A90" w:rsidRDefault="008D4A18">
      <w:pPr>
        <w:pStyle w:val="Mystyle"/>
      </w:pPr>
      <w:r>
        <w:t>Головнин знал, что на юге Курильской гряды японцы незаконно устроили свои фактории. По</w:t>
      </w:r>
      <w:r>
        <w:softHyphen/>
        <w:t>этому он действовал с большой осторожностью. 17 июня “Диана” вошла в бухту северной части острова Итуруп, где действительно встретили не только айнов, но и японцев. Японскому на</w:t>
      </w:r>
      <w:r>
        <w:softHyphen/>
        <w:t>чальнику Исидзака Такэхейму Василий Михайлович объяснил, что зашел сюда за дровами и продовольствием. Чувствовалось, что японцы сомневались в мирных целях экспедиции. И все же беседа закон</w:t>
      </w:r>
      <w:r>
        <w:softHyphen/>
        <w:t>чилась хорошо. Исидзака Такэхейм дал письмо к японскому на</w:t>
      </w:r>
      <w:r>
        <w:softHyphen/>
        <w:t>чальнику селения Урбитич (Фурубэцу) на за</w:t>
      </w:r>
      <w:r>
        <w:softHyphen/>
        <w:t>падном побережье Итурупа. В письме якобы извещалось, что русские идут с добрыми намере</w:t>
      </w:r>
      <w:r>
        <w:softHyphen/>
        <w:t>ниями и что они нуждаются в воде и продо</w:t>
      </w:r>
      <w:r>
        <w:softHyphen/>
        <w:t>вольствии. К вечеру моряки возвратились на шлюп. 18 июня состоялась новая встреча с курильцами. Русские узнали об их тяжелой участи. Счи</w:t>
      </w:r>
      <w:r>
        <w:softHyphen/>
        <w:t>тая, что они действуют заодно с русскими, япон</w:t>
      </w:r>
      <w:r>
        <w:softHyphen/>
        <w:t>цы стали еще больше притеснять айнов, угрожая им смертью. Головнин убеждал курильцев, что русские ни малейшего зла не причинят японцам и, следовательно, и “они нашим [курильцам] вре</w:t>
      </w:r>
      <w:r>
        <w:softHyphen/>
        <w:t>дить не захотят”.</w:t>
      </w:r>
    </w:p>
    <w:p w:rsidR="00466A90" w:rsidRDefault="008D4A18">
      <w:pPr>
        <w:pStyle w:val="Mystyle"/>
      </w:pPr>
      <w:r>
        <w:t>При расставании Василий Михайлович взял лишь курильца Алексея Макси</w:t>
      </w:r>
      <w:r>
        <w:softHyphen/>
        <w:t>мовича, чтобы тот показал гавань в за</w:t>
      </w:r>
      <w:r>
        <w:softHyphen/>
        <w:t>падной части острова и был переводчиком при переговорах с японцами.</w:t>
      </w:r>
    </w:p>
    <w:p w:rsidR="00466A90" w:rsidRDefault="008D4A18">
      <w:pPr>
        <w:pStyle w:val="Mystyle"/>
      </w:pPr>
      <w:r>
        <w:t>5 июля “Диана”, облитая лучами утреннего солнца, двинулась в гавань Кэмурай на южном побережье Кунаширского залива. Вдруг япон</w:t>
      </w:r>
      <w:r>
        <w:softHyphen/>
        <w:t>ские батареи открыли пальбу по шлюпу. Види</w:t>
      </w:r>
      <w:r>
        <w:softHyphen/>
        <w:t>мо, подумал Головнин, японцы не получили со</w:t>
      </w:r>
      <w:r>
        <w:softHyphen/>
        <w:t>общения с Итурупа о миролюбивых целях при</w:t>
      </w:r>
      <w:r>
        <w:softHyphen/>
        <w:t>хода русского корабля. Корабль продолжал идти в глубь залива. На берегу открылось селение и небольшая крепость. Японские суда, заметившие “Диану”, поспешно отошли к крепости, а бата</w:t>
      </w:r>
      <w:r>
        <w:softHyphen/>
        <w:t>реи опять стали палить, но ядра не достигали цели. Шлюп бросил якорь в трех милях от кре</w:t>
      </w:r>
      <w:r>
        <w:softHyphen/>
        <w:t>пости. Желая выяснить причины такого поведе</w:t>
      </w:r>
      <w:r>
        <w:softHyphen/>
        <w:t>ния японцев, Головнин, захватив с собой под</w:t>
      </w:r>
      <w:r>
        <w:softHyphen/>
        <w:t>штурманского помощника Среднего, четырех матросов и курильца, под градом ядер устрем</w:t>
      </w:r>
      <w:r>
        <w:softHyphen/>
        <w:t>ляется на шлюпке к крепости. Однако добрать</w:t>
      </w:r>
      <w:r>
        <w:softHyphen/>
        <w:t>ся до крепости не удалось. Ядра не подпускали шлюпку к берегу.</w:t>
      </w:r>
    </w:p>
    <w:p w:rsidR="00466A90" w:rsidRDefault="008D4A18">
      <w:pPr>
        <w:pStyle w:val="Mystyle"/>
      </w:pPr>
      <w:r>
        <w:t>Головнин рассудил, что без воли правительства начинать воен</w:t>
      </w:r>
      <w:r>
        <w:softHyphen/>
        <w:t>ные действия не годится, и решил объясниться с японцами посредством знаков. Но такое объяснение не дало никаких результатов.</w:t>
      </w:r>
    </w:p>
    <w:p w:rsidR="00466A90" w:rsidRDefault="008D4A18">
      <w:pPr>
        <w:pStyle w:val="Mystyle"/>
      </w:pPr>
      <w:r>
        <w:t>Головнин полагал, что японцы не желают вступать в переговоры с русскими и откроют огонь по шлюпке, если она подойдет к крепости. Поэтому шлюп направился к небольшой речке на западном берегу залива, где стал на якорь. Вскоре заметили человека. Это был курилец Кузьма с русского острова Расшуа. По поведению Кузьмы было видно, что японцы боятся нападения русских. Объясняться с Кузьмой было очень трудно, но все же посредством зна</w:t>
      </w:r>
      <w:r>
        <w:softHyphen/>
        <w:t>ков и жестов можно было догадаться, что на</w:t>
      </w:r>
      <w:r>
        <w:softHyphen/>
        <w:t>чальник города желает встретиться с команди</w:t>
      </w:r>
      <w:r>
        <w:softHyphen/>
        <w:t>ром “Дианы” на лодке в сопровождении такого же количества матросов, какое будет у Головнина. Василий Михайлович принял приглашение японского начальника. Кузьма с подарками от</w:t>
      </w:r>
      <w:r>
        <w:softHyphen/>
        <w:t>правился в крепость.</w:t>
      </w:r>
    </w:p>
    <w:p w:rsidR="00466A90" w:rsidRDefault="008D4A18">
      <w:pPr>
        <w:pStyle w:val="Mystyle"/>
      </w:pPr>
      <w:r>
        <w:t>Поутру 11 июля Головнин поехал на берег на четырехвесельной шлюпке. С ним находились мичман Мур, штурман Хлебников, курилец Алексей, матросы Макаров, Симанов, Шкаев, Васильев.</w:t>
      </w:r>
    </w:p>
    <w:p w:rsidR="00466A90" w:rsidRDefault="008D4A18">
      <w:pPr>
        <w:pStyle w:val="Mystyle"/>
      </w:pPr>
      <w:r>
        <w:t>Начальник крепости Насасэ Саэмон донимал русских разными вопросами о России, ее пра</w:t>
      </w:r>
      <w:r>
        <w:softHyphen/>
        <w:t>вительстве. Будто бы в целях определения коли</w:t>
      </w:r>
      <w:r>
        <w:softHyphen/>
        <w:t>чества продовольствия, необходимого для эки</w:t>
      </w:r>
      <w:r>
        <w:softHyphen/>
        <w:t>пажа корабля, японцы пытались узнать о его численности. Головнин, разгадав смысл этого вопроса, увеличил цифры вдвое против настоя</w:t>
      </w:r>
      <w:r>
        <w:softHyphen/>
        <w:t>щего, сказав, что команда состоит из 102 че</w:t>
      </w:r>
      <w:r>
        <w:softHyphen/>
        <w:t>ловек.</w:t>
      </w:r>
    </w:p>
    <w:p w:rsidR="00466A90" w:rsidRDefault="008D4A18">
      <w:pPr>
        <w:pStyle w:val="Mystyle"/>
      </w:pPr>
      <w:r>
        <w:t>Во время беседы, протекавшей, в общем, в корректной форме, Мур сообщил, что солдатам, разместившимся на пло</w:t>
      </w:r>
      <w:r>
        <w:softHyphen/>
        <w:t>щади, раздают обнаженные сабли. Головнин не придал этому значения, но вскоре пришлось убе</w:t>
      </w:r>
      <w:r>
        <w:softHyphen/>
        <w:t>диться в недобрых намерениях японцев.</w:t>
      </w:r>
    </w:p>
    <w:p w:rsidR="00466A90" w:rsidRDefault="008D4A18">
      <w:pPr>
        <w:pStyle w:val="Mystyle"/>
      </w:pPr>
      <w:r>
        <w:t>Вскоре Головнин сказал, что у него нет времени и пора возвращаться на корабль. На это последовал ответ начальника: без повеления матсмайского губернатора, кото</w:t>
      </w:r>
      <w:r>
        <w:softHyphen/>
        <w:t>рому он должен донести о происшедшем, он не сможет снабдить шлюп ничем. А до получения решения губернатора он хочет, чтобы один из русских остался в качестве заложника. Ответ из Матсмая надо было ожидать не менее 15 дней. Головнин с чувством собственного достоинства ответил, что “без совета оставшихся на шлюпе офицеров так долго ждать решиться не могу, а также и офицера оставить не хочу”. После этого моряки встали и собирались идти. Это вызвало раздражение начальника. И, наконец, заявил, что ни одного из рус</w:t>
      </w:r>
      <w:r>
        <w:softHyphen/>
        <w:t>ских он не сможет отпустить, в противном слу</w:t>
      </w:r>
      <w:r>
        <w:softHyphen/>
        <w:t>чае ему распорят брюхо. “Мы в ту же секунду бросились бежать из крепости, а японцы с чрез</w:t>
      </w:r>
      <w:r>
        <w:softHyphen/>
        <w:t>вычайным криком вскочили со своих мест... бро</w:t>
      </w:r>
      <w:r>
        <w:softHyphen/>
        <w:t>сали нам под ноги весла и поленья...”</w:t>
      </w:r>
    </w:p>
    <w:p w:rsidR="00466A90" w:rsidRDefault="008D4A18">
      <w:pPr>
        <w:pStyle w:val="Mystyle"/>
      </w:pPr>
      <w:r>
        <w:t>Когда русские моряки вырвались из крепости, японцы открыли стрельбу, но никому не причи</w:t>
      </w:r>
      <w:r>
        <w:softHyphen/>
        <w:t>нили вреда. Мичмана Мура, матроса Макарова и курильца Алексея задержали. Остальные до</w:t>
      </w:r>
      <w:r>
        <w:softHyphen/>
        <w:t>брались до шлюпки, но из-за отлива она оказа</w:t>
      </w:r>
      <w:r>
        <w:softHyphen/>
        <w:t>лась на мели и ставить ее на воду было невоз</w:t>
      </w:r>
      <w:r>
        <w:softHyphen/>
        <w:t>можно. Японцы окружили моряков, сопротив</w:t>
      </w:r>
      <w:r>
        <w:softHyphen/>
        <w:t>ляться было бесполезно. Головнина, штурмана Хлебникова и матросов Симанова, Шкаева и Васильева привели опять в палатку, там уже на</w:t>
      </w:r>
      <w:r>
        <w:softHyphen/>
        <w:t>ходились ранее захваченные. Крепко связав пленников, японцы под сильным конвоем отпра</w:t>
      </w:r>
      <w:r>
        <w:softHyphen/>
        <w:t>вили их на лодках в Хакодаде (Хакодате), на южное побережье острова Хоккайдо. Здесь рус</w:t>
      </w:r>
      <w:r>
        <w:softHyphen/>
        <w:t>ских поместили в большом темном сарае, в клет</w:t>
      </w:r>
      <w:r>
        <w:softHyphen/>
        <w:t>ки из толстых деревянных брусьев.</w:t>
      </w:r>
    </w:p>
    <w:p w:rsidR="00466A90" w:rsidRDefault="008D4A18">
      <w:pPr>
        <w:pStyle w:val="Mystyle"/>
      </w:pPr>
      <w:r>
        <w:t>Тем временем капитан-лейтенант Рикорд, при</w:t>
      </w:r>
      <w:r>
        <w:softHyphen/>
        <w:t>нявший командование “Дианой”, делал все воз</w:t>
      </w:r>
      <w:r>
        <w:softHyphen/>
        <w:t>можное, чтобы вызволить товарищей из плена. Намереваясь повести переговоры об их осво</w:t>
      </w:r>
      <w:r>
        <w:softHyphen/>
        <w:t>бождении, он направился к японскому берегу. Но как только “Диана” приблизилась на рас</w:t>
      </w:r>
      <w:r>
        <w:softHyphen/>
        <w:t>стояние пушечного выстрела, японцы открыли огонь по кораблю из береговых батарей. Метким ответным огнем с “Дианы” одна японская бата</w:t>
      </w:r>
      <w:r>
        <w:softHyphen/>
        <w:t>рея была подавлена.</w:t>
      </w:r>
    </w:p>
    <w:p w:rsidR="00466A90" w:rsidRDefault="008D4A18">
      <w:pPr>
        <w:pStyle w:val="Mystyle"/>
      </w:pPr>
      <w:r>
        <w:t>Попытка начать переговоры и узнать о судьбе товарищей не удалась. На “Диане” находились смелые, полные решимости русские моряки, но их было только пятьдесят один; не приходилось и думать, чтобы с таким маленьким отрядом идти на штурм японской крепости, защищенной с моря высоким земляным валом. Неудачный исход штурма неминуемо повел бы к гибели “Дианы” или захвату корабля японцами, а то</w:t>
      </w:r>
      <w:r>
        <w:softHyphen/>
        <w:t>гда собранные моряками сведения о южных Ку</w:t>
      </w:r>
      <w:r>
        <w:softHyphen/>
        <w:t>рильских островах - “много времени и трудов стоящее описание географического положения сих мест не принесли бы также никакой ожидае</w:t>
      </w:r>
      <w:r>
        <w:softHyphen/>
        <w:t>мой от этого пользы”, писал Рикорд.</w:t>
      </w:r>
    </w:p>
    <w:p w:rsidR="00466A90" w:rsidRDefault="008D4A18">
      <w:pPr>
        <w:pStyle w:val="Mystyle"/>
      </w:pPr>
      <w:r>
        <w:t>Отойдя от берега, “Диана” бросила якорь на таком расстоянии, чтобы ядра с крепости не мог</w:t>
      </w:r>
      <w:r>
        <w:softHyphen/>
        <w:t>ли достать ее. Офицеры написали письмо Головнину, в котором выражали свое возмущение дей</w:t>
      </w:r>
      <w:r>
        <w:softHyphen/>
        <w:t>ствиями кунаширского начальника, извещали своего командира о возвращении в Охотск и обещали товарищам “положить жизнь свою, если не будет Других средств к их освобожде</w:t>
      </w:r>
      <w:r>
        <w:softHyphen/>
        <w:t>нию”.</w:t>
      </w:r>
    </w:p>
    <w:p w:rsidR="00466A90" w:rsidRDefault="008D4A18">
      <w:pPr>
        <w:pStyle w:val="Mystyle"/>
      </w:pPr>
      <w:r>
        <w:t>14 июля “Диана” покинула Кунаширский за</w:t>
      </w:r>
      <w:r>
        <w:softHyphen/>
        <w:t>лив, названный офицерами шлюпа “заливом Из</w:t>
      </w:r>
      <w:r>
        <w:softHyphen/>
        <w:t>мены”. Весь экипаж корабля переживал участь своих друзей и командира, томящихся на чужой земле в неволе.</w:t>
      </w:r>
    </w:p>
    <w:p w:rsidR="00466A90" w:rsidRDefault="008D4A18">
      <w:pPr>
        <w:pStyle w:val="Mystyle"/>
      </w:pPr>
      <w:r>
        <w:t>В конце июля шлюп прибыл в Охотск. Ри</w:t>
      </w:r>
      <w:r>
        <w:softHyphen/>
        <w:t>корд хотел отправиться в Петербург для до</w:t>
      </w:r>
      <w:r>
        <w:softHyphen/>
        <w:t>клада морскому министру о пленении Головнина. Но в Иркутске гражданский губернатор Н. И. Трескин сообщил Рикорду, что ему сле</w:t>
      </w:r>
      <w:r>
        <w:softHyphen/>
        <w:t>дует ждать решения правительства здесь. Тем временем Рикорд и губернатор разработали план экспедиции по освобождению пленников. Не до</w:t>
      </w:r>
      <w:r>
        <w:softHyphen/>
        <w:t>ждавшись ответа правительства</w:t>
      </w:r>
      <w:r>
        <w:rPr>
          <w:vertAlign w:val="superscript"/>
        </w:rPr>
        <w:t>8</w:t>
      </w:r>
      <w:r>
        <w:t>, иркутский гу</w:t>
      </w:r>
      <w:r>
        <w:softHyphen/>
        <w:t>бернатор предложил Рикорду возвратиться в Охотск и отправиться на “Диане” для продол</w:t>
      </w:r>
      <w:r>
        <w:softHyphen/>
        <w:t>жения неоконченной описи Курильских островов и подойти к Кунаширу “для узнания об участи наших соотечественников, захваченных япон</w:t>
      </w:r>
      <w:r>
        <w:softHyphen/>
        <w:t>цами”.</w:t>
      </w:r>
    </w:p>
    <w:p w:rsidR="00466A90" w:rsidRDefault="008D4A18">
      <w:pPr>
        <w:pStyle w:val="Mystyle"/>
      </w:pPr>
      <w:r>
        <w:t>Н. И. Трескин снабдил Рикорда письмом на имя губернатора Эдзо (Хоккайдо). В письме говорилось о дружественном отношении России к Японии, осуждались самовольные действия Хвостова и Давыдова. Трескин писал, что рус</w:t>
      </w:r>
      <w:r>
        <w:softHyphen/>
        <w:t>ские придут в японские гавани с целью добиться освобождения пленных. Вместе с Рикордом в Охотск отправился Накагава Городзи (Головнин и Рикорд называют его Леонзаймо) и шесть других японцев, которые в 1810 г. потерпели кораблекрушение у берегов Камчатки. Японцев решили возвратить на родину и использовать их в качестве переводчиков во время переговоров с японскими властями.</w:t>
      </w:r>
    </w:p>
    <w:p w:rsidR="00466A90" w:rsidRDefault="008D4A18">
      <w:pPr>
        <w:pStyle w:val="Mystyle"/>
      </w:pPr>
      <w:r>
        <w:t>22 июля 1812 г. “Диана” под командой Ри</w:t>
      </w:r>
      <w:r>
        <w:softHyphen/>
        <w:t>корда и транспорт “Зотик” под командой Фила</w:t>
      </w:r>
      <w:r>
        <w:softHyphen/>
        <w:t>това вышли из Охотска, взяв курс к острову Кунашир. Почти в течение месяца моряки зани</w:t>
      </w:r>
      <w:r>
        <w:softHyphen/>
        <w:t>мались описанием Курильских островов. 28 ав</w:t>
      </w:r>
      <w:r>
        <w:softHyphen/>
        <w:t>густа вошли в залив Измены и сейчас же япон</w:t>
      </w:r>
      <w:r>
        <w:softHyphen/>
        <w:t>ские батареи открыли огонь по русским судам.</w:t>
      </w:r>
    </w:p>
    <w:p w:rsidR="00466A90" w:rsidRDefault="008D4A18">
      <w:pPr>
        <w:pStyle w:val="Mystyle"/>
      </w:pPr>
      <w:r>
        <w:t>Рикорд послал Леонзаймо на берег, поскольку он мог объяснить начальнику крепости об обстоя</w:t>
      </w:r>
      <w:r>
        <w:softHyphen/>
        <w:t>тельствах, заставивших русское судно вновь появиться у Кунашира. Вернувшись, Леонзаймо сообщил: “Капитан Головнин и все прочие уби</w:t>
      </w:r>
      <w:r>
        <w:softHyphen/>
        <w:t>ты”. Это было ложное известие. По расчетам японских чиновников, оно должно было заста</w:t>
      </w:r>
      <w:r>
        <w:softHyphen/>
        <w:t>вить русский корабль уйти обратно. Все моряки были опечалены, но идти в Охотск, не получив точных данных о судьбе своих товарищей, они не собирались.</w:t>
      </w:r>
    </w:p>
    <w:p w:rsidR="00466A90" w:rsidRDefault="008D4A18">
      <w:pPr>
        <w:pStyle w:val="Mystyle"/>
      </w:pPr>
      <w:r>
        <w:t>8 сентября русские моряки задержали япон</w:t>
      </w:r>
      <w:r>
        <w:softHyphen/>
        <w:t>ское судно “Кансэ-Мару”, его капитана доста</w:t>
      </w:r>
      <w:r>
        <w:softHyphen/>
        <w:t>вили на “Диану”. На нем было шелковое платье, сабля и другие знаки, что свидетельствовало о его знатности. Звали капитана Такатай-Кахи (Такадай Кахэей). Он был судовладельцем и купцом. Чтобы Такатай-Кахи понял цель при</w:t>
      </w:r>
      <w:r>
        <w:softHyphen/>
        <w:t>хода русского судна к Кунаширу, Рикорд дал ему письмо Леонзаймо, адресованное начальни</w:t>
      </w:r>
      <w:r>
        <w:softHyphen/>
        <w:t>ку острова. Прочитав письмо, Такатай-Кахи вос</w:t>
      </w:r>
      <w:r>
        <w:softHyphen/>
        <w:t>кликнул: “Капитан Мур и пять человек на</w:t>
      </w:r>
      <w:r>
        <w:softHyphen/>
        <w:t>ходятся в Матсмае!” Он подробно рассказал, когда пленников вывезли из Кунашира, через какие города их вели, сколько времени они про</w:t>
      </w:r>
      <w:r>
        <w:softHyphen/>
        <w:t>живали в том или ином месте. При этом он точно описал внешний вид Мура, но имени Головнина не упоминал. Это встревожило Рикорда и других офицеров.</w:t>
      </w:r>
    </w:p>
    <w:p w:rsidR="00466A90" w:rsidRDefault="008D4A18">
      <w:pPr>
        <w:pStyle w:val="Mystyle"/>
      </w:pPr>
      <w:r>
        <w:t>Заставляла задуматься и разноречивость в показаниях Леонзаймо, сообщившего о смерти русских, и Такатай-Кахи, утверждавшего совсем другое с такими подробностями, которых он не мог выдумать в один миг, оказавшись в поло</w:t>
      </w:r>
      <w:r>
        <w:softHyphen/>
        <w:t>жении пленника. Все же Рикорд пришел к за</w:t>
      </w:r>
      <w:r>
        <w:softHyphen/>
        <w:t>ключению, что его соотечественники живы.</w:t>
      </w:r>
    </w:p>
    <w:p w:rsidR="00466A90" w:rsidRDefault="008D4A18">
      <w:pPr>
        <w:pStyle w:val="Mystyle"/>
      </w:pPr>
      <w:r>
        <w:t>Когда Рикорд объявил Такатай-Кахи, что тот поедет в Россию, японец спокойно ответил: “Хо</w:t>
      </w:r>
      <w:r>
        <w:softHyphen/>
        <w:t>рошо, я готов!” Петр Иванович добавил, что в будущем году его вернут в свое отечество.</w:t>
      </w:r>
    </w:p>
    <w:p w:rsidR="00466A90" w:rsidRDefault="008D4A18">
      <w:pPr>
        <w:pStyle w:val="Mystyle"/>
      </w:pPr>
      <w:r>
        <w:t>Четырех японских матросов, не знавших по-русски ни одного слова, высадили на берег. Их снабдили всем необходимым. “Они,— писал Ри</w:t>
      </w:r>
      <w:r>
        <w:softHyphen/>
        <w:t>корд,— как я думал по своему простодушию, сохранят чувства благодарности за оказанные им нами благодеяния и распространят между своими соотечественниками лучшее о русских мнение, нежели какое имели они прежде”.</w:t>
      </w:r>
    </w:p>
    <w:p w:rsidR="00466A90" w:rsidRDefault="008D4A18">
      <w:pPr>
        <w:pStyle w:val="Mystyle"/>
      </w:pPr>
      <w:r>
        <w:t>Вместо отпущенных Рикорд решил взять та</w:t>
      </w:r>
      <w:r>
        <w:softHyphen/>
        <w:t>кое же число с японского судна “под видом, буд</w:t>
      </w:r>
      <w:r>
        <w:softHyphen/>
        <w:t>то бы они нужны для услуг своему начальнику”, и попросил его, чтобы он сам выбрал себе тех матросов, которые ему будут более всего полез</w:t>
      </w:r>
      <w:r>
        <w:softHyphen/>
        <w:t>ны. Однако Такатай-Кахи стал доказывать, что все матросы глупы и чрезвычайно боятся рус</w:t>
      </w:r>
      <w:r>
        <w:softHyphen/>
        <w:t>ских и будут много сокрушаться. Это посеяло сомнение в правдивости того, что рассказывал он о русских пленниках. Но Рикорд решительно заявил, что ему необходимо взять четырех мат</w:t>
      </w:r>
      <w:r>
        <w:softHyphen/>
        <w:t>росов. Японский купец попросил командира “Дианы” поехать с ним на его судно. Прибыв на корабль, Такатай-Кахи собрал команду в свою каюту, из которой подобрал себе четырех матросов.</w:t>
      </w:r>
    </w:p>
    <w:p w:rsidR="00466A90" w:rsidRDefault="008D4A18">
      <w:pPr>
        <w:pStyle w:val="Mystyle"/>
      </w:pPr>
      <w:r>
        <w:t>Затем Рикорд предложил Такатаю-Кахи на</w:t>
      </w:r>
      <w:r>
        <w:softHyphen/>
        <w:t>писать письмо японскому начальнику об обстоя</w:t>
      </w:r>
      <w:r>
        <w:softHyphen/>
        <w:t>тельствах пленения русских моряков и их судь</w:t>
      </w:r>
      <w:r>
        <w:softHyphen/>
        <w:t>бе, после чего Такатай-Кахи с матросами пере</w:t>
      </w:r>
      <w:r>
        <w:softHyphen/>
        <w:t>брался на шлюп. Рикорд всячески стремился подчеркнуть, что русские считают японцев не враждующим, а миролюбивым народом, с кото</w:t>
      </w:r>
      <w:r>
        <w:softHyphen/>
        <w:t>рым доброе согласие прервано только некоторы</w:t>
      </w:r>
      <w:r>
        <w:softHyphen/>
        <w:t>ми неблагоприятными обстоятельствами.</w:t>
      </w:r>
    </w:p>
    <w:p w:rsidR="00466A90" w:rsidRDefault="008D4A18">
      <w:pPr>
        <w:pStyle w:val="Mystyle"/>
      </w:pPr>
      <w:r>
        <w:t>В тот же день Рикорд пригласил на шлюп мо</w:t>
      </w:r>
      <w:r>
        <w:softHyphen/>
        <w:t>лодую японскую женщину - неразлучную спут</w:t>
      </w:r>
      <w:r>
        <w:softHyphen/>
        <w:t>ницу Такатая-Кахи в его плаваниях от города Хакодате до Итурупа. На “Диане” японку приняла жена младшего лекаря. Японку угостили</w:t>
      </w:r>
    </w:p>
    <w:p w:rsidR="00466A90" w:rsidRDefault="008D4A18">
      <w:pPr>
        <w:pStyle w:val="Mystyle"/>
      </w:pPr>
      <w:r>
        <w:t>чаем с пряниками, а затем проводили ее с по</w:t>
      </w:r>
      <w:r>
        <w:softHyphen/>
        <w:t>дарками. Время пребывания японцев на русском ко</w:t>
      </w:r>
      <w:r>
        <w:softHyphen/>
        <w:t>рабле Рикорд старался использовать для того, чтобы ближе сойтись с Такатаем-Кахи. Он раз</w:t>
      </w:r>
      <w:r>
        <w:softHyphen/>
        <w:t>решил японским матросам осмотреть весь ко</w:t>
      </w:r>
      <w:r>
        <w:softHyphen/>
        <w:t>рабль, которым они очень интересовались. Вни</w:t>
      </w:r>
      <w:r>
        <w:softHyphen/>
        <w:t>мательным оказался и Такатай-Кахи. Увидев пустые бочонки, он предложил наполнить их свежей водой со своего корабля. Его матросы немедленно взяли порожние бочонки и привезли их наполненными хорошей пресной водой. “При</w:t>
      </w:r>
      <w:r>
        <w:softHyphen/>
        <w:t>ятно,— пишет Рикорд,— было видеть людей, по</w:t>
      </w:r>
      <w:r>
        <w:softHyphen/>
        <w:t>читавшихся за несколько часов нашими врагами, в таком с нами дружестве. Эти добрые японцы, простившись с нами, поехали на свое судно с песнями”.</w:t>
      </w:r>
    </w:p>
    <w:p w:rsidR="00466A90" w:rsidRDefault="008D4A18">
      <w:pPr>
        <w:pStyle w:val="Mystyle"/>
      </w:pPr>
      <w:r>
        <w:t>11 сентября русские корабли взяли курс на Камчатку. 3 октября “Диана” и бриг “Зотик” вошли в Авачинскую бухту. Вернувшихся ра</w:t>
      </w:r>
      <w:r>
        <w:softHyphen/>
        <w:t>достно приветствовали моряки и жители Петро</w:t>
      </w:r>
      <w:r>
        <w:softHyphen/>
        <w:t>павловска. Грустным и опечаленным был только Такатай-Кахи. Вскоре выяснилась причина дур</w:t>
      </w:r>
      <w:r>
        <w:softHyphen/>
        <w:t>ного его настроения. “Ему представлялось, по законам земли своей, что его, так же как наших в Японии, будут содержать в строгом заключе</w:t>
      </w:r>
      <w:r>
        <w:softHyphen/>
        <w:t>нии. Но как велико было его удивление, когда он увидел себя помещенным не только в одном со мною доме, но и в одних покоях”, — писал Рикорд.</w:t>
      </w:r>
    </w:p>
    <w:p w:rsidR="00466A90" w:rsidRDefault="008D4A18">
      <w:pPr>
        <w:pStyle w:val="Mystyle"/>
      </w:pPr>
      <w:r>
        <w:t>Главным результатом похода Рикорда были сведения о том, что все русские, захваченные японцами в плен, живы. “Такое полезное и радостное для нас известие мы почли немалым для себя приобретением и наградою за труды свои”.</w:t>
      </w:r>
    </w:p>
    <w:p w:rsidR="00466A90" w:rsidRDefault="008D4A18">
      <w:pPr>
        <w:pStyle w:val="Mystyle"/>
      </w:pPr>
      <w:r>
        <w:t>Слухи о пребывании “Дианы” под началь</w:t>
      </w:r>
      <w:r>
        <w:softHyphen/>
        <w:t>ством Рикорда в Кунаширском заливе дошли до наших узников. Матросы с задержанного купе</w:t>
      </w:r>
      <w:r>
        <w:softHyphen/>
        <w:t>ческого судна очень лестно рассказывали о по</w:t>
      </w:r>
      <w:r>
        <w:softHyphen/>
        <w:t>ведении Рикорда. Стало известно, что Рикорд подарил японской женщине несколько европей</w:t>
      </w:r>
      <w:r>
        <w:softHyphen/>
        <w:t>ских вещей общей стоимостью в 30 японских монет, потом позволил ее мужу написать письмо родственникам и уверить их, что он будет в бу</w:t>
      </w:r>
      <w:r>
        <w:softHyphen/>
        <w:t>дущем году возвращен в свое отечество. А пока он живет в каюте вместе с господином Рикордом и до самого возвращения будет жить с ним.</w:t>
      </w:r>
    </w:p>
    <w:p w:rsidR="00466A90" w:rsidRDefault="008D4A18">
      <w:pPr>
        <w:pStyle w:val="Mystyle"/>
      </w:pPr>
      <w:r>
        <w:t>Жизнь пленников в Хакодате была тяжелой и тревожной. Допросы следовали за допросами; японцы, казалось, ничему не верили, принима</w:t>
      </w:r>
      <w:r>
        <w:softHyphen/>
        <w:t>ли русских за шпионов, прибывших к Куриль</w:t>
      </w:r>
      <w:r>
        <w:softHyphen/>
        <w:t>ским островам с разведывательными целями.</w:t>
      </w:r>
    </w:p>
    <w:p w:rsidR="00466A90" w:rsidRDefault="008D4A18">
      <w:pPr>
        <w:pStyle w:val="Mystyle"/>
      </w:pPr>
      <w:r>
        <w:t>В конце августа японцы показали Головнину вышеупомянутое письмо от Рикорда. Когда Ва</w:t>
      </w:r>
      <w:r>
        <w:softHyphen/>
        <w:t>силия Михайловича спросили, какой бы ответ он послал на шлюп, если бы ему это разрешили, Головнин ответил: чтобы корабль, ничего не предпринимая, шел скорее к русским берегам и донес о случившемся правительству.</w:t>
      </w:r>
    </w:p>
    <w:p w:rsidR="00466A90" w:rsidRDefault="008D4A18">
      <w:pPr>
        <w:pStyle w:val="Mystyle"/>
      </w:pPr>
      <w:r>
        <w:t>После пятидесятидневного пребывания в Ха</w:t>
      </w:r>
      <w:r>
        <w:softHyphen/>
        <w:t>кодате русских перевели в конце сентября в го</w:t>
      </w:r>
      <w:r>
        <w:softHyphen/>
        <w:t>род Матсмай (Мацумаэ), находящийся в не</w:t>
      </w:r>
      <w:r>
        <w:softHyphen/>
        <w:t>скольких днях перехода восточнее Хакодате. Здесь их также заключили в тюрьму — сарай с клетками.</w:t>
      </w:r>
    </w:p>
    <w:p w:rsidR="00466A90" w:rsidRDefault="008D4A18">
      <w:pPr>
        <w:pStyle w:val="Mystyle"/>
      </w:pPr>
      <w:r>
        <w:t>В этом городе состоялась первая встреча плен</w:t>
      </w:r>
      <w:r>
        <w:softHyphen/>
        <w:t>ников с крупным японским начальником — матсмайским губернатором (бунио) Аррао Тадзи-мано (Арао Тадзима-но ками). Он спросил Головнина, где бы они хотели жить в Японии — оставаться на месте, в столице, или еще где-ни</w:t>
      </w:r>
      <w:r>
        <w:softHyphen/>
        <w:t>будь. Василий Михайлович твердо сказал: “У нас два только желания: первое состоит в том, чтобы возвратиться в свое отечество, а если это невозможно, то желаем умереть...”</w:t>
      </w:r>
    </w:p>
    <w:p w:rsidR="00466A90" w:rsidRDefault="008D4A18">
      <w:pPr>
        <w:pStyle w:val="Mystyle"/>
      </w:pPr>
      <w:r>
        <w:t>Решительные слова русского офицера произ</w:t>
      </w:r>
      <w:r>
        <w:softHyphen/>
        <w:t>вели на бунио большое впечатление, и он сказал, что если подтвердится своеволие Хвостова, то они будут отпущены. Затем у пленников взяли письменные показания с подробным описанием целей и маршрута плавания “Дианы”.</w:t>
      </w:r>
    </w:p>
    <w:p w:rsidR="00466A90" w:rsidRDefault="008D4A18">
      <w:pPr>
        <w:pStyle w:val="Mystyle"/>
      </w:pPr>
      <w:r>
        <w:t>Губернатор поверил показаниям, послал их в столицу. А пока распорядился снять с пленни</w:t>
      </w:r>
      <w:r>
        <w:softHyphen/>
        <w:t>ков веревки, перевести их в более благоустроен</w:t>
      </w:r>
      <w:r>
        <w:softHyphen/>
        <w:t>ное помещение, улучшить питание.</w:t>
      </w:r>
    </w:p>
    <w:p w:rsidR="00466A90" w:rsidRDefault="008D4A18">
      <w:pPr>
        <w:pStyle w:val="Mystyle"/>
      </w:pPr>
      <w:r>
        <w:t>Но в феврале 1812 г. переводчики Теске (Тэй-сукэ) и Кумаджеро (Кумадзиро), хорошо отно</w:t>
      </w:r>
      <w:r>
        <w:softHyphen/>
        <w:t>сившиеся к русским, сообщили им, что в столи</w:t>
      </w:r>
      <w:r>
        <w:softHyphen/>
        <w:t>це не согласились с мнением матсмайского гу</w:t>
      </w:r>
      <w:r>
        <w:softHyphen/>
        <w:t>бернатора и что с русскими надо обращаться как с шпионами, а приходящие русские корабли за</w:t>
      </w:r>
      <w:r>
        <w:softHyphen/>
        <w:t>хватывать.</w:t>
      </w:r>
    </w:p>
    <w:p w:rsidR="00466A90" w:rsidRDefault="008D4A18">
      <w:pPr>
        <w:pStyle w:val="Mystyle"/>
      </w:pPr>
      <w:r>
        <w:t>Это явилось последней каплей, переполнив</w:t>
      </w:r>
      <w:r>
        <w:softHyphen/>
        <w:t>шей терпение русских моряков. Дума о побеге, владевшая ими с первых дней заточения, окон</w:t>
      </w:r>
      <w:r>
        <w:softHyphen/>
        <w:t>чательно созрела. Было решено незаметно уйти из тюрьмы, добраться до берега, захватить па</w:t>
      </w:r>
      <w:r>
        <w:softHyphen/>
        <w:t>русник или шлюпку и идти к Камчатке.</w:t>
      </w:r>
    </w:p>
    <w:p w:rsidR="00466A90" w:rsidRDefault="008D4A18">
      <w:pPr>
        <w:pStyle w:val="Mystyle"/>
      </w:pPr>
      <w:r>
        <w:t>Готовясь к бегству, пленники втайне запас</w:t>
      </w:r>
      <w:r>
        <w:softHyphen/>
        <w:t>лись кое-каким продовольствием, сшили из рубах два паруса, сплели веревки. Удалось раздобыть чайник, огниво, два кухонных ножа. Орудуя ими, храбрецы ночью 23 апреля 1812 г. про</w:t>
      </w:r>
      <w:r>
        <w:softHyphen/>
        <w:t>рыли под стеной тюрьмы узкий лаз и выбра</w:t>
      </w:r>
      <w:r>
        <w:softHyphen/>
        <w:t>лись на свободу. При этом Головнин ушиб ногу, но боль почувствовал позже. Беглецы знали, что остров покрыт горами и заселена только его прибрежная часть. Учтя это, моряки пошли на север не берегом, а через горы. Но не зная как</w:t>
      </w:r>
    </w:p>
    <w:p w:rsidR="00466A90" w:rsidRDefault="008D4A18">
      <w:pPr>
        <w:pStyle w:val="Mystyle"/>
      </w:pPr>
      <w:r>
        <w:t>следует ни гор, ни тропинок, они шли наугад, спотыкаясь и падая в темноте. К тому же у ка</w:t>
      </w:r>
      <w:r>
        <w:softHyphen/>
        <w:t>питана при подъеме на гору сильно разболелась нога, он выбился из сил и нужно было беспре</w:t>
      </w:r>
      <w:r>
        <w:softHyphen/>
        <w:t>станно останавливаться, чтобы дать ему отдох</w:t>
      </w:r>
      <w:r>
        <w:softHyphen/>
        <w:t>нуть. А надо было затемно достигнуть лесистых гор и укрыться от погони.</w:t>
      </w:r>
    </w:p>
    <w:p w:rsidR="00466A90" w:rsidRDefault="008D4A18">
      <w:pPr>
        <w:pStyle w:val="Mystyle"/>
      </w:pPr>
      <w:r>
        <w:t>После блужданий беглецы выбрались на гор</w:t>
      </w:r>
      <w:r>
        <w:softHyphen/>
        <w:t>ную равнину, но она оказалась покрытой снегом. Путая след, делали зигзаги, выбирали бесснеж</w:t>
      </w:r>
      <w:r>
        <w:softHyphen/>
        <w:t>ные места. Вдруг матрос Васильев, оглянувшись, шепнул на ухо командиру: “За нами гонятся на лошадях с фонарями”, и прыгнул с дороги в ло</w:t>
      </w:r>
      <w:r>
        <w:softHyphen/>
        <w:t>щину, за ним последовали остальные. Все обо</w:t>
      </w:r>
      <w:r>
        <w:softHyphen/>
        <w:t>шлось благополучно. Осмотревшись, увидели в утесе пещеру, по дереву добрались до нее, день отдыхали. С наступлением сумерек двинулись к северу. Девять дней моряки укрывались в овра</w:t>
      </w:r>
      <w:r>
        <w:softHyphen/>
        <w:t>гах, лощинах и на покрытых лесом возвышенно</w:t>
      </w:r>
      <w:r>
        <w:softHyphen/>
        <w:t>стях. Все были голодными и изнуренными. “Без ужаса не могу помыслить, на какие страшные утесы мы иногда поднимались и в какие пропа</w:t>
      </w:r>
      <w:r>
        <w:softHyphen/>
        <w:t>сти часто принуждены были спускаться”,— вспоминал Головнин. В конце концов, беглецов выследили, схватили и возвратили в тюрьму. Японцы усилили охрану.</w:t>
      </w:r>
    </w:p>
    <w:p w:rsidR="00466A90" w:rsidRDefault="008D4A18">
      <w:pPr>
        <w:pStyle w:val="Mystyle"/>
      </w:pPr>
      <w:r>
        <w:t>Пленников отправили снова в Матсмай под сильным конвоем. В городе беглецов поджидало множество японцев, которые с сочувствием смотрели на русских, не выражая никакой враж</w:t>
      </w:r>
      <w:r>
        <w:softHyphen/>
        <w:t>дебности к ним. Моряков ввели в замок губер</w:t>
      </w:r>
      <w:r>
        <w:softHyphen/>
        <w:t>натора — судебный зал. Вскоре вошел губерна</w:t>
      </w:r>
      <w:r>
        <w:softHyphen/>
        <w:t>тор Аррао-Тадзимано, он стал расспрашивать Головнина о причинах побега. Василий Михай</w:t>
      </w:r>
      <w:r>
        <w:softHyphen/>
        <w:t>лович ответил, что безнадежность положения пленников заставила предпринять попытку к побегу, что в этом только он один виноват и что японцы могут его убить, но они не должны при</w:t>
      </w:r>
      <w:r>
        <w:softHyphen/>
        <w:t>чинять вреда остальным, которые лишь выпол</w:t>
      </w:r>
      <w:r>
        <w:softHyphen/>
        <w:t>няли его повеление. После этого стали допра</w:t>
      </w:r>
      <w:r>
        <w:softHyphen/>
        <w:t>шивать Хлебникова и Мура. Пленников вновь заточили в тюрьму, она ничем не отличалась от прежней. Командир и Хлебников были помеще</w:t>
      </w:r>
      <w:r>
        <w:softHyphen/>
        <w:t>ны в особых маленьких клетушках, а остальные в одну большую камеру. Допрос следовал за до</w:t>
      </w:r>
      <w:r>
        <w:softHyphen/>
        <w:t>просом. Головнин и все его спутники, за исклю</w:t>
      </w:r>
      <w:r>
        <w:softHyphen/>
        <w:t>чением Мура, вели себя с достоинством.</w:t>
      </w:r>
    </w:p>
    <w:p w:rsidR="00466A90" w:rsidRDefault="008D4A18">
      <w:pPr>
        <w:pStyle w:val="Mystyle"/>
      </w:pPr>
      <w:r>
        <w:t>29 июня в Матсмай прибыл новый губернатор Огасавар Исеноками, сменивший своего пред</w:t>
      </w:r>
      <w:r>
        <w:softHyphen/>
        <w:t>шественника. Оба бунио посоветовали терпели</w:t>
      </w:r>
      <w:r>
        <w:softHyphen/>
        <w:t>во ждать решения из столицы, не делать больше попыток к бегству, пообещали улучшить условия жизни пленников.</w:t>
      </w:r>
    </w:p>
    <w:p w:rsidR="00466A90" w:rsidRDefault="008D4A18">
      <w:pPr>
        <w:pStyle w:val="Mystyle"/>
      </w:pPr>
      <w:r>
        <w:t>Прощаясь с русскими, старый губернатор за</w:t>
      </w:r>
      <w:r>
        <w:softHyphen/>
        <w:t>верил их, что теперь нужно надеяться на лучшее.</w:t>
      </w:r>
    </w:p>
    <w:p w:rsidR="00466A90" w:rsidRDefault="008D4A18">
      <w:pPr>
        <w:pStyle w:val="Mystyle"/>
      </w:pPr>
      <w:r>
        <w:t>14 июля он вместе с Теске отправился в сто</w:t>
      </w:r>
      <w:r>
        <w:softHyphen/>
        <w:t>лицу. Теске обещал писать своим русским друзьям. Однако о скором ответе не приходи</w:t>
      </w:r>
      <w:r>
        <w:softHyphen/>
        <w:t>лось думать, ибо только губернатору на проезд в столицу необходимо было затратить не менее 23—25 дней.</w:t>
      </w:r>
    </w:p>
    <w:p w:rsidR="00466A90" w:rsidRDefault="008D4A18">
      <w:pPr>
        <w:pStyle w:val="Mystyle"/>
      </w:pPr>
      <w:r>
        <w:t>Медленно тянулось время. Моряки читали и перечитывали старые книги, заучивали японские слова, а “сверх того вздумал я записать на мелких лоскутках бумаги все случившиеся с нами происшествия и мои замечания”, замечает Головнин. Морякам разрешались прогулки. По приказанию Огасавара, который, как и его предшественник, благожелательно относился к русским морякам, им стали давать фрукты, а в один детский праздник губернатор угостил русских ужином из своей кухни.</w:t>
      </w:r>
    </w:p>
    <w:p w:rsidR="00466A90" w:rsidRDefault="008D4A18">
      <w:pPr>
        <w:pStyle w:val="Mystyle"/>
      </w:pPr>
      <w:r>
        <w:t>18 марта 1813 г. в Матсмай прибыл новый губернатор. Его сопровождала многочисленная свита, в том числе чиновники, переводчик Теске, ма</w:t>
      </w:r>
      <w:r>
        <w:softHyphen/>
        <w:t>тематик и астроном Адати Санай, а также пере</w:t>
      </w:r>
      <w:r>
        <w:softHyphen/>
        <w:t>водчик с голландского языка Баба Садзюро.</w:t>
      </w:r>
    </w:p>
    <w:p w:rsidR="00466A90" w:rsidRDefault="008D4A18">
      <w:pPr>
        <w:pStyle w:val="Mystyle"/>
      </w:pPr>
      <w:r>
        <w:t>Как объяснили Головнину помощники губер</w:t>
      </w:r>
      <w:r>
        <w:softHyphen/>
        <w:t>натора, у японского правительства был свой план: по прибытии каких-либо русских кораб</w:t>
      </w:r>
      <w:r>
        <w:softHyphen/>
        <w:t>лей к японским берегам передать на корабли письмо (несколько позже с ним познакомили узников). В нем содержалась просьба к началь</w:t>
      </w:r>
      <w:r>
        <w:softHyphen/>
        <w:t>никам русских дальневосточных областей объяс</w:t>
      </w:r>
      <w:r>
        <w:softHyphen/>
        <w:t>нить поступки Хвостова, а также были изложе</w:t>
      </w:r>
      <w:r>
        <w:softHyphen/>
        <w:t>ны претензии японских властей. Головнин по</w:t>
      </w:r>
      <w:r>
        <w:softHyphen/>
        <w:t>благодарил чиновников за их добрые намерения, которые помогут избавить Японию и Россию от бесполезного кровопролития.</w:t>
      </w:r>
    </w:p>
    <w:p w:rsidR="00466A90" w:rsidRDefault="008D4A18">
      <w:pPr>
        <w:pStyle w:val="Mystyle"/>
      </w:pPr>
      <w:r>
        <w:t>27 марта Головнина и его товарищей предста</w:t>
      </w:r>
      <w:r>
        <w:softHyphen/>
        <w:t>вили губернатору. Новый губернатор заверил русских моряков, что все кончится хорошо и их скоро освободят. Спросив о здоровье пленников, губернатор вышел.</w:t>
      </w:r>
    </w:p>
    <w:p w:rsidR="00466A90" w:rsidRDefault="008D4A18">
      <w:pPr>
        <w:pStyle w:val="Mystyle"/>
      </w:pPr>
      <w:r>
        <w:t>Японский ученый Адати Санай (русские на</w:t>
      </w:r>
      <w:r>
        <w:softHyphen/>
        <w:t>зывали его академиком) с переводчиком Баба-Садзюро стал ежедневно навещать пленников, проводя с ними помногу часов. У переводчика были словари русского, французского и голланд</w:t>
      </w:r>
      <w:r>
        <w:softHyphen/>
        <w:t>ского языков. Зная грамматику голландского языка, он очень “скоро успевал в нашем, что заставило меня написать для него русскую грам</w:t>
      </w:r>
      <w:r>
        <w:softHyphen/>
        <w:t>матику, сколько я оной мог припомнить, т. е. на</w:t>
      </w:r>
      <w:r>
        <w:softHyphen/>
        <w:t>изусть”,— замечает Головнин.</w:t>
      </w:r>
    </w:p>
    <w:p w:rsidR="00466A90" w:rsidRDefault="008D4A18">
      <w:pPr>
        <w:pStyle w:val="Mystyle"/>
      </w:pPr>
      <w:r>
        <w:t>Четыре месяца напряженного труда затратил Василий Михайлович на эту работу. Примеча</w:t>
      </w:r>
      <w:r>
        <w:softHyphen/>
        <w:t>тельна гуманистическая направленность этой рукописи. “Примеры же в ней,— писал Голов</w:t>
      </w:r>
      <w:r>
        <w:softHyphen/>
        <w:t>нин,— я помещал приличные нашим обстоятель</w:t>
      </w:r>
      <w:r>
        <w:softHyphen/>
        <w:t>ствам, клонящиеся к сближению и дружбе двух империй”. Например, грамматика русского языка заключала в себе идеи, осуждающие войну. “Война много препятствует купечеству”,— гла</w:t>
      </w:r>
      <w:r>
        <w:softHyphen/>
        <w:t>сит одна из фраз.</w:t>
      </w:r>
    </w:p>
    <w:p w:rsidR="00466A90" w:rsidRDefault="008D4A18">
      <w:pPr>
        <w:pStyle w:val="Mystyle"/>
      </w:pPr>
      <w:r>
        <w:t>Все содержание учебника импонировало про</w:t>
      </w:r>
      <w:r>
        <w:softHyphen/>
        <w:t>грессивным взглядам японских ученых. Поэтому они, как отмечает Василий Михайлович, с вели</w:t>
      </w:r>
      <w:r>
        <w:softHyphen/>
        <w:t>чайшей охотой переводили его тетради на свой язык и скоро кончили их, хотя они составили все вместе добрую книгу.</w:t>
      </w:r>
    </w:p>
    <w:p w:rsidR="00466A90" w:rsidRDefault="008D4A18">
      <w:pPr>
        <w:pStyle w:val="Mystyle"/>
      </w:pPr>
      <w:r>
        <w:t>Тем временем “академик” занимался перево</w:t>
      </w:r>
      <w:r>
        <w:softHyphen/>
        <w:t>дом сокращенной арифметики, изданной в Пе</w:t>
      </w:r>
      <w:r>
        <w:softHyphen/>
        <w:t>тербурге на русском языке для народных учи</w:t>
      </w:r>
      <w:r>
        <w:softHyphen/>
        <w:t>лищ. (Эта книга попала в Японию в 1792 г. че</w:t>
      </w:r>
      <w:r>
        <w:softHyphen/>
        <w:t>рез посольство Лаксмана.) Японский ученый обнаружил обширные познания в математике и астрономии, но многое он не знал. Ему, напри</w:t>
      </w:r>
      <w:r>
        <w:softHyphen/>
        <w:t>мер, не было известно о некоторых планетах, открытых в 1801—1804гг.</w:t>
      </w:r>
    </w:p>
    <w:p w:rsidR="00466A90" w:rsidRDefault="008D4A18">
      <w:pPr>
        <w:pStyle w:val="Mystyle"/>
      </w:pPr>
      <w:r>
        <w:t>Шли дни, недели. Моряки с нетерпением жда</w:t>
      </w:r>
      <w:r>
        <w:softHyphen/>
        <w:t>ли прибытия “Дианы” и других кораблей. По совету японского начальства была составлена записка в пяти экземплярах на русском языке следующего содержания: “Мы все, как офицеры, так и матросы, и курилец Алексей, живы и на</w:t>
      </w:r>
      <w:r>
        <w:softHyphen/>
        <w:t>ходимся в Матсмае. Мая 10-го дня 1813 г.”. Эта записка, утвержденная японским правительст</w:t>
      </w:r>
      <w:r>
        <w:softHyphen/>
        <w:t>вом, была разослана в пять портов для вруче</w:t>
      </w:r>
      <w:r>
        <w:softHyphen/>
        <w:t>ния командиру “Дианы”.</w:t>
      </w:r>
    </w:p>
    <w:p w:rsidR="00466A90" w:rsidRDefault="008D4A18">
      <w:pPr>
        <w:pStyle w:val="Mystyle"/>
      </w:pPr>
      <w:r>
        <w:t>И вот 20 июня получили официальное сообще</w:t>
      </w:r>
      <w:r>
        <w:softHyphen/>
        <w:t>ние о прибытии в Кунаширский залив “Диа</w:t>
      </w:r>
      <w:r>
        <w:softHyphen/>
        <w:t>ны”. На следующий день переводчики от имени своего начальства спросили Головнина, кого из матросов он хотел бы послать на пришедший ко</w:t>
      </w:r>
      <w:r>
        <w:softHyphen/>
        <w:t>рабль. Не желая отдавать кому-либо предпочте</w:t>
      </w:r>
      <w:r>
        <w:softHyphen/>
        <w:t>ния, чтобы никого не огорчать этим, он пред</w:t>
      </w:r>
      <w:r>
        <w:softHyphen/>
        <w:t>ложил бросить жребий. Счастливый жребий до</w:t>
      </w:r>
      <w:r>
        <w:softHyphen/>
        <w:t>стался матросу Симанову, вместе с ним должен был поехать курилец Алексей. Сампей сказал Головнину, что он сам поедет на Кунашир для переговоров с Рикордом, чтобы способствовать их успешному завершению.</w:t>
      </w:r>
    </w:p>
    <w:p w:rsidR="00466A90" w:rsidRDefault="008D4A18">
      <w:pPr>
        <w:pStyle w:val="Mystyle"/>
      </w:pPr>
      <w:r>
        <w:t>22 июня Головнина и Мура пригласили к на</w:t>
      </w:r>
      <w:r>
        <w:softHyphen/>
        <w:t>чальнику крепости, где им были показаны два письма Рикорда: одно — адресованное кунаширскому начальнику, другое —Головнину. В пер</w:t>
      </w:r>
      <w:r>
        <w:softHyphen/>
        <w:t>вом из них Рикорд сообщал, что он прибыл в Японию с миролюбивыми предложениями и что Такатай-Кахи и два японских матроса находят</w:t>
      </w:r>
      <w:r>
        <w:softHyphen/>
        <w:t>ся на судне, а два других матроса и курилец умерли на Камчатке от болезни.</w:t>
      </w:r>
    </w:p>
    <w:p w:rsidR="00466A90" w:rsidRDefault="008D4A18">
      <w:pPr>
        <w:pStyle w:val="Mystyle"/>
      </w:pPr>
      <w:r>
        <w:t>Во втором письме Рикорд просил Головнина сообщить ему о своем и его товарищей здоровье. С обоих писем были сняты копии, а затем пере</w:t>
      </w:r>
      <w:r>
        <w:softHyphen/>
        <w:t>водчики перевели их на японский язык и пере</w:t>
      </w:r>
      <w:r>
        <w:softHyphen/>
        <w:t>воды отправили в японскую столицу.</w:t>
      </w:r>
    </w:p>
    <w:p w:rsidR="00466A90" w:rsidRDefault="008D4A18">
      <w:pPr>
        <w:pStyle w:val="Mystyle"/>
      </w:pPr>
      <w:r>
        <w:t>24 июня Сампей и Кумаджеро отправились в Кунашир, захватив с собой Симанова и Алексея. Головнин дал обстоятельные инструкции Сима</w:t>
      </w:r>
      <w:r>
        <w:softHyphen/>
        <w:t>нову о том, что он должен рассказать Рикорду, особенно на тот случай, если японцы начнут боевые действия.</w:t>
      </w:r>
    </w:p>
    <w:p w:rsidR="00466A90" w:rsidRDefault="008D4A18">
      <w:pPr>
        <w:pStyle w:val="Mystyle"/>
      </w:pPr>
      <w:r>
        <w:t>19 июля в присутствии губернатора и многих чиновников Головнину и Муру было показано письмо Рикорда Сампею, Головнину и Муру. В первом письме Рикорд благодарил японцев за их желание начать переговоры и обещал немед</w:t>
      </w:r>
      <w:r>
        <w:softHyphen/>
        <w:t>ленно отправиться в Охотск, чтобы к сентябрю возвратиться и доставить требуемое объяснение русских властей о поступке Хвостова. Но не зная входа в Хакодате, он прибудет в соседний порт и просил туда прислать лоцмана.</w:t>
      </w:r>
    </w:p>
    <w:p w:rsidR="00466A90" w:rsidRDefault="008D4A18">
      <w:pPr>
        <w:pStyle w:val="Mystyle"/>
      </w:pPr>
      <w:r>
        <w:t>В письме к Головнину Рикорд сообщал о по</w:t>
      </w:r>
      <w:r>
        <w:softHyphen/>
        <w:t>лучении его записки и поздравлял своего друга со скорым освобождением.</w:t>
      </w:r>
    </w:p>
    <w:p w:rsidR="00466A90" w:rsidRDefault="008D4A18">
      <w:pPr>
        <w:pStyle w:val="Mystyle"/>
      </w:pPr>
      <w:r>
        <w:t>Через несколько дней в Матсмай вернулись Сампей, Кумаджеро, Симанов и Алексей; по</w:t>
      </w:r>
      <w:r>
        <w:softHyphen/>
        <w:t>следние вновь были помещены в камеру вместе с остальными.</w:t>
      </w:r>
    </w:p>
    <w:p w:rsidR="00466A90" w:rsidRDefault="008D4A18">
      <w:pPr>
        <w:pStyle w:val="Mystyle"/>
      </w:pPr>
      <w:r>
        <w:t>Головнин и другие горели желанием узнать от прибывших как можно больше о родине, о со</w:t>
      </w:r>
      <w:r>
        <w:softHyphen/>
        <w:t>бытиях, происходящих в мире. Вот что писал он о своем настроении в эти дни: “Пусть читатель судит по собственному своему сердцу, что мы должны были чувствовать, встретив, так ска</w:t>
      </w:r>
      <w:r>
        <w:softHyphen/>
        <w:t>зать, выходца из царства живых. Два года ни</w:t>
      </w:r>
      <w:r>
        <w:softHyphen/>
        <w:t>чего мы не слыхали не токмо о России, но ниже о какой-либо просвещенной части света”.</w:t>
      </w:r>
    </w:p>
    <w:p w:rsidR="00466A90" w:rsidRDefault="008D4A18">
      <w:pPr>
        <w:pStyle w:val="Mystyle"/>
      </w:pPr>
      <w:r>
        <w:t>Тем временем губернатор решил перевести пленников в Хакодате, а пока поместил их в дом, где они жили прежде. Теперь дом этот не похо</w:t>
      </w:r>
      <w:r>
        <w:softHyphen/>
        <w:t>дил на тюрьму: решетки были сняты, охрана стояла без оружия, кормить стали гораздо луч</w:t>
      </w:r>
      <w:r>
        <w:softHyphen/>
        <w:t>ше. Обслуживали пленников хорошо одетые мальчики, кушанье подавалось в красивой лаки</w:t>
      </w:r>
      <w:r>
        <w:softHyphen/>
        <w:t>рованной посуде. Японские чиновники один за другим приходили к русским, чтобы проститься с ними. На листочках, которые они приносили с собой, были написаны по-русски слова, выра</w:t>
      </w:r>
      <w:r>
        <w:softHyphen/>
        <w:t>жавшие добрые пожелания. Один купец прислал ящик конфет.</w:t>
      </w:r>
    </w:p>
    <w:p w:rsidR="00466A90" w:rsidRDefault="00466A90">
      <w:pPr>
        <w:pStyle w:val="Mystyle"/>
      </w:pPr>
    </w:p>
    <w:p w:rsidR="00466A90" w:rsidRDefault="008D4A18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466A90" w:rsidRDefault="00466A90">
      <w:pPr>
        <w:pStyle w:val="Mystyle"/>
      </w:pPr>
      <w:bookmarkStart w:id="0" w:name="_GoBack"/>
      <w:bookmarkEnd w:id="0"/>
    </w:p>
    <w:sectPr w:rsidR="00466A90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7D808C1"/>
    <w:multiLevelType w:val="multilevel"/>
    <w:tmpl w:val="25CC8D8C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A18"/>
    <w:rsid w:val="00396282"/>
    <w:rsid w:val="00466A90"/>
    <w:rsid w:val="008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8F968B-E389-4C7F-B5E7-5F5727AB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4064</Words>
  <Characters>23166</Characters>
  <Application>Microsoft Office Word</Application>
  <DocSecurity>0</DocSecurity>
  <Lines>193</Lines>
  <Paragraphs>54</Paragraphs>
  <ScaleCrop>false</ScaleCrop>
  <Company>ГУУ</Company>
  <LinksUpToDate>false</LinksUpToDate>
  <CharactersWithSpaces>27176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2014-01-30T16:35:00Z</dcterms:created>
  <dcterms:modified xsi:type="dcterms:W3CDTF">2014-01-30T16:35:00Z</dcterms:modified>
</cp:coreProperties>
</file>