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C3" w:rsidRDefault="00A13A70">
      <w:pPr>
        <w:pStyle w:val="1"/>
        <w:jc w:val="center"/>
      </w:pPr>
      <w:r>
        <w:t xml:space="preserve">МИНИСТЕРСТВО ОБЩЕГО И ПРОФЕССИОНАЛЬНОГО </w:t>
      </w:r>
    </w:p>
    <w:p w:rsidR="009119C3" w:rsidRDefault="009119C3">
      <w:pPr>
        <w:jc w:val="center"/>
        <w:rPr>
          <w:rFonts w:ascii="a_Timer" w:hAnsi="a_Timer"/>
          <w:b/>
          <w:sz w:val="24"/>
        </w:rPr>
      </w:pPr>
    </w:p>
    <w:p w:rsidR="009119C3" w:rsidRDefault="00A13A70">
      <w:pPr>
        <w:jc w:val="center"/>
        <w:rPr>
          <w:rFonts w:ascii="a_Timer" w:hAnsi="a_Timer"/>
          <w:b/>
          <w:sz w:val="24"/>
        </w:rPr>
      </w:pPr>
      <w:r>
        <w:rPr>
          <w:rFonts w:ascii="a_Timer" w:hAnsi="a_Timer"/>
          <w:b/>
          <w:sz w:val="24"/>
        </w:rPr>
        <w:t>ОБРАЗОВАНИЯ РОССИЙСКОЙ ФЕДЕРАЦИИ</w:t>
      </w:r>
    </w:p>
    <w:p w:rsidR="009119C3" w:rsidRDefault="009119C3">
      <w:pPr>
        <w:jc w:val="center"/>
        <w:rPr>
          <w:rFonts w:ascii="a_Timer" w:hAnsi="a_Timer"/>
          <w:b/>
          <w:sz w:val="24"/>
        </w:rPr>
      </w:pPr>
    </w:p>
    <w:p w:rsidR="009119C3" w:rsidRDefault="00A13A70">
      <w:pPr>
        <w:jc w:val="center"/>
        <w:rPr>
          <w:rFonts w:ascii="a_Timer" w:hAnsi="a_Timer"/>
          <w:b/>
          <w:sz w:val="24"/>
        </w:rPr>
      </w:pPr>
      <w:r>
        <w:rPr>
          <w:rFonts w:ascii="a_Timer" w:hAnsi="a_Timer"/>
          <w:b/>
          <w:sz w:val="24"/>
        </w:rPr>
        <w:t>МОСКОВСКАЯ АКАДЕМИЯ ЭКОНОМИКИ И ПРАВА</w:t>
      </w:r>
    </w:p>
    <w:p w:rsidR="009119C3" w:rsidRDefault="009119C3">
      <w:pPr>
        <w:jc w:val="center"/>
        <w:rPr>
          <w:rFonts w:ascii="a_Timer" w:hAnsi="a_Timer"/>
          <w:b/>
          <w:sz w:val="24"/>
        </w:rPr>
      </w:pPr>
    </w:p>
    <w:p w:rsidR="009119C3" w:rsidRDefault="00A13A70">
      <w:pPr>
        <w:pStyle w:val="20"/>
        <w:pBdr>
          <w:bottom w:val="single" w:sz="12" w:space="1" w:color="auto"/>
        </w:pBdr>
      </w:pPr>
      <w:r>
        <w:t>БРАТСКИЙ ФИЛИАЛ</w:t>
      </w: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A13A70">
      <w:pPr>
        <w:pStyle w:val="4"/>
        <w:jc w:val="center"/>
      </w:pPr>
      <w:r>
        <w:t>ФАКУЛЬТЕТ ЭКОНОМИКИ И МЕНЕДЖМЕНТА</w:t>
      </w:r>
    </w:p>
    <w:p w:rsidR="009119C3" w:rsidRDefault="009119C3">
      <w:pPr>
        <w:rPr>
          <w:rFonts w:ascii="a_Timer" w:hAnsi="a_Timer"/>
          <w:sz w:val="24"/>
        </w:rPr>
      </w:pPr>
    </w:p>
    <w:p w:rsidR="009119C3" w:rsidRDefault="00A13A70">
      <w:pPr>
        <w:pStyle w:val="5"/>
      </w:pPr>
      <w:r>
        <w:t>МАРКЕТИНГ</w:t>
      </w:r>
    </w:p>
    <w:p w:rsidR="009119C3" w:rsidRDefault="00A13A70">
      <w:pPr>
        <w:pStyle w:val="5"/>
      </w:pPr>
      <w:r>
        <w:t>КУРСОВАЯ РАБОТА</w:t>
      </w: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pStyle w:val="21"/>
        <w:jc w:val="center"/>
        <w:rPr>
          <w:sz w:val="24"/>
        </w:rPr>
      </w:pPr>
    </w:p>
    <w:p w:rsidR="009119C3" w:rsidRDefault="009119C3">
      <w:pPr>
        <w:pStyle w:val="21"/>
        <w:jc w:val="center"/>
        <w:rPr>
          <w:sz w:val="24"/>
        </w:rPr>
      </w:pPr>
    </w:p>
    <w:p w:rsidR="009119C3" w:rsidRDefault="00A13A70">
      <w:pPr>
        <w:pStyle w:val="21"/>
        <w:jc w:val="center"/>
      </w:pPr>
      <w:r>
        <w:t>«Исследование маркетинговой деятельности предприятия и разработка рекомендации  по ее совершенствованию»</w:t>
      </w:r>
    </w:p>
    <w:p w:rsidR="009119C3" w:rsidRDefault="00A13A70">
      <w:pPr>
        <w:jc w:val="center"/>
        <w:rPr>
          <w:rFonts w:ascii="a_Timer" w:hAnsi="a_Timer"/>
          <w:sz w:val="28"/>
        </w:rPr>
      </w:pPr>
      <w:r>
        <w:rPr>
          <w:rFonts w:ascii="a_Timer" w:hAnsi="a_Timer"/>
          <w:sz w:val="28"/>
        </w:rPr>
        <w:t>(на примере ЗАО «Кормчий»)</w:t>
      </w: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rPr>
          <w:rFonts w:ascii="a_Timer" w:hAnsi="a_Timer"/>
          <w:b/>
          <w:sz w:val="24"/>
        </w:rPr>
      </w:pPr>
    </w:p>
    <w:p w:rsidR="009119C3" w:rsidRDefault="009119C3">
      <w:pPr>
        <w:jc w:val="center"/>
        <w:rPr>
          <w:rFonts w:ascii="a_Timer" w:hAnsi="a_Timer"/>
          <w:b/>
          <w:sz w:val="24"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9119C3">
      <w:pPr>
        <w:pStyle w:val="a4"/>
        <w:jc w:val="left"/>
        <w:rPr>
          <w:i/>
        </w:rPr>
      </w:pPr>
    </w:p>
    <w:p w:rsidR="009119C3" w:rsidRDefault="00A13A70">
      <w:pPr>
        <w:pStyle w:val="a4"/>
        <w:jc w:val="left"/>
        <w:rPr>
          <w:b w:val="0"/>
          <w:i/>
        </w:rPr>
      </w:pPr>
      <w:r>
        <w:rPr>
          <w:b w:val="0"/>
          <w:i/>
        </w:rPr>
        <w:t>ВЫПОЛНИЛ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                В.А. Черкашина</w:t>
      </w:r>
    </w:p>
    <w:p w:rsidR="009119C3" w:rsidRDefault="00A13A70">
      <w:pPr>
        <w:pStyle w:val="a4"/>
        <w:jc w:val="left"/>
        <w:rPr>
          <w:b w:val="0"/>
          <w:i/>
        </w:rPr>
      </w:pPr>
      <w:r>
        <w:rPr>
          <w:b w:val="0"/>
          <w:i/>
        </w:rPr>
        <w:t>СТУДЕНТ ГРУППЫ ВЭМ-96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                   А.С. Чуханова  </w:t>
      </w:r>
    </w:p>
    <w:p w:rsidR="009119C3" w:rsidRDefault="009119C3">
      <w:pPr>
        <w:pStyle w:val="a4"/>
        <w:jc w:val="left"/>
        <w:rPr>
          <w:b w:val="0"/>
          <w:i/>
          <w:sz w:val="23"/>
        </w:rPr>
      </w:pPr>
    </w:p>
    <w:p w:rsidR="009119C3" w:rsidRDefault="009119C3">
      <w:pPr>
        <w:pStyle w:val="a4"/>
        <w:jc w:val="left"/>
        <w:rPr>
          <w:b w:val="0"/>
          <w:i/>
          <w:sz w:val="23"/>
        </w:rPr>
      </w:pPr>
    </w:p>
    <w:p w:rsidR="009119C3" w:rsidRDefault="009119C3">
      <w:pPr>
        <w:pStyle w:val="a4"/>
        <w:jc w:val="left"/>
        <w:rPr>
          <w:b w:val="0"/>
          <w:i/>
          <w:sz w:val="23"/>
        </w:rPr>
      </w:pPr>
    </w:p>
    <w:p w:rsidR="009119C3" w:rsidRDefault="00A13A70">
      <w:pPr>
        <w:pStyle w:val="a4"/>
        <w:jc w:val="left"/>
        <w:rPr>
          <w:b w:val="0"/>
          <w:i/>
        </w:rPr>
      </w:pPr>
      <w:r>
        <w:rPr>
          <w:b w:val="0"/>
          <w:i/>
        </w:rPr>
        <w:t>ПРОВЕРИЛ</w:t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                     Н.Н. Шилова</w:t>
      </w:r>
    </w:p>
    <w:p w:rsidR="009119C3" w:rsidRDefault="00A13A70">
      <w:pPr>
        <w:pStyle w:val="a4"/>
        <w:jc w:val="left"/>
        <w:rPr>
          <w:b w:val="0"/>
          <w:i/>
        </w:rPr>
      </w:pPr>
      <w:r>
        <w:rPr>
          <w:b w:val="0"/>
          <w:i/>
        </w:rPr>
        <w:t>Кандидат экономических наук</w:t>
      </w:r>
      <w:r>
        <w:rPr>
          <w:b w:val="0"/>
          <w:i/>
        </w:rPr>
        <w:tab/>
      </w:r>
      <w:r>
        <w:rPr>
          <w:b w:val="0"/>
          <w:i/>
        </w:rPr>
        <w:tab/>
        <w:t xml:space="preserve">  </w:t>
      </w:r>
    </w:p>
    <w:p w:rsidR="009119C3" w:rsidRDefault="009119C3">
      <w:pPr>
        <w:pStyle w:val="a4"/>
        <w:rPr>
          <w:b w:val="0"/>
          <w:sz w:val="23"/>
        </w:rPr>
      </w:pPr>
    </w:p>
    <w:p w:rsidR="009119C3" w:rsidRDefault="009119C3">
      <w:pPr>
        <w:pStyle w:val="a4"/>
        <w:rPr>
          <w:b w:val="0"/>
          <w:sz w:val="23"/>
        </w:rPr>
      </w:pPr>
    </w:p>
    <w:p w:rsidR="009119C3" w:rsidRDefault="009119C3">
      <w:pPr>
        <w:pStyle w:val="a4"/>
        <w:rPr>
          <w:b w:val="0"/>
        </w:rPr>
      </w:pPr>
    </w:p>
    <w:p w:rsidR="009119C3" w:rsidRDefault="009119C3">
      <w:pPr>
        <w:pStyle w:val="a4"/>
        <w:rPr>
          <w:b w:val="0"/>
        </w:rPr>
      </w:pPr>
    </w:p>
    <w:p w:rsidR="009119C3" w:rsidRDefault="009119C3">
      <w:pPr>
        <w:pStyle w:val="a4"/>
        <w:rPr>
          <w:b w:val="0"/>
        </w:rPr>
      </w:pPr>
    </w:p>
    <w:p w:rsidR="009119C3" w:rsidRDefault="00A13A70">
      <w:pPr>
        <w:pStyle w:val="a4"/>
        <w:rPr>
          <w:b w:val="0"/>
        </w:rPr>
      </w:pPr>
      <w:r>
        <w:rPr>
          <w:b w:val="0"/>
        </w:rPr>
        <w:t>г. БРАТСК – 1999 г.</w:t>
      </w:r>
    </w:p>
    <w:p w:rsidR="009119C3" w:rsidRDefault="00A13A70">
      <w:pPr>
        <w:pStyle w:val="a4"/>
        <w:jc w:val="left"/>
        <w:rPr>
          <w:b w:val="0"/>
          <w:i/>
          <w:sz w:val="32"/>
        </w:rPr>
      </w:pPr>
      <w:r>
        <w:rPr>
          <w:b w:val="0"/>
        </w:rPr>
        <w:br w:type="page"/>
      </w:r>
      <w:r>
        <w:rPr>
          <w:b w:val="0"/>
          <w:i/>
          <w:sz w:val="32"/>
        </w:rPr>
        <w:lastRenderedPageBreak/>
        <w:t>Введение.</w:t>
      </w:r>
    </w:p>
    <w:p w:rsidR="009119C3" w:rsidRDefault="009119C3">
      <w:pPr>
        <w:pStyle w:val="a4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В настоящее время в связи с переходом страны на рыночную экономику, где в результате недавно возникшего кризиса, все предприятия, организации, предприниматели, а также простые граждане должны разбираться в маркетинге. Ведь не только крупные компании, как в нашей стране, так и за рубежом должны проводить маркетинговые исследования. Поэтому, чтобы удержаться на рынке многие частные фирмы и организации создают специальные отделы маркетинга. Отдел маркетинга существует для того, чтобы фирма продвигала свою продукцию. Служба маркетинга – это система различных видов деятельности предприятия, связанных между собой и охватывающих планирование, ценообразование, продажу, доставку товаров и оказание услуг, в которых существует потребность у реальных и потенциальных покупателей. Эта служба относится к компетенции менеджера – предпринимателя особого типа, деятельность которого ориентирована на потребителя.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Процесс маркетинга многогранен: он начинается с воплощения желаний потребителя в конкретной продукции и организации ее производства, по завершении которого необходимо так «ввести» продукцию на рынок, чтобы привлечь устойчивое внимание к ней потребителя, для чего необходима гарантия хорошего сервиса и послепродажного обслуживания.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Предприятие должно вести маркетинговое исследование в двух направлениях: поиск сегмента рынка для определенного к производству товара и оценка возможности его выпуска.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Ориентирование на рыночный спрос предполагает решение следующих вопросов:</w:t>
      </w:r>
    </w:p>
    <w:p w:rsidR="009119C3" w:rsidRDefault="00A13A70">
      <w:pPr>
        <w:pStyle w:val="a4"/>
        <w:numPr>
          <w:ilvl w:val="0"/>
          <w:numId w:val="2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Ассортимент товаров, которыми интересуются клиенты,</w:t>
      </w:r>
    </w:p>
    <w:p w:rsidR="009119C3" w:rsidRDefault="00A13A70">
      <w:pPr>
        <w:pStyle w:val="a4"/>
        <w:numPr>
          <w:ilvl w:val="0"/>
          <w:numId w:val="2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Ассортимент товаров, которые предприятие может произвести и реализовать  с прибылью,</w:t>
      </w:r>
    </w:p>
    <w:p w:rsidR="009119C3" w:rsidRDefault="00A13A70">
      <w:pPr>
        <w:pStyle w:val="a4"/>
        <w:numPr>
          <w:ilvl w:val="0"/>
          <w:numId w:val="2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Конкретные ситуации при реализации товара,</w:t>
      </w:r>
    </w:p>
    <w:p w:rsidR="009119C3" w:rsidRDefault="00A13A70">
      <w:pPr>
        <w:pStyle w:val="a4"/>
        <w:numPr>
          <w:ilvl w:val="0"/>
          <w:numId w:val="2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Объем потребности рынка в тех или иных товарах,</w:t>
      </w:r>
    </w:p>
    <w:p w:rsidR="009119C3" w:rsidRDefault="00A13A70">
      <w:pPr>
        <w:pStyle w:val="a4"/>
        <w:numPr>
          <w:ilvl w:val="0"/>
          <w:numId w:val="2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Объем ресурсов, необходимый для продажи соответствующего товара.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Номенклатура и ассортимент продукции являются одними из основных показателей производственной программы предприятия.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Номенклатура продукции есть принятый в планировании и учете систематизированный перечень групп продукции в натуральном виде.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Ассортимент продукции – это количественное соотношение отдельных видов продукции по меркам, сортам, профилям, размерам, артикулам и т.д.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Правильное определение в плане выпуска продукции ассортимента, пользующегося спросом, обеспечивает устойчивое положение предприятия на рынке.</w:t>
      </w:r>
    </w:p>
    <w:p w:rsidR="009119C3" w:rsidRDefault="00A13A70">
      <w:pPr>
        <w:pStyle w:val="a4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</w:t>
      </w:r>
    </w:p>
    <w:p w:rsidR="009119C3" w:rsidRDefault="00A13A70">
      <w:pPr>
        <w:pStyle w:val="a4"/>
        <w:ind w:firstLine="426"/>
        <w:jc w:val="both"/>
        <w:rPr>
          <w:b w:val="0"/>
          <w:sz w:val="23"/>
        </w:rPr>
      </w:pPr>
      <w:r>
        <w:rPr>
          <w:b w:val="0"/>
          <w:sz w:val="23"/>
        </w:rPr>
        <w:br w:type="page"/>
      </w:r>
    </w:p>
    <w:p w:rsidR="009119C3" w:rsidRDefault="009119C3">
      <w:pPr>
        <w:pStyle w:val="a4"/>
        <w:rPr>
          <w:b w:val="0"/>
          <w:sz w:val="23"/>
        </w:rPr>
      </w:pPr>
    </w:p>
    <w:p w:rsidR="009119C3" w:rsidRDefault="00A13A70">
      <w:pPr>
        <w:pStyle w:val="a4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sz w:val="32"/>
        </w:rPr>
        <w:t xml:space="preserve">Раздел </w:t>
      </w:r>
      <w:r>
        <w:rPr>
          <w:rFonts w:ascii="Bookman Old Style" w:hAnsi="Bookman Old Style"/>
          <w:b w:val="0"/>
          <w:sz w:val="32"/>
          <w:lang w:val="en-US"/>
        </w:rPr>
        <w:t>I</w:t>
      </w:r>
      <w:r>
        <w:rPr>
          <w:rFonts w:ascii="Bookman Old Style" w:hAnsi="Bookman Old Style"/>
          <w:b w:val="0"/>
          <w:sz w:val="32"/>
        </w:rPr>
        <w:t xml:space="preserve">.  </w:t>
      </w:r>
      <w:r>
        <w:rPr>
          <w:rFonts w:ascii="Bookman Old Style" w:hAnsi="Bookman Old Style"/>
          <w:b w:val="0"/>
          <w:i/>
          <w:sz w:val="32"/>
        </w:rPr>
        <w:t>Характеристика объекта исследования.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 xml:space="preserve">Вид деятельности 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numPr>
          <w:ilvl w:val="0"/>
          <w:numId w:val="8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торговая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i/>
          <w:sz w:val="32"/>
        </w:rPr>
      </w:pPr>
    </w:p>
    <w:p w:rsidR="009119C3" w:rsidRDefault="00A13A70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Структура предприятия</w:t>
      </w:r>
      <w:r>
        <w:rPr>
          <w:rFonts w:ascii="Bookman Old Style" w:hAnsi="Bookman Old Style"/>
          <w:b w:val="0"/>
          <w:i/>
          <w:sz w:val="32"/>
        </w:rPr>
        <w:tab/>
      </w:r>
      <w:r>
        <w:rPr>
          <w:rFonts w:ascii="Bookman Old Style" w:hAnsi="Bookman Old Style"/>
          <w:b w:val="0"/>
          <w:i/>
          <w:sz w:val="32"/>
        </w:rPr>
        <w:tab/>
      </w:r>
      <w:r>
        <w:rPr>
          <w:rFonts w:ascii="Bookman Old Style" w:hAnsi="Bookman Old Style"/>
          <w:b w:val="0"/>
          <w:i/>
          <w:sz w:val="32"/>
        </w:rPr>
        <w:tab/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Руководитель предприятия</w:t>
      </w:r>
    </w:p>
    <w:p w:rsidR="009119C3" w:rsidRDefault="00A13A70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Зам. руководителя предприятия</w:t>
      </w:r>
    </w:p>
    <w:p w:rsidR="009119C3" w:rsidRDefault="00A13A70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Бухгалтер</w:t>
      </w:r>
    </w:p>
    <w:p w:rsidR="009119C3" w:rsidRDefault="00A13A70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Товаровед</w:t>
      </w:r>
    </w:p>
    <w:p w:rsidR="009119C3" w:rsidRDefault="00A13A70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Кладовщик</w:t>
      </w:r>
    </w:p>
    <w:p w:rsidR="009119C3" w:rsidRDefault="00A13A70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Продавец</w:t>
      </w:r>
    </w:p>
    <w:p w:rsidR="009119C3" w:rsidRDefault="00A13A70">
      <w:pPr>
        <w:pStyle w:val="a4"/>
        <w:numPr>
          <w:ilvl w:val="0"/>
          <w:numId w:val="2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Водитель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i/>
          <w:sz w:val="32"/>
        </w:rPr>
      </w:pPr>
    </w:p>
    <w:p w:rsidR="009119C3" w:rsidRDefault="00A13A70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Предполагаемые конкуренты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numPr>
          <w:ilvl w:val="0"/>
          <w:numId w:val="4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ЗАО «Гросс-контроль»</w:t>
      </w:r>
    </w:p>
    <w:p w:rsidR="009119C3" w:rsidRDefault="00A13A70">
      <w:pPr>
        <w:pStyle w:val="a4"/>
        <w:numPr>
          <w:ilvl w:val="0"/>
          <w:numId w:val="4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Фирма «АИДА»</w:t>
      </w:r>
    </w:p>
    <w:p w:rsidR="009119C3" w:rsidRDefault="00A13A70">
      <w:pPr>
        <w:pStyle w:val="a4"/>
        <w:numPr>
          <w:ilvl w:val="0"/>
          <w:numId w:val="4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Панарин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i/>
          <w:sz w:val="32"/>
        </w:rPr>
      </w:pPr>
    </w:p>
    <w:p w:rsidR="009119C3" w:rsidRDefault="00A13A70">
      <w:pPr>
        <w:pStyle w:val="a4"/>
        <w:numPr>
          <w:ilvl w:val="0"/>
          <w:numId w:val="1"/>
        </w:numPr>
        <w:jc w:val="both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Клиенты фирмы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Фирма «ФИС</w:t>
      </w:r>
      <w:r>
        <w:rPr>
          <w:rFonts w:ascii="Bookman Old Style" w:hAnsi="Bookman Old Style"/>
          <w:b w:val="0"/>
          <w:sz w:val="32"/>
        </w:rPr>
        <w:sym w:font="Symbol" w:char="F0A2"/>
      </w:r>
      <w:r>
        <w:rPr>
          <w:rFonts w:ascii="Bookman Old Style" w:hAnsi="Bookman Old Style"/>
          <w:b w:val="0"/>
          <w:sz w:val="32"/>
        </w:rPr>
        <w:t>С»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Фирма «Адлер»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Ставицкая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Князев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Таратуйко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Меньшиков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Кротких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Булдарева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Шаманская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Митителу</w:t>
      </w:r>
    </w:p>
    <w:p w:rsidR="009119C3" w:rsidRDefault="00A13A70">
      <w:pPr>
        <w:pStyle w:val="a4"/>
        <w:numPr>
          <w:ilvl w:val="0"/>
          <w:numId w:val="6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ИП Арцаблюк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27"/>
        </w:rPr>
      </w:pP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27"/>
        </w:rPr>
      </w:pPr>
    </w:p>
    <w:p w:rsidR="009119C3" w:rsidRDefault="009119C3">
      <w:pPr>
        <w:pStyle w:val="a4"/>
        <w:jc w:val="both"/>
        <w:rPr>
          <w:rFonts w:ascii="Courier New" w:hAnsi="Courier New"/>
          <w:sz w:val="27"/>
        </w:rPr>
      </w:pPr>
    </w:p>
    <w:p w:rsidR="009119C3" w:rsidRDefault="00A13A70">
      <w:pPr>
        <w:pStyle w:val="a4"/>
        <w:jc w:val="both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Таблица исходных данных: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23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1"/>
        <w:gridCol w:w="1405"/>
      </w:tblGrid>
      <w:tr w:rsidR="009119C3">
        <w:trPr>
          <w:trHeight w:val="175"/>
        </w:trPr>
        <w:tc>
          <w:tcPr>
            <w:tcW w:w="4441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Сделки</w:t>
            </w:r>
          </w:p>
        </w:tc>
        <w:tc>
          <w:tcPr>
            <w:tcW w:w="1405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2</w:t>
            </w:r>
          </w:p>
        </w:tc>
      </w:tr>
    </w:tbl>
    <w:p w:rsidR="009119C3" w:rsidRDefault="009119C3">
      <w:pPr>
        <w:pStyle w:val="a4"/>
        <w:jc w:val="both"/>
        <w:rPr>
          <w:rFonts w:ascii="Bookman Old Style" w:hAnsi="Bookman Old Style"/>
          <w:b w:val="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1405"/>
      </w:tblGrid>
      <w:tr w:rsidR="009119C3">
        <w:trPr>
          <w:trHeight w:val="155"/>
        </w:trPr>
        <w:tc>
          <w:tcPr>
            <w:tcW w:w="44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Товарный ассортимент</w:t>
            </w:r>
          </w:p>
        </w:tc>
        <w:tc>
          <w:tcPr>
            <w:tcW w:w="1405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2</w:t>
            </w:r>
          </w:p>
        </w:tc>
      </w:tr>
    </w:tbl>
    <w:p w:rsidR="009119C3" w:rsidRDefault="009119C3">
      <w:pPr>
        <w:pStyle w:val="a4"/>
        <w:jc w:val="both"/>
        <w:rPr>
          <w:rFonts w:ascii="Bookman Old Style" w:hAnsi="Bookman Old Style"/>
          <w:b w:val="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1388"/>
      </w:tblGrid>
      <w:tr w:rsidR="009119C3">
        <w:trPr>
          <w:trHeight w:val="221"/>
        </w:trPr>
        <w:tc>
          <w:tcPr>
            <w:tcW w:w="44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6"/>
              </w:rPr>
            </w:pPr>
            <w:r>
              <w:rPr>
                <w:rFonts w:ascii="Bookman Old Style" w:hAnsi="Bookman Old Style"/>
                <w:b w:val="0"/>
                <w:sz w:val="26"/>
              </w:rPr>
              <w:t>Кол-во периодов исследования</w:t>
            </w:r>
          </w:p>
        </w:tc>
        <w:tc>
          <w:tcPr>
            <w:tcW w:w="1388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4</w:t>
            </w:r>
          </w:p>
        </w:tc>
      </w:tr>
    </w:tbl>
    <w:p w:rsidR="009119C3" w:rsidRDefault="009119C3">
      <w:pPr>
        <w:pStyle w:val="a4"/>
        <w:jc w:val="both"/>
        <w:rPr>
          <w:rFonts w:ascii="Bookman Old Style" w:hAnsi="Bookman Old Style"/>
          <w:b w:val="0"/>
          <w:sz w:val="2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1164"/>
        <w:gridCol w:w="1164"/>
        <w:gridCol w:w="1164"/>
        <w:gridCol w:w="1165"/>
      </w:tblGrid>
      <w:tr w:rsidR="009119C3">
        <w:trPr>
          <w:cantSplit/>
          <w:trHeight w:val="365"/>
        </w:trPr>
        <w:tc>
          <w:tcPr>
            <w:tcW w:w="3990" w:type="dxa"/>
            <w:vMerge w:val="restart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ПОКАЗАТЕЛИ</w:t>
            </w:r>
          </w:p>
        </w:tc>
        <w:tc>
          <w:tcPr>
            <w:tcW w:w="4657" w:type="dxa"/>
            <w:gridSpan w:val="4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ПЕРИОД ИССЛЕДОВАНИЯ</w:t>
            </w:r>
          </w:p>
        </w:tc>
      </w:tr>
      <w:tr w:rsidR="009119C3">
        <w:trPr>
          <w:cantSplit/>
          <w:trHeight w:val="243"/>
        </w:trPr>
        <w:tc>
          <w:tcPr>
            <w:tcW w:w="3990" w:type="dxa"/>
            <w:vMerge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</w:p>
        </w:tc>
        <w:tc>
          <w:tcPr>
            <w:tcW w:w="1164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</w:t>
            </w:r>
          </w:p>
        </w:tc>
        <w:tc>
          <w:tcPr>
            <w:tcW w:w="1164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</w:t>
            </w:r>
          </w:p>
        </w:tc>
        <w:tc>
          <w:tcPr>
            <w:tcW w:w="1164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3</w:t>
            </w:r>
          </w:p>
        </w:tc>
        <w:tc>
          <w:tcPr>
            <w:tcW w:w="1165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4</w:t>
            </w:r>
          </w:p>
        </w:tc>
      </w:tr>
      <w:tr w:rsidR="009119C3">
        <w:trPr>
          <w:trHeight w:val="277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Объем продукции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145533,3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108042,7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135089,6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318480,8</w:t>
            </w:r>
          </w:p>
        </w:tc>
      </w:tr>
      <w:tr w:rsidR="009119C3">
        <w:trPr>
          <w:trHeight w:val="278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Выручка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211196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284920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212260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83070</w:t>
            </w:r>
          </w:p>
        </w:tc>
      </w:tr>
      <w:tr w:rsidR="009119C3">
        <w:trPr>
          <w:trHeight w:val="277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Себестоимость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179180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24208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140025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40263</w:t>
            </w:r>
          </w:p>
        </w:tc>
      </w:tr>
      <w:tr w:rsidR="009119C3">
        <w:trPr>
          <w:trHeight w:val="278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Прибыль от реализации продукции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32016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260712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72235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42807</w:t>
            </w:r>
          </w:p>
        </w:tc>
      </w:tr>
      <w:tr w:rsidR="009119C3">
        <w:trPr>
          <w:trHeight w:val="278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Товарный ассортимент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145533,3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108042,7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135089,6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318480,8</w:t>
            </w:r>
          </w:p>
        </w:tc>
      </w:tr>
      <w:tr w:rsidR="009119C3">
        <w:trPr>
          <w:trHeight w:val="277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Молочные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145532,3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108041,7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135088,6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b w:val="0"/>
              </w:rPr>
            </w:pPr>
            <w:r>
              <w:rPr>
                <w:b w:val="0"/>
              </w:rPr>
              <w:t>303920,8</w:t>
            </w:r>
          </w:p>
        </w:tc>
      </w:tr>
      <w:tr w:rsidR="009119C3">
        <w:trPr>
          <w:trHeight w:val="278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Сухие завтраки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14560</w:t>
            </w:r>
          </w:p>
        </w:tc>
      </w:tr>
      <w:tr w:rsidR="009119C3">
        <w:trPr>
          <w:trHeight w:val="278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Сделки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211196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284920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212260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83070</w:t>
            </w:r>
          </w:p>
        </w:tc>
      </w:tr>
      <w:tr w:rsidR="009119C3">
        <w:trPr>
          <w:trHeight w:val="156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Денежная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211195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174920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167360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78070</w:t>
            </w:r>
          </w:p>
        </w:tc>
      </w:tr>
      <w:tr w:rsidR="009119C3">
        <w:trPr>
          <w:trHeight w:val="174"/>
        </w:trPr>
        <w:tc>
          <w:tcPr>
            <w:tcW w:w="3990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Взаимозачет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110000</w:t>
            </w:r>
          </w:p>
        </w:tc>
        <w:tc>
          <w:tcPr>
            <w:tcW w:w="1164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44900</w:t>
            </w:r>
          </w:p>
        </w:tc>
        <w:tc>
          <w:tcPr>
            <w:tcW w:w="1165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5000</w:t>
            </w:r>
          </w:p>
        </w:tc>
      </w:tr>
    </w:tbl>
    <w:p w:rsidR="009119C3" w:rsidRDefault="009119C3">
      <w:pPr>
        <w:pStyle w:val="a4"/>
        <w:jc w:val="both"/>
        <w:rPr>
          <w:rFonts w:ascii="Bookman Old Style" w:hAnsi="Bookman Old Style"/>
          <w:b w:val="0"/>
          <w:sz w:val="23"/>
        </w:rPr>
      </w:pPr>
    </w:p>
    <w:p w:rsidR="009119C3" w:rsidRDefault="00A13A70">
      <w:pPr>
        <w:pStyle w:val="a4"/>
        <w:jc w:val="both"/>
        <w:rPr>
          <w:rFonts w:ascii="Bookman Old Style" w:hAnsi="Bookman Old Style"/>
          <w:b w:val="0"/>
          <w:sz w:val="23"/>
        </w:rPr>
      </w:pPr>
      <w:r>
        <w:rPr>
          <w:rFonts w:ascii="Bookman Old Style" w:hAnsi="Bookman Old Style"/>
          <w:b w:val="0"/>
          <w:sz w:val="23"/>
        </w:rPr>
        <w:br w:type="page"/>
      </w:r>
    </w:p>
    <w:p w:rsidR="009119C3" w:rsidRDefault="00A13A70">
      <w:pPr>
        <w:pStyle w:val="a4"/>
        <w:ind w:firstLine="426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sz w:val="32"/>
        </w:rPr>
        <w:t xml:space="preserve">Раздел </w:t>
      </w:r>
      <w:r>
        <w:rPr>
          <w:rFonts w:ascii="Bookman Old Style" w:hAnsi="Bookman Old Style"/>
          <w:b w:val="0"/>
          <w:sz w:val="32"/>
          <w:lang w:val="en-US"/>
        </w:rPr>
        <w:t>II</w:t>
      </w:r>
      <w:r>
        <w:rPr>
          <w:rFonts w:ascii="Bookman Old Style" w:hAnsi="Bookman Old Style"/>
          <w:b w:val="0"/>
          <w:sz w:val="32"/>
        </w:rPr>
        <w:t xml:space="preserve">. </w:t>
      </w:r>
      <w:r>
        <w:rPr>
          <w:rFonts w:ascii="Bookman Old Style" w:hAnsi="Bookman Old Style"/>
          <w:b w:val="0"/>
          <w:i/>
          <w:sz w:val="32"/>
        </w:rPr>
        <w:t>Исследование маркетинговой деятельности ЗАО «Кормчий».</w:t>
      </w: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2.1. Исследование динамики абсолютных показателей деятельности ЗАО «Кормчий».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Для выявления тенденций и описания зависимости воспользуемся стандартными методами статистической обработки информации: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20"/>
          <w:lang w:val="en-US"/>
        </w:rPr>
      </w:pPr>
      <w:r>
        <w:rPr>
          <w:rFonts w:ascii="Bookman Old Style" w:hAnsi="Bookman Old Style"/>
          <w:b w:val="0"/>
          <w:sz w:val="28"/>
          <w:lang w:val="en-US"/>
        </w:rPr>
        <w:t xml:space="preserve">                   </w:t>
      </w:r>
      <w:r>
        <w:rPr>
          <w:rFonts w:ascii="Bookman Old Style" w:hAnsi="Bookman Old Style"/>
          <w:b w:val="0"/>
          <w:sz w:val="20"/>
          <w:lang w:val="en-US"/>
        </w:rPr>
        <w:t xml:space="preserve">n 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20"/>
          <w:lang w:val="en-US"/>
        </w:rPr>
      </w:pPr>
      <w:r>
        <w:rPr>
          <w:rFonts w:ascii="Bookman Old Style" w:hAnsi="Bookman Old Style"/>
          <w:b w:val="0"/>
          <w:sz w:val="28"/>
          <w:lang w:val="en-US"/>
        </w:rPr>
        <w:t xml:space="preserve">                   </w:t>
      </w:r>
      <w:r>
        <w:rPr>
          <w:rFonts w:ascii="Bookman Old Style" w:hAnsi="Bookman Old Style"/>
          <w:b w:val="0"/>
          <w:sz w:val="28"/>
          <w:lang w:val="en-US"/>
        </w:rPr>
        <w:sym w:font="Symbol" w:char="F0E5"/>
      </w:r>
      <w:r>
        <w:rPr>
          <w:rFonts w:ascii="Bookman Old Style" w:hAnsi="Bookman Old Style"/>
          <w:b w:val="0"/>
          <w:sz w:val="20"/>
          <w:lang w:val="en-US"/>
        </w:rPr>
        <w:t xml:space="preserve">   </w:t>
      </w:r>
      <w:r>
        <w:rPr>
          <w:rFonts w:ascii="Bookman Old Style" w:hAnsi="Bookman Old Style"/>
          <w:b w:val="0"/>
          <w:sz w:val="32"/>
        </w:rPr>
        <w:t>х</w:t>
      </w:r>
      <w:r>
        <w:rPr>
          <w:rFonts w:ascii="Bookman Old Style" w:hAnsi="Bookman Old Style"/>
          <w:b w:val="0"/>
          <w:lang w:val="en-US"/>
        </w:rPr>
        <w:t>i</w:t>
      </w:r>
      <w:r>
        <w:rPr>
          <w:rFonts w:ascii="Bookman Old Style" w:hAnsi="Bookman Old Style"/>
          <w:b w:val="0"/>
          <w:sz w:val="20"/>
          <w:lang w:val="en-US"/>
        </w:rPr>
        <w:t xml:space="preserve">          </w:t>
      </w:r>
    </w:p>
    <w:p w:rsidR="009119C3" w:rsidRDefault="00A13A70">
      <w:pPr>
        <w:pStyle w:val="a4"/>
        <w:ind w:left="216" w:firstLine="720"/>
        <w:jc w:val="both"/>
        <w:rPr>
          <w:rFonts w:ascii="Bookman Old Style" w:hAnsi="Bookman Old Style"/>
          <w:b w:val="0"/>
          <w:sz w:val="20"/>
          <w:lang w:val="en-US"/>
        </w:rPr>
      </w:pPr>
      <w:r>
        <w:rPr>
          <w:rFonts w:ascii="Bookman Old Style" w:hAnsi="Bookman Old Style"/>
          <w:b w:val="0"/>
          <w:sz w:val="20"/>
          <w:lang w:val="en-US"/>
        </w:rPr>
        <w:t xml:space="preserve">                  i=n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  <w:lang w:val="en-US"/>
        </w:rPr>
        <w:t xml:space="preserve">1.     </w:t>
      </w:r>
      <w:r>
        <w:rPr>
          <w:rFonts w:ascii="Bookman Old Style" w:hAnsi="Bookman Old Style"/>
          <w:b w:val="0"/>
          <w:sz w:val="32"/>
        </w:rPr>
        <w:sym w:font="Symbol" w:char="F060"/>
      </w:r>
      <w:r>
        <w:rPr>
          <w:rFonts w:ascii="Bookman Old Style" w:hAnsi="Bookman Old Style"/>
          <w:b w:val="0"/>
          <w:sz w:val="32"/>
        </w:rPr>
        <w:t>Х =</w:t>
      </w:r>
      <w:r>
        <w:rPr>
          <w:rFonts w:ascii="Bookman Old Style" w:hAnsi="Bookman Old Style"/>
          <w:b w:val="0"/>
          <w:sz w:val="32"/>
          <w:lang w:val="en-US"/>
        </w:rPr>
        <w:t xml:space="preserve"> </w:t>
      </w:r>
      <w:r>
        <w:rPr>
          <w:rFonts w:ascii="Bookman Old Style" w:hAnsi="Bookman Old Style"/>
          <w:b w:val="0"/>
          <w:sz w:val="32"/>
        </w:rPr>
        <w:sym w:font="Symbol" w:char="F02D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</w:p>
    <w:p w:rsidR="009119C3" w:rsidRDefault="00A13A70">
      <w:pPr>
        <w:pStyle w:val="a4"/>
        <w:ind w:firstLine="426"/>
        <w:jc w:val="left"/>
        <w:rPr>
          <w:rFonts w:ascii="Bookman Old Style" w:hAnsi="Bookman Old Style"/>
          <w:b w:val="0"/>
          <w:sz w:val="32"/>
          <w:lang w:val="en-US"/>
        </w:rPr>
      </w:pPr>
      <w:r>
        <w:rPr>
          <w:rFonts w:ascii="Bookman Old Style" w:hAnsi="Bookman Old Style"/>
          <w:b w:val="0"/>
          <w:sz w:val="32"/>
          <w:lang w:val="en-US"/>
        </w:rPr>
        <w:t xml:space="preserve">                  n    , </w:t>
      </w:r>
      <w:r>
        <w:rPr>
          <w:rFonts w:ascii="Bookman Old Style" w:hAnsi="Bookman Old Style"/>
          <w:b w:val="0"/>
          <w:sz w:val="32"/>
        </w:rPr>
        <w:t>среднее значение показателей.</w:t>
      </w:r>
      <w:r>
        <w:rPr>
          <w:rFonts w:ascii="Bookman Old Style" w:hAnsi="Bookman Old Style"/>
          <w:b w:val="0"/>
          <w:sz w:val="32"/>
          <w:lang w:val="en-US"/>
        </w:rPr>
        <w:t xml:space="preserve"> </w:t>
      </w: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32"/>
          <w:lang w:val="en-US"/>
        </w:rPr>
      </w:pPr>
    </w:p>
    <w:p w:rsidR="009119C3" w:rsidRDefault="00A13A70">
      <w:pPr>
        <w:pStyle w:val="a4"/>
        <w:numPr>
          <w:ilvl w:val="0"/>
          <w:numId w:val="24"/>
        </w:numPr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Темпы изменения показателей.</w:t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</w:t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                 х</w:t>
      </w:r>
      <w:r>
        <w:rPr>
          <w:rFonts w:ascii="Bookman Old Style" w:hAnsi="Bookman Old Style"/>
          <w:b w:val="0"/>
          <w:lang w:val="en-US"/>
        </w:rPr>
        <w:t xml:space="preserve">i                           </w:t>
      </w:r>
      <w:r>
        <w:rPr>
          <w:rFonts w:ascii="Bookman Old Style" w:hAnsi="Bookman Old Style"/>
          <w:b w:val="0"/>
          <w:sz w:val="32"/>
          <w:lang w:val="en-US"/>
        </w:rPr>
        <w:t>х</w:t>
      </w:r>
      <w:r>
        <w:rPr>
          <w:rFonts w:ascii="Bookman Old Style" w:hAnsi="Bookman Old Style"/>
          <w:b w:val="0"/>
          <w:lang w:val="en-US"/>
        </w:rPr>
        <w:t>i</w:t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         </w:t>
      </w:r>
      <w:r>
        <w:rPr>
          <w:rFonts w:ascii="Bookman Old Style" w:hAnsi="Bookman Old Style"/>
          <w:b w:val="0"/>
          <w:sz w:val="32"/>
          <w:lang w:val="en-US"/>
        </w:rPr>
        <w:t>I</w:t>
      </w:r>
      <w:r>
        <w:rPr>
          <w:rFonts w:ascii="Bookman Old Style" w:hAnsi="Bookman Old Style"/>
          <w:b w:val="0"/>
        </w:rPr>
        <w:t xml:space="preserve">ц </w:t>
      </w:r>
      <w:r>
        <w:rPr>
          <w:rFonts w:ascii="Bookman Old Style" w:hAnsi="Bookman Old Style"/>
          <w:b w:val="0"/>
          <w:sz w:val="32"/>
        </w:rPr>
        <w:t xml:space="preserve">= </w:t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t xml:space="preserve">      Х</w:t>
      </w:r>
      <w:r>
        <w:rPr>
          <w:rFonts w:ascii="Bookman Old Style" w:hAnsi="Bookman Old Style"/>
          <w:b w:val="0"/>
        </w:rPr>
        <w:t xml:space="preserve">б. </w:t>
      </w:r>
      <w:r>
        <w:rPr>
          <w:rFonts w:ascii="Bookman Old Style" w:hAnsi="Bookman Old Style"/>
          <w:b w:val="0"/>
          <w:sz w:val="32"/>
        </w:rPr>
        <w:t xml:space="preserve">=  </w:t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t xml:space="preserve"> </w:t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32"/>
        </w:rPr>
        <w:t xml:space="preserve">              </w:t>
      </w:r>
      <w:r>
        <w:rPr>
          <w:rFonts w:ascii="Bookman Old Style" w:hAnsi="Bookman Old Style"/>
          <w:b w:val="0"/>
          <w:sz w:val="32"/>
          <w:lang w:val="en-US"/>
        </w:rPr>
        <w:t xml:space="preserve">      х</w:t>
      </w:r>
      <w:r>
        <w:rPr>
          <w:rFonts w:ascii="Bookman Old Style" w:hAnsi="Bookman Old Style"/>
          <w:b w:val="0"/>
          <w:lang w:val="en-US"/>
        </w:rPr>
        <w:t>i</w:t>
      </w:r>
      <w:r>
        <w:rPr>
          <w:rFonts w:ascii="Bookman Old Style" w:hAnsi="Bookman Old Style"/>
          <w:b w:val="0"/>
        </w:rPr>
        <w:t>-</w:t>
      </w:r>
      <w:r>
        <w:rPr>
          <w:rFonts w:ascii="Bookman Old Style" w:hAnsi="Bookman Old Style"/>
          <w:b w:val="0"/>
          <w:sz w:val="20"/>
        </w:rPr>
        <w:t>1</w:t>
      </w:r>
      <w:r>
        <w:rPr>
          <w:rFonts w:ascii="Bookman Old Style" w:hAnsi="Bookman Old Style"/>
          <w:b w:val="0"/>
          <w:sz w:val="32"/>
        </w:rPr>
        <w:t xml:space="preserve"> , </w:t>
      </w:r>
      <w:r>
        <w:rPr>
          <w:rFonts w:ascii="Bookman Old Style" w:hAnsi="Bookman Old Style"/>
          <w:b w:val="0"/>
          <w:sz w:val="32"/>
          <w:lang w:val="en-US"/>
        </w:rPr>
        <w:t xml:space="preserve">             х</w:t>
      </w:r>
      <w:r>
        <w:rPr>
          <w:rFonts w:ascii="Bookman Old Style" w:hAnsi="Bookman Old Style"/>
          <w:b w:val="0"/>
        </w:rPr>
        <w:t xml:space="preserve">о </w:t>
      </w:r>
      <w:r>
        <w:rPr>
          <w:rFonts w:ascii="Bookman Old Style" w:hAnsi="Bookman Old Style"/>
          <w:b w:val="0"/>
          <w:sz w:val="32"/>
        </w:rPr>
        <w:t>/ х</w:t>
      </w:r>
      <w:r>
        <w:rPr>
          <w:rFonts w:ascii="Bookman Old Style" w:hAnsi="Bookman Old Style"/>
          <w:b w:val="0"/>
          <w:sz w:val="20"/>
        </w:rPr>
        <w:t>1</w:t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</w:t>
      </w:r>
    </w:p>
    <w:p w:rsidR="009119C3" w:rsidRDefault="00A13A70">
      <w:pPr>
        <w:pStyle w:val="a4"/>
        <w:numPr>
          <w:ilvl w:val="0"/>
          <w:numId w:val="24"/>
        </w:numPr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Средний темп изменения.</w:t>
      </w:r>
    </w:p>
    <w:p w:rsidR="009119C3" w:rsidRDefault="00233FC6">
      <w:pPr>
        <w:pStyle w:val="a4"/>
        <w:jc w:val="left"/>
        <w:rPr>
          <w:rFonts w:ascii="Bookman Old Style" w:hAnsi="Bookman Old Style"/>
          <w:b w:val="0"/>
          <w:sz w:val="32"/>
          <w:lang w:val="en-US"/>
        </w:rPr>
      </w:pPr>
      <w:r>
        <w:rPr>
          <w:rFonts w:ascii="Bookman Old Style" w:hAnsi="Bookman Old Style"/>
          <w:b w:val="0"/>
          <w:noProof/>
          <w:sz w:val="32"/>
        </w:rPr>
        <w:pict>
          <v:line id="_x0000_s1091" style="position:absolute;z-index:251662848;mso-wrap-edited:f;mso-position-horizontal:absolute;mso-position-horizontal-relative:text;mso-position-vertical:absolute;mso-position-vertical-relative:text" from="123.4pt,10.85pt" to="173.8pt,10.85pt" wrapcoords="-322 0 -322 0 21922 0 21922 0 -322 0" o:allowincell="f">
            <w10:wrap type="tight"/>
          </v:line>
        </w:pict>
      </w:r>
      <w:r>
        <w:rPr>
          <w:rFonts w:ascii="Bookman Old Style" w:hAnsi="Bookman Old Style"/>
          <w:b w:val="0"/>
          <w:noProof/>
          <w:sz w:val="32"/>
        </w:rPr>
        <w:pict>
          <v:line id="_x0000_s1088" style="position:absolute;flip:x;z-index:251659776;mso-wrap-edited:f;mso-position-horizontal:absolute;mso-position-horizontal-relative:text;mso-position-vertical:absolute;mso-position-vertical-relative:text" from="116.2pt,10.85pt" to="123.4pt,39.65pt" wrapcoords="-2160 0 4320 9095 12960 18189 17280 21032 25920 21032 21600 18189 4320 0 -2160 0" o:allowincell="f">
            <w10:wrap type="tight"/>
          </v:line>
        </w:pict>
      </w:r>
      <w:r w:rsidR="00A13A70">
        <w:rPr>
          <w:rFonts w:ascii="Bookman Old Style" w:hAnsi="Bookman Old Style"/>
          <w:b w:val="0"/>
          <w:sz w:val="32"/>
          <w:lang w:val="en-US"/>
        </w:rPr>
        <w:t xml:space="preserve">                  </w:t>
      </w:r>
      <w:r w:rsidR="00A13A70">
        <w:rPr>
          <w:rFonts w:ascii="Bookman Old Style" w:hAnsi="Bookman Old Style"/>
          <w:b w:val="0"/>
          <w:lang w:val="en-US"/>
        </w:rPr>
        <w:t>n-</w:t>
      </w:r>
      <w:r w:rsidR="00A13A70">
        <w:rPr>
          <w:rFonts w:ascii="Bookman Old Style" w:hAnsi="Bookman Old Style"/>
          <w:b w:val="0"/>
          <w:sz w:val="20"/>
          <w:lang w:val="en-US"/>
        </w:rPr>
        <w:t>1</w:t>
      </w:r>
      <w:r w:rsidR="00A13A70">
        <w:rPr>
          <w:rFonts w:ascii="Bookman Old Style" w:hAnsi="Bookman Old Style"/>
          <w:b w:val="0"/>
          <w:sz w:val="32"/>
          <w:lang w:val="en-US"/>
        </w:rPr>
        <w:t xml:space="preserve"> </w:t>
      </w:r>
    </w:p>
    <w:p w:rsidR="009119C3" w:rsidRDefault="00233FC6">
      <w:pPr>
        <w:pStyle w:val="a4"/>
        <w:jc w:val="left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noProof/>
          <w:sz w:val="32"/>
        </w:rPr>
        <w:pict>
          <v:line id="_x0000_s1089" style="position:absolute;z-index:251660800;mso-wrap-edited:f;mso-position-horizontal:absolute;mso-position-horizontal-relative:text;mso-position-vertical:absolute;mso-position-vertical-relative:text" from="109pt,3.95pt" to="116.2pt,25.55pt" wrapcoords="-2160 0 17280 20855 25920 20855 4320 0 -2160 0" o:allowincell="f">
            <w10:wrap type="tight"/>
          </v:line>
        </w:pict>
      </w:r>
      <w:r>
        <w:rPr>
          <w:rFonts w:ascii="Bookman Old Style" w:hAnsi="Bookman Old Style"/>
          <w:b w:val="0"/>
          <w:noProof/>
          <w:sz w:val="32"/>
        </w:rPr>
        <w:pict>
          <v:line id="_x0000_s1090" style="position:absolute;flip:x;z-index:251661824;mso-wrap-edited:f;mso-position-horizontal:absolute;mso-position-horizontal-relative:text;mso-position-vertical:absolute;mso-position-vertical-relative:text" from="94.6pt,3.95pt" to="109pt,3.95pt" wrapcoords="-1137 0 -1137 0 22737 0 22737 0 -1137 0" o:allowincell="f">
            <w10:wrap type="tight"/>
          </v:line>
        </w:pict>
      </w:r>
      <w:r w:rsidR="00A13A70">
        <w:rPr>
          <w:rFonts w:ascii="Bookman Old Style" w:hAnsi="Bookman Old Style"/>
          <w:b w:val="0"/>
          <w:sz w:val="32"/>
        </w:rPr>
        <w:t xml:space="preserve">           </w:t>
      </w:r>
      <w:r w:rsidR="00A13A70">
        <w:rPr>
          <w:rFonts w:ascii="Bookman Old Style" w:hAnsi="Bookman Old Style"/>
          <w:b w:val="0"/>
          <w:sz w:val="32"/>
        </w:rPr>
        <w:sym w:font="Symbol" w:char="F060"/>
      </w:r>
      <w:r w:rsidR="00A13A70">
        <w:rPr>
          <w:rFonts w:ascii="Bookman Old Style" w:hAnsi="Bookman Old Style"/>
          <w:b w:val="0"/>
          <w:sz w:val="32"/>
          <w:lang w:val="en-US"/>
        </w:rPr>
        <w:t>I =        П х I</w:t>
      </w:r>
      <w:r w:rsidR="00A13A70">
        <w:rPr>
          <w:rFonts w:ascii="Bookman Old Style" w:hAnsi="Bookman Old Style"/>
          <w:b w:val="0"/>
          <w:sz w:val="20"/>
        </w:rPr>
        <w:t>1</w:t>
      </w:r>
    </w:p>
    <w:p w:rsidR="009119C3" w:rsidRDefault="009119C3">
      <w:pPr>
        <w:pStyle w:val="a4"/>
        <w:jc w:val="left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numPr>
          <w:ilvl w:val="0"/>
          <w:numId w:val="24"/>
        </w:numPr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Среднее квадратное отклонение.</w:t>
      </w:r>
    </w:p>
    <w:p w:rsidR="009119C3" w:rsidRDefault="00233FC6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noProof/>
          <w:sz w:val="32"/>
        </w:rPr>
        <w:pict>
          <v:line id="_x0000_s1100" style="position:absolute;z-index:251666944;mso-wrap-edited:f;mso-position-horizontal:absolute;mso-position-horizontal-relative:text;mso-position-vertical:absolute;mso-position-vertical-relative:text" from="109pt,18.6pt" to="202.6pt,18.6pt" wrapcoords="-173 0 -173 0 21773 0 21773 0 -173 0" o:allowincell="f">
            <w10:wrap type="tight"/>
          </v:line>
        </w:pict>
      </w:r>
      <w:r>
        <w:rPr>
          <w:rFonts w:ascii="Bookman Old Style" w:hAnsi="Bookman Old Style"/>
          <w:b w:val="0"/>
          <w:noProof/>
          <w:sz w:val="32"/>
        </w:rPr>
        <w:pict>
          <v:line id="_x0000_s1099" style="position:absolute;flip:y;z-index:251665920;mso-wrap-edited:f;mso-position-horizontal:absolute;mso-position-horizontal-relative:text;mso-position-vertical:absolute;mso-position-vertical-relative:text" from="94.6pt,18.6pt" to="109pt,47.4pt" wrapcoords="-1137 0 18189 21032 22737 21032 2274 0 -1137 0" o:allowincell="f">
            <w10:wrap type="tight"/>
          </v:line>
        </w:pict>
      </w:r>
    </w:p>
    <w:p w:rsidR="009119C3" w:rsidRDefault="00233FC6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noProof/>
          <w:sz w:val="32"/>
        </w:rPr>
        <w:pict>
          <v:line id="_x0000_s1094" style="position:absolute;z-index:251664896;mso-wrap-edited:f;mso-position-horizontal:absolute;mso-position-horizontal-relative:text;mso-position-vertical:absolute;mso-position-vertical-relative:text" from="94.6pt,7pt" to="94.6pt,28.6pt" wrapcoords="0 0 0 20855 0 20855 0 0 0 0" o:allowincell="f">
            <w10:wrap type="tight"/>
          </v:line>
        </w:pict>
      </w:r>
      <w:r>
        <w:rPr>
          <w:rFonts w:ascii="Bookman Old Style" w:hAnsi="Bookman Old Style"/>
          <w:b w:val="0"/>
          <w:noProof/>
          <w:sz w:val="32"/>
        </w:rPr>
        <w:pict>
          <v:line id="_x0000_s1092" style="position:absolute;z-index:251663872;mso-wrap-edited:f;mso-position-horizontal:absolute;mso-position-horizontal-relative:text;mso-position-vertical:absolute;mso-position-vertical-relative:text" from="87.4pt,7pt" to="94.6pt,7pt" wrapcoords="-2160 0 -2160 0 23760 0 23760 0 -2160 0" o:allowincell="f">
            <w10:wrap type="tight"/>
          </v:line>
        </w:pict>
      </w:r>
      <w:r w:rsidR="00A13A70">
        <w:rPr>
          <w:rFonts w:ascii="Bookman Old Style" w:hAnsi="Bookman Old Style"/>
          <w:b w:val="0"/>
          <w:sz w:val="32"/>
        </w:rPr>
        <w:t xml:space="preserve">                      (х</w:t>
      </w:r>
      <w:r w:rsidR="00A13A70">
        <w:rPr>
          <w:rFonts w:ascii="Bookman Old Style" w:hAnsi="Bookman Old Style"/>
          <w:b w:val="0"/>
          <w:lang w:val="en-US"/>
        </w:rPr>
        <w:t xml:space="preserve">i </w:t>
      </w:r>
      <w:r w:rsidR="00A13A70">
        <w:rPr>
          <w:rFonts w:ascii="Bookman Old Style" w:hAnsi="Bookman Old Style"/>
          <w:b w:val="0"/>
          <w:sz w:val="32"/>
          <w:lang w:val="en-US"/>
        </w:rPr>
        <w:t xml:space="preserve">– </w:t>
      </w:r>
      <w:r w:rsidR="00A13A70">
        <w:rPr>
          <w:rFonts w:ascii="Bookman Old Style" w:hAnsi="Bookman Old Style"/>
          <w:b w:val="0"/>
          <w:sz w:val="32"/>
          <w:lang w:val="en-US"/>
        </w:rPr>
        <w:sym w:font="Symbol" w:char="F060"/>
      </w:r>
      <w:r w:rsidR="00A13A70">
        <w:rPr>
          <w:rFonts w:ascii="Bookman Old Style" w:hAnsi="Bookman Old Style"/>
          <w:b w:val="0"/>
          <w:sz w:val="32"/>
        </w:rPr>
        <w:t>х</w:t>
      </w:r>
      <w:r w:rsidR="00A13A70">
        <w:rPr>
          <w:rFonts w:ascii="Bookman Old Style" w:hAnsi="Bookman Old Style"/>
          <w:b w:val="0"/>
          <w:sz w:val="20"/>
        </w:rPr>
        <w:t>ср.</w:t>
      </w:r>
      <w:r w:rsidR="00A13A70">
        <w:rPr>
          <w:rFonts w:ascii="Bookman Old Style" w:hAnsi="Bookman Old Style"/>
          <w:b w:val="0"/>
          <w:sz w:val="32"/>
        </w:rPr>
        <w:t xml:space="preserve">) </w:t>
      </w:r>
      <w:r w:rsidR="00A13A70">
        <w:rPr>
          <w:rFonts w:ascii="Bookman Old Style" w:hAnsi="Bookman Old Style"/>
          <w:b w:val="0"/>
          <w:sz w:val="32"/>
          <w:vertAlign w:val="superscript"/>
        </w:rPr>
        <w:t>2</w:t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       </w:t>
      </w:r>
      <w:r>
        <w:rPr>
          <w:rFonts w:ascii="Bookman Old Style" w:hAnsi="Bookman Old Style"/>
          <w:b w:val="0"/>
          <w:sz w:val="32"/>
        </w:rPr>
        <w:sym w:font="Symbol" w:char="F073"/>
      </w:r>
      <w:r>
        <w:rPr>
          <w:rFonts w:ascii="Bookman Old Style" w:hAnsi="Bookman Old Style"/>
          <w:b w:val="0"/>
          <w:sz w:val="32"/>
        </w:rPr>
        <w:t xml:space="preserve"> = </w:t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                      </w:t>
      </w:r>
      <w:r>
        <w:rPr>
          <w:rFonts w:ascii="Bookman Old Style" w:hAnsi="Bookman Old Style"/>
          <w:b w:val="0"/>
          <w:sz w:val="32"/>
          <w:lang w:val="en-US"/>
        </w:rPr>
        <w:t xml:space="preserve">n – 1 </w:t>
      </w:r>
      <w:r>
        <w:rPr>
          <w:rFonts w:ascii="Bookman Old Style" w:hAnsi="Bookman Old Style"/>
          <w:b w:val="0"/>
          <w:sz w:val="32"/>
        </w:rPr>
        <w:t xml:space="preserve">      , среднее отклонение                        показателей от среднего уровня (средний разброс от средней линии).  </w:t>
      </w:r>
    </w:p>
    <w:p w:rsidR="009119C3" w:rsidRDefault="009119C3">
      <w:pPr>
        <w:pStyle w:val="a4"/>
        <w:jc w:val="left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numPr>
          <w:ilvl w:val="0"/>
          <w:numId w:val="24"/>
        </w:numPr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Вариация.</w:t>
      </w:r>
    </w:p>
    <w:p w:rsidR="009119C3" w:rsidRDefault="009119C3">
      <w:pPr>
        <w:pStyle w:val="a4"/>
        <w:jc w:val="left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left="1341"/>
        <w:jc w:val="left"/>
        <w:rPr>
          <w:rFonts w:ascii="Bookman Old Style" w:hAnsi="Bookman Old Style"/>
          <w:b w:val="0"/>
          <w:sz w:val="32"/>
          <w:lang w:val="en-US"/>
        </w:rPr>
      </w:pPr>
      <w:r>
        <w:rPr>
          <w:rFonts w:ascii="Bookman Old Style" w:hAnsi="Bookman Old Style"/>
          <w:b w:val="0"/>
          <w:sz w:val="32"/>
          <w:lang w:val="en-US"/>
        </w:rPr>
        <w:t xml:space="preserve">       </w:t>
      </w:r>
      <w:r>
        <w:rPr>
          <w:rFonts w:ascii="Bookman Old Style" w:hAnsi="Bookman Old Style"/>
          <w:b w:val="0"/>
          <w:sz w:val="32"/>
          <w:lang w:val="en-US"/>
        </w:rPr>
        <w:sym w:font="Symbol" w:char="F073"/>
      </w:r>
    </w:p>
    <w:p w:rsidR="009119C3" w:rsidRDefault="00A13A70">
      <w:pPr>
        <w:pStyle w:val="a4"/>
        <w:ind w:left="1341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  <w:lang w:val="en-US"/>
        </w:rPr>
        <w:t>W</w:t>
      </w:r>
      <w:r>
        <w:rPr>
          <w:rFonts w:ascii="Bookman Old Style" w:hAnsi="Bookman Old Style"/>
          <w:b w:val="0"/>
          <w:sz w:val="32"/>
        </w:rPr>
        <w:t xml:space="preserve"> = </w:t>
      </w:r>
      <w:r>
        <w:rPr>
          <w:rFonts w:ascii="Bookman Old Style" w:hAnsi="Bookman Old Style"/>
          <w:b w:val="0"/>
          <w:sz w:val="32"/>
        </w:rPr>
        <w:sym w:font="Symbol" w:char="F0BE"/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32"/>
          <w:lang w:val="en-US"/>
        </w:rPr>
      </w:pPr>
      <w:r>
        <w:rPr>
          <w:rFonts w:ascii="Bookman Old Style" w:hAnsi="Bookman Old Style"/>
          <w:b w:val="0"/>
          <w:sz w:val="32"/>
          <w:lang w:val="en-US"/>
        </w:rPr>
        <w:t xml:space="preserve">                   </w:t>
      </w:r>
      <w:r>
        <w:rPr>
          <w:rFonts w:ascii="Bookman Old Style" w:hAnsi="Bookman Old Style"/>
          <w:b w:val="0"/>
          <w:sz w:val="32"/>
          <w:lang w:val="en-US"/>
        </w:rPr>
        <w:sym w:font="Symbol" w:char="F060"/>
      </w:r>
      <w:r>
        <w:rPr>
          <w:rFonts w:ascii="Bookman Old Style" w:hAnsi="Bookman Old Style"/>
          <w:b w:val="0"/>
          <w:sz w:val="32"/>
          <w:lang w:val="en-US"/>
        </w:rPr>
        <w:t>х , (%)</w:t>
      </w:r>
    </w:p>
    <w:p w:rsidR="009119C3" w:rsidRDefault="00A13A70">
      <w:pPr>
        <w:pStyle w:val="a4"/>
        <w:numPr>
          <w:ilvl w:val="0"/>
          <w:numId w:val="24"/>
        </w:numPr>
        <w:jc w:val="left"/>
        <w:rPr>
          <w:rFonts w:ascii="Bookman Old Style" w:hAnsi="Bookman Old Style"/>
          <w:b w:val="0"/>
          <w:sz w:val="32"/>
          <w:lang w:val="en-US"/>
        </w:rPr>
      </w:pPr>
      <w:r>
        <w:rPr>
          <w:rFonts w:ascii="Bookman Old Style" w:hAnsi="Bookman Old Style"/>
          <w:b w:val="0"/>
          <w:sz w:val="32"/>
          <w:lang w:val="en-US"/>
        </w:rPr>
        <w:t>Соотношение экстремума.</w:t>
      </w:r>
    </w:p>
    <w:p w:rsidR="009119C3" w:rsidRDefault="009119C3">
      <w:pPr>
        <w:pStyle w:val="a4"/>
        <w:jc w:val="left"/>
        <w:rPr>
          <w:rFonts w:ascii="Bookman Old Style" w:hAnsi="Bookman Old Style"/>
          <w:b w:val="0"/>
          <w:sz w:val="32"/>
          <w:lang w:val="en-US"/>
        </w:rPr>
      </w:pP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32"/>
          <w:lang w:val="en-US"/>
        </w:rPr>
        <w:t xml:space="preserve">             </w:t>
      </w:r>
      <w:r>
        <w:rPr>
          <w:rFonts w:ascii="Bookman Old Style" w:hAnsi="Bookman Old Style"/>
          <w:b w:val="0"/>
          <w:sz w:val="32"/>
        </w:rPr>
        <w:t xml:space="preserve">        х</w:t>
      </w:r>
      <w:r>
        <w:rPr>
          <w:rFonts w:ascii="Bookman Old Style" w:hAnsi="Bookman Old Style"/>
          <w:b w:val="0"/>
          <w:sz w:val="20"/>
          <w:lang w:val="en-US"/>
        </w:rPr>
        <w:t>max</w:t>
      </w:r>
    </w:p>
    <w:p w:rsidR="009119C3" w:rsidRDefault="00A13A70">
      <w:pPr>
        <w:pStyle w:val="a4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         К = </w:t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sym w:font="Symbol" w:char="F0BE"/>
      </w:r>
      <w:r>
        <w:rPr>
          <w:rFonts w:ascii="Bookman Old Style" w:hAnsi="Bookman Old Style"/>
          <w:b w:val="0"/>
          <w:sz w:val="32"/>
        </w:rPr>
        <w:t xml:space="preserve"> </w:t>
      </w:r>
    </w:p>
    <w:p w:rsidR="009119C3" w:rsidRDefault="00A13A70">
      <w:pPr>
        <w:pStyle w:val="a4"/>
        <w:ind w:firstLine="426"/>
        <w:jc w:val="left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  <w:lang w:val="en-US"/>
        </w:rPr>
        <w:t xml:space="preserve">                 х</w:t>
      </w:r>
      <w:r>
        <w:rPr>
          <w:rFonts w:ascii="Bookman Old Style" w:hAnsi="Bookman Old Style"/>
          <w:b w:val="0"/>
          <w:sz w:val="20"/>
          <w:lang w:val="en-US"/>
        </w:rPr>
        <w:t>min</w:t>
      </w:r>
      <w:r>
        <w:rPr>
          <w:rFonts w:ascii="Bookman Old Style" w:hAnsi="Bookman Old Style"/>
          <w:b w:val="0"/>
          <w:sz w:val="32"/>
        </w:rPr>
        <w:t xml:space="preserve">  , это увеличение показателей.</w:t>
      </w: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Исходная информация с данными статистической обработки предприятия в таблице 2:</w:t>
      </w: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Динамика абсолютных показателей деятельности предприятия ЗАО «Кормчий».</w:t>
      </w: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3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993"/>
        <w:gridCol w:w="992"/>
        <w:gridCol w:w="1134"/>
        <w:gridCol w:w="992"/>
        <w:gridCol w:w="992"/>
        <w:gridCol w:w="850"/>
        <w:gridCol w:w="851"/>
        <w:gridCol w:w="851"/>
      </w:tblGrid>
      <w:tr w:rsidR="009119C3">
        <w:trPr>
          <w:cantSplit/>
          <w:trHeight w:val="388"/>
        </w:trPr>
        <w:tc>
          <w:tcPr>
            <w:tcW w:w="2694" w:type="dxa"/>
            <w:gridSpan w:val="2"/>
            <w:vMerge w:val="restart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Показатели</w:t>
            </w:r>
          </w:p>
        </w:tc>
        <w:tc>
          <w:tcPr>
            <w:tcW w:w="4111" w:type="dxa"/>
            <w:gridSpan w:val="4"/>
            <w:tcBorders>
              <w:bottom w:val="nil"/>
            </w:tcBorders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</w:rPr>
              <w:t>Период исследования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Ср.знач</w:t>
            </w:r>
          </w:p>
        </w:tc>
        <w:tc>
          <w:tcPr>
            <w:tcW w:w="850" w:type="dxa"/>
            <w:vMerge w:val="restart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>Q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>W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>K</w:t>
            </w:r>
          </w:p>
        </w:tc>
      </w:tr>
      <w:tr w:rsidR="009119C3">
        <w:trPr>
          <w:cantSplit/>
          <w:trHeight w:val="389"/>
        </w:trPr>
        <w:tc>
          <w:tcPr>
            <w:tcW w:w="2694" w:type="dxa"/>
            <w:gridSpan w:val="2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</w:p>
        </w:tc>
        <w:tc>
          <w:tcPr>
            <w:tcW w:w="993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</w:t>
            </w:r>
          </w:p>
        </w:tc>
        <w:tc>
          <w:tcPr>
            <w:tcW w:w="992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</w:t>
            </w:r>
          </w:p>
        </w:tc>
        <w:tc>
          <w:tcPr>
            <w:tcW w:w="1134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</w:t>
            </w:r>
          </w:p>
        </w:tc>
        <w:tc>
          <w:tcPr>
            <w:tcW w:w="992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Сртемп</w:t>
            </w:r>
          </w:p>
        </w:tc>
        <w:tc>
          <w:tcPr>
            <w:tcW w:w="850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32"/>
              </w:rPr>
            </w:pPr>
          </w:p>
        </w:tc>
        <w:tc>
          <w:tcPr>
            <w:tcW w:w="851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851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sz w:val="32"/>
              </w:rPr>
            </w:pPr>
          </w:p>
        </w:tc>
      </w:tr>
      <w:tr w:rsidR="009119C3">
        <w:trPr>
          <w:cantSplit/>
          <w:trHeight w:val="388"/>
        </w:trPr>
        <w:tc>
          <w:tcPr>
            <w:tcW w:w="1702" w:type="dxa"/>
            <w:vMerge w:val="restart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 xml:space="preserve">Q </w:t>
            </w:r>
            <w:r>
              <w:rPr>
                <w:rFonts w:ascii="Bookman Old Style" w:hAnsi="Bookman Old Style"/>
                <w:b w:val="0"/>
              </w:rPr>
              <w:t>продукции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sz w:val="20"/>
              </w:rPr>
              <w:t>абс.зн.</w:t>
            </w:r>
          </w:p>
        </w:tc>
        <w:tc>
          <w:tcPr>
            <w:tcW w:w="993" w:type="dxa"/>
            <w:vAlign w:val="center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145533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108043</w:t>
            </w:r>
          </w:p>
        </w:tc>
        <w:tc>
          <w:tcPr>
            <w:tcW w:w="1134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135090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318481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176787</w:t>
            </w:r>
          </w:p>
        </w:tc>
        <w:tc>
          <w:tcPr>
            <w:tcW w:w="850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82943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0,469172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2,94773</w:t>
            </w:r>
          </w:p>
        </w:tc>
      </w:tr>
      <w:tr w:rsidR="009119C3">
        <w:trPr>
          <w:cantSplit/>
          <w:trHeight w:val="389"/>
        </w:trPr>
        <w:tc>
          <w:tcPr>
            <w:tcW w:w="1702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sz w:val="20"/>
              </w:rPr>
              <w:t>индекс</w:t>
            </w:r>
          </w:p>
        </w:tc>
        <w:tc>
          <w:tcPr>
            <w:tcW w:w="993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0,74239</w:t>
            </w:r>
          </w:p>
        </w:tc>
        <w:tc>
          <w:tcPr>
            <w:tcW w:w="1134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0,92824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2,18837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1,2983</w:t>
            </w:r>
          </w:p>
        </w:tc>
        <w:tc>
          <w:tcPr>
            <w:tcW w:w="850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  <w:tc>
          <w:tcPr>
            <w:tcW w:w="851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  <w:tc>
          <w:tcPr>
            <w:tcW w:w="851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</w:tr>
      <w:tr w:rsidR="009119C3">
        <w:trPr>
          <w:cantSplit/>
          <w:trHeight w:val="389"/>
        </w:trPr>
        <w:tc>
          <w:tcPr>
            <w:tcW w:w="1702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Выручка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sz w:val="20"/>
              </w:rPr>
              <w:t>абс.зн.</w:t>
            </w:r>
          </w:p>
        </w:tc>
        <w:tc>
          <w:tcPr>
            <w:tcW w:w="993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211196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284920</w:t>
            </w:r>
          </w:p>
        </w:tc>
        <w:tc>
          <w:tcPr>
            <w:tcW w:w="1134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212260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83070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197862</w:t>
            </w:r>
          </w:p>
        </w:tc>
        <w:tc>
          <w:tcPr>
            <w:tcW w:w="850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72700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0,367431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3,42988</w:t>
            </w:r>
          </w:p>
        </w:tc>
      </w:tr>
      <w:tr w:rsidR="009119C3">
        <w:trPr>
          <w:cantSplit/>
          <w:trHeight w:val="388"/>
        </w:trPr>
        <w:tc>
          <w:tcPr>
            <w:tcW w:w="1702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</w:rPr>
            </w:pP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sz w:val="20"/>
              </w:rPr>
              <w:t>индекс</w:t>
            </w:r>
          </w:p>
        </w:tc>
        <w:tc>
          <w:tcPr>
            <w:tcW w:w="993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1,34908</w:t>
            </w:r>
          </w:p>
        </w:tc>
        <w:tc>
          <w:tcPr>
            <w:tcW w:w="1134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1,00504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0,39333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0,73269</w:t>
            </w:r>
          </w:p>
        </w:tc>
        <w:tc>
          <w:tcPr>
            <w:tcW w:w="850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  <w:tc>
          <w:tcPr>
            <w:tcW w:w="851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  <w:tc>
          <w:tcPr>
            <w:tcW w:w="851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</w:tr>
      <w:tr w:rsidR="009119C3">
        <w:trPr>
          <w:cantSplit/>
          <w:trHeight w:val="389"/>
        </w:trPr>
        <w:tc>
          <w:tcPr>
            <w:tcW w:w="1702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Себестои-мость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sz w:val="20"/>
              </w:rPr>
              <w:t>абс.зн.</w:t>
            </w:r>
          </w:p>
        </w:tc>
        <w:tc>
          <w:tcPr>
            <w:tcW w:w="993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179180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24208</w:t>
            </w:r>
          </w:p>
        </w:tc>
        <w:tc>
          <w:tcPr>
            <w:tcW w:w="1134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140025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40263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95919</w:t>
            </w:r>
          </w:p>
        </w:tc>
        <w:tc>
          <w:tcPr>
            <w:tcW w:w="850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65417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0,682008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7,40169</w:t>
            </w:r>
          </w:p>
        </w:tc>
      </w:tr>
      <w:tr w:rsidR="009119C3">
        <w:trPr>
          <w:cantSplit/>
          <w:trHeight w:val="388"/>
        </w:trPr>
        <w:tc>
          <w:tcPr>
            <w:tcW w:w="1702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</w:rPr>
            </w:pP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sz w:val="20"/>
              </w:rPr>
              <w:t>индекс</w:t>
            </w:r>
          </w:p>
        </w:tc>
        <w:tc>
          <w:tcPr>
            <w:tcW w:w="993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0,1351</w:t>
            </w:r>
          </w:p>
        </w:tc>
        <w:tc>
          <w:tcPr>
            <w:tcW w:w="1134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0,78148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0,22471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0,60796</w:t>
            </w:r>
          </w:p>
        </w:tc>
        <w:tc>
          <w:tcPr>
            <w:tcW w:w="850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  <w:tc>
          <w:tcPr>
            <w:tcW w:w="851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  <w:tc>
          <w:tcPr>
            <w:tcW w:w="851" w:type="dxa"/>
            <w:vMerge/>
            <w:vAlign w:val="center"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</w:p>
        </w:tc>
      </w:tr>
      <w:tr w:rsidR="009119C3">
        <w:trPr>
          <w:cantSplit/>
          <w:trHeight w:val="389"/>
        </w:trPr>
        <w:tc>
          <w:tcPr>
            <w:tcW w:w="1702" w:type="dxa"/>
            <w:vMerge w:val="restart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Прибыль от реализации продукции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sz w:val="20"/>
              </w:rPr>
              <w:t>абс.зн.</w:t>
            </w:r>
          </w:p>
        </w:tc>
        <w:tc>
          <w:tcPr>
            <w:tcW w:w="993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32016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260712</w:t>
            </w:r>
          </w:p>
        </w:tc>
        <w:tc>
          <w:tcPr>
            <w:tcW w:w="1134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72235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42807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101943</w:t>
            </w:r>
          </w:p>
        </w:tc>
        <w:tc>
          <w:tcPr>
            <w:tcW w:w="850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92840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0,910709</w:t>
            </w:r>
          </w:p>
        </w:tc>
        <w:tc>
          <w:tcPr>
            <w:tcW w:w="851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8,14318</w:t>
            </w:r>
          </w:p>
        </w:tc>
      </w:tr>
      <w:tr w:rsidR="009119C3">
        <w:trPr>
          <w:cantSplit/>
          <w:trHeight w:val="389"/>
        </w:trPr>
        <w:tc>
          <w:tcPr>
            <w:tcW w:w="1702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</w:rPr>
            </w:pP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0"/>
              </w:rPr>
            </w:pPr>
            <w:r>
              <w:rPr>
                <w:rFonts w:ascii="Bookman Old Style" w:hAnsi="Bookman Old Style"/>
                <w:b w:val="0"/>
                <w:sz w:val="20"/>
              </w:rPr>
              <w:t>индекс</w:t>
            </w:r>
          </w:p>
        </w:tc>
        <w:tc>
          <w:tcPr>
            <w:tcW w:w="993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8,14318</w:t>
            </w:r>
          </w:p>
        </w:tc>
        <w:tc>
          <w:tcPr>
            <w:tcW w:w="1134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2,25622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1,33705</w:t>
            </w:r>
          </w:p>
        </w:tc>
        <w:tc>
          <w:tcPr>
            <w:tcW w:w="992" w:type="dxa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19"/>
              </w:rPr>
            </w:pPr>
            <w:r>
              <w:rPr>
                <w:rFonts w:ascii="Bookman Old Style" w:hAnsi="Bookman Old Style"/>
                <w:b w:val="0"/>
                <w:sz w:val="19"/>
              </w:rPr>
              <w:t>1,10166</w:t>
            </w:r>
          </w:p>
        </w:tc>
        <w:tc>
          <w:tcPr>
            <w:tcW w:w="850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b w:val="0"/>
                <w:sz w:val="32"/>
              </w:rPr>
            </w:pPr>
          </w:p>
        </w:tc>
        <w:tc>
          <w:tcPr>
            <w:tcW w:w="851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sz w:val="32"/>
              </w:rPr>
            </w:pPr>
          </w:p>
        </w:tc>
        <w:tc>
          <w:tcPr>
            <w:tcW w:w="851" w:type="dxa"/>
            <w:vMerge/>
          </w:tcPr>
          <w:p w:rsidR="009119C3" w:rsidRDefault="009119C3">
            <w:pPr>
              <w:pStyle w:val="a4"/>
              <w:jc w:val="left"/>
              <w:rPr>
                <w:rFonts w:ascii="Bookman Old Style" w:hAnsi="Bookman Old Style"/>
                <w:sz w:val="32"/>
              </w:rPr>
            </w:pPr>
          </w:p>
        </w:tc>
      </w:tr>
    </w:tbl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32"/>
        </w:rPr>
      </w:pPr>
    </w:p>
    <w:p w:rsidR="009119C3" w:rsidRDefault="00A13A70">
      <w:r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9119C3">
        <w:trPr>
          <w:trHeight w:val="1943"/>
          <w:jc w:val="center"/>
        </w:trPr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sz w:val="32"/>
              </w:rPr>
              <w:t>Анализ по динамике абсолютных показателей</w:t>
            </w:r>
            <w:r>
              <w:rPr>
                <w:rFonts w:ascii="Bookman Old Style" w:hAnsi="Bookman Old Style"/>
                <w:b w:val="0"/>
                <w:sz w:val="32"/>
              </w:rPr>
              <w:t>.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ind w:left="234" w:firstLine="248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В рассматриваемом периоде среднее значение объема   продукции составляла 176787 руб. Рассматриваемый показатель во втором периоде снизился на 26%, в последствии сложилась ярко – выраженная тенденция его роста и в 4-ом периоде. Показатель достигает его максимальной величины. Средний разброс данных от среднего уровня составил 82943 руб. или 47%, что является нестабильностью показателя. Резерв роста объема продукции составил 2,947 раза, т.е. объем продукции мог бы еще увеличиваться.</w:t>
            </w:r>
          </w:p>
          <w:p w:rsidR="009119C3" w:rsidRDefault="00A13A70">
            <w:pPr>
              <w:pStyle w:val="a4"/>
              <w:ind w:left="234" w:firstLine="248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27"/>
              </w:rPr>
              <w:t xml:space="preserve"> </w:t>
            </w:r>
            <w:r>
              <w:rPr>
                <w:rFonts w:ascii="Bookman Old Style" w:hAnsi="Bookman Old Style"/>
                <w:b w:val="0"/>
                <w:sz w:val="32"/>
              </w:rPr>
              <w:t>Однако у показателя выручки сложилось совсем иная тенденция. Во – втором периоде показатель достиг своей максимальной величины, а в 3-ем и в 4-ом периодах заметно его снижение. При этом средний разброс данных составил 72700 руб. или 36,7%. Хотя резерв роста этого показателя составил 3,429 раза. Показатель себестоимости во – втором периоде упал на 86,5% при среднем значении 95919 руб. В третьем периоде он снова возрос на 64,5%, а в 4-ом периоде снова снизился на 55,5%. При этом средний разброс данных составил 65417 руб. или 68%.</w:t>
            </w:r>
          </w:p>
          <w:p w:rsidR="009119C3" w:rsidRDefault="00A13A70">
            <w:pPr>
              <w:pStyle w:val="a4"/>
              <w:ind w:left="234" w:firstLine="248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Показатель прибыли начинал с третьего периода имел тенденцию к снижению. Его среднее значение составило 101943 руб., но во – втором периоде фирма получила наибольшую прибыль, потому что в этом периоде себестоимость была самой низкой из всех 4-х периодов. Средний разброс данных составил 92840 руб. или 91%. Однако, остается еще очень большой резерв роста (8,143 раза).</w:t>
            </w:r>
          </w:p>
          <w:p w:rsidR="009119C3" w:rsidRDefault="00A13A70">
            <w:pPr>
              <w:pStyle w:val="a4"/>
              <w:ind w:left="234" w:firstLine="248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Следует также отметить, что фирма реализует не всю продукцию, особенно это видно в 4-ом периоде. Это, может быть следствием того, какую фирма избрала товарную политику, политику распределения или ценообразования.   </w:t>
            </w:r>
          </w:p>
          <w:p w:rsidR="009119C3" w:rsidRDefault="009119C3">
            <w:pPr>
              <w:pStyle w:val="a4"/>
              <w:ind w:firstLine="482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7"/>
              </w:rPr>
            </w:pPr>
          </w:p>
        </w:tc>
      </w:tr>
    </w:tbl>
    <w:p w:rsidR="009119C3" w:rsidRDefault="00A13A70">
      <w:pPr>
        <w:rPr>
          <w:b/>
        </w:rPr>
      </w:pPr>
      <w:r>
        <w:rPr>
          <w:b/>
        </w:rPr>
        <w:br w:type="page"/>
      </w:r>
    </w:p>
    <w:p w:rsidR="009119C3" w:rsidRDefault="00A13A70">
      <w:pPr>
        <w:ind w:firstLine="426"/>
      </w:pPr>
      <w:r>
        <w:rPr>
          <w:b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3"/>
        <w:gridCol w:w="4615"/>
      </w:tblGrid>
      <w:tr w:rsidR="009119C3">
        <w:trPr>
          <w:trHeight w:val="13134"/>
          <w:jc w:val="center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9C3" w:rsidRDefault="009119C3">
            <w:pPr>
              <w:pStyle w:val="a4"/>
              <w:ind w:firstLine="482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rPr>
                <w:rFonts w:ascii="Bookman Old Style" w:hAnsi="Bookman Old Style"/>
                <w:b w:val="0"/>
                <w:i/>
                <w:sz w:val="32"/>
              </w:rPr>
            </w:pPr>
            <w:r>
              <w:rPr>
                <w:rFonts w:ascii="Bookman Old Style" w:hAnsi="Bookman Old Style"/>
                <w:b w:val="0"/>
                <w:i/>
                <w:sz w:val="32"/>
              </w:rPr>
              <w:t>2.2.  Исследование  динамики показателей эффективности деятельности ЗАО «Кормчий».</w:t>
            </w:r>
          </w:p>
          <w:p w:rsidR="009119C3" w:rsidRDefault="009119C3">
            <w:pPr>
              <w:pStyle w:val="a4"/>
              <w:ind w:firstLine="357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ind w:firstLine="357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В качестве показателей эффективности будем рассматривать обобщенные показатели эффективности: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Рентабельность производства. Этот показатель вычисляется по формуле: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           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                      Прибыль от реализации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  <w:lang w:val="en-US"/>
              </w:rPr>
              <w:t xml:space="preserve">           R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пр-ва </w:t>
            </w:r>
            <w:r>
              <w:rPr>
                <w:rFonts w:ascii="Bookman Old Style" w:hAnsi="Bookman Old Style"/>
                <w:b w:val="0"/>
                <w:sz w:val="32"/>
              </w:rPr>
              <w:t>= ------------------------------------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                            Себестоимость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2.  Рентабельность продаж.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                     Прибыль от реализации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  <w:lang w:val="en-US"/>
              </w:rPr>
              <w:t xml:space="preserve">           R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пр-ж </w:t>
            </w:r>
            <w:r>
              <w:rPr>
                <w:rFonts w:ascii="Bookman Old Style" w:hAnsi="Bookman Old Style"/>
                <w:b w:val="0"/>
                <w:sz w:val="32"/>
              </w:rPr>
              <w:t>= ------------------------------------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                                Выручка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3.  Удельные текущие затраты.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                 Себестоимость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      У = ----------------------------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                  Объем продукции</w:t>
            </w:r>
          </w:p>
          <w:p w:rsidR="009119C3" w:rsidRDefault="009119C3">
            <w:pPr>
              <w:pStyle w:val="a4"/>
              <w:tabs>
                <w:tab w:val="left" w:pos="5261"/>
              </w:tabs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A13A70">
            <w:pPr>
              <w:pStyle w:val="a4"/>
              <w:ind w:firstLine="357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Исходные данные представлены в таблице №3:</w:t>
            </w:r>
          </w:p>
          <w:p w:rsidR="009119C3" w:rsidRDefault="009119C3">
            <w:pPr>
              <w:pStyle w:val="a4"/>
              <w:ind w:firstLine="357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bookmarkStart w:id="0" w:name="_MON_988297972"/>
          <w:bookmarkStart w:id="1" w:name="_MON_988298061"/>
          <w:bookmarkStart w:id="2" w:name="_MON_988298302"/>
          <w:bookmarkStart w:id="3" w:name="_MON_988298331"/>
          <w:bookmarkStart w:id="4" w:name="_MON_988298348"/>
          <w:bookmarkStart w:id="5" w:name="_MON_988298394"/>
          <w:bookmarkStart w:id="6" w:name="_MON_988298435"/>
          <w:bookmarkStart w:id="7" w:name="_MON_988300033"/>
          <w:bookmarkStart w:id="8" w:name="_MON_988300626"/>
          <w:bookmarkStart w:id="9" w:name="_MON_988300858"/>
          <w:bookmarkStart w:id="10" w:name="_MON_988300863"/>
          <w:bookmarkStart w:id="11" w:name="_MON_988300936"/>
          <w:bookmarkStart w:id="12" w:name="_MON_988301045"/>
          <w:bookmarkStart w:id="13" w:name="_MON_988301164"/>
          <w:bookmarkStart w:id="14" w:name="_MON_988301247"/>
          <w:bookmarkStart w:id="15" w:name="_MON_988301285"/>
          <w:bookmarkStart w:id="16" w:name="_MON_988301339"/>
          <w:bookmarkStart w:id="17" w:name="_MON_988301525"/>
          <w:bookmarkStart w:id="18" w:name="_MON_988301532"/>
          <w:bookmarkStart w:id="19" w:name="_MON_988301544"/>
          <w:bookmarkStart w:id="20" w:name="_MON_988301568"/>
          <w:bookmarkStart w:id="21" w:name="_MON_988301578"/>
          <w:bookmarkStart w:id="22" w:name="_MON_988301593"/>
          <w:bookmarkStart w:id="23" w:name="_MON_988301615"/>
          <w:bookmarkStart w:id="24" w:name="_MON_988301636"/>
          <w:bookmarkStart w:id="25" w:name="_MON_988301692"/>
          <w:bookmarkStart w:id="26" w:name="_MON_988301724"/>
          <w:bookmarkStart w:id="27" w:name="_MON_988318914"/>
          <w:bookmarkStart w:id="28" w:name="_MON_988318971"/>
          <w:bookmarkStart w:id="29" w:name="_MON_988901042"/>
          <w:bookmarkStart w:id="30" w:name="_MON_988901094"/>
          <w:bookmarkStart w:id="31" w:name="_MON_989089840"/>
          <w:bookmarkStart w:id="32" w:name="_MON_989218188"/>
          <w:bookmarkStart w:id="33" w:name="_MON_989218238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End w:id="19"/>
          <w:bookmarkEnd w:id="20"/>
          <w:bookmarkEnd w:id="21"/>
          <w:bookmarkEnd w:id="22"/>
          <w:bookmarkEnd w:id="23"/>
          <w:bookmarkEnd w:id="24"/>
          <w:bookmarkEnd w:id="25"/>
          <w:bookmarkEnd w:id="26"/>
          <w:bookmarkEnd w:id="27"/>
          <w:bookmarkEnd w:id="28"/>
          <w:bookmarkEnd w:id="29"/>
          <w:bookmarkEnd w:id="30"/>
          <w:bookmarkEnd w:id="31"/>
          <w:bookmarkEnd w:id="32"/>
          <w:bookmarkEnd w:id="33"/>
          <w:bookmarkStart w:id="34" w:name="_MON_988297292"/>
          <w:bookmarkEnd w:id="34"/>
          <w:p w:rsidR="009119C3" w:rsidRDefault="00A13A70">
            <w:pPr>
              <w:pStyle w:val="a4"/>
              <w:ind w:left="96"/>
              <w:jc w:val="both"/>
              <w:rPr>
                <w:rFonts w:ascii="Bookman Old Style" w:hAnsi="Bookman Old Style"/>
                <w:b w:val="0"/>
                <w:sz w:val="23"/>
              </w:rPr>
            </w:pPr>
            <w:r>
              <w:rPr>
                <w:rFonts w:ascii="Bookman Old Style" w:hAnsi="Bookman Old Style"/>
                <w:b w:val="0"/>
                <w:sz w:val="23"/>
              </w:rPr>
              <w:object w:dxaOrig="8885" w:dyaOrig="9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4.5pt;height:699pt" o:ole="" fillcolor="window">
                  <v:imagedata r:id="rId7" o:title=""/>
                </v:shape>
                <o:OLEObject Type="Embed" ProgID="Excel.Sheet.8" ShapeID="_x0000_i1025" DrawAspect="Content" ObjectID="_1461327009" r:id="rId8"/>
              </w:object>
            </w:r>
          </w:p>
          <w:p w:rsidR="009119C3" w:rsidRDefault="009119C3">
            <w:pPr>
              <w:pStyle w:val="a4"/>
              <w:ind w:left="96"/>
              <w:rPr>
                <w:rFonts w:ascii="Bookman Old Style" w:hAnsi="Bookman Old Style"/>
                <w:b w:val="0"/>
                <w:sz w:val="23"/>
              </w:rPr>
            </w:pPr>
          </w:p>
          <w:p w:rsidR="009119C3" w:rsidRDefault="00A13A70">
            <w:pPr>
              <w:pStyle w:val="a4"/>
              <w:ind w:left="96"/>
              <w:rPr>
                <w:rFonts w:ascii="Bookman Old Style" w:hAnsi="Bookman Old Style"/>
                <w:b w:val="0"/>
                <w:sz w:val="23"/>
              </w:rPr>
            </w:pPr>
            <w:r>
              <w:rPr>
                <w:rFonts w:ascii="Bookman Old Style" w:hAnsi="Bookman Old Style"/>
                <w:b w:val="0"/>
                <w:sz w:val="23"/>
              </w:rPr>
              <w:t>Рис. 2</w:t>
            </w:r>
          </w:p>
        </w:tc>
      </w:tr>
      <w:tr w:rsidR="009119C3">
        <w:trPr>
          <w:cantSplit/>
          <w:trHeight w:val="330"/>
          <w:jc w:val="center"/>
        </w:trPr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C3" w:rsidRDefault="00A13A70">
            <w:pPr>
              <w:pStyle w:val="a4"/>
              <w:ind w:left="781" w:hanging="425"/>
              <w:rPr>
                <w:rFonts w:ascii="Bookman Old Style" w:hAnsi="Bookman Old Style"/>
                <w:b w:val="0"/>
                <w:sz w:val="27"/>
              </w:rPr>
            </w:pPr>
            <w:r>
              <w:rPr>
                <w:rFonts w:ascii="Bookman Old Style" w:hAnsi="Bookman Old Style"/>
                <w:b w:val="0"/>
                <w:sz w:val="27"/>
              </w:rPr>
              <w:t>молочные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9C3" w:rsidRDefault="00A13A70">
            <w:pPr>
              <w:pStyle w:val="a4"/>
              <w:ind w:left="781" w:hanging="425"/>
              <w:rPr>
                <w:rFonts w:ascii="Bookman Old Style" w:hAnsi="Bookman Old Style"/>
                <w:b w:val="0"/>
                <w:sz w:val="27"/>
              </w:rPr>
            </w:pPr>
            <w:r>
              <w:rPr>
                <w:rFonts w:ascii="Bookman Old Style" w:hAnsi="Bookman Old Style"/>
                <w:b w:val="0"/>
                <w:sz w:val="27"/>
              </w:rPr>
              <w:t>сухие завтраки</w:t>
            </w:r>
          </w:p>
        </w:tc>
      </w:tr>
      <w:tr w:rsidR="009119C3">
        <w:trPr>
          <w:cantSplit/>
          <w:trHeight w:val="555"/>
          <w:jc w:val="center"/>
        </w:trPr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0,2% ж-ти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1,4% ж-ти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слив. 8% ж-ти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0,2% ж-ти, 0,5л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Сметана 40% ж-ти 0,2л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Сметана 40% ж-ти 0,5л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Сыр «Эдамер» 1кг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7"/>
              </w:rPr>
            </w:pPr>
            <w:r>
              <w:rPr>
                <w:rFonts w:ascii="Bookman Old Style" w:hAnsi="Bookman Old Style"/>
                <w:b w:val="0"/>
                <w:sz w:val="27"/>
              </w:rPr>
              <w:t>Кукурузные хлопья 0,5кг</w:t>
            </w:r>
          </w:p>
        </w:tc>
      </w:tr>
      <w:tr w:rsidR="009119C3">
        <w:trPr>
          <w:trHeight w:val="10618"/>
          <w:jc w:val="center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9C3" w:rsidRDefault="009119C3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7"/>
              </w:rPr>
            </w:pPr>
          </w:p>
          <w:p w:rsidR="009119C3" w:rsidRDefault="00A13A70">
            <w:pPr>
              <w:pStyle w:val="a4"/>
              <w:ind w:left="356" w:firstLine="425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Во втором периоде удельные текущие затраты равны 0,18 %, что меньше единицы. Это говорит о том, что при таком количестве удельных текущих затрат фирма «Кормчий» получила наибольшую прибыль (см. таблицу №2 «Динамика абсолютных показателей деятельности предприятия») и с наименьшей себестоимостью (см. таблицу №2). Также, еще одним фактором является то, что объем продукции, был выше, чем себестоимость.</w:t>
            </w:r>
          </w:p>
          <w:p w:rsidR="009119C3" w:rsidRDefault="00A13A70">
            <w:pPr>
              <w:pStyle w:val="a4"/>
              <w:ind w:left="356" w:firstLine="425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В третьем и четвертом периодах удельные текущие затраты также остаются меньше единицы (0,84% и 0,102% соответственно), но в течение этих периодов фирма получала гораздо меньшую прибыль. Это объясняется тем, что возрос, объем продукции и вместе с ним, возросла и себестоимость.</w:t>
            </w:r>
          </w:p>
          <w:p w:rsidR="009119C3" w:rsidRDefault="00A13A70">
            <w:pPr>
              <w:pStyle w:val="a4"/>
              <w:ind w:left="356" w:firstLine="425"/>
              <w:jc w:val="both"/>
              <w:rPr>
                <w:rFonts w:ascii="Bookman Old Style" w:hAnsi="Bookman Old Style"/>
                <w:b w:val="0"/>
                <w:sz w:val="32"/>
                <w:lang w:val="en-US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Во втором периоде </w:t>
            </w:r>
            <w:r>
              <w:rPr>
                <w:rFonts w:ascii="Bookman Old Style" w:hAnsi="Bookman Old Style"/>
                <w:b w:val="0"/>
                <w:sz w:val="32"/>
                <w:lang w:val="en-US"/>
              </w:rPr>
              <w:t>R</w:t>
            </w:r>
            <w:r>
              <w:rPr>
                <w:rFonts w:ascii="Bookman Old Style" w:hAnsi="Bookman Old Style"/>
                <w:b w:val="0"/>
                <w:sz w:val="32"/>
              </w:rPr>
              <w:t xml:space="preserve">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пр-ва </w:t>
            </w:r>
            <w:r>
              <w:rPr>
                <w:rFonts w:ascii="Bookman Old Style" w:hAnsi="Bookman Old Style"/>
                <w:b w:val="0"/>
                <w:sz w:val="32"/>
              </w:rPr>
              <w:t xml:space="preserve">и </w:t>
            </w:r>
            <w:r>
              <w:rPr>
                <w:rFonts w:ascii="Bookman Old Style" w:hAnsi="Bookman Old Style"/>
                <w:b w:val="0"/>
                <w:sz w:val="32"/>
                <w:lang w:val="en-US"/>
              </w:rPr>
              <w:t>R</w:t>
            </w:r>
            <w:r>
              <w:rPr>
                <w:rFonts w:ascii="Bookman Old Style" w:hAnsi="Bookman Old Style"/>
                <w:b w:val="0"/>
                <w:sz w:val="32"/>
              </w:rPr>
              <w:t xml:space="preserve">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пр-ж  </w:t>
            </w:r>
            <w:r>
              <w:rPr>
                <w:rFonts w:ascii="Bookman Old Style" w:hAnsi="Bookman Old Style"/>
                <w:b w:val="0"/>
                <w:sz w:val="32"/>
              </w:rPr>
              <w:t xml:space="preserve">сильно отличаются друг от друга. </w:t>
            </w:r>
          </w:p>
          <w:p w:rsidR="009119C3" w:rsidRDefault="00A13A70">
            <w:pPr>
              <w:pStyle w:val="a4"/>
              <w:ind w:left="356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  <w:lang w:val="en-US"/>
              </w:rPr>
              <w:t xml:space="preserve">R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пр-ва </w:t>
            </w:r>
            <w:r>
              <w:rPr>
                <w:rFonts w:ascii="Bookman Old Style" w:hAnsi="Bookman Old Style"/>
                <w:b w:val="0"/>
                <w:sz w:val="32"/>
                <w:lang w:val="en-US"/>
              </w:rPr>
              <w:t xml:space="preserve">&gt; R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пр-ж </w:t>
            </w:r>
            <w:r>
              <w:rPr>
                <w:rFonts w:ascii="Bookman Old Style" w:hAnsi="Bookman Old Style"/>
                <w:b w:val="0"/>
                <w:sz w:val="32"/>
              </w:rPr>
              <w:t>– это означает, что на складе оставалась нереализованная продукция.</w:t>
            </w:r>
          </w:p>
          <w:p w:rsidR="009119C3" w:rsidRDefault="00A13A70">
            <w:pPr>
              <w:pStyle w:val="a4"/>
              <w:ind w:left="356" w:firstLine="425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>В третьем и четвертом периодах эти показатели отличаются, но не намного (2,88% и 2,25% соответственно). Это говорит о том, что фирма «Кормчий» практически реализовала всю продукцию.</w:t>
            </w:r>
          </w:p>
          <w:p w:rsidR="009119C3" w:rsidRDefault="00A13A70">
            <w:pPr>
              <w:pStyle w:val="a4"/>
              <w:ind w:left="356" w:firstLine="425"/>
              <w:jc w:val="both"/>
              <w:rPr>
                <w:rFonts w:ascii="Bookman Old Style" w:hAnsi="Bookman Old Style"/>
                <w:b w:val="0"/>
                <w:sz w:val="32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Если сравнить среднее значение показателей, то можно увидеть, что </w:t>
            </w:r>
            <w:r>
              <w:rPr>
                <w:rFonts w:ascii="Bookman Old Style" w:hAnsi="Bookman Old Style"/>
                <w:b w:val="0"/>
                <w:sz w:val="32"/>
                <w:lang w:val="en-US"/>
              </w:rPr>
              <w:t xml:space="preserve">R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пр-ва </w:t>
            </w:r>
            <w:r>
              <w:rPr>
                <w:rFonts w:ascii="Bookman Old Style" w:hAnsi="Bookman Old Style"/>
                <w:b w:val="0"/>
                <w:sz w:val="32"/>
                <w:lang w:val="en-US"/>
              </w:rPr>
              <w:t xml:space="preserve">&gt; R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пр-ж. </w:t>
            </w:r>
            <w:r>
              <w:rPr>
                <w:rFonts w:ascii="Bookman Old Style" w:hAnsi="Bookman Old Style"/>
                <w:b w:val="0"/>
                <w:sz w:val="32"/>
              </w:rPr>
              <w:t xml:space="preserve">Это объясняется тем, что фирма реализовала не всю продукцию, которая была закуплена.  </w:t>
            </w:r>
          </w:p>
          <w:p w:rsidR="009119C3" w:rsidRDefault="009119C3">
            <w:pPr>
              <w:pStyle w:val="a4"/>
              <w:ind w:left="356" w:firstLine="425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9119C3">
            <w:pPr>
              <w:pStyle w:val="a4"/>
              <w:rPr>
                <w:rFonts w:ascii="Bookman Old Style" w:hAnsi="Bookman Old Style"/>
                <w:b w:val="0"/>
                <w:i/>
                <w:sz w:val="32"/>
              </w:rPr>
            </w:pPr>
          </w:p>
          <w:p w:rsidR="009119C3" w:rsidRDefault="009119C3">
            <w:pPr>
              <w:pStyle w:val="a4"/>
              <w:rPr>
                <w:rFonts w:ascii="Bookman Old Style" w:hAnsi="Bookman Old Style"/>
                <w:b w:val="0"/>
                <w:i/>
                <w:sz w:val="32"/>
              </w:rPr>
            </w:pPr>
          </w:p>
          <w:p w:rsidR="009119C3" w:rsidRDefault="009119C3">
            <w:pPr>
              <w:pStyle w:val="a4"/>
              <w:rPr>
                <w:rFonts w:ascii="Bookman Old Style" w:hAnsi="Bookman Old Style"/>
                <w:b w:val="0"/>
                <w:i/>
                <w:sz w:val="32"/>
              </w:rPr>
            </w:pPr>
          </w:p>
          <w:p w:rsidR="009119C3" w:rsidRDefault="009119C3">
            <w:pPr>
              <w:pStyle w:val="a4"/>
              <w:rPr>
                <w:rFonts w:ascii="Bookman Old Style" w:hAnsi="Bookman Old Style"/>
                <w:b w:val="0"/>
                <w:i/>
                <w:sz w:val="32"/>
              </w:rPr>
            </w:pPr>
          </w:p>
          <w:p w:rsidR="009119C3" w:rsidRDefault="00A13A70">
            <w:pPr>
              <w:pStyle w:val="a4"/>
              <w:rPr>
                <w:rFonts w:ascii="Bookman Old Style" w:hAnsi="Bookman Old Style"/>
                <w:b w:val="0"/>
                <w:i/>
                <w:sz w:val="32"/>
              </w:rPr>
            </w:pPr>
            <w:r>
              <w:rPr>
                <w:rFonts w:ascii="Bookman Old Style" w:hAnsi="Bookman Old Style"/>
                <w:b w:val="0"/>
                <w:i/>
                <w:sz w:val="32"/>
              </w:rPr>
              <w:t>2.3.  «Исследование структуры товарной номенклатуры ЗАО «Кормчий».</w:t>
            </w:r>
          </w:p>
          <w:p w:rsidR="009119C3" w:rsidRDefault="00A13A70">
            <w:pPr>
              <w:pStyle w:val="a4"/>
              <w:ind w:firstLine="356"/>
              <w:jc w:val="both"/>
              <w:rPr>
                <w:rFonts w:ascii="Bookman Old Style" w:hAnsi="Bookman Old Style"/>
                <w:b w:val="0"/>
                <w:i/>
                <w:sz w:val="32"/>
              </w:rPr>
            </w:pPr>
            <w:r>
              <w:rPr>
                <w:rFonts w:ascii="Bookman Old Style" w:hAnsi="Bookman Old Style"/>
                <w:b w:val="0"/>
                <w:i/>
                <w:sz w:val="32"/>
              </w:rPr>
              <w:t>Ассортимент товара включает все предполагаемые фирмой ЗАО «Кормчий» ассортиментные группы и ассортиментные позиции.</w:t>
            </w:r>
          </w:p>
          <w:p w:rsidR="009119C3" w:rsidRDefault="00A13A70">
            <w:pPr>
              <w:pStyle w:val="a4"/>
              <w:ind w:firstLine="356"/>
              <w:jc w:val="both"/>
              <w:rPr>
                <w:rFonts w:ascii="Bookman Old Style" w:hAnsi="Bookman Old Style"/>
                <w:b w:val="0"/>
                <w:i/>
                <w:sz w:val="32"/>
              </w:rPr>
            </w:pPr>
            <w:r>
              <w:rPr>
                <w:rFonts w:ascii="Bookman Old Style" w:hAnsi="Bookman Old Style"/>
                <w:b w:val="0"/>
                <w:i/>
                <w:sz w:val="32"/>
              </w:rPr>
              <w:t>Ассортиментная группа – это набор взаимосвязанных товаров, т.е. широта товарной номенклатуры.</w:t>
            </w:r>
          </w:p>
          <w:p w:rsidR="009119C3" w:rsidRDefault="00A13A70">
            <w:pPr>
              <w:pStyle w:val="a4"/>
              <w:ind w:firstLine="356"/>
              <w:jc w:val="both"/>
              <w:rPr>
                <w:rFonts w:ascii="Bookman Old Style" w:hAnsi="Bookman Old Style"/>
                <w:b w:val="0"/>
                <w:i/>
                <w:sz w:val="32"/>
              </w:rPr>
            </w:pPr>
            <w:r>
              <w:rPr>
                <w:rFonts w:ascii="Bookman Old Style" w:hAnsi="Bookman Old Style"/>
                <w:b w:val="0"/>
                <w:i/>
                <w:sz w:val="32"/>
              </w:rPr>
              <w:t>Ассортиментная позиция – это конкретный продукт, входящий в ассортиментную группу, т.е. глубина товарной номенклатуры.</w:t>
            </w:r>
          </w:p>
          <w:p w:rsidR="009119C3" w:rsidRDefault="00A13A70">
            <w:pPr>
              <w:pStyle w:val="a4"/>
              <w:ind w:firstLine="356"/>
              <w:jc w:val="both"/>
              <w:rPr>
                <w:rFonts w:ascii="Bookman Old Style" w:hAnsi="Bookman Old Style"/>
                <w:b w:val="0"/>
                <w:i/>
                <w:sz w:val="32"/>
              </w:rPr>
            </w:pPr>
            <w:r>
              <w:rPr>
                <w:rFonts w:ascii="Bookman Old Style" w:hAnsi="Bookman Old Style"/>
                <w:b w:val="0"/>
                <w:i/>
                <w:sz w:val="32"/>
              </w:rPr>
              <w:t>Товарная номенклатура представлена в таблице № 4.</w:t>
            </w:r>
          </w:p>
          <w:p w:rsidR="009119C3" w:rsidRDefault="009119C3">
            <w:pPr>
              <w:pStyle w:val="a4"/>
              <w:ind w:firstLine="356"/>
              <w:jc w:val="both"/>
              <w:rPr>
                <w:rFonts w:ascii="Bookman Old Style" w:hAnsi="Bookman Old Style"/>
                <w:b w:val="0"/>
                <w:sz w:val="32"/>
              </w:rPr>
            </w:pP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7"/>
              </w:rPr>
            </w:pPr>
          </w:p>
        </w:tc>
      </w:tr>
      <w:tr w:rsidR="009119C3">
        <w:trPr>
          <w:cantSplit/>
          <w:trHeight w:val="330"/>
          <w:jc w:val="center"/>
        </w:trPr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C3" w:rsidRDefault="00A13A70">
            <w:pPr>
              <w:pStyle w:val="a4"/>
              <w:ind w:left="781" w:hanging="425"/>
              <w:rPr>
                <w:rFonts w:ascii="Bookman Old Style" w:hAnsi="Bookman Old Style"/>
                <w:b w:val="0"/>
                <w:sz w:val="27"/>
              </w:rPr>
            </w:pPr>
            <w:r>
              <w:rPr>
                <w:rFonts w:ascii="Bookman Old Style" w:hAnsi="Bookman Old Style"/>
                <w:b w:val="0"/>
                <w:sz w:val="27"/>
              </w:rPr>
              <w:t>молочные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19C3" w:rsidRDefault="00A13A70">
            <w:pPr>
              <w:pStyle w:val="a4"/>
              <w:ind w:left="781" w:hanging="425"/>
              <w:rPr>
                <w:rFonts w:ascii="Bookman Old Style" w:hAnsi="Bookman Old Style"/>
                <w:b w:val="0"/>
                <w:sz w:val="27"/>
              </w:rPr>
            </w:pPr>
            <w:r>
              <w:rPr>
                <w:rFonts w:ascii="Bookman Old Style" w:hAnsi="Bookman Old Style"/>
                <w:b w:val="0"/>
                <w:sz w:val="27"/>
              </w:rPr>
              <w:t>сухие завтраки</w:t>
            </w:r>
          </w:p>
        </w:tc>
      </w:tr>
      <w:tr w:rsidR="009119C3">
        <w:trPr>
          <w:cantSplit/>
          <w:trHeight w:val="555"/>
          <w:jc w:val="center"/>
        </w:trPr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0,2% ж-ти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1,4% ж-ти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слив. 8% ж-ти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0,2% ж-ти, 0,5л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Сметана 40% ж-ти 0,2л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Сметана 40% ж-ти 0,5л</w:t>
            </w:r>
          </w:p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Сыр «Эдамер» 1кг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19C3" w:rsidRDefault="00A13A70">
            <w:pPr>
              <w:pStyle w:val="a4"/>
              <w:ind w:left="781" w:hanging="425"/>
              <w:jc w:val="left"/>
              <w:rPr>
                <w:rFonts w:ascii="Bookman Old Style" w:hAnsi="Bookman Old Style"/>
                <w:b w:val="0"/>
                <w:sz w:val="27"/>
              </w:rPr>
            </w:pPr>
            <w:r>
              <w:rPr>
                <w:rFonts w:ascii="Bookman Old Style" w:hAnsi="Bookman Old Style"/>
                <w:b w:val="0"/>
                <w:sz w:val="27"/>
              </w:rPr>
              <w:t>Кукурузные хлопья 0,5кг</w:t>
            </w:r>
          </w:p>
        </w:tc>
      </w:tr>
      <w:tr w:rsidR="009119C3">
        <w:trPr>
          <w:cantSplit/>
          <w:trHeight w:val="2186"/>
          <w:jc w:val="center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9C3" w:rsidRDefault="009119C3">
            <w:pPr>
              <w:pStyle w:val="a4"/>
              <w:ind w:left="-70" w:firstLine="567"/>
              <w:jc w:val="left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ind w:left="-70" w:firstLine="567"/>
              <w:jc w:val="left"/>
              <w:rPr>
                <w:rFonts w:ascii="Bookman Old Style" w:hAnsi="Bookman Old Style"/>
                <w:b w:val="0"/>
                <w:sz w:val="32"/>
                <w:lang w:val="en-US"/>
              </w:rPr>
            </w:pPr>
            <w:r>
              <w:rPr>
                <w:rFonts w:ascii="Bookman Old Style" w:hAnsi="Bookman Old Style"/>
                <w:b w:val="0"/>
                <w:sz w:val="32"/>
              </w:rPr>
              <w:t xml:space="preserve">Для выявления наиболее привлекательной для ЗАО «Кормчий» группы товаров, рассчитаем показатель товарного ассортимента в таблице № 5 и сопоставим эти показатели с </w:t>
            </w:r>
            <w:r>
              <w:rPr>
                <w:rFonts w:ascii="Bookman Old Style" w:hAnsi="Bookman Old Style"/>
                <w:b w:val="0"/>
                <w:sz w:val="32"/>
                <w:lang w:val="en-US"/>
              </w:rPr>
              <w:t xml:space="preserve">R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 xml:space="preserve">пр-ва </w:t>
            </w:r>
            <w:r>
              <w:rPr>
                <w:rFonts w:ascii="Bookman Old Style" w:hAnsi="Bookman Old Style"/>
                <w:b w:val="0"/>
                <w:sz w:val="32"/>
              </w:rPr>
              <w:t xml:space="preserve">и </w:t>
            </w:r>
            <w:r>
              <w:rPr>
                <w:rFonts w:ascii="Bookman Old Style" w:hAnsi="Bookman Old Style"/>
                <w:b w:val="0"/>
                <w:sz w:val="32"/>
                <w:lang w:val="en-US"/>
              </w:rPr>
              <w:t>R</w:t>
            </w:r>
            <w:r>
              <w:rPr>
                <w:rFonts w:ascii="Bookman Old Style" w:hAnsi="Bookman Old Style"/>
                <w:b w:val="0"/>
                <w:sz w:val="32"/>
              </w:rPr>
              <w:t xml:space="preserve"> </w:t>
            </w:r>
            <w:r>
              <w:rPr>
                <w:rFonts w:ascii="Bookman Old Style" w:hAnsi="Bookman Old Style"/>
                <w:b w:val="0"/>
                <w:sz w:val="32"/>
                <w:vertAlign w:val="subscript"/>
              </w:rPr>
              <w:t>пр-ж</w:t>
            </w:r>
            <w:r>
              <w:rPr>
                <w:rFonts w:ascii="Bookman Old Style" w:hAnsi="Bookman Old Style"/>
                <w:b w:val="0"/>
                <w:sz w:val="32"/>
                <w:lang w:val="en-US"/>
              </w:rPr>
              <w:t>.</w:t>
            </w:r>
          </w:p>
          <w:p w:rsidR="009119C3" w:rsidRDefault="009119C3">
            <w:pPr>
              <w:pStyle w:val="a4"/>
              <w:ind w:left="-70" w:firstLine="567"/>
              <w:jc w:val="left"/>
              <w:rPr>
                <w:rFonts w:ascii="Bookman Old Style" w:hAnsi="Bookman Old Style"/>
                <w:sz w:val="32"/>
                <w:lang w:val="en-US"/>
              </w:rPr>
            </w:pPr>
          </w:p>
          <w:p w:rsidR="009119C3" w:rsidRDefault="00A13A70">
            <w:pPr>
              <w:pStyle w:val="a4"/>
              <w:ind w:left="-70" w:firstLine="567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z w:val="32"/>
              </w:rPr>
              <w:t xml:space="preserve">Влияние структуры товарной номенклатуры на </w:t>
            </w:r>
            <w:r>
              <w:rPr>
                <w:rFonts w:ascii="Courier New" w:hAnsi="Courier New"/>
                <w:sz w:val="32"/>
                <w:lang w:val="en-US"/>
              </w:rPr>
              <w:t>R</w:t>
            </w:r>
            <w:r>
              <w:rPr>
                <w:rFonts w:ascii="Courier New" w:hAnsi="Courier New"/>
                <w:sz w:val="32"/>
                <w:vertAlign w:val="subscript"/>
              </w:rPr>
              <w:t xml:space="preserve">пр-ж </w:t>
            </w:r>
            <w:r>
              <w:rPr>
                <w:rFonts w:ascii="Courier New" w:hAnsi="Courier New"/>
                <w:sz w:val="32"/>
              </w:rPr>
              <w:t xml:space="preserve">и </w:t>
            </w:r>
            <w:r>
              <w:rPr>
                <w:rFonts w:ascii="Courier New" w:hAnsi="Courier New"/>
                <w:sz w:val="32"/>
                <w:lang w:val="en-US"/>
              </w:rPr>
              <w:t>R</w:t>
            </w:r>
            <w:r>
              <w:rPr>
                <w:rFonts w:ascii="Courier New" w:hAnsi="Courier New"/>
                <w:sz w:val="32"/>
                <w:vertAlign w:val="subscript"/>
              </w:rPr>
              <w:t>пр-ва</w:t>
            </w:r>
            <w:r>
              <w:rPr>
                <w:rFonts w:ascii="Courier New" w:hAnsi="Courier New"/>
                <w:sz w:val="32"/>
              </w:rPr>
              <w:t>.</w:t>
            </w:r>
          </w:p>
          <w:p w:rsidR="009119C3" w:rsidRDefault="009119C3">
            <w:pPr>
              <w:pStyle w:val="a4"/>
              <w:ind w:left="-70" w:firstLine="567"/>
              <w:jc w:val="left"/>
              <w:rPr>
                <w:rFonts w:ascii="Bookman Old Style" w:hAnsi="Bookman Old Style"/>
                <w:sz w:val="28"/>
              </w:rPr>
            </w:pPr>
          </w:p>
        </w:tc>
      </w:tr>
    </w:tbl>
    <w:bookmarkStart w:id="35" w:name="_MON_988491676"/>
    <w:bookmarkStart w:id="36" w:name="_MON_988492071"/>
    <w:bookmarkStart w:id="37" w:name="_MON_988492157"/>
    <w:bookmarkStart w:id="38" w:name="_MON_988563113"/>
    <w:bookmarkStart w:id="39" w:name="_MON_988563260"/>
    <w:bookmarkStart w:id="40" w:name="_MON_988563331"/>
    <w:bookmarkStart w:id="41" w:name="_MON_988564447"/>
    <w:bookmarkEnd w:id="35"/>
    <w:bookmarkEnd w:id="36"/>
    <w:bookmarkEnd w:id="37"/>
    <w:bookmarkEnd w:id="38"/>
    <w:bookmarkEnd w:id="39"/>
    <w:bookmarkEnd w:id="40"/>
    <w:bookmarkEnd w:id="41"/>
    <w:bookmarkStart w:id="42" w:name="_MON_988490506"/>
    <w:bookmarkEnd w:id="42"/>
    <w:p w:rsidR="009119C3" w:rsidRDefault="00A13A70">
      <w:pPr>
        <w:pStyle w:val="a4"/>
        <w:rPr>
          <w:rFonts w:ascii="Bookman Old Style" w:hAnsi="Bookman Old Style"/>
          <w:b w:val="0"/>
          <w:sz w:val="23"/>
        </w:rPr>
      </w:pPr>
      <w:r>
        <w:rPr>
          <w:rFonts w:ascii="Bookman Old Style" w:hAnsi="Bookman Old Style"/>
          <w:b w:val="0"/>
          <w:sz w:val="23"/>
        </w:rPr>
        <w:object w:dxaOrig="8362" w:dyaOrig="10920">
          <v:shape id="_x0000_i1026" type="#_x0000_t75" style="width:417.75pt;height:546pt" o:ole="" fillcolor="window">
            <v:imagedata r:id="rId9" o:title=""/>
          </v:shape>
          <o:OLEObject Type="Embed" ProgID="Excel.Sheet.8" ShapeID="_x0000_i1026" DrawAspect="Content" ObjectID="_1461327010" r:id="rId10"/>
        </w:object>
      </w:r>
    </w:p>
    <w:p w:rsidR="009119C3" w:rsidRDefault="00A13A70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График 3</w:t>
      </w:r>
    </w:p>
    <w:p w:rsidR="009119C3" w:rsidRDefault="009119C3">
      <w:pPr>
        <w:pStyle w:val="a4"/>
        <w:rPr>
          <w:rFonts w:ascii="Bookman Old Style" w:hAnsi="Bookman Old Style"/>
          <w:b w:val="0"/>
          <w:i/>
          <w:sz w:val="28"/>
        </w:rPr>
      </w:pPr>
    </w:p>
    <w:p w:rsidR="009119C3" w:rsidRDefault="009119C3">
      <w:pPr>
        <w:pStyle w:val="a4"/>
        <w:rPr>
          <w:rFonts w:ascii="Bookman Old Style" w:hAnsi="Bookman Old Style"/>
          <w:b w:val="0"/>
          <w:i/>
          <w:sz w:val="28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На основе графика №3 можно сделать некоторые выводы.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Наибольшую долю в реализуемой продукции ЗАО «Кормчий» занимает товарная группа «Молочные продукты». Они приносят постоянный и наибольший доход, чем другая товарная группа. А также группа «Молочные продукты» влияет на рентабельность продаж и рентабельность производства.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Спрос на товарную группу «Молочные продукты» продолжался на протяжении всех четырех месяцев. Значит, фирме ЗАО «Кормчий» выгоднее работать с этой группой, а не с товарной группой «Сухие завтраки».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Это можно объяснить тем, что товарная группа «Сухие завтраки» реализовывались только в четвертом периоде и принесли фирме прибыль в сумме 14 тыс. 560 руб. (см. таблицу №1).</w:t>
      </w:r>
    </w:p>
    <w:bookmarkStart w:id="43" w:name="_MON_988564465"/>
    <w:bookmarkStart w:id="44" w:name="_MON_988564902"/>
    <w:bookmarkStart w:id="45" w:name="_MON_988564928"/>
    <w:bookmarkStart w:id="46" w:name="_MON_988564945"/>
    <w:bookmarkStart w:id="47" w:name="_MON_988564959"/>
    <w:bookmarkStart w:id="48" w:name="_MON_988565035"/>
    <w:bookmarkStart w:id="49" w:name="_MON_988901319"/>
    <w:bookmarkStart w:id="50" w:name="_MON_988901379"/>
    <w:bookmarkStart w:id="51" w:name="_MON_988901425"/>
    <w:bookmarkStart w:id="52" w:name="_MON_988901529"/>
    <w:bookmarkStart w:id="53" w:name="_MON_988901584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Start w:id="54" w:name="_MON_988564401"/>
    <w:bookmarkEnd w:id="54"/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object w:dxaOrig="8364" w:dyaOrig="7682">
          <v:shape id="_x0000_i1027" type="#_x0000_t75" style="width:418.5pt;height:691.5pt" o:ole="" fillcolor="window">
            <v:imagedata r:id="rId11" o:title=""/>
          </v:shape>
          <o:OLEObject Type="Embed" ProgID="Excel.Sheet.8" ShapeID="_x0000_i1027" DrawAspect="Content" ObjectID="_1461327011" r:id="rId12"/>
        </w:object>
      </w:r>
    </w:p>
    <w:p w:rsidR="009119C3" w:rsidRDefault="00A13A70">
      <w:pPr>
        <w:pStyle w:val="a4"/>
        <w:ind w:firstLine="426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График 4</w:t>
      </w:r>
    </w:p>
    <w:p w:rsidR="009119C3" w:rsidRDefault="009119C3">
      <w:pPr>
        <w:pStyle w:val="a4"/>
        <w:rPr>
          <w:rFonts w:ascii="Bookman Old Style" w:hAnsi="Bookman Old Style"/>
          <w:b w:val="0"/>
          <w:i/>
          <w:sz w:val="28"/>
        </w:rPr>
      </w:pPr>
    </w:p>
    <w:p w:rsidR="009119C3" w:rsidRDefault="00A13A70">
      <w:pPr>
        <w:pStyle w:val="a4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2.4. «Исследование динамики цен на продукцию».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Прежде всего, необходимо определить, что такое цена. Цена – это обменный эквивалент стоимости товара или услуги, выраженный в деньгах.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Фирма ЗАО «Кормчий» находится на таком рынке, на котором находится множество конкурентов. Каждый продавец чутко реагирует на стратегию и действие конкурентов. Если, например кто-то из конкурентов ЗАО «Кормчий» понизит свои цены, то основная масса клиентов перейдет к нему. Тогда нашему предприятию тоже придется снизить цены, а это не совсем выгодно для фирмы.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Для клиентов ЗАО «Кормчий» цена – это что-то, с помощью чего можно сравнить м/д собой конкурирующие товары. Т.е. клиенты рассматривают цену с точки зрения ее доступности, а также  качества и количества приобретаемых товаров.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ЗАО «Кормчий» на протяжении трех месяцев (1,2,3 исследуемые периоды) почти не изменяло цен на свою продукцию, т.е. цены не влияли на выручку, прибыль (см. таблицу №). Самый распространенный метод ценообразования – это включение в цену товара своих издержек. Но также следует учитывать и другой метод, основанный на текущих ценах.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Т.о. ЗАО «Кормчий» использовало два метода: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numPr>
          <w:ilvl w:val="0"/>
          <w:numId w:val="14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Включение в цену товара своих издержек.</w:t>
      </w:r>
    </w:p>
    <w:p w:rsidR="009119C3" w:rsidRDefault="00A13A70">
      <w:pPr>
        <w:pStyle w:val="a4"/>
        <w:numPr>
          <w:ilvl w:val="0"/>
          <w:numId w:val="14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Метод, основанный на текущих ценах.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9119C3">
      <w:pPr>
        <w:pStyle w:val="a4"/>
        <w:rPr>
          <w:rFonts w:ascii="Courier New" w:hAnsi="Courier New"/>
          <w:sz w:val="32"/>
        </w:rPr>
      </w:pPr>
    </w:p>
    <w:p w:rsidR="009119C3" w:rsidRDefault="009119C3">
      <w:pPr>
        <w:pStyle w:val="a4"/>
        <w:rPr>
          <w:rFonts w:ascii="Courier New" w:hAnsi="Courier New"/>
          <w:sz w:val="32"/>
        </w:rPr>
      </w:pPr>
    </w:p>
    <w:p w:rsidR="009119C3" w:rsidRDefault="009119C3">
      <w:pPr>
        <w:pStyle w:val="a4"/>
        <w:rPr>
          <w:rFonts w:ascii="Courier New" w:hAnsi="Courier New"/>
          <w:sz w:val="32"/>
        </w:rPr>
      </w:pPr>
    </w:p>
    <w:p w:rsidR="009119C3" w:rsidRDefault="009119C3">
      <w:pPr>
        <w:pStyle w:val="a4"/>
        <w:rPr>
          <w:rFonts w:ascii="Courier New" w:hAnsi="Courier New"/>
          <w:sz w:val="32"/>
        </w:rPr>
      </w:pPr>
    </w:p>
    <w:p w:rsidR="009119C3" w:rsidRDefault="009119C3">
      <w:pPr>
        <w:pStyle w:val="a4"/>
        <w:rPr>
          <w:rFonts w:ascii="Courier New" w:hAnsi="Courier New"/>
          <w:sz w:val="32"/>
        </w:rPr>
      </w:pPr>
    </w:p>
    <w:p w:rsidR="009119C3" w:rsidRDefault="009119C3">
      <w:pPr>
        <w:pStyle w:val="a4"/>
        <w:rPr>
          <w:rFonts w:ascii="Courier New" w:hAnsi="Courier New"/>
          <w:sz w:val="32"/>
        </w:rPr>
      </w:pPr>
    </w:p>
    <w:p w:rsidR="009119C3" w:rsidRDefault="009119C3">
      <w:pPr>
        <w:pStyle w:val="a4"/>
        <w:rPr>
          <w:rFonts w:ascii="Courier New" w:hAnsi="Courier New"/>
          <w:sz w:val="32"/>
        </w:rPr>
      </w:pPr>
    </w:p>
    <w:p w:rsidR="009119C3" w:rsidRDefault="00A13A70">
      <w:pPr>
        <w:pStyle w:val="a4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Текущие цены ЗАО «Кормчий» на исследуемые </w:t>
      </w:r>
    </w:p>
    <w:p w:rsidR="009119C3" w:rsidRDefault="00A13A70">
      <w:pPr>
        <w:pStyle w:val="a4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периоды.</w:t>
      </w:r>
    </w:p>
    <w:p w:rsidR="009119C3" w:rsidRDefault="009119C3">
      <w:pPr>
        <w:pStyle w:val="a4"/>
        <w:rPr>
          <w:rFonts w:ascii="Courier New" w:hAnsi="Courier New"/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69"/>
        <w:gridCol w:w="1169"/>
        <w:gridCol w:w="1169"/>
        <w:gridCol w:w="1170"/>
      </w:tblGrid>
      <w:tr w:rsidR="009119C3">
        <w:trPr>
          <w:cantSplit/>
        </w:trPr>
        <w:tc>
          <w:tcPr>
            <w:tcW w:w="3936" w:type="dxa"/>
            <w:vMerge w:val="restart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Наименование товара</w:t>
            </w:r>
          </w:p>
        </w:tc>
        <w:tc>
          <w:tcPr>
            <w:tcW w:w="4677" w:type="dxa"/>
            <w:gridSpan w:val="4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Исследуемые периоды</w:t>
            </w:r>
          </w:p>
        </w:tc>
      </w:tr>
      <w:tr w:rsidR="009119C3">
        <w:trPr>
          <w:cantSplit/>
        </w:trPr>
        <w:tc>
          <w:tcPr>
            <w:tcW w:w="3936" w:type="dxa"/>
            <w:vMerge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  <w:tc>
          <w:tcPr>
            <w:tcW w:w="1169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май</w:t>
            </w:r>
          </w:p>
        </w:tc>
        <w:tc>
          <w:tcPr>
            <w:tcW w:w="1169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июнь</w:t>
            </w:r>
          </w:p>
        </w:tc>
        <w:tc>
          <w:tcPr>
            <w:tcW w:w="1169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июль</w:t>
            </w:r>
          </w:p>
        </w:tc>
        <w:tc>
          <w:tcPr>
            <w:tcW w:w="1170" w:type="dxa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Август</w:t>
            </w:r>
          </w:p>
        </w:tc>
      </w:tr>
      <w:tr w:rsidR="009119C3">
        <w:trPr>
          <w:trHeight w:val="364"/>
        </w:trPr>
        <w:tc>
          <w:tcPr>
            <w:tcW w:w="393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Молочные</w:t>
            </w:r>
          </w:p>
          <w:p w:rsidR="009119C3" w:rsidRDefault="00A13A70">
            <w:pPr>
              <w:pStyle w:val="a4"/>
              <w:numPr>
                <w:ilvl w:val="0"/>
                <w:numId w:val="16"/>
              </w:numPr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0,2% ж-ти</w:t>
            </w:r>
          </w:p>
          <w:p w:rsidR="009119C3" w:rsidRDefault="00A13A70">
            <w:pPr>
              <w:pStyle w:val="a4"/>
              <w:numPr>
                <w:ilvl w:val="0"/>
                <w:numId w:val="16"/>
              </w:numPr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1,4% ж-ти</w:t>
            </w:r>
          </w:p>
          <w:p w:rsidR="009119C3" w:rsidRDefault="00A13A70">
            <w:pPr>
              <w:pStyle w:val="a4"/>
              <w:numPr>
                <w:ilvl w:val="0"/>
                <w:numId w:val="16"/>
              </w:numPr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мол. 0,2% ж-ти 0,5л</w:t>
            </w:r>
          </w:p>
          <w:p w:rsidR="009119C3" w:rsidRDefault="00A13A70">
            <w:pPr>
              <w:pStyle w:val="a4"/>
              <w:numPr>
                <w:ilvl w:val="0"/>
                <w:numId w:val="16"/>
              </w:numPr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слив. 8% ж-ти</w:t>
            </w:r>
          </w:p>
          <w:p w:rsidR="009119C3" w:rsidRDefault="00A13A70">
            <w:pPr>
              <w:pStyle w:val="a4"/>
              <w:numPr>
                <w:ilvl w:val="0"/>
                <w:numId w:val="16"/>
              </w:numPr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Йогурт слив 10% ж-ти</w:t>
            </w:r>
          </w:p>
          <w:p w:rsidR="009119C3" w:rsidRDefault="00A13A70">
            <w:pPr>
              <w:pStyle w:val="a4"/>
              <w:numPr>
                <w:ilvl w:val="0"/>
                <w:numId w:val="16"/>
              </w:numPr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Сметана 40% ж-ти 0,2л</w:t>
            </w:r>
          </w:p>
          <w:p w:rsidR="009119C3" w:rsidRDefault="00A13A70">
            <w:pPr>
              <w:pStyle w:val="a4"/>
              <w:numPr>
                <w:ilvl w:val="0"/>
                <w:numId w:val="16"/>
              </w:numPr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Сметана 40% ж-ти 0,5л</w:t>
            </w:r>
          </w:p>
          <w:p w:rsidR="009119C3" w:rsidRDefault="00A13A70">
            <w:pPr>
              <w:pStyle w:val="a4"/>
              <w:numPr>
                <w:ilvl w:val="0"/>
                <w:numId w:val="16"/>
              </w:numPr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Сыр «Эдамер» 1кг</w:t>
            </w:r>
          </w:p>
        </w:tc>
        <w:tc>
          <w:tcPr>
            <w:tcW w:w="1169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1,5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1,6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6,2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1,8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1,9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3,2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7,2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23,0</w:t>
            </w:r>
          </w:p>
        </w:tc>
        <w:tc>
          <w:tcPr>
            <w:tcW w:w="1169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1,5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1,6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6,2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1,8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1,9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3,2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7,2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23,0</w:t>
            </w:r>
          </w:p>
        </w:tc>
        <w:tc>
          <w:tcPr>
            <w:tcW w:w="1169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1,5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1,6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6,5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1,9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2,0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3,5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8,5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23,0</w:t>
            </w:r>
          </w:p>
        </w:tc>
        <w:tc>
          <w:tcPr>
            <w:tcW w:w="1170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1,6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1,8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7,5</w:t>
            </w:r>
          </w:p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2,0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2,1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4,5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10,0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23,0</w:t>
            </w:r>
          </w:p>
        </w:tc>
      </w:tr>
      <w:tr w:rsidR="009119C3">
        <w:trPr>
          <w:trHeight w:val="364"/>
        </w:trPr>
        <w:tc>
          <w:tcPr>
            <w:tcW w:w="393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Сухие завтраки</w:t>
            </w:r>
          </w:p>
          <w:p w:rsidR="009119C3" w:rsidRDefault="00A13A70">
            <w:pPr>
              <w:pStyle w:val="a4"/>
              <w:numPr>
                <w:ilvl w:val="0"/>
                <w:numId w:val="17"/>
              </w:numPr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Кукурузные хлопья 0,5кг</w:t>
            </w:r>
          </w:p>
        </w:tc>
        <w:tc>
          <w:tcPr>
            <w:tcW w:w="1169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11,0</w:t>
            </w:r>
          </w:p>
        </w:tc>
        <w:tc>
          <w:tcPr>
            <w:tcW w:w="1169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11,0</w:t>
            </w:r>
          </w:p>
        </w:tc>
        <w:tc>
          <w:tcPr>
            <w:tcW w:w="1169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11,0</w:t>
            </w:r>
          </w:p>
        </w:tc>
        <w:tc>
          <w:tcPr>
            <w:tcW w:w="1170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13,0</w:t>
            </w:r>
          </w:p>
        </w:tc>
      </w:tr>
    </w:tbl>
    <w:p w:rsidR="009119C3" w:rsidRDefault="009119C3">
      <w:pPr>
        <w:pStyle w:val="a4"/>
        <w:jc w:val="both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rPr>
          <w:rFonts w:ascii="Bookman Old Style" w:hAnsi="Bookman Old Style"/>
          <w:b w:val="0"/>
          <w:i/>
          <w:sz w:val="28"/>
        </w:rPr>
      </w:pPr>
    </w:p>
    <w:p w:rsidR="009119C3" w:rsidRDefault="00A13A70">
      <w:pPr>
        <w:pStyle w:val="a4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2.5.  «Исследование структуры сделок».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i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Для каждого предприятия, фирмы очень большое значение имеет вид сделки.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Сделка – это обмен ценностями м/д двумя сторонами.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ЗАО «Кормчий» использует два вида сделок:</w:t>
      </w:r>
    </w:p>
    <w:p w:rsidR="009119C3" w:rsidRDefault="00A13A70">
      <w:pPr>
        <w:pStyle w:val="a4"/>
        <w:numPr>
          <w:ilvl w:val="0"/>
          <w:numId w:val="18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Денежная (может быть наличная и безналичная).</w:t>
      </w:r>
    </w:p>
    <w:p w:rsidR="009119C3" w:rsidRDefault="00A13A70">
      <w:pPr>
        <w:pStyle w:val="a4"/>
        <w:numPr>
          <w:ilvl w:val="0"/>
          <w:numId w:val="18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Взаимозачет.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Для того чтобы выявить, какая из представленных форм сделок наиболее предпочтительна для фирмы нужно, рассчитать показатель, сделок: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  <w:lang w:val="en-US"/>
        </w:rPr>
      </w:pPr>
    </w:p>
    <w:p w:rsidR="009119C3" w:rsidRDefault="00A13A70">
      <w:pPr>
        <w:pStyle w:val="a4"/>
        <w:jc w:val="both"/>
        <w:rPr>
          <w:rFonts w:ascii="Bookman Old Style" w:hAnsi="Bookman Old Style"/>
          <w:b w:val="0"/>
          <w:sz w:val="32"/>
          <w:vertAlign w:val="subscript"/>
          <w:lang w:val="en-US"/>
        </w:rPr>
      </w:pPr>
      <w:r>
        <w:rPr>
          <w:rFonts w:ascii="Bookman Old Style" w:hAnsi="Bookman Old Style"/>
          <w:b w:val="0"/>
          <w:sz w:val="32"/>
        </w:rPr>
        <w:t xml:space="preserve">                 С</w:t>
      </w:r>
      <w:r>
        <w:rPr>
          <w:rFonts w:ascii="Bookman Old Style" w:hAnsi="Bookman Old Style"/>
          <w:b w:val="0"/>
          <w:sz w:val="32"/>
          <w:vertAlign w:val="subscript"/>
          <w:lang w:val="en-US"/>
        </w:rPr>
        <w:t>ji</w:t>
      </w:r>
    </w:p>
    <w:p w:rsidR="009119C3" w:rsidRDefault="00A13A70">
      <w:pPr>
        <w:pStyle w:val="a4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  <w:lang w:val="en-US"/>
        </w:rPr>
        <w:t>S</w:t>
      </w:r>
      <w:r>
        <w:rPr>
          <w:rFonts w:ascii="Bookman Old Style" w:hAnsi="Bookman Old Style"/>
          <w:b w:val="0"/>
          <w:sz w:val="32"/>
          <w:vertAlign w:val="subscript"/>
          <w:lang w:val="en-US"/>
        </w:rPr>
        <w:t>ij</w:t>
      </w:r>
      <w:r>
        <w:rPr>
          <w:rFonts w:ascii="Bookman Old Style" w:hAnsi="Bookman Old Style"/>
          <w:b w:val="0"/>
          <w:sz w:val="32"/>
          <w:vertAlign w:val="superscript"/>
        </w:rPr>
        <w:t xml:space="preserve"> сделка</w:t>
      </w:r>
      <w:r>
        <w:rPr>
          <w:rFonts w:ascii="Bookman Old Style" w:hAnsi="Bookman Old Style"/>
          <w:b w:val="0"/>
          <w:sz w:val="32"/>
        </w:rPr>
        <w:t xml:space="preserve"> = -------</w:t>
      </w:r>
    </w:p>
    <w:p w:rsidR="009119C3" w:rsidRDefault="00A13A70">
      <w:pPr>
        <w:pStyle w:val="a4"/>
        <w:jc w:val="both"/>
        <w:rPr>
          <w:rFonts w:ascii="Bookman Old Style" w:hAnsi="Bookman Old Style"/>
          <w:b w:val="0"/>
          <w:sz w:val="32"/>
          <w:vertAlign w:val="subscript"/>
          <w:lang w:val="en-US"/>
        </w:rPr>
      </w:pPr>
      <w:r>
        <w:rPr>
          <w:rFonts w:ascii="Bookman Old Style" w:hAnsi="Bookman Old Style"/>
          <w:b w:val="0"/>
          <w:sz w:val="32"/>
        </w:rPr>
        <w:t xml:space="preserve">               Выр.</w:t>
      </w:r>
      <w:r>
        <w:rPr>
          <w:rFonts w:ascii="Bookman Old Style" w:hAnsi="Bookman Old Style"/>
          <w:b w:val="0"/>
          <w:sz w:val="32"/>
          <w:vertAlign w:val="subscript"/>
          <w:lang w:val="en-US"/>
        </w:rPr>
        <w:t>i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где С</w:t>
      </w:r>
      <w:r>
        <w:rPr>
          <w:rFonts w:ascii="Bookman Old Style" w:hAnsi="Bookman Old Style"/>
          <w:b w:val="0"/>
          <w:sz w:val="32"/>
          <w:vertAlign w:val="subscript"/>
          <w:lang w:val="en-US"/>
        </w:rPr>
        <w:t xml:space="preserve">ij </w:t>
      </w:r>
      <w:r>
        <w:rPr>
          <w:rFonts w:ascii="Bookman Old Style" w:hAnsi="Bookman Old Style"/>
          <w:b w:val="0"/>
          <w:sz w:val="32"/>
          <w:lang w:val="en-US"/>
        </w:rPr>
        <w:t xml:space="preserve">– </w:t>
      </w:r>
      <w:r>
        <w:rPr>
          <w:rFonts w:ascii="Bookman Old Style" w:hAnsi="Bookman Old Style"/>
          <w:b w:val="0"/>
          <w:sz w:val="32"/>
        </w:rPr>
        <w:t xml:space="preserve">это объем </w:t>
      </w:r>
      <w:r>
        <w:rPr>
          <w:rFonts w:ascii="Bookman Old Style" w:hAnsi="Bookman Old Style"/>
          <w:b w:val="0"/>
          <w:sz w:val="32"/>
          <w:lang w:val="en-US"/>
        </w:rPr>
        <w:t>j</w:t>
      </w:r>
      <w:r>
        <w:rPr>
          <w:rFonts w:ascii="Bookman Old Style" w:hAnsi="Bookman Old Style"/>
          <w:b w:val="0"/>
          <w:sz w:val="32"/>
        </w:rPr>
        <w:t>-ого вида сделки в периоде</w:t>
      </w:r>
    </w:p>
    <w:p w:rsidR="009119C3" w:rsidRDefault="00A13A70">
      <w:pPr>
        <w:pStyle w:val="a4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     </w:t>
      </w:r>
      <w:r>
        <w:rPr>
          <w:rFonts w:ascii="Bookman Old Style" w:hAnsi="Bookman Old Style"/>
          <w:b w:val="0"/>
          <w:sz w:val="32"/>
          <w:lang w:val="en-US"/>
        </w:rPr>
        <w:t>Выр.</w:t>
      </w:r>
      <w:r>
        <w:rPr>
          <w:rFonts w:ascii="Bookman Old Style" w:hAnsi="Bookman Old Style"/>
          <w:b w:val="0"/>
          <w:sz w:val="32"/>
          <w:vertAlign w:val="subscript"/>
          <w:lang w:val="en-US"/>
        </w:rPr>
        <w:t xml:space="preserve"> i</w:t>
      </w:r>
      <w:r>
        <w:rPr>
          <w:rFonts w:ascii="Bookman Old Style" w:hAnsi="Bookman Old Style"/>
          <w:b w:val="0"/>
          <w:sz w:val="32"/>
          <w:vertAlign w:val="subscript"/>
        </w:rPr>
        <w:t xml:space="preserve"> </w:t>
      </w:r>
      <w:r>
        <w:rPr>
          <w:rFonts w:ascii="Bookman Old Style" w:hAnsi="Bookman Old Style"/>
          <w:b w:val="0"/>
          <w:sz w:val="32"/>
        </w:rPr>
        <w:t xml:space="preserve">– это выручка </w:t>
      </w:r>
      <w:r>
        <w:rPr>
          <w:rFonts w:ascii="Bookman Old Style" w:hAnsi="Bookman Old Style"/>
          <w:b w:val="0"/>
          <w:sz w:val="32"/>
          <w:lang w:val="en-US"/>
        </w:rPr>
        <w:t>i</w:t>
      </w:r>
      <w:r>
        <w:rPr>
          <w:rFonts w:ascii="Bookman Old Style" w:hAnsi="Bookman Old Style"/>
          <w:b w:val="0"/>
          <w:sz w:val="32"/>
        </w:rPr>
        <w:t>-ого периода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  <w:lang w:val="en-US"/>
        </w:rPr>
      </w:pPr>
      <w:r>
        <w:rPr>
          <w:rFonts w:ascii="Bookman Old Style" w:hAnsi="Bookman Old Style"/>
          <w:b w:val="0"/>
          <w:sz w:val="32"/>
          <w:lang w:val="en-US"/>
        </w:rPr>
        <w:t xml:space="preserve">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Представим этот показатель в таблице №6 «Динамика показателей структуры сделок» и график №4 «Влияние структуры сделок на рентабельность продаж».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28"/>
        </w:rPr>
      </w:pPr>
    </w:p>
    <w:bookmarkStart w:id="55" w:name="_MON_988565157"/>
    <w:bookmarkStart w:id="56" w:name="_MON_988901673"/>
    <w:bookmarkStart w:id="57" w:name="_MON_988901683"/>
    <w:bookmarkEnd w:id="55"/>
    <w:bookmarkEnd w:id="56"/>
    <w:bookmarkEnd w:id="57"/>
    <w:bookmarkStart w:id="58" w:name="_MON_988565149"/>
    <w:bookmarkEnd w:id="58"/>
    <w:p w:rsidR="009119C3" w:rsidRDefault="00A13A70">
      <w:pPr>
        <w:pStyle w:val="a4"/>
        <w:jc w:val="both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object w:dxaOrig="9206" w:dyaOrig="2491">
          <v:shape id="_x0000_i1028" type="#_x0000_t75" style="width:460.5pt;height:140.25pt" o:ole="" fillcolor="window">
            <v:imagedata r:id="rId13" o:title=""/>
          </v:shape>
          <o:OLEObject Type="Embed" ProgID="Excel.Sheet.8" ShapeID="_x0000_i1028" DrawAspect="Content" ObjectID="_1461327012" r:id="rId14"/>
        </w:object>
      </w:r>
    </w:p>
    <w:p w:rsidR="009119C3" w:rsidRDefault="00A13A70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Таб. 7</w:t>
      </w:r>
    </w:p>
    <w:p w:rsidR="009119C3" w:rsidRDefault="009119C3">
      <w:pPr>
        <w:pStyle w:val="a4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rPr>
          <w:rFonts w:ascii="Bookman Old Style" w:hAnsi="Bookman Old Style"/>
          <w:b w:val="0"/>
          <w:sz w:val="28"/>
        </w:rPr>
      </w:pPr>
    </w:p>
    <w:bookmarkStart w:id="59" w:name="_MON_988495146"/>
    <w:bookmarkStart w:id="60" w:name="_MON_988495339"/>
    <w:bookmarkStart w:id="61" w:name="_MON_988495477"/>
    <w:bookmarkStart w:id="62" w:name="_MON_988495545"/>
    <w:bookmarkStart w:id="63" w:name="_MON_988495563"/>
    <w:bookmarkStart w:id="64" w:name="_MON_988495595"/>
    <w:bookmarkStart w:id="65" w:name="_MON_988495612"/>
    <w:bookmarkStart w:id="66" w:name="_MON_988495666"/>
    <w:bookmarkStart w:id="67" w:name="_MON_988495714"/>
    <w:bookmarkStart w:id="68" w:name="_MON_989218895"/>
    <w:bookmarkStart w:id="69" w:name="_MON_989218926"/>
    <w:bookmarkStart w:id="70" w:name="_MON_989218942"/>
    <w:bookmarkStart w:id="71" w:name="_MON_989218982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Start w:id="72" w:name="_MON_988494658"/>
    <w:bookmarkEnd w:id="72"/>
    <w:p w:rsidR="009119C3" w:rsidRDefault="00A13A70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object w:dxaOrig="8710" w:dyaOrig="9876">
          <v:shape id="_x0000_i1029" type="#_x0000_t75" style="width:435.75pt;height:699pt" o:ole="" fillcolor="window">
            <v:imagedata r:id="rId15" o:title=""/>
          </v:shape>
          <o:OLEObject Type="Embed" ProgID="Excel.Sheet.8" ShapeID="_x0000_i1029" DrawAspect="Content" ObjectID="_1461327013" r:id="rId16"/>
        </w:object>
      </w:r>
      <w:r>
        <w:rPr>
          <w:rFonts w:ascii="Bookman Old Style" w:hAnsi="Bookman Old Style"/>
          <w:b w:val="0"/>
          <w:sz w:val="28"/>
        </w:rPr>
        <w:t xml:space="preserve">   </w:t>
      </w:r>
      <w:r>
        <w:rPr>
          <w:rFonts w:ascii="Bookman Old Style" w:hAnsi="Bookman Old Style"/>
          <w:b w:val="0"/>
          <w:sz w:val="28"/>
          <w:lang w:val="en-US"/>
        </w:rPr>
        <w:t xml:space="preserve"> </w:t>
      </w:r>
      <w:r>
        <w:rPr>
          <w:rFonts w:ascii="Bookman Old Style" w:hAnsi="Bookman Old Style"/>
          <w:b w:val="0"/>
          <w:sz w:val="28"/>
        </w:rPr>
        <w:t xml:space="preserve"> Рис.5</w:t>
      </w:r>
    </w:p>
    <w:p w:rsidR="009119C3" w:rsidRDefault="00A13A70">
      <w:pPr>
        <w:pStyle w:val="a4"/>
        <w:jc w:val="both"/>
        <w:rPr>
          <w:rFonts w:ascii="Bookman Old Style" w:hAnsi="Bookman Old Style"/>
          <w:b w:val="0"/>
          <w:sz w:val="28"/>
          <w:vertAlign w:val="subscript"/>
          <w:lang w:val="en-US"/>
        </w:rPr>
      </w:pPr>
      <w:r>
        <w:rPr>
          <w:rFonts w:ascii="Bookman Old Style" w:hAnsi="Bookman Old Style"/>
          <w:b w:val="0"/>
          <w:sz w:val="28"/>
          <w:vertAlign w:val="subscript"/>
          <w:lang w:val="en-US"/>
        </w:rPr>
        <w:t xml:space="preserve">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По графику видно, что при повышении сделок по взаимозачету и не большое уменьшение сделок по денежной форме во втором периоде фирма достигла наибольшего числа рентабельности продаж. Но как только снизились сделки по взаимозачету, а денежные наоборот возросли, рентабельность продаж в третьем периоде снизилась. Однако в четвертом периоде фирма продолжала все меньше использовать сделки по взаимозачету, а больше стала использовать денежные сделки. При этом рентабельность продаж стала расти.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Судя по графику можно сказать, что наиболее предпочтительным для фирмы являются сделки по взаимозачету, но при этом не стоит закрывать денежные сделки.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2.6.  «Исследование системы распределения продукции ЗАО «Кормчий».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i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Для фирмы выбор канала распределения является очень серьезным вопросом, решение которого зависит от оценки розничной торговой компании.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Каналы распределения, выбранные, фирмой, влияют на все последующие решения маркетинга фирмы.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Канал распределения – это система предприятий, организаций, отдельных лиц, которые доставляют товары или услуги от производителя к потребителю.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Протяженность канала распределения зависит от находящихся в нем промежуточных уровней.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ЗАО «Кормчий» является одним из таких промежуточных уровней (см. рис.1 и рис.2).</w:t>
      </w:r>
    </w:p>
    <w:p w:rsidR="009119C3" w:rsidRDefault="00233FC6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noProof/>
          <w:sz w:val="28"/>
        </w:rPr>
        <w:pict>
          <v:rect id="_x0000_s1047" style="position:absolute;left:0;text-align:left;margin-left:154.8pt;margin-top:15.7pt;width:2in;height:36pt;z-index:251649536;mso-wrap-edited:f;mso-position-horizontal:absolute;mso-position-horizontal-relative:text;mso-position-vertical:absolute;mso-position-vertical-relative:text" wrapcoords="-112 -450 -112 21600 21712 21600 21712 -450 -112 -450" o:allowincell="f" fillcolor="yellow" strokeweight="1.5pt">
            <v:textbox style="mso-next-textbox:#_x0000_s1047">
              <w:txbxContent>
                <w:p w:rsidR="009119C3" w:rsidRDefault="00A13A70">
                  <w:pPr>
                    <w:pStyle w:val="21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Оптовая торговая компания</w:t>
                  </w:r>
                </w:p>
              </w:txbxContent>
            </v:textbox>
            <w10:wrap type="tight"/>
          </v:rect>
        </w:pict>
      </w:r>
      <w:r>
        <w:rPr>
          <w:rFonts w:ascii="Bookman Old Style" w:hAnsi="Bookman Old Style"/>
          <w:b w:val="0"/>
          <w:noProof/>
          <w:sz w:val="28"/>
        </w:rPr>
        <w:pict>
          <v:rect id="_x0000_s1046" style="position:absolute;left:0;text-align:left;margin-left:3.6pt;margin-top:15.7pt;width:122.4pt;height:36pt;z-index:251648512;mso-wrap-edited:f;mso-position-horizontal:absolute;mso-position-horizontal-relative:text;mso-position-vertical:absolute;mso-position-vertical-relative:text" wrapcoords="-119 0 -119 21600 21719 21600 21719 0 -119 0" o:allowincell="f">
            <v:textbox style="mso-next-textbox:#_x0000_s1046">
              <w:txbxContent>
                <w:p w:rsidR="009119C3" w:rsidRDefault="00A13A70">
                  <w:pPr>
                    <w:pStyle w:val="6"/>
                    <w:jc w:val="center"/>
                  </w:pPr>
                  <w:r>
                    <w:t>Производитель</w:t>
                  </w:r>
                </w:p>
                <w:p w:rsidR="009119C3" w:rsidRDefault="009119C3">
                  <w:pPr>
                    <w:rPr>
                      <w:sz w:val="28"/>
                    </w:rPr>
                  </w:pPr>
                </w:p>
                <w:p w:rsidR="009119C3" w:rsidRDefault="009119C3">
                  <w:pPr>
                    <w:rPr>
                      <w:sz w:val="28"/>
                    </w:rPr>
                  </w:pPr>
                </w:p>
              </w:txbxContent>
            </v:textbox>
            <w10:wrap type="tight"/>
          </v:rect>
        </w:pict>
      </w:r>
    </w:p>
    <w:p w:rsidR="009119C3" w:rsidRDefault="00233FC6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noProof/>
          <w:sz w:val="28"/>
        </w:rPr>
        <w:pict>
          <v:line id="_x0000_s1062" style="position:absolute;left:0;text-align:left;z-index:251652608;mso-wrap-edited:f;mso-position-horizontal:absolute;mso-position-horizontal-relative:text;mso-position-vertical:absolute;mso-position-vertical-relative:text" from="-182.55pt,13.7pt" to="-153.75pt,13.7pt" wrapcoords="14779 0 -568 0 -568 0 14779 0 17053 0 21600 0 17621 0 14779 0" o:allowincell="f">
            <v:stroke endarrow="block"/>
            <w10:wrap type="tight"/>
          </v:line>
        </w:pict>
      </w:r>
      <w:r>
        <w:rPr>
          <w:rFonts w:ascii="Bookman Old Style" w:hAnsi="Bookman Old Style"/>
          <w:b w:val="0"/>
          <w:noProof/>
          <w:sz w:val="28"/>
        </w:rPr>
        <w:pict>
          <v:rect id="_x0000_s1052" style="position:absolute;left:0;text-align:left;margin-left:19.05pt;margin-top:-.7pt;width:115.2pt;height:36pt;z-index:251650560;mso-wrap-edited:f;mso-position-horizontal:absolute;mso-position-horizontal-relative:text;mso-position-vertical:absolute;mso-position-vertical-relative:text" wrapcoords="-112 0 -112 21600 21712 21600 21712 0 -112 0" o:allowincell="f">
            <v:textbox style="mso-next-textbox:#_x0000_s1052">
              <w:txbxContent>
                <w:p w:rsidR="009119C3" w:rsidRDefault="00A13A70">
                  <w:pPr>
                    <w:pStyle w:val="6"/>
                    <w:jc w:val="center"/>
                  </w:pPr>
                  <w:r>
                    <w:t>Потребитель</w:t>
                  </w:r>
                </w:p>
                <w:p w:rsidR="009119C3" w:rsidRDefault="009119C3"/>
                <w:p w:rsidR="009119C3" w:rsidRDefault="009119C3"/>
                <w:p w:rsidR="009119C3" w:rsidRDefault="009119C3"/>
              </w:txbxContent>
            </v:textbox>
            <w10:wrap type="tight"/>
          </v:rect>
        </w:pict>
      </w:r>
      <w:r>
        <w:rPr>
          <w:rFonts w:ascii="Bookman Old Style" w:hAnsi="Bookman Old Style"/>
          <w:b w:val="0"/>
          <w:noProof/>
          <w:sz w:val="28"/>
        </w:rPr>
        <w:pict>
          <v:line id="_x0000_s1061" style="position:absolute;left:0;text-align:left;z-index:251651584;mso-wrap-edited:f;mso-position-horizontal:absolute;mso-position-horizontal-relative:text;mso-position-vertical:absolute;mso-position-vertical-relative:text" from="-9.65pt,13.7pt" to="19.15pt,13.7pt" wrapcoords="14779 0 -568 0 -568 0 14779 0 17053 0 21600 0 17621 0 14779 0" o:allowincell="f">
            <v:stroke endarrow="block"/>
            <w10:wrap type="tight"/>
          </v:line>
        </w:pict>
      </w:r>
    </w:p>
    <w:p w:rsidR="009119C3" w:rsidRDefault="009119C3">
      <w:pPr>
        <w:pStyle w:val="a4"/>
        <w:rPr>
          <w:rFonts w:ascii="Bookman Old Style" w:hAnsi="Bookman Old Style"/>
          <w:b w:val="0"/>
          <w:sz w:val="28"/>
        </w:rPr>
      </w:pPr>
    </w:p>
    <w:p w:rsidR="009119C3" w:rsidRDefault="00A13A70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Рис. 1</w:t>
      </w:r>
    </w:p>
    <w:p w:rsidR="009119C3" w:rsidRDefault="009119C3">
      <w:pPr>
        <w:pStyle w:val="a4"/>
        <w:rPr>
          <w:rFonts w:ascii="Bookman Old Style" w:hAnsi="Bookman Old Style"/>
          <w:b w:val="0"/>
          <w:sz w:val="28"/>
        </w:rPr>
      </w:pPr>
    </w:p>
    <w:p w:rsidR="009119C3" w:rsidRDefault="00233FC6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noProof/>
          <w:sz w:val="28"/>
        </w:rPr>
        <w:pict>
          <v:rect id="_x0000_s1066" style="position:absolute;left:0;text-align:left;margin-left:3.6pt;margin-top:19.95pt;width:115.2pt;height:30.8pt;z-index:251653632;mso-wrap-edited:f;mso-position-horizontal:absolute;mso-position-horizontal-relative:text;mso-position-vertical:absolute;mso-position-vertical-relative:text" wrapcoords="-140 0 -140 21600 21740 21600 21740 0 -140 0" o:allowincell="f">
            <v:textbox style="mso-next-textbox:#_x0000_s1066">
              <w:txbxContent>
                <w:p w:rsidR="009119C3" w:rsidRDefault="00A13A7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Производитель</w:t>
                  </w:r>
                </w:p>
              </w:txbxContent>
            </v:textbox>
            <w10:wrap type="tight"/>
          </v:rect>
        </w:pict>
      </w:r>
      <w:r>
        <w:rPr>
          <w:rFonts w:ascii="Bookman Old Style" w:hAnsi="Bookman Old Style"/>
          <w:b w:val="0"/>
          <w:noProof/>
          <w:sz w:val="28"/>
        </w:rPr>
        <w:pict>
          <v:rect id="_x0000_s1068" style="position:absolute;left:0;text-align:left;margin-left:176.4pt;margin-top:10.7pt;width:2in;height:43.2pt;z-index:251654656;mso-wrap-edited:f;mso-position-horizontal:absolute;mso-position-horizontal-relative:text;mso-position-vertical:absolute;mso-position-vertical-relative:text" wrapcoords="-112 0 -112 21600 21712 21600 21712 0 -112 0" o:allowincell="f">
            <v:textbox style="mso-next-textbox:#_x0000_s1068">
              <w:txbxContent>
                <w:p w:rsidR="009119C3" w:rsidRDefault="00A13A70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Оптовая торговая компания</w:t>
                  </w:r>
                </w:p>
              </w:txbxContent>
            </v:textbox>
            <w10:wrap type="tight"/>
          </v:rect>
        </w:pict>
      </w:r>
    </w:p>
    <w:p w:rsidR="009119C3" w:rsidRDefault="00233FC6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noProof/>
          <w:sz w:val="28"/>
        </w:rPr>
        <w:pict>
          <v:line id="_x0000_s1071" style="position:absolute;left:0;text-align:left;z-index:251657728;mso-wrap-edited:f;mso-position-horizontal:absolute;mso-position-horizontal-relative:text;mso-position-vertical:absolute;mso-position-vertical-relative:text" from="-213.95pt,13pt" to="-156.35pt,13pt" wrapcoords="18234 0 -281 0 -281 0 18234 0 19356 0 21600 0 19636 0 18234 0" o:allowincell="f">
            <v:stroke endarrow="block"/>
            <w10:wrap type="tight"/>
          </v:line>
        </w:pict>
      </w:r>
    </w:p>
    <w:p w:rsidR="009119C3" w:rsidRDefault="009119C3">
      <w:pPr>
        <w:pStyle w:val="a4"/>
        <w:rPr>
          <w:rFonts w:ascii="Bookman Old Style" w:hAnsi="Bookman Old Style"/>
          <w:b w:val="0"/>
          <w:sz w:val="28"/>
        </w:rPr>
      </w:pPr>
    </w:p>
    <w:p w:rsidR="009119C3" w:rsidRDefault="00233FC6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noProof/>
          <w:sz w:val="28"/>
        </w:rPr>
        <w:pict>
          <v:rect id="_x0000_s1070" style="position:absolute;left:0;text-align:left;margin-left:190.8pt;margin-top:11.8pt;width:108pt;height:36pt;z-index:251656704;mso-wrap-edited:f;mso-position-horizontal:absolute;mso-position-horizontal-relative:text;mso-position-vertical:absolute;mso-position-vertical-relative:text" wrapcoords="-107 0 -107 21600 21707 21600 21707 0 -107 0" o:allowincell="f">
            <v:textbox style="mso-next-textbox:#_x0000_s1070">
              <w:txbxContent>
                <w:p w:rsidR="009119C3" w:rsidRDefault="00A13A70">
                  <w:pPr>
                    <w:pStyle w:val="6"/>
                  </w:pPr>
                  <w:r>
                    <w:t>Потребитель</w:t>
                  </w:r>
                </w:p>
              </w:txbxContent>
            </v:textbox>
            <w10:wrap type="tight"/>
          </v:rect>
        </w:pict>
      </w:r>
      <w:r>
        <w:rPr>
          <w:rFonts w:ascii="Bookman Old Style" w:hAnsi="Bookman Old Style"/>
          <w:b w:val="0"/>
          <w:noProof/>
          <w:sz w:val="28"/>
        </w:rPr>
        <w:pict>
          <v:rect id="_x0000_s1069" style="position:absolute;left:0;text-align:left;margin-left:-10.8pt;margin-top:11.8pt;width:2in;height:36pt;z-index:251655680;mso-wrap-edited:f;mso-position-horizontal:absolute;mso-position-horizontal-relative:text;mso-position-vertical:absolute;mso-position-vertical-relative:text" wrapcoords="-112 0 -112 21600 21712 21600 21712 0 -112 0" o:allowincell="f">
            <v:textbox style="mso-next-textbox:#_x0000_s1069">
              <w:txbxContent>
                <w:p w:rsidR="009119C3" w:rsidRDefault="00A13A70">
                  <w:pPr>
                    <w:pStyle w:val="30"/>
                  </w:pPr>
                  <w:r>
                    <w:t>Розничная торговая компания</w:t>
                  </w:r>
                </w:p>
              </w:txbxContent>
            </v:textbox>
            <w10:wrap type="tight"/>
          </v:rect>
        </w:pict>
      </w:r>
    </w:p>
    <w:p w:rsidR="009119C3" w:rsidRDefault="00233FC6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noProof/>
          <w:sz w:val="28"/>
        </w:rPr>
        <w:pict>
          <v:line id="_x0000_s1073" style="position:absolute;left:0;text-align:left;z-index:251658752;mso-wrap-edited:f;mso-position-horizontal:absolute;mso-position-horizontal-relative:text;mso-position-vertical:absolute;mso-position-vertical-relative:text" from="260.2pt,9.5pt" to="317.8pt,9.5pt" wrapcoords="18234 0 -281 0 -281 0 18234 0 19356 0 21600 0 19636 0 18234 0" o:allowincell="f">
            <v:stroke endarrow="block"/>
            <w10:wrap type="tight"/>
          </v:line>
        </w:pict>
      </w:r>
    </w:p>
    <w:p w:rsidR="009119C3" w:rsidRDefault="009119C3">
      <w:pPr>
        <w:pStyle w:val="a4"/>
        <w:rPr>
          <w:rFonts w:ascii="Bookman Old Style" w:hAnsi="Bookman Old Style"/>
          <w:b w:val="0"/>
          <w:sz w:val="28"/>
        </w:rPr>
      </w:pPr>
    </w:p>
    <w:p w:rsidR="009119C3" w:rsidRDefault="00A13A70">
      <w:pPr>
        <w:pStyle w:val="a4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Рис. 2</w:t>
      </w:r>
    </w:p>
    <w:p w:rsidR="009119C3" w:rsidRDefault="009119C3">
      <w:pPr>
        <w:pStyle w:val="a4"/>
        <w:jc w:val="both"/>
        <w:rPr>
          <w:rFonts w:ascii="Bookman Old Style" w:hAnsi="Bookman Old Style"/>
          <w:b w:val="0"/>
          <w:sz w:val="28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Для того чтобы выявить, какой кто канал распределения является, для фирмы наиболее предпочтительным, рассчитаем показатель структуры каналов распределения: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  <w:vertAlign w:val="subscript"/>
        </w:rPr>
      </w:pPr>
      <w:r>
        <w:rPr>
          <w:rFonts w:ascii="Bookman Old Style" w:hAnsi="Bookman Old Style"/>
          <w:b w:val="0"/>
          <w:sz w:val="32"/>
        </w:rPr>
        <w:t xml:space="preserve">               Выр.</w:t>
      </w:r>
      <w:r>
        <w:rPr>
          <w:rFonts w:ascii="Bookman Old Style" w:hAnsi="Bookman Old Style"/>
          <w:b w:val="0"/>
          <w:sz w:val="32"/>
          <w:vertAlign w:val="subscript"/>
          <w:lang w:val="en-US"/>
        </w:rPr>
        <w:t>ij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  <w:lang w:val="en-US"/>
        </w:rPr>
        <w:t>S</w:t>
      </w:r>
      <w:r>
        <w:rPr>
          <w:rFonts w:ascii="Bookman Old Style" w:hAnsi="Bookman Old Style"/>
          <w:b w:val="0"/>
          <w:sz w:val="32"/>
          <w:vertAlign w:val="subscript"/>
          <w:lang w:val="en-US"/>
        </w:rPr>
        <w:t>ij</w:t>
      </w:r>
      <w:r>
        <w:rPr>
          <w:rFonts w:ascii="Bookman Old Style" w:hAnsi="Bookman Old Style"/>
          <w:b w:val="0"/>
          <w:sz w:val="32"/>
          <w:vertAlign w:val="subscript"/>
        </w:rPr>
        <w:t xml:space="preserve"> </w:t>
      </w:r>
      <w:r>
        <w:rPr>
          <w:rFonts w:ascii="Bookman Old Style" w:hAnsi="Bookman Old Style"/>
          <w:b w:val="0"/>
          <w:sz w:val="32"/>
          <w:vertAlign w:val="superscript"/>
        </w:rPr>
        <w:t>канал</w:t>
      </w:r>
      <w:r>
        <w:rPr>
          <w:rFonts w:ascii="Bookman Old Style" w:hAnsi="Bookman Old Style"/>
          <w:b w:val="0"/>
          <w:sz w:val="32"/>
        </w:rPr>
        <w:t xml:space="preserve"> = -----------, </w:t>
      </w:r>
      <w:r>
        <w:rPr>
          <w:rFonts w:ascii="Bookman Old Style" w:hAnsi="Bookman Old Style"/>
          <w:b w:val="0"/>
          <w:sz w:val="32"/>
          <w:lang w:val="en-US"/>
        </w:rPr>
        <w:t>j – вид канала</w:t>
      </w:r>
      <w:r>
        <w:rPr>
          <w:rFonts w:ascii="Bookman Old Style" w:hAnsi="Bookman Old Style"/>
          <w:b w:val="0"/>
          <w:sz w:val="32"/>
        </w:rPr>
        <w:t xml:space="preserve">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  <w:vertAlign w:val="subscript"/>
        </w:rPr>
      </w:pPr>
      <w:r>
        <w:rPr>
          <w:rFonts w:ascii="Bookman Old Style" w:hAnsi="Bookman Old Style"/>
          <w:b w:val="0"/>
          <w:sz w:val="32"/>
        </w:rPr>
        <w:t xml:space="preserve">               Выр.</w:t>
      </w:r>
      <w:r>
        <w:rPr>
          <w:rFonts w:ascii="Bookman Old Style" w:hAnsi="Bookman Old Style"/>
          <w:b w:val="0"/>
          <w:sz w:val="32"/>
          <w:vertAlign w:val="subscript"/>
          <w:lang w:val="en-US"/>
        </w:rPr>
        <w:t>i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Динамика структуры распределения представлена в таблице №8 и график №6.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</w:p>
    <w:bookmarkStart w:id="73" w:name="_MON_989219274"/>
    <w:bookmarkStart w:id="74" w:name="_MON_989219441"/>
    <w:bookmarkStart w:id="75" w:name="_MON_989219455"/>
    <w:bookmarkEnd w:id="73"/>
    <w:bookmarkEnd w:id="74"/>
    <w:bookmarkEnd w:id="75"/>
    <w:bookmarkStart w:id="76" w:name="_MON_988566908"/>
    <w:bookmarkEnd w:id="76"/>
    <w:p w:rsidR="009119C3" w:rsidRDefault="00A13A70">
      <w:pPr>
        <w:pStyle w:val="a4"/>
        <w:ind w:firstLine="426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object w:dxaOrig="8165" w:dyaOrig="9907">
          <v:shape id="_x0000_i1030" type="#_x0000_t75" style="width:408.75pt;height:706.5pt" o:ole="" fillcolor="window">
            <v:imagedata r:id="rId17" o:title=""/>
          </v:shape>
          <o:OLEObject Type="Embed" ProgID="Excel.Sheet.8" ShapeID="_x0000_i1030" DrawAspect="Content" ObjectID="_1461327014" r:id="rId18"/>
        </w:object>
      </w:r>
    </w:p>
    <w:p w:rsidR="009119C3" w:rsidRDefault="00A13A70">
      <w:pPr>
        <w:pStyle w:val="a4"/>
        <w:ind w:firstLine="426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График 6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br w:type="page"/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ЗАО «Кормчий» является оптовой торговой компанией и имеет два канала распределения (косвенный и прямой).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  На основе графика №6 можно сделать вывод о том, что оба канала распределения по-разному влияют на рентабельность продаж.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Во втором периоде была достигнута наибольшая рентабельность продаж, потому что ЗАО «Кормчий» использовал больше прямой канал распределения, чем косвенный.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В следующем периоде ЗАО «Кормчий» решил меньше использовать прямой маркетинг, а попробовал использовать больше косвенный канал распределения.  Вследствие этого, снизилась рентабельность продаж.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И уже в четвертом периоде фирма решила больше не рисковать, а использовать прямой маркетинг, как основной канал распределения.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Таким образом, наиболее предпочтительным для фирмы является прямой маркетинг, потому что он приносит наибольшую прибыль с наименьшими затратами.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2.7. «Анализ клиентурного рынка».</w:t>
      </w: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i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</w:p>
    <w:p w:rsidR="009119C3" w:rsidRDefault="00A13A70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br w:type="page"/>
      </w:r>
    </w:p>
    <w:bookmarkStart w:id="77" w:name="_MON_988569133"/>
    <w:bookmarkStart w:id="78" w:name="_MON_988651249"/>
    <w:bookmarkStart w:id="79" w:name="_MON_988651430"/>
    <w:bookmarkStart w:id="80" w:name="_MON_988651561"/>
    <w:bookmarkStart w:id="81" w:name="_MON_988651720"/>
    <w:bookmarkEnd w:id="77"/>
    <w:bookmarkEnd w:id="78"/>
    <w:bookmarkEnd w:id="79"/>
    <w:bookmarkEnd w:id="80"/>
    <w:bookmarkEnd w:id="81"/>
    <w:bookmarkStart w:id="82" w:name="_MON_988569127"/>
    <w:bookmarkEnd w:id="82"/>
    <w:p w:rsidR="009119C3" w:rsidRDefault="00A13A70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object w:dxaOrig="8114" w:dyaOrig="8918">
          <v:shape id="_x0000_i1031" type="#_x0000_t75" style="width:405.75pt;height:446.25pt" o:ole="" o:bordertopcolor="this" o:borderleftcolor="this" o:borderbottomcolor="this" o:borderrightcolor="this" fillcolor="window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31" DrawAspect="Content" ObjectID="_1461327015" r:id="rId20"/>
        </w:object>
      </w:r>
    </w:p>
    <w:p w:rsidR="009119C3" w:rsidRDefault="00A13A70">
      <w:pPr>
        <w:pStyle w:val="a4"/>
        <w:ind w:firstLine="426"/>
        <w:jc w:val="left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br w:type="page"/>
      </w:r>
    </w:p>
    <w:p w:rsidR="009119C3" w:rsidRDefault="00A13A70">
      <w:pPr>
        <w:pStyle w:val="a4"/>
        <w:ind w:firstLine="426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i/>
          <w:sz w:val="32"/>
        </w:rPr>
        <w:t>2.8. «Исследование эффективности системы продвижения продукции».</w:t>
      </w:r>
    </w:p>
    <w:p w:rsidR="009119C3" w:rsidRDefault="009119C3">
      <w:pPr>
        <w:pStyle w:val="a4"/>
        <w:ind w:firstLine="426"/>
        <w:jc w:val="left"/>
        <w:rPr>
          <w:rFonts w:ascii="Bookman Old Style" w:hAnsi="Bookman Old Style"/>
          <w:b w:val="0"/>
          <w:i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Задача любой фирмы – сделать так, чтобы  ее продукцию знали. Это и является целью продвижения товара на рынок.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Продвижение – это всевозможные способы, используемые компанией для координации действий сотрудников, связи с клиентами и установление контактов с другими заинтересованными лицами.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Существует немало возможностей продвижения товаров, а их сочетание составляет программа продвижения товаров.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Программа продвижения – это способы, используемые компанией для общения с клиентами с целью завоевания их доверия.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Существует четыре основных способа продвижения товара:</w:t>
      </w:r>
    </w:p>
    <w:p w:rsidR="009119C3" w:rsidRDefault="00A13A70">
      <w:pPr>
        <w:pStyle w:val="a4"/>
        <w:numPr>
          <w:ilvl w:val="0"/>
          <w:numId w:val="19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реклама</w:t>
      </w:r>
    </w:p>
    <w:p w:rsidR="009119C3" w:rsidRDefault="00A13A70">
      <w:pPr>
        <w:pStyle w:val="a4"/>
        <w:numPr>
          <w:ilvl w:val="0"/>
          <w:numId w:val="19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стимулирование сбыта</w:t>
      </w:r>
    </w:p>
    <w:p w:rsidR="009119C3" w:rsidRDefault="00A13A70">
      <w:pPr>
        <w:pStyle w:val="a4"/>
        <w:numPr>
          <w:ilvl w:val="0"/>
          <w:numId w:val="19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паблисити</w:t>
      </w:r>
    </w:p>
    <w:p w:rsidR="009119C3" w:rsidRDefault="00A13A70">
      <w:pPr>
        <w:pStyle w:val="a4"/>
        <w:numPr>
          <w:ilvl w:val="0"/>
          <w:numId w:val="19"/>
        </w:numPr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персональная продажа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ЗАО «Кормчий» использовало два способа продвижения товара:</w:t>
      </w:r>
    </w:p>
    <w:p w:rsidR="009119C3" w:rsidRDefault="00A13A70">
      <w:pPr>
        <w:pStyle w:val="a4"/>
        <w:numPr>
          <w:ilvl w:val="0"/>
          <w:numId w:val="20"/>
        </w:numPr>
        <w:tabs>
          <w:tab w:val="clear" w:pos="360"/>
          <w:tab w:val="num" w:pos="786"/>
        </w:tabs>
        <w:ind w:left="783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рекламу </w:t>
      </w:r>
    </w:p>
    <w:p w:rsidR="009119C3" w:rsidRDefault="00A13A70">
      <w:pPr>
        <w:pStyle w:val="a4"/>
        <w:numPr>
          <w:ilvl w:val="0"/>
          <w:numId w:val="20"/>
        </w:numPr>
        <w:tabs>
          <w:tab w:val="clear" w:pos="360"/>
          <w:tab w:val="num" w:pos="786"/>
        </w:tabs>
        <w:ind w:left="783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стимулирование сбыта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Реклама – это форма неличного представления идей ч/з средства массовой информации.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Реклама нашей фирмы нацелена как на крупных покупателей, так и на простого потребителя. Поэтому руководство ЗАО «Кормчий» выбрало несколько средств массового воздействия (в программе «Товар лицом» на ТРК Братск, полоса в газете «Ярмарка плюс», а также в «бегущей строке»).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Стимулирование сбыта – это особый способ продвижения товаров, отличный от персональных продаж и реклама.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Цель этого способа заключается в привлечении клиентов, и убедить их приобрести наш товар. Существует много форм стимулирования сбыта. ЗАО «Кормчий» использовало одну из таких форм – скидка с цены, т.е. постоянный клиент, приобретающий товар</w:t>
      </w:r>
      <w:r>
        <w:rPr>
          <w:rFonts w:ascii="Bookman Old Style" w:hAnsi="Bookman Old Style"/>
          <w:b w:val="0"/>
          <w:sz w:val="28"/>
        </w:rPr>
        <w:t xml:space="preserve"> </w:t>
      </w:r>
      <w:r>
        <w:rPr>
          <w:rFonts w:ascii="Bookman Old Style" w:hAnsi="Bookman Old Style"/>
          <w:b w:val="0"/>
          <w:sz w:val="32"/>
        </w:rPr>
        <w:t>(или заключающий сделку) на большую сумму получает скидку  в размере 5% от заключенной сделки.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Структура продвижения товара размещена в таблице исходных данных №10 «Динамика затрат на рекламу и стимулирование сбыта».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382"/>
        <w:gridCol w:w="1382"/>
        <w:gridCol w:w="1382"/>
        <w:gridCol w:w="1382"/>
      </w:tblGrid>
      <w:tr w:rsidR="009119C3">
        <w:trPr>
          <w:cantSplit/>
        </w:trPr>
        <w:tc>
          <w:tcPr>
            <w:tcW w:w="3544" w:type="dxa"/>
            <w:gridSpan w:val="2"/>
            <w:vMerge w:val="restart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ПОКАЗАТЕЛЬ</w:t>
            </w:r>
          </w:p>
        </w:tc>
        <w:tc>
          <w:tcPr>
            <w:tcW w:w="5528" w:type="dxa"/>
            <w:gridSpan w:val="4"/>
            <w:vAlign w:val="center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ПЕРИОД ИССЛЕДОВАНИЯ</w:t>
            </w:r>
          </w:p>
        </w:tc>
      </w:tr>
      <w:tr w:rsidR="009119C3">
        <w:trPr>
          <w:cantSplit/>
        </w:trPr>
        <w:tc>
          <w:tcPr>
            <w:tcW w:w="3544" w:type="dxa"/>
            <w:gridSpan w:val="2"/>
            <w:vMerge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  <w:tc>
          <w:tcPr>
            <w:tcW w:w="1382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4</w:t>
            </w:r>
          </w:p>
        </w:tc>
      </w:tr>
      <w:tr w:rsidR="009119C3">
        <w:trPr>
          <w:cantSplit/>
        </w:trPr>
        <w:tc>
          <w:tcPr>
            <w:tcW w:w="2268" w:type="dxa"/>
            <w:vMerge w:val="restart"/>
            <w:vAlign w:val="center"/>
          </w:tcPr>
          <w:p w:rsidR="009119C3" w:rsidRDefault="00A13A70">
            <w:pPr>
              <w:pStyle w:val="a4"/>
              <w:jc w:val="left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Выручка</w:t>
            </w:r>
          </w:p>
        </w:tc>
        <w:tc>
          <w:tcPr>
            <w:tcW w:w="12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абс.зн.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211196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284920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212260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83070</w:t>
            </w:r>
          </w:p>
        </w:tc>
      </w:tr>
      <w:tr w:rsidR="009119C3">
        <w:trPr>
          <w:cantSplit/>
        </w:trPr>
        <w:tc>
          <w:tcPr>
            <w:tcW w:w="2268" w:type="dxa"/>
            <w:vMerge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  <w:tc>
          <w:tcPr>
            <w:tcW w:w="12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индекс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1,34908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1,00504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0,39333</w:t>
            </w:r>
          </w:p>
        </w:tc>
      </w:tr>
      <w:tr w:rsidR="009119C3">
        <w:trPr>
          <w:cantSplit/>
        </w:trPr>
        <w:tc>
          <w:tcPr>
            <w:tcW w:w="2268" w:type="dxa"/>
            <w:vMerge w:val="restart"/>
            <w:vAlign w:val="center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Прибыль</w:t>
            </w:r>
          </w:p>
        </w:tc>
        <w:tc>
          <w:tcPr>
            <w:tcW w:w="12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Абс.зн.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32016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260712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72235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42807</w:t>
            </w:r>
          </w:p>
        </w:tc>
      </w:tr>
      <w:tr w:rsidR="009119C3">
        <w:trPr>
          <w:cantSplit/>
        </w:trPr>
        <w:tc>
          <w:tcPr>
            <w:tcW w:w="2268" w:type="dxa"/>
            <w:vMerge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  <w:tc>
          <w:tcPr>
            <w:tcW w:w="12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Индекс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8,14318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2,25622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1,33705</w:t>
            </w:r>
          </w:p>
        </w:tc>
      </w:tr>
      <w:tr w:rsidR="009119C3">
        <w:trPr>
          <w:cantSplit/>
        </w:trPr>
        <w:tc>
          <w:tcPr>
            <w:tcW w:w="2268" w:type="dxa"/>
            <w:vMerge w:val="restart"/>
            <w:vAlign w:val="center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 xml:space="preserve">Затраты на 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рекламу</w:t>
            </w:r>
          </w:p>
        </w:tc>
        <w:tc>
          <w:tcPr>
            <w:tcW w:w="12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Абс.зн.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17918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10893,6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7001,25</w:t>
            </w:r>
          </w:p>
        </w:tc>
        <w:tc>
          <w:tcPr>
            <w:tcW w:w="1382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</w:tr>
      <w:tr w:rsidR="009119C3">
        <w:trPr>
          <w:cantSplit/>
        </w:trPr>
        <w:tc>
          <w:tcPr>
            <w:tcW w:w="2268" w:type="dxa"/>
            <w:vMerge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  <w:tc>
          <w:tcPr>
            <w:tcW w:w="12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Индекс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0,6079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0,64269</w:t>
            </w:r>
          </w:p>
        </w:tc>
        <w:tc>
          <w:tcPr>
            <w:tcW w:w="1382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</w:tr>
      <w:tr w:rsidR="009119C3">
        <w:trPr>
          <w:cantSplit/>
        </w:trPr>
        <w:tc>
          <w:tcPr>
            <w:tcW w:w="2268" w:type="dxa"/>
            <w:vMerge w:val="restart"/>
            <w:vAlign w:val="center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Скидка с</w:t>
            </w:r>
          </w:p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цены</w:t>
            </w:r>
          </w:p>
        </w:tc>
        <w:tc>
          <w:tcPr>
            <w:tcW w:w="12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Абс.зн.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8959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3631,2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2800,5</w:t>
            </w:r>
          </w:p>
        </w:tc>
        <w:tc>
          <w:tcPr>
            <w:tcW w:w="1382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</w:tr>
      <w:tr w:rsidR="009119C3">
        <w:trPr>
          <w:cantSplit/>
        </w:trPr>
        <w:tc>
          <w:tcPr>
            <w:tcW w:w="2268" w:type="dxa"/>
            <w:vMerge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  <w:tc>
          <w:tcPr>
            <w:tcW w:w="1276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Индекс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0,4053</w:t>
            </w:r>
          </w:p>
        </w:tc>
        <w:tc>
          <w:tcPr>
            <w:tcW w:w="1382" w:type="dxa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0,7712</w:t>
            </w:r>
          </w:p>
        </w:tc>
        <w:tc>
          <w:tcPr>
            <w:tcW w:w="1382" w:type="dxa"/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</w:tr>
      <w:tr w:rsidR="009119C3">
        <w:trPr>
          <w:cantSplit/>
          <w:trHeight w:val="399"/>
        </w:trPr>
        <w:tc>
          <w:tcPr>
            <w:tcW w:w="2268" w:type="dxa"/>
            <w:vMerge w:val="restart"/>
            <w:tcBorders>
              <w:bottom w:val="nil"/>
            </w:tcBorders>
            <w:vAlign w:val="center"/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  <w:lang w:val="en-US"/>
              </w:rPr>
              <w:t>R</w:t>
            </w:r>
            <w:r>
              <w:rPr>
                <w:rFonts w:ascii="Bookman Old Style" w:hAnsi="Bookman Old Style"/>
                <w:b w:val="0"/>
                <w:sz w:val="28"/>
              </w:rPr>
              <w:t xml:space="preserve"> пр-ж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Абс.зн.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15,1594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91,5036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34,0314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51,5312</w:t>
            </w:r>
          </w:p>
        </w:tc>
      </w:tr>
      <w:tr w:rsidR="009119C3">
        <w:trPr>
          <w:cantSplit/>
          <w:trHeight w:val="39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119C3" w:rsidRDefault="009119C3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Индекс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6,03161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2,2449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9119C3" w:rsidRDefault="00A13A70">
            <w:pPr>
              <w:pStyle w:val="a4"/>
              <w:jc w:val="both"/>
              <w:rPr>
                <w:rFonts w:ascii="Bookman Old Style" w:hAnsi="Bookman Old Style"/>
                <w:b w:val="0"/>
                <w:sz w:val="28"/>
              </w:rPr>
            </w:pPr>
            <w:r>
              <w:rPr>
                <w:rFonts w:ascii="Bookman Old Style" w:hAnsi="Bookman Old Style"/>
                <w:b w:val="0"/>
                <w:sz w:val="28"/>
              </w:rPr>
              <w:t>3,3993</w:t>
            </w:r>
          </w:p>
        </w:tc>
      </w:tr>
    </w:tbl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 xml:space="preserve">  </w:t>
      </w:r>
    </w:p>
    <w:bookmarkStart w:id="83" w:name="_MON_988649029"/>
    <w:bookmarkStart w:id="84" w:name="_MON_988649387"/>
    <w:bookmarkStart w:id="85" w:name="_MON_988649438"/>
    <w:bookmarkStart w:id="86" w:name="_MON_988649452"/>
    <w:bookmarkStart w:id="87" w:name="_MON_988649459"/>
    <w:bookmarkStart w:id="88" w:name="_MON_988901911"/>
    <w:bookmarkStart w:id="89" w:name="_MON_988901914"/>
    <w:bookmarkStart w:id="90" w:name="_MON_989219779"/>
    <w:bookmarkStart w:id="91" w:name="_MON_989219827"/>
    <w:bookmarkStart w:id="92" w:name="_MON_989219871"/>
    <w:bookmarkStart w:id="93" w:name="_MON_989219891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Start w:id="94" w:name="_MON_988649003"/>
    <w:bookmarkEnd w:id="94"/>
    <w:p w:rsidR="009119C3" w:rsidRDefault="00A13A70">
      <w:pPr>
        <w:pStyle w:val="a4"/>
        <w:ind w:firstLine="426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object w:dxaOrig="7500" w:dyaOrig="6941">
          <v:shape id="_x0000_i1032" type="#_x0000_t75" style="width:474.75pt;height:699pt" o:ole="" fillcolor="window">
            <v:imagedata r:id="rId21" o:title=""/>
          </v:shape>
          <o:OLEObject Type="Embed" ProgID="Excel.Sheet.8" ShapeID="_x0000_i1032" DrawAspect="Content" ObjectID="_1461327016" r:id="rId22"/>
        </w:object>
      </w:r>
      <w:r>
        <w:rPr>
          <w:rFonts w:ascii="Bookman Old Style" w:hAnsi="Bookman Old Style"/>
          <w:b w:val="0"/>
          <w:sz w:val="28"/>
        </w:rPr>
        <w:t>График 7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</w:p>
    <w:bookmarkStart w:id="95" w:name="_MON_988901941"/>
    <w:bookmarkEnd w:id="95"/>
    <w:bookmarkStart w:id="96" w:name="_MON_988650240"/>
    <w:bookmarkEnd w:id="96"/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object w:dxaOrig="9158" w:dyaOrig="13121">
          <v:shape id="_x0000_i1033" type="#_x0000_t75" style="width:458.25pt;height:656.25pt" o:ole="" fillcolor="window">
            <v:imagedata r:id="rId23" o:title=""/>
          </v:shape>
          <o:OLEObject Type="Embed" ProgID="Excel.Sheet.8" ShapeID="_x0000_i1033" DrawAspect="Content" ObjectID="_1461327017" r:id="rId24"/>
        </w:object>
      </w:r>
    </w:p>
    <w:p w:rsidR="009119C3" w:rsidRDefault="00A13A70">
      <w:pPr>
        <w:pStyle w:val="a4"/>
        <w:ind w:firstLine="426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График 8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28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По графику 7 можно сделать выводы, что фирма ЗАО «Кормчий» в первом периоде только начал выдвижение своего товара на рынок. Это потребовало очень больших затрат на рекламу и стимулирование сбыта.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Во втором периоде фирма уменьшила свои затраты на рекламу и снизила цены на товары, что привело к большой рентабельности продаж. Это объясняется большой рекламной компанией в первом периоде.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В дальнейшем ЗАО «Кормчий» снова повысил свои затраты на рекламу для того, чтобы привлечь новых покупателей.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В четвертом периоде фирма перестала использовать систему продвижения потому, что появились, постоянные клиенты и, возросла рентабельность продаж. 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i/>
          <w:sz w:val="32"/>
        </w:rPr>
      </w:pPr>
      <w:r>
        <w:rPr>
          <w:rFonts w:ascii="Bookman Old Style" w:hAnsi="Bookman Old Style"/>
          <w:b w:val="0"/>
          <w:sz w:val="32"/>
        </w:rPr>
        <w:br w:type="page"/>
      </w:r>
      <w:r>
        <w:rPr>
          <w:rFonts w:ascii="Bookman Old Style" w:hAnsi="Bookman Old Style"/>
          <w:b w:val="0"/>
          <w:i/>
          <w:sz w:val="32"/>
        </w:rPr>
        <w:t>Заключение.</w:t>
      </w:r>
    </w:p>
    <w:p w:rsidR="009119C3" w:rsidRDefault="009119C3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Любые формы предприятия выходят на рынок, то почти всегда сталкиваются с трудностями. И сразу же руководители этих организаций начинают бороться за выживание на этом рынке, бороться со своими конкурентами, и в этих условиях любой организации, даже самой маленькой, необходимо разрабатывать свою маркетинговую политику, чтобы добиться повышения эффективности деятельности своей организации.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>Фирма ЗАО «Кормчий» недавно появилась на рынке товаров, поэтому ей необходимо заниматься маркетинговыми исследованиями для продвижения своей продукции на рынок товаров, роста прибыли и удовлетворения потребностей своих клиентов.</w:t>
      </w:r>
    </w:p>
    <w:p w:rsidR="009119C3" w:rsidRDefault="00A13A70">
      <w:pPr>
        <w:pStyle w:val="a4"/>
        <w:ind w:firstLine="426"/>
        <w:jc w:val="both"/>
        <w:rPr>
          <w:rFonts w:ascii="Bookman Old Style" w:hAnsi="Bookman Old Style"/>
          <w:b w:val="0"/>
          <w:sz w:val="32"/>
        </w:rPr>
      </w:pPr>
      <w:r>
        <w:rPr>
          <w:rFonts w:ascii="Bookman Old Style" w:hAnsi="Bookman Old Style"/>
          <w:b w:val="0"/>
          <w:sz w:val="32"/>
        </w:rPr>
        <w:t xml:space="preserve">По проведенным исследованиям можно сделать вывод о том, что в некоторых ситуациях фирма использовала отдельные способы маркетинга, но не во всех. Из этого следует, что фирма надо создать специальный отдел маркетинга, который будет заниматься продвижением и распределением товара на новых рынках, удовлетворять потребности клиентов. А главной целью этого отдела будет являться укрепление своих позиций на конкурентном рынке и росту прибыли.  </w:t>
      </w:r>
      <w:bookmarkStart w:id="97" w:name="_GoBack"/>
      <w:bookmarkEnd w:id="97"/>
    </w:p>
    <w:sectPr w:rsidR="009119C3">
      <w:footerReference w:type="even" r:id="rId25"/>
      <w:footerReference w:type="default" r:id="rId26"/>
      <w:pgSz w:w="11906" w:h="16838"/>
      <w:pgMar w:top="851" w:right="1800" w:bottom="1418" w:left="1276" w:header="720" w:footer="720" w:gutter="0"/>
      <w:pgBorders w:offsetFrom="page">
        <w:top w:val="weavingStrips" w:sz="12" w:space="24" w:color="auto"/>
        <w:left w:val="weavingStrips" w:sz="12" w:space="31" w:color="auto"/>
        <w:bottom w:val="weavingStrips" w:sz="12" w:space="24" w:color="auto"/>
        <w:right w:val="weavingStrips" w:sz="12" w:space="24" w:color="auto"/>
      </w:pgBorders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9C3" w:rsidRDefault="00A13A70">
      <w:r>
        <w:separator/>
      </w:r>
    </w:p>
  </w:endnote>
  <w:endnote w:type="continuationSeparator" w:id="0">
    <w:p w:rsidR="009119C3" w:rsidRDefault="00A13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C3" w:rsidRDefault="00A13A70">
    <w:pPr>
      <w:pStyle w:val="a5"/>
      <w:framePr w:wrap="around" w:vAnchor="text" w:hAnchor="margin" w:xAlign="center" w:y="1"/>
      <w:rPr>
        <w:rStyle w:val="a6"/>
        <w:sz w:val="19"/>
      </w:rPr>
    </w:pPr>
    <w:r>
      <w:rPr>
        <w:rStyle w:val="a6"/>
        <w:sz w:val="19"/>
      </w:rPr>
      <w:fldChar w:fldCharType="begin"/>
    </w:r>
    <w:r>
      <w:rPr>
        <w:rStyle w:val="a6"/>
        <w:sz w:val="19"/>
      </w:rPr>
      <w:instrText xml:space="preserve">PAGE  </w:instrText>
    </w:r>
    <w:r>
      <w:rPr>
        <w:rStyle w:val="a6"/>
        <w:sz w:val="19"/>
      </w:rPr>
      <w:fldChar w:fldCharType="separate"/>
    </w:r>
    <w:r>
      <w:rPr>
        <w:rStyle w:val="a6"/>
        <w:noProof/>
        <w:sz w:val="19"/>
      </w:rPr>
      <w:t>7</w:t>
    </w:r>
    <w:r>
      <w:rPr>
        <w:rStyle w:val="a6"/>
        <w:sz w:val="19"/>
      </w:rPr>
      <w:fldChar w:fldCharType="end"/>
    </w:r>
  </w:p>
  <w:p w:rsidR="009119C3" w:rsidRDefault="009119C3">
    <w:pPr>
      <w:pStyle w:val="a5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9C3" w:rsidRDefault="00A13A70">
    <w:pPr>
      <w:pStyle w:val="a5"/>
      <w:framePr w:wrap="around" w:vAnchor="text" w:hAnchor="page" w:x="6049" w:y="-365"/>
      <w:rPr>
        <w:rStyle w:val="a6"/>
        <w:sz w:val="19"/>
      </w:rPr>
    </w:pPr>
    <w:r>
      <w:rPr>
        <w:rStyle w:val="a6"/>
        <w:sz w:val="19"/>
      </w:rPr>
      <w:fldChar w:fldCharType="begin"/>
    </w:r>
    <w:r>
      <w:rPr>
        <w:rStyle w:val="a6"/>
        <w:sz w:val="19"/>
      </w:rPr>
      <w:instrText xml:space="preserve">PAGE  </w:instrText>
    </w:r>
    <w:r>
      <w:rPr>
        <w:rStyle w:val="a6"/>
        <w:sz w:val="19"/>
      </w:rPr>
      <w:fldChar w:fldCharType="separate"/>
    </w:r>
    <w:r w:rsidR="00233FC6">
      <w:rPr>
        <w:rStyle w:val="a6"/>
        <w:noProof/>
        <w:sz w:val="19"/>
      </w:rPr>
      <w:t>0</w:t>
    </w:r>
    <w:r>
      <w:rPr>
        <w:rStyle w:val="a6"/>
        <w:sz w:val="19"/>
      </w:rPr>
      <w:fldChar w:fldCharType="end"/>
    </w:r>
  </w:p>
  <w:p w:rsidR="009119C3" w:rsidRDefault="009119C3">
    <w:pPr>
      <w:pStyle w:val="a5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9C3" w:rsidRDefault="00A13A70">
      <w:r>
        <w:separator/>
      </w:r>
    </w:p>
  </w:footnote>
  <w:footnote w:type="continuationSeparator" w:id="0">
    <w:p w:rsidR="009119C3" w:rsidRDefault="00A13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4CAFF3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86E2C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907451"/>
    <w:multiLevelType w:val="singleLevel"/>
    <w:tmpl w:val="DB804AD0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3">
    <w:nsid w:val="12142EE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7D28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9A4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C2650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EF970DD"/>
    <w:multiLevelType w:val="singleLevel"/>
    <w:tmpl w:val="DB804AD0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8">
    <w:nsid w:val="24B317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FF4F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BE71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430197"/>
    <w:multiLevelType w:val="singleLevel"/>
    <w:tmpl w:val="63D44FD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10"/>
      </w:pPr>
      <w:rPr>
        <w:rFonts w:hint="default"/>
      </w:rPr>
    </w:lvl>
  </w:abstractNum>
  <w:abstractNum w:abstractNumId="12">
    <w:nsid w:val="352C255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AA2221F"/>
    <w:multiLevelType w:val="singleLevel"/>
    <w:tmpl w:val="DB804AD0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4">
    <w:nsid w:val="530C2870"/>
    <w:multiLevelType w:val="multilevel"/>
    <w:tmpl w:val="99B413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2520"/>
      </w:pPr>
      <w:rPr>
        <w:rFonts w:hint="default"/>
      </w:rPr>
    </w:lvl>
  </w:abstractNum>
  <w:abstractNum w:abstractNumId="15">
    <w:nsid w:val="5D03186D"/>
    <w:multiLevelType w:val="singleLevel"/>
    <w:tmpl w:val="DB804AD0"/>
    <w:lvl w:ilvl="0">
      <w:start w:val="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16">
    <w:nsid w:val="5F0B78CF"/>
    <w:multiLevelType w:val="multilevel"/>
    <w:tmpl w:val="5614A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61861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0E57B1"/>
    <w:multiLevelType w:val="multilevel"/>
    <w:tmpl w:val="EABA74B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77F39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1C1976"/>
    <w:multiLevelType w:val="singleLevel"/>
    <w:tmpl w:val="FAE60074"/>
    <w:lvl w:ilvl="0">
      <w:start w:val="2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</w:abstractNum>
  <w:abstractNum w:abstractNumId="21">
    <w:nsid w:val="69C90C99"/>
    <w:multiLevelType w:val="singleLevel"/>
    <w:tmpl w:val="F67455D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74B646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96915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ED69A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EF671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5"/>
  </w:num>
  <w:num w:numId="2">
    <w:abstractNumId w:val="6"/>
  </w:num>
  <w:num w:numId="3">
    <w:abstractNumId w:val="23"/>
  </w:num>
  <w:num w:numId="4">
    <w:abstractNumId w:val="9"/>
  </w:num>
  <w:num w:numId="5">
    <w:abstractNumId w:val="5"/>
  </w:num>
  <w:num w:numId="6">
    <w:abstractNumId w:val="12"/>
  </w:num>
  <w:num w:numId="7">
    <w:abstractNumId w:val="22"/>
  </w:num>
  <w:num w:numId="8">
    <w:abstractNumId w:val="3"/>
  </w:num>
  <w:num w:numId="9">
    <w:abstractNumId w:val="18"/>
  </w:num>
  <w:num w:numId="10">
    <w:abstractNumId w:val="8"/>
  </w:num>
  <w:num w:numId="11">
    <w:abstractNumId w:val="17"/>
  </w:num>
  <w:num w:numId="12">
    <w:abstractNumId w:val="10"/>
  </w:num>
  <w:num w:numId="13">
    <w:abstractNumId w:val="19"/>
  </w:num>
  <w:num w:numId="14">
    <w:abstractNumId w:val="16"/>
  </w:num>
  <w:num w:numId="15">
    <w:abstractNumId w:val="24"/>
  </w:num>
  <w:num w:numId="16">
    <w:abstractNumId w:val="2"/>
  </w:num>
  <w:num w:numId="17">
    <w:abstractNumId w:val="7"/>
  </w:num>
  <w:num w:numId="18">
    <w:abstractNumId w:val="14"/>
  </w:num>
  <w:num w:numId="19">
    <w:abstractNumId w:val="21"/>
  </w:num>
  <w:num w:numId="20">
    <w:abstractNumId w:val="15"/>
  </w:num>
  <w:num w:numId="21">
    <w:abstractNumId w:val="4"/>
  </w:num>
  <w:num w:numId="22">
    <w:abstractNumId w:val="13"/>
  </w:num>
  <w:num w:numId="23">
    <w:abstractNumId w:val="11"/>
  </w:num>
  <w:num w:numId="24">
    <w:abstractNumId w:val="20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A70"/>
    <w:rsid w:val="00233FC6"/>
    <w:rsid w:val="009119C3"/>
    <w:rsid w:val="00A1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/>
    <o:shapelayout v:ext="edit">
      <o:idmap v:ext="edit" data="1"/>
    </o:shapelayout>
  </w:shapeDefaults>
  <w:decimalSymbol w:val=","/>
  <w:listSeparator w:val=";"/>
  <w15:chartTrackingRefBased/>
  <w15:docId w15:val="{B4050D02-7100-467F-8ECA-4FC82AD5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outlineLvl w:val="0"/>
    </w:pPr>
    <w:rPr>
      <w:rFonts w:ascii="a_Timer" w:hAnsi="a_Timer"/>
      <w:b/>
      <w:sz w:val="24"/>
    </w:rPr>
  </w:style>
  <w:style w:type="paragraph" w:styleId="20">
    <w:name w:val="heading 2"/>
    <w:basedOn w:val="a0"/>
    <w:next w:val="a0"/>
    <w:qFormat/>
    <w:pPr>
      <w:keepNext/>
      <w:jc w:val="center"/>
      <w:outlineLvl w:val="1"/>
    </w:pPr>
    <w:rPr>
      <w:rFonts w:ascii="a_Timer" w:hAnsi="a_Timer"/>
      <w:b/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rFonts w:ascii="a_Timer" w:hAnsi="a_Timer"/>
      <w:b/>
      <w:sz w:val="40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a_Timer" w:hAnsi="a_Timer"/>
      <w:sz w:val="24"/>
    </w:rPr>
  </w:style>
  <w:style w:type="paragraph" w:styleId="5">
    <w:name w:val="heading 5"/>
    <w:basedOn w:val="a0"/>
    <w:next w:val="a0"/>
    <w:qFormat/>
    <w:pPr>
      <w:keepNext/>
      <w:jc w:val="right"/>
      <w:outlineLvl w:val="4"/>
    </w:pPr>
    <w:rPr>
      <w:rFonts w:ascii="a_Timer" w:hAnsi="a_Timer"/>
      <w:sz w:val="24"/>
    </w:rPr>
  </w:style>
  <w:style w:type="paragraph" w:styleId="6">
    <w:name w:val="heading 6"/>
    <w:basedOn w:val="a0"/>
    <w:next w:val="a0"/>
    <w:qFormat/>
    <w:pPr>
      <w:keepNext/>
      <w:outlineLvl w:val="5"/>
    </w:pPr>
    <w:rPr>
      <w:sz w:val="28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jc w:val="center"/>
    </w:pPr>
    <w:rPr>
      <w:rFonts w:ascii="a_Timer" w:hAnsi="a_Timer"/>
      <w:b/>
      <w:sz w:val="24"/>
    </w:rPr>
  </w:style>
  <w:style w:type="paragraph" w:styleId="21">
    <w:name w:val="Body Text 2"/>
    <w:basedOn w:val="a0"/>
    <w:semiHidden/>
    <w:rPr>
      <w:rFonts w:ascii="a_Timer" w:hAnsi="a_Timer"/>
      <w:sz w:val="28"/>
    </w:r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1"/>
    <w:semiHidden/>
  </w:style>
  <w:style w:type="paragraph" w:styleId="a7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8">
    <w:name w:val="caption"/>
    <w:basedOn w:val="a0"/>
    <w:next w:val="a0"/>
    <w:qFormat/>
    <w:pPr>
      <w:spacing w:before="120" w:after="120"/>
    </w:pPr>
    <w:rPr>
      <w:b/>
    </w:rPr>
  </w:style>
  <w:style w:type="paragraph" w:styleId="30">
    <w:name w:val="Body Text 3"/>
    <w:basedOn w:val="a0"/>
    <w:semiHidden/>
    <w:pPr>
      <w:jc w:val="center"/>
    </w:pPr>
    <w:rPr>
      <w:sz w:val="28"/>
    </w:rPr>
  </w:style>
  <w:style w:type="paragraph" w:styleId="a9">
    <w:name w:val="List"/>
    <w:basedOn w:val="a0"/>
    <w:semiHidden/>
    <w:pPr>
      <w:ind w:left="283" w:hanging="283"/>
    </w:pPr>
  </w:style>
  <w:style w:type="paragraph" w:styleId="22">
    <w:name w:val="List 2"/>
    <w:basedOn w:val="a0"/>
    <w:semiHidden/>
    <w:pPr>
      <w:ind w:left="566" w:hanging="283"/>
    </w:pPr>
  </w:style>
  <w:style w:type="paragraph" w:styleId="a">
    <w:name w:val="List Bullet"/>
    <w:basedOn w:val="a0"/>
    <w:autoRedefine/>
    <w:semiHidden/>
    <w:pPr>
      <w:numPr>
        <w:numId w:val="25"/>
      </w:numPr>
    </w:pPr>
  </w:style>
  <w:style w:type="paragraph" w:styleId="2">
    <w:name w:val="List Bullet 2"/>
    <w:basedOn w:val="a0"/>
    <w:autoRedefine/>
    <w:semiHidden/>
    <w:pPr>
      <w:numPr>
        <w:numId w:val="26"/>
      </w:numPr>
    </w:pPr>
  </w:style>
  <w:style w:type="paragraph" w:styleId="23">
    <w:name w:val="List Continue 2"/>
    <w:basedOn w:val="a0"/>
    <w:semiHidden/>
    <w:pPr>
      <w:spacing w:after="120"/>
      <w:ind w:left="566"/>
    </w:pPr>
  </w:style>
  <w:style w:type="paragraph" w:styleId="aa">
    <w:name w:val="Body Text Indent"/>
    <w:basedOn w:val="a0"/>
    <w:semiHidden/>
    <w:pPr>
      <w:spacing w:after="120"/>
      <w:ind w:left="283"/>
    </w:pPr>
  </w:style>
  <w:style w:type="paragraph" w:styleId="ab">
    <w:name w:val="Normal Indent"/>
    <w:basedOn w:val="a0"/>
    <w:semiHidden/>
    <w:pPr>
      <w:ind w:left="720"/>
    </w:pPr>
  </w:style>
  <w:style w:type="paragraph" w:customStyle="1" w:styleId="ac">
    <w:name w:val="Краткий обратный адрес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wmf"/><Relationship Id="rId18" Type="http://schemas.openxmlformats.org/officeDocument/2006/relationships/oleObject" Target="embeddings/_____Microsoft_Excel_97-20036.xls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oleObject" Target="embeddings/_____Microsoft_Excel_97-20037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Microsoft_Excel_97-20039.xls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_____Microsoft_Excel_97-20032.xls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_____Microsoft_Excel_97-20034.xls"/><Relationship Id="rId22" Type="http://schemas.openxmlformats.org/officeDocument/2006/relationships/oleObject" Target="embeddings/_____Microsoft_Excel_97-20038.xls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ОБРАЗВАНИЯ</vt:lpstr>
    </vt:vector>
  </TitlesOfParts>
  <Company> </Company>
  <LinksUpToDate>false</LinksUpToDate>
  <CharactersWithSpaces>20251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ОБРАЗВАНИЯ</dc:title>
  <dc:subject/>
  <dc:creator>Покупатель</dc:creator>
  <cp:keywords/>
  <cp:lastModifiedBy>admin</cp:lastModifiedBy>
  <cp:revision>2</cp:revision>
  <cp:lastPrinted>1999-05-26T07:35:00Z</cp:lastPrinted>
  <dcterms:created xsi:type="dcterms:W3CDTF">2014-05-11T12:23:00Z</dcterms:created>
  <dcterms:modified xsi:type="dcterms:W3CDTF">2014-05-11T12:23:00Z</dcterms:modified>
</cp:coreProperties>
</file>