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548" w:rsidRDefault="004A7548">
      <w:pPr>
        <w:pStyle w:val="2"/>
      </w:pPr>
      <w:r>
        <w:t>РОСТОВСКИЙ ЭКОНОМИКО-СТАТИСТИЧЕСКИЙ КОЛЛЕДЖ</w:t>
      </w:r>
    </w:p>
    <w:p w:rsidR="004A7548" w:rsidRDefault="004A7548">
      <w:pPr>
        <w:spacing w:line="360" w:lineRule="auto"/>
        <w:ind w:firstLine="0"/>
        <w:jc w:val="left"/>
        <w:rPr>
          <w:sz w:val="28"/>
          <w:szCs w:val="28"/>
        </w:rPr>
      </w:pPr>
    </w:p>
    <w:p w:rsidR="004A7548" w:rsidRDefault="004A7548">
      <w:pPr>
        <w:spacing w:line="360" w:lineRule="auto"/>
        <w:ind w:firstLine="0"/>
        <w:jc w:val="left"/>
        <w:rPr>
          <w:sz w:val="28"/>
          <w:szCs w:val="28"/>
        </w:rPr>
      </w:pPr>
    </w:p>
    <w:p w:rsidR="004A7548" w:rsidRDefault="004A7548">
      <w:pPr>
        <w:spacing w:line="360" w:lineRule="auto"/>
        <w:ind w:firstLine="0"/>
        <w:jc w:val="left"/>
        <w:rPr>
          <w:sz w:val="28"/>
          <w:szCs w:val="28"/>
        </w:rPr>
      </w:pPr>
    </w:p>
    <w:p w:rsidR="004A7548" w:rsidRDefault="004A7548">
      <w:pPr>
        <w:spacing w:line="360" w:lineRule="auto"/>
        <w:ind w:firstLine="0"/>
        <w:jc w:val="left"/>
        <w:rPr>
          <w:sz w:val="28"/>
          <w:szCs w:val="28"/>
        </w:rPr>
      </w:pPr>
    </w:p>
    <w:p w:rsidR="004A7548" w:rsidRDefault="004A7548">
      <w:pPr>
        <w:spacing w:line="360" w:lineRule="auto"/>
        <w:ind w:firstLine="0"/>
        <w:jc w:val="left"/>
        <w:rPr>
          <w:sz w:val="28"/>
          <w:szCs w:val="28"/>
        </w:rPr>
      </w:pPr>
    </w:p>
    <w:p w:rsidR="004A7548" w:rsidRDefault="004A7548">
      <w:pPr>
        <w:spacing w:line="360" w:lineRule="auto"/>
        <w:ind w:firstLine="0"/>
        <w:jc w:val="left"/>
        <w:rPr>
          <w:sz w:val="28"/>
          <w:szCs w:val="28"/>
        </w:rPr>
      </w:pPr>
    </w:p>
    <w:p w:rsidR="004A7548" w:rsidRDefault="004A7548">
      <w:pPr>
        <w:spacing w:line="360" w:lineRule="auto"/>
        <w:ind w:firstLine="0"/>
        <w:jc w:val="left"/>
        <w:rPr>
          <w:sz w:val="28"/>
          <w:szCs w:val="28"/>
        </w:rPr>
      </w:pPr>
    </w:p>
    <w:p w:rsidR="004A7548" w:rsidRDefault="004A7548">
      <w:pPr>
        <w:pStyle w:val="3"/>
        <w:rPr>
          <w:sz w:val="28"/>
          <w:szCs w:val="28"/>
        </w:rPr>
      </w:pPr>
      <w:r>
        <w:t>РЕФЕРАТ</w:t>
      </w:r>
    </w:p>
    <w:p w:rsidR="004A7548" w:rsidRDefault="004A7548">
      <w:pPr>
        <w:pStyle w:val="a4"/>
      </w:pPr>
      <w:r>
        <w:t>на тему:</w:t>
      </w:r>
    </w:p>
    <w:p w:rsidR="004A7548" w:rsidRDefault="004A7548">
      <w:pPr>
        <w:spacing w:line="360" w:lineRule="auto"/>
        <w:ind w:firstLine="0"/>
        <w:jc w:val="center"/>
        <w:rPr>
          <w:b/>
          <w:bCs/>
          <w:i/>
          <w:iCs/>
          <w:sz w:val="28"/>
          <w:szCs w:val="28"/>
        </w:rPr>
      </w:pPr>
    </w:p>
    <w:p w:rsidR="004A7548" w:rsidRDefault="004A7548">
      <w:pPr>
        <w:pStyle w:val="32"/>
      </w:pPr>
      <w:r>
        <w:t xml:space="preserve">Исследование механизма реализации управленческих решений </w:t>
      </w:r>
      <w:r>
        <w:br/>
        <w:t>в коллективных сельскохозяйственных предприятиях</w:t>
      </w:r>
    </w:p>
    <w:p w:rsidR="004A7548" w:rsidRDefault="004A7548">
      <w:pPr>
        <w:spacing w:line="360" w:lineRule="auto"/>
        <w:ind w:firstLine="0"/>
        <w:jc w:val="center"/>
        <w:rPr>
          <w:sz w:val="28"/>
          <w:szCs w:val="28"/>
        </w:rPr>
      </w:pPr>
    </w:p>
    <w:p w:rsidR="004A7548" w:rsidRDefault="004A7548">
      <w:pPr>
        <w:pStyle w:val="2"/>
      </w:pPr>
    </w:p>
    <w:p w:rsidR="004A7548" w:rsidRDefault="004A7548">
      <w:pPr>
        <w:pStyle w:val="2"/>
      </w:pPr>
    </w:p>
    <w:p w:rsidR="004A7548" w:rsidRDefault="004A7548">
      <w:pPr>
        <w:pStyle w:val="2"/>
      </w:pPr>
    </w:p>
    <w:p w:rsidR="004A7548" w:rsidRDefault="004A7548">
      <w:pPr>
        <w:pStyle w:val="2"/>
      </w:pPr>
    </w:p>
    <w:p w:rsidR="004A7548" w:rsidRDefault="004A7548">
      <w:pPr>
        <w:pStyle w:val="2"/>
      </w:pPr>
    </w:p>
    <w:p w:rsidR="004A7548" w:rsidRDefault="004A7548">
      <w:pPr>
        <w:pStyle w:val="2"/>
      </w:pPr>
    </w:p>
    <w:p w:rsidR="004A7548" w:rsidRDefault="004A7548">
      <w:pPr>
        <w:pStyle w:val="2"/>
      </w:pPr>
      <w:r>
        <w:t>Предмет: Экономика предприятия</w:t>
      </w:r>
    </w:p>
    <w:p w:rsidR="004A7548" w:rsidRDefault="004A7548">
      <w:pPr>
        <w:spacing w:line="360" w:lineRule="auto"/>
        <w:ind w:firstLine="0"/>
        <w:jc w:val="left"/>
        <w:rPr>
          <w:sz w:val="28"/>
          <w:szCs w:val="28"/>
        </w:rPr>
      </w:pPr>
      <w:r>
        <w:rPr>
          <w:sz w:val="28"/>
          <w:szCs w:val="28"/>
        </w:rPr>
        <w:t>Курс: 2</w:t>
      </w:r>
    </w:p>
    <w:p w:rsidR="004A7548" w:rsidRDefault="004A7548">
      <w:pPr>
        <w:spacing w:line="360" w:lineRule="auto"/>
        <w:ind w:firstLine="0"/>
        <w:jc w:val="left"/>
        <w:rPr>
          <w:sz w:val="28"/>
          <w:szCs w:val="28"/>
        </w:rPr>
      </w:pPr>
      <w:r>
        <w:rPr>
          <w:sz w:val="28"/>
          <w:szCs w:val="28"/>
        </w:rPr>
        <w:t>Выполнил:</w:t>
      </w:r>
    </w:p>
    <w:p w:rsidR="004A7548" w:rsidRDefault="004A7548">
      <w:pPr>
        <w:spacing w:line="360" w:lineRule="auto"/>
        <w:ind w:firstLine="0"/>
        <w:jc w:val="left"/>
        <w:rPr>
          <w:sz w:val="28"/>
          <w:szCs w:val="28"/>
        </w:rPr>
      </w:pPr>
      <w:r>
        <w:rPr>
          <w:sz w:val="28"/>
          <w:szCs w:val="28"/>
        </w:rPr>
        <w:t>Преподаватель:</w:t>
      </w:r>
    </w:p>
    <w:p w:rsidR="004A7548" w:rsidRDefault="004A7548">
      <w:pPr>
        <w:spacing w:line="360" w:lineRule="auto"/>
        <w:ind w:firstLine="0"/>
        <w:jc w:val="left"/>
        <w:rPr>
          <w:sz w:val="28"/>
          <w:szCs w:val="28"/>
        </w:rPr>
      </w:pPr>
    </w:p>
    <w:p w:rsidR="004A7548" w:rsidRDefault="004A7548">
      <w:pPr>
        <w:spacing w:line="360" w:lineRule="auto"/>
        <w:ind w:firstLine="0"/>
        <w:jc w:val="left"/>
        <w:rPr>
          <w:sz w:val="28"/>
          <w:szCs w:val="28"/>
        </w:rPr>
      </w:pPr>
    </w:p>
    <w:p w:rsidR="004A7548" w:rsidRDefault="004A7548">
      <w:pPr>
        <w:spacing w:line="360" w:lineRule="auto"/>
        <w:ind w:firstLine="0"/>
        <w:jc w:val="left"/>
        <w:rPr>
          <w:sz w:val="28"/>
          <w:szCs w:val="28"/>
        </w:rPr>
      </w:pPr>
    </w:p>
    <w:p w:rsidR="004A7548" w:rsidRDefault="004A7548">
      <w:pPr>
        <w:spacing w:line="360" w:lineRule="auto"/>
        <w:ind w:firstLine="0"/>
        <w:jc w:val="left"/>
        <w:rPr>
          <w:sz w:val="28"/>
          <w:szCs w:val="28"/>
        </w:rPr>
      </w:pPr>
    </w:p>
    <w:p w:rsidR="004A7548" w:rsidRDefault="004A7548">
      <w:pPr>
        <w:spacing w:line="360" w:lineRule="auto"/>
        <w:ind w:firstLine="0"/>
        <w:jc w:val="center"/>
        <w:rPr>
          <w:sz w:val="28"/>
          <w:szCs w:val="28"/>
        </w:rPr>
      </w:pPr>
      <w:r>
        <w:rPr>
          <w:sz w:val="28"/>
          <w:szCs w:val="28"/>
        </w:rPr>
        <w:t>г. Ростов-на-Дону</w:t>
      </w:r>
    </w:p>
    <w:p w:rsidR="004A7548" w:rsidRDefault="004A7548">
      <w:pPr>
        <w:spacing w:line="360" w:lineRule="auto"/>
        <w:ind w:firstLine="0"/>
        <w:jc w:val="center"/>
        <w:rPr>
          <w:sz w:val="28"/>
          <w:szCs w:val="28"/>
        </w:rPr>
      </w:pPr>
      <w:r>
        <w:rPr>
          <w:sz w:val="28"/>
          <w:szCs w:val="28"/>
        </w:rPr>
        <w:t>2001</w:t>
      </w:r>
    </w:p>
    <w:p w:rsidR="004A7548" w:rsidRDefault="004A7548">
      <w:pPr>
        <w:pStyle w:val="20"/>
        <w:spacing w:line="360" w:lineRule="auto"/>
      </w:pPr>
      <w:r>
        <w:t>Определение уровня сложности реализации управленческих решений проводится по следующей схеме: в табл. 1 показан механизм определения уровня сложности реализации управленческих решений и коэффициента бюрократизации системы управления.</w:t>
      </w:r>
    </w:p>
    <w:p w:rsidR="004A7548" w:rsidRDefault="004A7548">
      <w:pPr>
        <w:spacing w:line="360" w:lineRule="auto"/>
        <w:rPr>
          <w:sz w:val="28"/>
          <w:szCs w:val="28"/>
        </w:rPr>
      </w:pPr>
      <w:r>
        <w:rPr>
          <w:sz w:val="28"/>
          <w:szCs w:val="28"/>
        </w:rPr>
        <w:t>В качестве образца приведена схема реализации управленческих решений на примере одной из задач технологического процесса - подвоз зеленых кормов на ферму грузовым автомобилем при разных структурах управления: цеховой и прямого подчинения, основанной на принципе полной производственно-экономической самодостаточности производственно-технологических подразделений.</w:t>
      </w:r>
    </w:p>
    <w:p w:rsidR="004A7548" w:rsidRDefault="004A7548">
      <w:pPr>
        <w:spacing w:line="360" w:lineRule="auto"/>
        <w:rPr>
          <w:sz w:val="28"/>
          <w:szCs w:val="28"/>
        </w:rPr>
      </w:pPr>
      <w:r>
        <w:rPr>
          <w:sz w:val="28"/>
          <w:szCs w:val="28"/>
        </w:rPr>
        <w:t>В качестве результирующего показателя, характеризующего степень реализации этих критериев, по нашему мнению может быть использован такой показатель, как</w:t>
      </w:r>
      <w:r>
        <w:rPr>
          <w:b/>
          <w:bCs/>
          <w:sz w:val="28"/>
          <w:szCs w:val="28"/>
        </w:rPr>
        <w:t xml:space="preserve"> согласованность</w:t>
      </w:r>
      <w:r>
        <w:rPr>
          <w:sz w:val="28"/>
          <w:szCs w:val="28"/>
        </w:rPr>
        <w:t xml:space="preserve"> действий разных элементов системы управления при обеспечении выполнения управленческих решений. Он позволяет оценить степень сложности (бюрократизации) системы управления с точки зрения реализации принимаемых решений.</w:t>
      </w:r>
    </w:p>
    <w:p w:rsidR="004A7548" w:rsidRDefault="004A7548">
      <w:pPr>
        <w:pStyle w:val="a4"/>
      </w:pPr>
      <w:r>
        <w:t>ТАБЛИЦА-КАРТА ВЫЯВЛЕНИЯ СТЕПЕНИ СЛОЖНОСТИ РЕАЛИЗАЦИИ УПРАВЛЕНЧЕСКИХ РЕШЕНИЙ</w:t>
      </w:r>
      <w:r>
        <w:br/>
        <w:t>(на примере работ по транспортировке зеленых кормов)</w:t>
      </w:r>
    </w:p>
    <w:p w:rsidR="004A7548" w:rsidRDefault="004A7548">
      <w:pPr>
        <w:spacing w:line="360" w:lineRule="auto"/>
        <w:ind w:firstLine="0"/>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850"/>
        <w:gridCol w:w="992"/>
        <w:gridCol w:w="1790"/>
        <w:gridCol w:w="904"/>
        <w:gridCol w:w="992"/>
        <w:gridCol w:w="2079"/>
      </w:tblGrid>
      <w:tr w:rsidR="004A7548" w:rsidRPr="004A7548">
        <w:trPr>
          <w:cantSplit/>
        </w:trPr>
        <w:tc>
          <w:tcPr>
            <w:tcW w:w="1668" w:type="dxa"/>
            <w:vMerge w:val="restart"/>
            <w:vAlign w:val="center"/>
          </w:tcPr>
          <w:p w:rsidR="004A7548" w:rsidRPr="004A7548" w:rsidRDefault="004A7548">
            <w:pPr>
              <w:spacing w:line="240" w:lineRule="auto"/>
              <w:ind w:firstLine="0"/>
              <w:jc w:val="center"/>
            </w:pPr>
            <w:r w:rsidRPr="004A7548">
              <w:t>Решаемые</w:t>
            </w:r>
            <w:r w:rsidRPr="004A7548">
              <w:br/>
              <w:t>задачи</w:t>
            </w:r>
          </w:p>
        </w:tc>
        <w:tc>
          <w:tcPr>
            <w:tcW w:w="1842" w:type="dxa"/>
            <w:gridSpan w:val="2"/>
            <w:vAlign w:val="center"/>
          </w:tcPr>
          <w:p w:rsidR="004A7548" w:rsidRPr="004A7548" w:rsidRDefault="004A7548">
            <w:pPr>
              <w:spacing w:line="240" w:lineRule="auto"/>
              <w:ind w:firstLine="0"/>
              <w:jc w:val="center"/>
            </w:pPr>
            <w:r w:rsidRPr="004A7548">
              <w:t>Ответственный за решение задачи</w:t>
            </w:r>
          </w:p>
        </w:tc>
        <w:tc>
          <w:tcPr>
            <w:tcW w:w="1790" w:type="dxa"/>
            <w:vMerge w:val="restart"/>
            <w:vAlign w:val="center"/>
          </w:tcPr>
          <w:p w:rsidR="004A7548" w:rsidRPr="004A7548" w:rsidRDefault="004A7548">
            <w:pPr>
              <w:spacing w:line="240" w:lineRule="auto"/>
              <w:ind w:firstLine="0"/>
              <w:jc w:val="center"/>
            </w:pPr>
            <w:r w:rsidRPr="004A7548">
              <w:t>Для решения задач требуется согласование</w:t>
            </w:r>
          </w:p>
        </w:tc>
        <w:tc>
          <w:tcPr>
            <w:tcW w:w="1896" w:type="dxa"/>
            <w:gridSpan w:val="2"/>
            <w:vAlign w:val="center"/>
          </w:tcPr>
          <w:p w:rsidR="004A7548" w:rsidRPr="004A7548" w:rsidRDefault="004A7548">
            <w:pPr>
              <w:spacing w:line="240" w:lineRule="auto"/>
              <w:ind w:firstLine="0"/>
              <w:jc w:val="center"/>
            </w:pPr>
            <w:r w:rsidRPr="004A7548">
              <w:t>Минимальное количество согласований</w:t>
            </w:r>
          </w:p>
        </w:tc>
        <w:tc>
          <w:tcPr>
            <w:tcW w:w="2079" w:type="dxa"/>
            <w:vMerge w:val="restart"/>
            <w:vAlign w:val="center"/>
          </w:tcPr>
          <w:p w:rsidR="004A7548" w:rsidRPr="004A7548" w:rsidRDefault="004A7548">
            <w:pPr>
              <w:spacing w:line="240" w:lineRule="auto"/>
              <w:ind w:firstLine="0"/>
              <w:jc w:val="center"/>
            </w:pPr>
            <w:r w:rsidRPr="004A7548">
              <w:t>По каким вопросам требуется согласование</w:t>
            </w:r>
          </w:p>
        </w:tc>
      </w:tr>
      <w:tr w:rsidR="004A7548" w:rsidRPr="004A7548">
        <w:trPr>
          <w:cantSplit/>
        </w:trPr>
        <w:tc>
          <w:tcPr>
            <w:tcW w:w="1668" w:type="dxa"/>
            <w:vMerge/>
          </w:tcPr>
          <w:p w:rsidR="004A7548" w:rsidRPr="004A7548" w:rsidRDefault="004A7548">
            <w:pPr>
              <w:spacing w:line="240" w:lineRule="auto"/>
              <w:ind w:firstLine="0"/>
              <w:jc w:val="center"/>
            </w:pPr>
          </w:p>
        </w:tc>
        <w:tc>
          <w:tcPr>
            <w:tcW w:w="850" w:type="dxa"/>
          </w:tcPr>
          <w:p w:rsidR="004A7548" w:rsidRPr="004A7548" w:rsidRDefault="004A7548">
            <w:pPr>
              <w:spacing w:line="240" w:lineRule="auto"/>
              <w:ind w:firstLine="0"/>
              <w:jc w:val="center"/>
            </w:pPr>
            <w:r w:rsidRPr="004A7548">
              <w:t>при</w:t>
            </w:r>
            <w:r w:rsidRPr="004A7548">
              <w:br/>
              <w:t>ЦСУ</w:t>
            </w:r>
          </w:p>
        </w:tc>
        <w:tc>
          <w:tcPr>
            <w:tcW w:w="992" w:type="dxa"/>
          </w:tcPr>
          <w:p w:rsidR="004A7548" w:rsidRPr="004A7548" w:rsidRDefault="004A7548">
            <w:pPr>
              <w:spacing w:line="240" w:lineRule="auto"/>
              <w:ind w:firstLine="0"/>
              <w:jc w:val="center"/>
            </w:pPr>
            <w:r w:rsidRPr="004A7548">
              <w:t>при</w:t>
            </w:r>
            <w:r w:rsidRPr="004A7548">
              <w:br/>
              <w:t>СУПП</w:t>
            </w:r>
          </w:p>
        </w:tc>
        <w:tc>
          <w:tcPr>
            <w:tcW w:w="1790" w:type="dxa"/>
            <w:vMerge/>
          </w:tcPr>
          <w:p w:rsidR="004A7548" w:rsidRPr="004A7548" w:rsidRDefault="004A7548">
            <w:pPr>
              <w:spacing w:line="240" w:lineRule="auto"/>
              <w:ind w:firstLine="0"/>
              <w:jc w:val="center"/>
            </w:pPr>
          </w:p>
        </w:tc>
        <w:tc>
          <w:tcPr>
            <w:tcW w:w="904" w:type="dxa"/>
          </w:tcPr>
          <w:p w:rsidR="004A7548" w:rsidRPr="004A7548" w:rsidRDefault="004A7548">
            <w:pPr>
              <w:spacing w:line="240" w:lineRule="auto"/>
              <w:ind w:firstLine="0"/>
              <w:jc w:val="center"/>
            </w:pPr>
            <w:r w:rsidRPr="004A7548">
              <w:t>при</w:t>
            </w:r>
            <w:r w:rsidRPr="004A7548">
              <w:br/>
              <w:t>ЦСУ</w:t>
            </w:r>
          </w:p>
        </w:tc>
        <w:tc>
          <w:tcPr>
            <w:tcW w:w="992" w:type="dxa"/>
          </w:tcPr>
          <w:p w:rsidR="004A7548" w:rsidRPr="004A7548" w:rsidRDefault="004A7548">
            <w:pPr>
              <w:spacing w:line="240" w:lineRule="auto"/>
              <w:ind w:firstLine="0"/>
              <w:jc w:val="center"/>
            </w:pPr>
            <w:r w:rsidRPr="004A7548">
              <w:t>при</w:t>
            </w:r>
            <w:r w:rsidRPr="004A7548">
              <w:br/>
              <w:t>СУПП</w:t>
            </w:r>
          </w:p>
        </w:tc>
        <w:tc>
          <w:tcPr>
            <w:tcW w:w="2079" w:type="dxa"/>
            <w:vMerge/>
          </w:tcPr>
          <w:p w:rsidR="004A7548" w:rsidRPr="004A7548" w:rsidRDefault="004A7548">
            <w:pPr>
              <w:spacing w:line="240" w:lineRule="auto"/>
              <w:ind w:firstLine="0"/>
              <w:jc w:val="center"/>
            </w:pPr>
          </w:p>
        </w:tc>
      </w:tr>
      <w:tr w:rsidR="004A7548" w:rsidRPr="004A7548">
        <w:tc>
          <w:tcPr>
            <w:tcW w:w="1668" w:type="dxa"/>
          </w:tcPr>
          <w:p w:rsidR="004A7548" w:rsidRPr="004A7548" w:rsidRDefault="004A7548">
            <w:pPr>
              <w:spacing w:line="240" w:lineRule="auto"/>
              <w:ind w:firstLine="0"/>
              <w:jc w:val="left"/>
            </w:pPr>
          </w:p>
        </w:tc>
        <w:tc>
          <w:tcPr>
            <w:tcW w:w="850" w:type="dxa"/>
          </w:tcPr>
          <w:p w:rsidR="004A7548" w:rsidRPr="004A7548" w:rsidRDefault="004A7548">
            <w:pPr>
              <w:spacing w:line="240" w:lineRule="auto"/>
              <w:ind w:firstLine="0"/>
              <w:jc w:val="center"/>
            </w:pPr>
          </w:p>
        </w:tc>
        <w:tc>
          <w:tcPr>
            <w:tcW w:w="992" w:type="dxa"/>
          </w:tcPr>
          <w:p w:rsidR="004A7548" w:rsidRPr="004A7548" w:rsidRDefault="004A7548">
            <w:pPr>
              <w:spacing w:line="240" w:lineRule="auto"/>
              <w:ind w:firstLine="0"/>
              <w:jc w:val="center"/>
            </w:pPr>
          </w:p>
        </w:tc>
        <w:tc>
          <w:tcPr>
            <w:tcW w:w="1790" w:type="dxa"/>
          </w:tcPr>
          <w:p w:rsidR="004A7548" w:rsidRPr="004A7548" w:rsidRDefault="004A7548">
            <w:pPr>
              <w:spacing w:line="240" w:lineRule="auto"/>
              <w:ind w:firstLine="0"/>
              <w:jc w:val="left"/>
            </w:pPr>
          </w:p>
        </w:tc>
        <w:tc>
          <w:tcPr>
            <w:tcW w:w="904" w:type="dxa"/>
          </w:tcPr>
          <w:p w:rsidR="004A7548" w:rsidRPr="004A7548" w:rsidRDefault="004A7548">
            <w:pPr>
              <w:spacing w:line="240" w:lineRule="auto"/>
              <w:ind w:firstLine="0"/>
              <w:jc w:val="center"/>
            </w:pPr>
          </w:p>
        </w:tc>
        <w:tc>
          <w:tcPr>
            <w:tcW w:w="992" w:type="dxa"/>
          </w:tcPr>
          <w:p w:rsidR="004A7548" w:rsidRPr="004A7548" w:rsidRDefault="004A7548">
            <w:pPr>
              <w:spacing w:line="240" w:lineRule="auto"/>
              <w:ind w:firstLine="0"/>
              <w:jc w:val="center"/>
            </w:pPr>
          </w:p>
        </w:tc>
        <w:tc>
          <w:tcPr>
            <w:tcW w:w="2079" w:type="dxa"/>
          </w:tcPr>
          <w:p w:rsidR="004A7548" w:rsidRPr="004A7548" w:rsidRDefault="004A7548">
            <w:pPr>
              <w:spacing w:line="240" w:lineRule="auto"/>
              <w:ind w:firstLine="0"/>
              <w:jc w:val="left"/>
            </w:pPr>
          </w:p>
        </w:tc>
      </w:tr>
      <w:tr w:rsidR="004A7548" w:rsidRPr="004A7548">
        <w:tc>
          <w:tcPr>
            <w:tcW w:w="1668" w:type="dxa"/>
            <w:vAlign w:val="center"/>
          </w:tcPr>
          <w:p w:rsidR="004A7548" w:rsidRPr="004A7548" w:rsidRDefault="004A7548">
            <w:pPr>
              <w:spacing w:line="240" w:lineRule="auto"/>
              <w:ind w:firstLine="0"/>
              <w:jc w:val="left"/>
            </w:pPr>
            <w:r w:rsidRPr="004A7548">
              <w:t>1. Подвоз зеленых кормов на грузовых а/м</w:t>
            </w:r>
          </w:p>
        </w:tc>
        <w:tc>
          <w:tcPr>
            <w:tcW w:w="850" w:type="dxa"/>
            <w:vAlign w:val="center"/>
          </w:tcPr>
          <w:p w:rsidR="004A7548" w:rsidRPr="004A7548" w:rsidRDefault="004A7548">
            <w:pPr>
              <w:spacing w:line="240" w:lineRule="auto"/>
              <w:ind w:firstLine="0"/>
              <w:jc w:val="center"/>
            </w:pPr>
            <w:r w:rsidRPr="004A7548">
              <w:t>бригадир МТФ</w:t>
            </w:r>
          </w:p>
        </w:tc>
        <w:tc>
          <w:tcPr>
            <w:tcW w:w="992" w:type="dxa"/>
            <w:vAlign w:val="center"/>
          </w:tcPr>
          <w:p w:rsidR="004A7548" w:rsidRPr="004A7548" w:rsidRDefault="004A7548">
            <w:pPr>
              <w:spacing w:line="240" w:lineRule="auto"/>
              <w:ind w:firstLine="0"/>
              <w:jc w:val="center"/>
            </w:pPr>
            <w:r w:rsidRPr="004A7548">
              <w:t>начальник участка</w:t>
            </w:r>
          </w:p>
        </w:tc>
        <w:tc>
          <w:tcPr>
            <w:tcW w:w="1790" w:type="dxa"/>
            <w:vAlign w:val="center"/>
          </w:tcPr>
          <w:p w:rsidR="004A7548" w:rsidRPr="004A7548" w:rsidRDefault="004A7548">
            <w:pPr>
              <w:spacing w:line="240" w:lineRule="auto"/>
              <w:ind w:firstLine="0"/>
              <w:jc w:val="left"/>
            </w:pPr>
            <w:r w:rsidRPr="004A7548">
              <w:t>1. Директора</w:t>
            </w:r>
          </w:p>
        </w:tc>
        <w:tc>
          <w:tcPr>
            <w:tcW w:w="904" w:type="dxa"/>
            <w:vAlign w:val="center"/>
          </w:tcPr>
          <w:p w:rsidR="004A7548" w:rsidRPr="004A7548" w:rsidRDefault="004A7548">
            <w:pPr>
              <w:spacing w:line="240" w:lineRule="auto"/>
              <w:ind w:firstLine="0"/>
              <w:jc w:val="center"/>
            </w:pPr>
            <w:r w:rsidRPr="004A7548">
              <w:t>2</w:t>
            </w:r>
          </w:p>
        </w:tc>
        <w:tc>
          <w:tcPr>
            <w:tcW w:w="992" w:type="dxa"/>
            <w:vAlign w:val="center"/>
          </w:tcPr>
          <w:p w:rsidR="004A7548" w:rsidRPr="004A7548" w:rsidRDefault="004A7548">
            <w:pPr>
              <w:spacing w:line="240" w:lineRule="auto"/>
              <w:ind w:firstLine="0"/>
              <w:jc w:val="center"/>
            </w:pPr>
            <w:r w:rsidRPr="004A7548">
              <w:t>1</w:t>
            </w:r>
          </w:p>
        </w:tc>
        <w:tc>
          <w:tcPr>
            <w:tcW w:w="2079" w:type="dxa"/>
            <w:vAlign w:val="center"/>
          </w:tcPr>
          <w:p w:rsidR="004A7548" w:rsidRPr="004A7548" w:rsidRDefault="004A7548">
            <w:pPr>
              <w:spacing w:line="240" w:lineRule="auto"/>
              <w:ind w:firstLine="0"/>
              <w:jc w:val="left"/>
            </w:pPr>
            <w:r w:rsidRPr="004A7548">
              <w:t>Общие вопросы организации работы</w:t>
            </w:r>
          </w:p>
        </w:tc>
      </w:tr>
      <w:tr w:rsidR="004A7548" w:rsidRPr="004A7548">
        <w:tc>
          <w:tcPr>
            <w:tcW w:w="1668" w:type="dxa"/>
            <w:vAlign w:val="center"/>
          </w:tcPr>
          <w:p w:rsidR="004A7548" w:rsidRPr="004A7548" w:rsidRDefault="004A7548">
            <w:pPr>
              <w:spacing w:line="240" w:lineRule="auto"/>
              <w:ind w:firstLine="0"/>
              <w:jc w:val="left"/>
            </w:pPr>
          </w:p>
        </w:tc>
        <w:tc>
          <w:tcPr>
            <w:tcW w:w="850" w:type="dxa"/>
            <w:vAlign w:val="center"/>
          </w:tcPr>
          <w:p w:rsidR="004A7548" w:rsidRPr="004A7548" w:rsidRDefault="004A7548">
            <w:pPr>
              <w:spacing w:line="240" w:lineRule="auto"/>
              <w:ind w:firstLine="0"/>
              <w:jc w:val="center"/>
            </w:pPr>
          </w:p>
        </w:tc>
        <w:tc>
          <w:tcPr>
            <w:tcW w:w="992" w:type="dxa"/>
            <w:vAlign w:val="center"/>
          </w:tcPr>
          <w:p w:rsidR="004A7548" w:rsidRPr="004A7548" w:rsidRDefault="004A7548">
            <w:pPr>
              <w:spacing w:line="240" w:lineRule="auto"/>
              <w:ind w:firstLine="0"/>
              <w:jc w:val="center"/>
            </w:pPr>
          </w:p>
        </w:tc>
        <w:tc>
          <w:tcPr>
            <w:tcW w:w="1790" w:type="dxa"/>
            <w:vAlign w:val="center"/>
          </w:tcPr>
          <w:p w:rsidR="004A7548" w:rsidRPr="004A7548" w:rsidRDefault="004A7548">
            <w:pPr>
              <w:spacing w:line="240" w:lineRule="auto"/>
              <w:ind w:left="176" w:hanging="176"/>
              <w:jc w:val="left"/>
            </w:pPr>
            <w:r w:rsidRPr="004A7548">
              <w:t>2. Гл. инженера</w:t>
            </w:r>
          </w:p>
        </w:tc>
        <w:tc>
          <w:tcPr>
            <w:tcW w:w="904" w:type="dxa"/>
            <w:vAlign w:val="center"/>
          </w:tcPr>
          <w:p w:rsidR="004A7548" w:rsidRPr="004A7548" w:rsidRDefault="004A7548">
            <w:pPr>
              <w:spacing w:line="240" w:lineRule="auto"/>
              <w:ind w:firstLine="0"/>
              <w:jc w:val="center"/>
            </w:pPr>
            <w:r w:rsidRPr="004A7548">
              <w:t>2</w:t>
            </w:r>
          </w:p>
        </w:tc>
        <w:tc>
          <w:tcPr>
            <w:tcW w:w="992" w:type="dxa"/>
            <w:vAlign w:val="center"/>
          </w:tcPr>
          <w:p w:rsidR="004A7548" w:rsidRPr="004A7548" w:rsidRDefault="004A7548">
            <w:pPr>
              <w:spacing w:line="240" w:lineRule="auto"/>
              <w:ind w:firstLine="0"/>
              <w:jc w:val="center"/>
            </w:pPr>
            <w:r w:rsidRPr="004A7548">
              <w:t>0</w:t>
            </w:r>
          </w:p>
        </w:tc>
        <w:tc>
          <w:tcPr>
            <w:tcW w:w="2079" w:type="dxa"/>
            <w:vAlign w:val="center"/>
          </w:tcPr>
          <w:p w:rsidR="004A7548" w:rsidRPr="004A7548" w:rsidRDefault="004A7548">
            <w:pPr>
              <w:spacing w:line="240" w:lineRule="auto"/>
              <w:ind w:firstLine="0"/>
              <w:jc w:val="left"/>
            </w:pPr>
            <w:r w:rsidRPr="004A7548">
              <w:t>Выделение а/м; их оборудование</w:t>
            </w:r>
          </w:p>
        </w:tc>
      </w:tr>
      <w:tr w:rsidR="004A7548" w:rsidRPr="004A7548">
        <w:tc>
          <w:tcPr>
            <w:tcW w:w="1668" w:type="dxa"/>
            <w:vAlign w:val="center"/>
          </w:tcPr>
          <w:p w:rsidR="004A7548" w:rsidRPr="004A7548" w:rsidRDefault="004A7548">
            <w:pPr>
              <w:spacing w:line="240" w:lineRule="auto"/>
              <w:ind w:firstLine="0"/>
              <w:jc w:val="left"/>
            </w:pPr>
          </w:p>
        </w:tc>
        <w:tc>
          <w:tcPr>
            <w:tcW w:w="850" w:type="dxa"/>
            <w:vAlign w:val="center"/>
          </w:tcPr>
          <w:p w:rsidR="004A7548" w:rsidRPr="004A7548" w:rsidRDefault="004A7548">
            <w:pPr>
              <w:spacing w:line="240" w:lineRule="auto"/>
              <w:ind w:firstLine="0"/>
              <w:jc w:val="center"/>
            </w:pPr>
          </w:p>
        </w:tc>
        <w:tc>
          <w:tcPr>
            <w:tcW w:w="992" w:type="dxa"/>
            <w:vAlign w:val="center"/>
          </w:tcPr>
          <w:p w:rsidR="004A7548" w:rsidRPr="004A7548" w:rsidRDefault="004A7548">
            <w:pPr>
              <w:spacing w:line="240" w:lineRule="auto"/>
              <w:ind w:firstLine="0"/>
              <w:jc w:val="center"/>
            </w:pPr>
          </w:p>
        </w:tc>
        <w:tc>
          <w:tcPr>
            <w:tcW w:w="1790" w:type="dxa"/>
            <w:vAlign w:val="center"/>
          </w:tcPr>
          <w:p w:rsidR="004A7548" w:rsidRPr="004A7548" w:rsidRDefault="004A7548">
            <w:pPr>
              <w:spacing w:line="240" w:lineRule="auto"/>
              <w:ind w:firstLine="0"/>
              <w:jc w:val="left"/>
            </w:pPr>
            <w:r w:rsidRPr="004A7548">
              <w:t>3. Гл. агронома</w:t>
            </w:r>
          </w:p>
        </w:tc>
        <w:tc>
          <w:tcPr>
            <w:tcW w:w="904" w:type="dxa"/>
            <w:vAlign w:val="center"/>
          </w:tcPr>
          <w:p w:rsidR="004A7548" w:rsidRPr="004A7548" w:rsidRDefault="004A7548">
            <w:pPr>
              <w:spacing w:line="240" w:lineRule="auto"/>
              <w:ind w:firstLine="0"/>
              <w:jc w:val="center"/>
            </w:pPr>
            <w:r w:rsidRPr="004A7548">
              <w:t>1</w:t>
            </w:r>
          </w:p>
        </w:tc>
        <w:tc>
          <w:tcPr>
            <w:tcW w:w="992" w:type="dxa"/>
            <w:vAlign w:val="center"/>
          </w:tcPr>
          <w:p w:rsidR="004A7548" w:rsidRPr="004A7548" w:rsidRDefault="004A7548">
            <w:pPr>
              <w:spacing w:line="240" w:lineRule="auto"/>
              <w:ind w:firstLine="0"/>
              <w:jc w:val="center"/>
            </w:pPr>
            <w:r w:rsidRPr="004A7548">
              <w:t>1</w:t>
            </w:r>
          </w:p>
        </w:tc>
        <w:tc>
          <w:tcPr>
            <w:tcW w:w="2079" w:type="dxa"/>
            <w:vAlign w:val="center"/>
          </w:tcPr>
          <w:p w:rsidR="004A7548" w:rsidRPr="004A7548" w:rsidRDefault="004A7548">
            <w:pPr>
              <w:spacing w:line="240" w:lineRule="auto"/>
              <w:ind w:firstLine="0"/>
              <w:jc w:val="left"/>
            </w:pPr>
            <w:r w:rsidRPr="004A7548">
              <w:t>Место и время кошения зеленых кормов</w:t>
            </w:r>
          </w:p>
        </w:tc>
      </w:tr>
      <w:tr w:rsidR="004A7548" w:rsidRPr="004A7548">
        <w:tc>
          <w:tcPr>
            <w:tcW w:w="1668" w:type="dxa"/>
            <w:vAlign w:val="center"/>
          </w:tcPr>
          <w:p w:rsidR="004A7548" w:rsidRPr="004A7548" w:rsidRDefault="004A7548">
            <w:pPr>
              <w:spacing w:line="240" w:lineRule="auto"/>
              <w:ind w:firstLine="0"/>
              <w:jc w:val="left"/>
            </w:pPr>
          </w:p>
        </w:tc>
        <w:tc>
          <w:tcPr>
            <w:tcW w:w="850" w:type="dxa"/>
            <w:vAlign w:val="center"/>
          </w:tcPr>
          <w:p w:rsidR="004A7548" w:rsidRPr="004A7548" w:rsidRDefault="004A7548">
            <w:pPr>
              <w:spacing w:line="240" w:lineRule="auto"/>
              <w:ind w:firstLine="0"/>
              <w:jc w:val="center"/>
            </w:pPr>
          </w:p>
        </w:tc>
        <w:tc>
          <w:tcPr>
            <w:tcW w:w="992" w:type="dxa"/>
            <w:vAlign w:val="center"/>
          </w:tcPr>
          <w:p w:rsidR="004A7548" w:rsidRPr="004A7548" w:rsidRDefault="004A7548">
            <w:pPr>
              <w:spacing w:line="240" w:lineRule="auto"/>
              <w:ind w:firstLine="0"/>
              <w:jc w:val="center"/>
            </w:pPr>
          </w:p>
        </w:tc>
        <w:tc>
          <w:tcPr>
            <w:tcW w:w="1790" w:type="dxa"/>
            <w:vAlign w:val="center"/>
          </w:tcPr>
          <w:p w:rsidR="004A7548" w:rsidRPr="004A7548" w:rsidRDefault="004A7548">
            <w:pPr>
              <w:spacing w:line="240" w:lineRule="auto"/>
              <w:ind w:left="176" w:hanging="176"/>
              <w:jc w:val="left"/>
            </w:pPr>
            <w:r w:rsidRPr="004A7548">
              <w:t>4. Гл. зоотехника</w:t>
            </w:r>
          </w:p>
        </w:tc>
        <w:tc>
          <w:tcPr>
            <w:tcW w:w="904" w:type="dxa"/>
            <w:vAlign w:val="center"/>
          </w:tcPr>
          <w:p w:rsidR="004A7548" w:rsidRPr="004A7548" w:rsidRDefault="004A7548">
            <w:pPr>
              <w:spacing w:line="240" w:lineRule="auto"/>
              <w:ind w:firstLine="0"/>
              <w:jc w:val="center"/>
            </w:pPr>
            <w:r w:rsidRPr="004A7548">
              <w:t>1</w:t>
            </w:r>
          </w:p>
        </w:tc>
        <w:tc>
          <w:tcPr>
            <w:tcW w:w="992" w:type="dxa"/>
            <w:vAlign w:val="center"/>
          </w:tcPr>
          <w:p w:rsidR="004A7548" w:rsidRPr="004A7548" w:rsidRDefault="004A7548">
            <w:pPr>
              <w:spacing w:line="240" w:lineRule="auto"/>
              <w:ind w:firstLine="0"/>
              <w:jc w:val="center"/>
            </w:pPr>
            <w:r w:rsidRPr="004A7548">
              <w:t>1</w:t>
            </w:r>
          </w:p>
        </w:tc>
        <w:tc>
          <w:tcPr>
            <w:tcW w:w="2079" w:type="dxa"/>
            <w:vAlign w:val="center"/>
          </w:tcPr>
          <w:p w:rsidR="004A7548" w:rsidRPr="004A7548" w:rsidRDefault="004A7548">
            <w:pPr>
              <w:spacing w:line="240" w:lineRule="auto"/>
              <w:ind w:firstLine="0"/>
              <w:jc w:val="left"/>
            </w:pPr>
            <w:r w:rsidRPr="004A7548">
              <w:t>Время и нормы кормления животных</w:t>
            </w:r>
          </w:p>
        </w:tc>
      </w:tr>
      <w:tr w:rsidR="004A7548" w:rsidRPr="004A7548">
        <w:tc>
          <w:tcPr>
            <w:tcW w:w="1668" w:type="dxa"/>
            <w:vAlign w:val="center"/>
          </w:tcPr>
          <w:p w:rsidR="004A7548" w:rsidRPr="004A7548" w:rsidRDefault="004A7548">
            <w:pPr>
              <w:spacing w:line="240" w:lineRule="auto"/>
              <w:ind w:firstLine="0"/>
              <w:jc w:val="left"/>
            </w:pPr>
          </w:p>
        </w:tc>
        <w:tc>
          <w:tcPr>
            <w:tcW w:w="850" w:type="dxa"/>
            <w:vAlign w:val="center"/>
          </w:tcPr>
          <w:p w:rsidR="004A7548" w:rsidRPr="004A7548" w:rsidRDefault="004A7548">
            <w:pPr>
              <w:spacing w:line="240" w:lineRule="auto"/>
              <w:ind w:firstLine="0"/>
              <w:jc w:val="center"/>
            </w:pPr>
          </w:p>
        </w:tc>
        <w:tc>
          <w:tcPr>
            <w:tcW w:w="992" w:type="dxa"/>
            <w:vAlign w:val="center"/>
          </w:tcPr>
          <w:p w:rsidR="004A7548" w:rsidRPr="004A7548" w:rsidRDefault="004A7548">
            <w:pPr>
              <w:spacing w:line="240" w:lineRule="auto"/>
              <w:ind w:firstLine="0"/>
              <w:jc w:val="center"/>
            </w:pPr>
          </w:p>
        </w:tc>
        <w:tc>
          <w:tcPr>
            <w:tcW w:w="1790" w:type="dxa"/>
            <w:vAlign w:val="center"/>
          </w:tcPr>
          <w:p w:rsidR="004A7548" w:rsidRPr="004A7548" w:rsidRDefault="004A7548">
            <w:pPr>
              <w:spacing w:line="240" w:lineRule="auto"/>
              <w:ind w:left="176" w:hanging="176"/>
              <w:jc w:val="left"/>
            </w:pPr>
            <w:r w:rsidRPr="004A7548">
              <w:t>5. Гл. экономиста</w:t>
            </w:r>
          </w:p>
        </w:tc>
        <w:tc>
          <w:tcPr>
            <w:tcW w:w="904" w:type="dxa"/>
            <w:vAlign w:val="center"/>
          </w:tcPr>
          <w:p w:rsidR="004A7548" w:rsidRPr="004A7548" w:rsidRDefault="004A7548">
            <w:pPr>
              <w:spacing w:line="240" w:lineRule="auto"/>
              <w:ind w:firstLine="0"/>
              <w:jc w:val="center"/>
            </w:pPr>
            <w:r w:rsidRPr="004A7548">
              <w:t>2</w:t>
            </w:r>
          </w:p>
        </w:tc>
        <w:tc>
          <w:tcPr>
            <w:tcW w:w="992" w:type="dxa"/>
            <w:vAlign w:val="center"/>
          </w:tcPr>
          <w:p w:rsidR="004A7548" w:rsidRPr="004A7548" w:rsidRDefault="004A7548">
            <w:pPr>
              <w:spacing w:line="240" w:lineRule="auto"/>
              <w:ind w:firstLine="0"/>
              <w:jc w:val="center"/>
            </w:pPr>
            <w:r w:rsidRPr="004A7548">
              <w:t>0</w:t>
            </w:r>
          </w:p>
        </w:tc>
        <w:tc>
          <w:tcPr>
            <w:tcW w:w="2079" w:type="dxa"/>
            <w:vAlign w:val="center"/>
          </w:tcPr>
          <w:p w:rsidR="004A7548" w:rsidRPr="004A7548" w:rsidRDefault="004A7548">
            <w:pPr>
              <w:spacing w:line="240" w:lineRule="auto"/>
              <w:ind w:firstLine="0"/>
              <w:jc w:val="left"/>
            </w:pPr>
            <w:r w:rsidRPr="004A7548">
              <w:t>Разработка опл/тр.; доведение до работника</w:t>
            </w:r>
          </w:p>
        </w:tc>
      </w:tr>
      <w:tr w:rsidR="004A7548" w:rsidRPr="004A7548">
        <w:tc>
          <w:tcPr>
            <w:tcW w:w="1668" w:type="dxa"/>
            <w:vAlign w:val="center"/>
          </w:tcPr>
          <w:p w:rsidR="004A7548" w:rsidRPr="004A7548" w:rsidRDefault="004A7548">
            <w:pPr>
              <w:spacing w:line="240" w:lineRule="auto"/>
              <w:ind w:firstLine="0"/>
              <w:jc w:val="left"/>
            </w:pPr>
          </w:p>
        </w:tc>
        <w:tc>
          <w:tcPr>
            <w:tcW w:w="850" w:type="dxa"/>
            <w:vAlign w:val="center"/>
          </w:tcPr>
          <w:p w:rsidR="004A7548" w:rsidRPr="004A7548" w:rsidRDefault="004A7548">
            <w:pPr>
              <w:spacing w:line="240" w:lineRule="auto"/>
              <w:ind w:firstLine="0"/>
              <w:jc w:val="center"/>
            </w:pPr>
          </w:p>
        </w:tc>
        <w:tc>
          <w:tcPr>
            <w:tcW w:w="992" w:type="dxa"/>
            <w:vAlign w:val="center"/>
          </w:tcPr>
          <w:p w:rsidR="004A7548" w:rsidRPr="004A7548" w:rsidRDefault="004A7548">
            <w:pPr>
              <w:spacing w:line="240" w:lineRule="auto"/>
              <w:ind w:firstLine="0"/>
              <w:jc w:val="center"/>
            </w:pPr>
          </w:p>
        </w:tc>
        <w:tc>
          <w:tcPr>
            <w:tcW w:w="1790" w:type="dxa"/>
            <w:vAlign w:val="center"/>
          </w:tcPr>
          <w:p w:rsidR="004A7548" w:rsidRPr="004A7548" w:rsidRDefault="004A7548">
            <w:pPr>
              <w:spacing w:line="240" w:lineRule="auto"/>
              <w:ind w:left="176" w:hanging="176"/>
              <w:jc w:val="left"/>
            </w:pPr>
            <w:r w:rsidRPr="004A7548">
              <w:t>6. Диспетчера хозяйства</w:t>
            </w:r>
          </w:p>
        </w:tc>
        <w:tc>
          <w:tcPr>
            <w:tcW w:w="904" w:type="dxa"/>
            <w:vAlign w:val="center"/>
          </w:tcPr>
          <w:p w:rsidR="004A7548" w:rsidRPr="004A7548" w:rsidRDefault="004A7548">
            <w:pPr>
              <w:spacing w:line="240" w:lineRule="auto"/>
              <w:ind w:firstLine="0"/>
              <w:jc w:val="center"/>
            </w:pPr>
            <w:r w:rsidRPr="004A7548">
              <w:t>2</w:t>
            </w:r>
          </w:p>
        </w:tc>
        <w:tc>
          <w:tcPr>
            <w:tcW w:w="992" w:type="dxa"/>
            <w:vAlign w:val="center"/>
          </w:tcPr>
          <w:p w:rsidR="004A7548" w:rsidRPr="004A7548" w:rsidRDefault="004A7548">
            <w:pPr>
              <w:spacing w:line="240" w:lineRule="auto"/>
              <w:ind w:firstLine="0"/>
              <w:jc w:val="center"/>
            </w:pPr>
            <w:r w:rsidRPr="004A7548">
              <w:t>0</w:t>
            </w:r>
          </w:p>
        </w:tc>
        <w:tc>
          <w:tcPr>
            <w:tcW w:w="2079" w:type="dxa"/>
            <w:vAlign w:val="center"/>
          </w:tcPr>
          <w:p w:rsidR="004A7548" w:rsidRPr="004A7548" w:rsidRDefault="004A7548">
            <w:pPr>
              <w:spacing w:line="240" w:lineRule="auto"/>
              <w:ind w:firstLine="0"/>
              <w:jc w:val="left"/>
            </w:pPr>
            <w:r w:rsidRPr="004A7548">
              <w:t>Выделение а/м; время, место прибытия</w:t>
            </w:r>
          </w:p>
        </w:tc>
      </w:tr>
      <w:tr w:rsidR="004A7548" w:rsidRPr="004A7548">
        <w:tc>
          <w:tcPr>
            <w:tcW w:w="1668" w:type="dxa"/>
            <w:vAlign w:val="center"/>
          </w:tcPr>
          <w:p w:rsidR="004A7548" w:rsidRPr="004A7548" w:rsidRDefault="004A7548">
            <w:pPr>
              <w:spacing w:line="240" w:lineRule="auto"/>
              <w:ind w:firstLine="0"/>
              <w:jc w:val="left"/>
            </w:pPr>
          </w:p>
        </w:tc>
        <w:tc>
          <w:tcPr>
            <w:tcW w:w="850" w:type="dxa"/>
            <w:vAlign w:val="center"/>
          </w:tcPr>
          <w:p w:rsidR="004A7548" w:rsidRPr="004A7548" w:rsidRDefault="004A7548">
            <w:pPr>
              <w:spacing w:line="240" w:lineRule="auto"/>
              <w:ind w:firstLine="0"/>
              <w:jc w:val="center"/>
            </w:pPr>
          </w:p>
        </w:tc>
        <w:tc>
          <w:tcPr>
            <w:tcW w:w="992" w:type="dxa"/>
            <w:vAlign w:val="center"/>
          </w:tcPr>
          <w:p w:rsidR="004A7548" w:rsidRPr="004A7548" w:rsidRDefault="004A7548">
            <w:pPr>
              <w:spacing w:line="240" w:lineRule="auto"/>
              <w:ind w:firstLine="0"/>
              <w:jc w:val="center"/>
            </w:pPr>
          </w:p>
        </w:tc>
        <w:tc>
          <w:tcPr>
            <w:tcW w:w="1790" w:type="dxa"/>
            <w:vAlign w:val="center"/>
          </w:tcPr>
          <w:p w:rsidR="004A7548" w:rsidRPr="004A7548" w:rsidRDefault="004A7548">
            <w:pPr>
              <w:spacing w:line="240" w:lineRule="auto"/>
              <w:ind w:left="176" w:hanging="176"/>
              <w:jc w:val="left"/>
            </w:pPr>
            <w:r w:rsidRPr="004A7548">
              <w:t>7. Диспетчер гаража</w:t>
            </w:r>
          </w:p>
        </w:tc>
        <w:tc>
          <w:tcPr>
            <w:tcW w:w="904" w:type="dxa"/>
            <w:vAlign w:val="center"/>
          </w:tcPr>
          <w:p w:rsidR="004A7548" w:rsidRPr="004A7548" w:rsidRDefault="004A7548">
            <w:pPr>
              <w:spacing w:line="240" w:lineRule="auto"/>
              <w:ind w:firstLine="0"/>
              <w:jc w:val="center"/>
            </w:pPr>
            <w:r w:rsidRPr="004A7548">
              <w:t>2</w:t>
            </w:r>
          </w:p>
        </w:tc>
        <w:tc>
          <w:tcPr>
            <w:tcW w:w="992" w:type="dxa"/>
            <w:vAlign w:val="center"/>
          </w:tcPr>
          <w:p w:rsidR="004A7548" w:rsidRPr="004A7548" w:rsidRDefault="004A7548">
            <w:pPr>
              <w:spacing w:line="240" w:lineRule="auto"/>
              <w:ind w:firstLine="0"/>
              <w:jc w:val="center"/>
            </w:pPr>
            <w:r w:rsidRPr="004A7548">
              <w:t>1</w:t>
            </w:r>
          </w:p>
        </w:tc>
        <w:tc>
          <w:tcPr>
            <w:tcW w:w="2079" w:type="dxa"/>
            <w:vAlign w:val="center"/>
          </w:tcPr>
          <w:p w:rsidR="004A7548" w:rsidRPr="004A7548" w:rsidRDefault="004A7548">
            <w:pPr>
              <w:spacing w:line="240" w:lineRule="auto"/>
              <w:ind w:firstLine="0"/>
              <w:jc w:val="left"/>
            </w:pPr>
            <w:r w:rsidRPr="004A7548">
              <w:t>Выделение а/м; время убытия из гаража</w:t>
            </w:r>
          </w:p>
        </w:tc>
      </w:tr>
      <w:tr w:rsidR="004A7548" w:rsidRPr="004A7548">
        <w:tc>
          <w:tcPr>
            <w:tcW w:w="1668" w:type="dxa"/>
            <w:vAlign w:val="center"/>
          </w:tcPr>
          <w:p w:rsidR="004A7548" w:rsidRPr="004A7548" w:rsidRDefault="004A7548">
            <w:pPr>
              <w:spacing w:line="240" w:lineRule="auto"/>
              <w:ind w:firstLine="0"/>
              <w:jc w:val="left"/>
            </w:pPr>
          </w:p>
        </w:tc>
        <w:tc>
          <w:tcPr>
            <w:tcW w:w="850" w:type="dxa"/>
            <w:vAlign w:val="center"/>
          </w:tcPr>
          <w:p w:rsidR="004A7548" w:rsidRPr="004A7548" w:rsidRDefault="004A7548">
            <w:pPr>
              <w:spacing w:line="240" w:lineRule="auto"/>
              <w:ind w:firstLine="0"/>
              <w:jc w:val="center"/>
            </w:pPr>
          </w:p>
        </w:tc>
        <w:tc>
          <w:tcPr>
            <w:tcW w:w="992" w:type="dxa"/>
            <w:vAlign w:val="center"/>
          </w:tcPr>
          <w:p w:rsidR="004A7548" w:rsidRPr="004A7548" w:rsidRDefault="004A7548">
            <w:pPr>
              <w:spacing w:line="240" w:lineRule="auto"/>
              <w:ind w:firstLine="0"/>
              <w:jc w:val="center"/>
            </w:pPr>
          </w:p>
        </w:tc>
        <w:tc>
          <w:tcPr>
            <w:tcW w:w="1790" w:type="dxa"/>
            <w:vAlign w:val="center"/>
          </w:tcPr>
          <w:p w:rsidR="004A7548" w:rsidRPr="004A7548" w:rsidRDefault="004A7548">
            <w:pPr>
              <w:spacing w:line="240" w:lineRule="auto"/>
              <w:ind w:left="176" w:hanging="176"/>
              <w:jc w:val="left"/>
            </w:pPr>
            <w:r w:rsidRPr="004A7548">
              <w:t>8. Бригадира растен. бригады</w:t>
            </w:r>
          </w:p>
        </w:tc>
        <w:tc>
          <w:tcPr>
            <w:tcW w:w="904" w:type="dxa"/>
            <w:vAlign w:val="center"/>
          </w:tcPr>
          <w:p w:rsidR="004A7548" w:rsidRPr="004A7548" w:rsidRDefault="004A7548">
            <w:pPr>
              <w:spacing w:line="240" w:lineRule="auto"/>
              <w:ind w:firstLine="0"/>
              <w:jc w:val="center"/>
            </w:pPr>
            <w:r w:rsidRPr="004A7548">
              <w:t>2</w:t>
            </w:r>
          </w:p>
        </w:tc>
        <w:tc>
          <w:tcPr>
            <w:tcW w:w="992" w:type="dxa"/>
            <w:vAlign w:val="center"/>
          </w:tcPr>
          <w:p w:rsidR="004A7548" w:rsidRPr="004A7548" w:rsidRDefault="004A7548">
            <w:pPr>
              <w:spacing w:line="240" w:lineRule="auto"/>
              <w:ind w:firstLine="0"/>
              <w:jc w:val="center"/>
            </w:pPr>
            <w:r w:rsidRPr="004A7548">
              <w:t>0</w:t>
            </w:r>
          </w:p>
        </w:tc>
        <w:tc>
          <w:tcPr>
            <w:tcW w:w="2079" w:type="dxa"/>
            <w:vAlign w:val="center"/>
          </w:tcPr>
          <w:p w:rsidR="004A7548" w:rsidRPr="004A7548" w:rsidRDefault="004A7548">
            <w:pPr>
              <w:spacing w:line="240" w:lineRule="auto"/>
              <w:ind w:firstLine="0"/>
              <w:jc w:val="left"/>
            </w:pPr>
            <w:r w:rsidRPr="004A7548">
              <w:t>Выделение техники для уборки кормов</w:t>
            </w:r>
          </w:p>
        </w:tc>
      </w:tr>
      <w:tr w:rsidR="004A7548" w:rsidRPr="004A7548">
        <w:tc>
          <w:tcPr>
            <w:tcW w:w="1668" w:type="dxa"/>
            <w:vAlign w:val="center"/>
          </w:tcPr>
          <w:p w:rsidR="004A7548" w:rsidRPr="004A7548" w:rsidRDefault="004A7548">
            <w:pPr>
              <w:spacing w:line="240" w:lineRule="auto"/>
              <w:ind w:firstLine="0"/>
              <w:jc w:val="left"/>
            </w:pPr>
          </w:p>
        </w:tc>
        <w:tc>
          <w:tcPr>
            <w:tcW w:w="850" w:type="dxa"/>
            <w:vAlign w:val="center"/>
          </w:tcPr>
          <w:p w:rsidR="004A7548" w:rsidRPr="004A7548" w:rsidRDefault="004A7548">
            <w:pPr>
              <w:spacing w:line="240" w:lineRule="auto"/>
              <w:ind w:firstLine="0"/>
              <w:jc w:val="center"/>
            </w:pPr>
          </w:p>
        </w:tc>
        <w:tc>
          <w:tcPr>
            <w:tcW w:w="992" w:type="dxa"/>
            <w:vAlign w:val="center"/>
          </w:tcPr>
          <w:p w:rsidR="004A7548" w:rsidRPr="004A7548" w:rsidRDefault="004A7548">
            <w:pPr>
              <w:spacing w:line="240" w:lineRule="auto"/>
              <w:ind w:firstLine="0"/>
              <w:jc w:val="center"/>
            </w:pPr>
          </w:p>
        </w:tc>
        <w:tc>
          <w:tcPr>
            <w:tcW w:w="1790" w:type="dxa"/>
            <w:vAlign w:val="center"/>
          </w:tcPr>
          <w:p w:rsidR="004A7548" w:rsidRPr="004A7548" w:rsidRDefault="004A7548">
            <w:pPr>
              <w:spacing w:line="240" w:lineRule="auto"/>
              <w:ind w:left="176" w:hanging="176"/>
              <w:jc w:val="left"/>
            </w:pPr>
            <w:r w:rsidRPr="004A7548">
              <w:t>9. Механизаторов растен. бригады</w:t>
            </w:r>
          </w:p>
        </w:tc>
        <w:tc>
          <w:tcPr>
            <w:tcW w:w="904" w:type="dxa"/>
            <w:vAlign w:val="center"/>
          </w:tcPr>
          <w:p w:rsidR="004A7548" w:rsidRPr="004A7548" w:rsidRDefault="004A7548">
            <w:pPr>
              <w:spacing w:line="240" w:lineRule="auto"/>
              <w:ind w:firstLine="0"/>
              <w:jc w:val="center"/>
            </w:pPr>
            <w:r w:rsidRPr="004A7548">
              <w:t>2</w:t>
            </w:r>
          </w:p>
        </w:tc>
        <w:tc>
          <w:tcPr>
            <w:tcW w:w="992" w:type="dxa"/>
            <w:vAlign w:val="center"/>
          </w:tcPr>
          <w:p w:rsidR="004A7548" w:rsidRPr="004A7548" w:rsidRDefault="004A7548">
            <w:pPr>
              <w:spacing w:line="240" w:lineRule="auto"/>
              <w:ind w:firstLine="0"/>
              <w:jc w:val="center"/>
            </w:pPr>
            <w:r w:rsidRPr="004A7548">
              <w:t>0</w:t>
            </w:r>
          </w:p>
        </w:tc>
        <w:tc>
          <w:tcPr>
            <w:tcW w:w="2079" w:type="dxa"/>
            <w:vAlign w:val="center"/>
          </w:tcPr>
          <w:p w:rsidR="004A7548" w:rsidRPr="004A7548" w:rsidRDefault="004A7548">
            <w:pPr>
              <w:spacing w:line="240" w:lineRule="auto"/>
              <w:ind w:firstLine="0"/>
              <w:jc w:val="left"/>
            </w:pPr>
            <w:r w:rsidRPr="004A7548">
              <w:t>Организация работ; оплата труда</w:t>
            </w:r>
          </w:p>
        </w:tc>
      </w:tr>
      <w:tr w:rsidR="004A7548" w:rsidRPr="004A7548">
        <w:tc>
          <w:tcPr>
            <w:tcW w:w="1668" w:type="dxa"/>
            <w:vAlign w:val="center"/>
          </w:tcPr>
          <w:p w:rsidR="004A7548" w:rsidRPr="004A7548" w:rsidRDefault="004A7548">
            <w:pPr>
              <w:spacing w:line="240" w:lineRule="auto"/>
              <w:ind w:firstLine="0"/>
              <w:jc w:val="left"/>
            </w:pPr>
          </w:p>
        </w:tc>
        <w:tc>
          <w:tcPr>
            <w:tcW w:w="850" w:type="dxa"/>
            <w:vAlign w:val="center"/>
          </w:tcPr>
          <w:p w:rsidR="004A7548" w:rsidRPr="004A7548" w:rsidRDefault="004A7548">
            <w:pPr>
              <w:spacing w:line="240" w:lineRule="auto"/>
              <w:ind w:firstLine="0"/>
              <w:jc w:val="center"/>
            </w:pPr>
          </w:p>
        </w:tc>
        <w:tc>
          <w:tcPr>
            <w:tcW w:w="992" w:type="dxa"/>
            <w:vAlign w:val="center"/>
          </w:tcPr>
          <w:p w:rsidR="004A7548" w:rsidRPr="004A7548" w:rsidRDefault="004A7548">
            <w:pPr>
              <w:spacing w:line="240" w:lineRule="auto"/>
              <w:ind w:firstLine="0"/>
              <w:jc w:val="center"/>
            </w:pPr>
          </w:p>
        </w:tc>
        <w:tc>
          <w:tcPr>
            <w:tcW w:w="1790" w:type="dxa"/>
            <w:vAlign w:val="center"/>
          </w:tcPr>
          <w:p w:rsidR="004A7548" w:rsidRPr="004A7548" w:rsidRDefault="004A7548">
            <w:pPr>
              <w:spacing w:line="240" w:lineRule="auto"/>
              <w:ind w:left="318" w:hanging="318"/>
              <w:jc w:val="left"/>
            </w:pPr>
            <w:r w:rsidRPr="004A7548">
              <w:t>10. Водителей гр. а/м</w:t>
            </w:r>
          </w:p>
        </w:tc>
        <w:tc>
          <w:tcPr>
            <w:tcW w:w="904" w:type="dxa"/>
            <w:vAlign w:val="center"/>
          </w:tcPr>
          <w:p w:rsidR="004A7548" w:rsidRPr="004A7548" w:rsidRDefault="004A7548">
            <w:pPr>
              <w:spacing w:line="240" w:lineRule="auto"/>
              <w:ind w:firstLine="0"/>
              <w:jc w:val="center"/>
            </w:pPr>
            <w:r w:rsidRPr="004A7548">
              <w:t>2</w:t>
            </w:r>
          </w:p>
        </w:tc>
        <w:tc>
          <w:tcPr>
            <w:tcW w:w="992" w:type="dxa"/>
            <w:vAlign w:val="center"/>
          </w:tcPr>
          <w:p w:rsidR="004A7548" w:rsidRPr="004A7548" w:rsidRDefault="004A7548">
            <w:pPr>
              <w:spacing w:line="240" w:lineRule="auto"/>
              <w:ind w:firstLine="0"/>
              <w:jc w:val="center"/>
            </w:pPr>
            <w:r w:rsidRPr="004A7548">
              <w:t>0</w:t>
            </w:r>
          </w:p>
        </w:tc>
        <w:tc>
          <w:tcPr>
            <w:tcW w:w="2079" w:type="dxa"/>
            <w:vAlign w:val="center"/>
          </w:tcPr>
          <w:p w:rsidR="004A7548" w:rsidRPr="004A7548" w:rsidRDefault="004A7548">
            <w:pPr>
              <w:spacing w:line="240" w:lineRule="auto"/>
              <w:ind w:firstLine="0"/>
              <w:jc w:val="left"/>
            </w:pPr>
            <w:r w:rsidRPr="004A7548">
              <w:t>Организация работ; оплата труда</w:t>
            </w:r>
          </w:p>
        </w:tc>
      </w:tr>
      <w:tr w:rsidR="004A7548" w:rsidRPr="004A7548">
        <w:tc>
          <w:tcPr>
            <w:tcW w:w="1668" w:type="dxa"/>
            <w:vAlign w:val="center"/>
          </w:tcPr>
          <w:p w:rsidR="004A7548" w:rsidRPr="004A7548" w:rsidRDefault="004A7548">
            <w:pPr>
              <w:spacing w:line="240" w:lineRule="auto"/>
              <w:ind w:firstLine="0"/>
              <w:jc w:val="left"/>
            </w:pPr>
          </w:p>
        </w:tc>
        <w:tc>
          <w:tcPr>
            <w:tcW w:w="850" w:type="dxa"/>
            <w:vAlign w:val="center"/>
          </w:tcPr>
          <w:p w:rsidR="004A7548" w:rsidRPr="004A7548" w:rsidRDefault="004A7548">
            <w:pPr>
              <w:spacing w:line="240" w:lineRule="auto"/>
              <w:ind w:firstLine="0"/>
              <w:jc w:val="center"/>
            </w:pPr>
          </w:p>
        </w:tc>
        <w:tc>
          <w:tcPr>
            <w:tcW w:w="992" w:type="dxa"/>
            <w:vAlign w:val="center"/>
          </w:tcPr>
          <w:p w:rsidR="004A7548" w:rsidRPr="004A7548" w:rsidRDefault="004A7548">
            <w:pPr>
              <w:spacing w:line="240" w:lineRule="auto"/>
              <w:ind w:firstLine="0"/>
              <w:jc w:val="center"/>
            </w:pPr>
          </w:p>
        </w:tc>
        <w:tc>
          <w:tcPr>
            <w:tcW w:w="1790" w:type="dxa"/>
            <w:vAlign w:val="center"/>
          </w:tcPr>
          <w:p w:rsidR="004A7548" w:rsidRPr="004A7548" w:rsidRDefault="004A7548">
            <w:pPr>
              <w:spacing w:line="240" w:lineRule="auto"/>
              <w:ind w:firstLine="0"/>
              <w:jc w:val="center"/>
            </w:pPr>
            <w:r w:rsidRPr="004A7548">
              <w:t>ИТОГО</w:t>
            </w:r>
          </w:p>
        </w:tc>
        <w:tc>
          <w:tcPr>
            <w:tcW w:w="904" w:type="dxa"/>
            <w:vAlign w:val="center"/>
          </w:tcPr>
          <w:p w:rsidR="004A7548" w:rsidRPr="004A7548" w:rsidRDefault="004A7548">
            <w:pPr>
              <w:spacing w:line="240" w:lineRule="auto"/>
              <w:ind w:firstLine="0"/>
              <w:jc w:val="center"/>
              <w:rPr>
                <w:b/>
                <w:bCs/>
              </w:rPr>
            </w:pPr>
            <w:r w:rsidRPr="004A7548">
              <w:rPr>
                <w:b/>
                <w:bCs/>
              </w:rPr>
              <w:t>18</w:t>
            </w:r>
          </w:p>
        </w:tc>
        <w:tc>
          <w:tcPr>
            <w:tcW w:w="992" w:type="dxa"/>
            <w:vAlign w:val="center"/>
          </w:tcPr>
          <w:p w:rsidR="004A7548" w:rsidRPr="004A7548" w:rsidRDefault="004A7548">
            <w:pPr>
              <w:spacing w:line="240" w:lineRule="auto"/>
              <w:ind w:firstLine="0"/>
              <w:jc w:val="center"/>
              <w:rPr>
                <w:b/>
                <w:bCs/>
              </w:rPr>
            </w:pPr>
            <w:r w:rsidRPr="004A7548">
              <w:rPr>
                <w:b/>
                <w:bCs/>
              </w:rPr>
              <w:t>4</w:t>
            </w:r>
          </w:p>
        </w:tc>
        <w:tc>
          <w:tcPr>
            <w:tcW w:w="2079" w:type="dxa"/>
            <w:tcBorders>
              <w:bottom w:val="nil"/>
            </w:tcBorders>
            <w:vAlign w:val="center"/>
          </w:tcPr>
          <w:p w:rsidR="004A7548" w:rsidRPr="004A7548" w:rsidRDefault="004A7548">
            <w:pPr>
              <w:spacing w:line="240" w:lineRule="auto"/>
              <w:ind w:firstLine="0"/>
              <w:jc w:val="left"/>
            </w:pPr>
          </w:p>
        </w:tc>
      </w:tr>
      <w:tr w:rsidR="004A7548" w:rsidRPr="004A7548">
        <w:tc>
          <w:tcPr>
            <w:tcW w:w="1668" w:type="dxa"/>
            <w:vAlign w:val="center"/>
          </w:tcPr>
          <w:p w:rsidR="004A7548" w:rsidRPr="004A7548" w:rsidRDefault="004A7548">
            <w:pPr>
              <w:spacing w:line="240" w:lineRule="auto"/>
              <w:ind w:firstLine="0"/>
              <w:jc w:val="left"/>
            </w:pPr>
            <w:r w:rsidRPr="004A7548">
              <w:t>Коэффициент сложности</w:t>
            </w:r>
          </w:p>
        </w:tc>
        <w:tc>
          <w:tcPr>
            <w:tcW w:w="850" w:type="dxa"/>
            <w:vAlign w:val="center"/>
          </w:tcPr>
          <w:p w:rsidR="004A7548" w:rsidRPr="004A7548" w:rsidRDefault="004A7548">
            <w:pPr>
              <w:spacing w:line="240" w:lineRule="auto"/>
              <w:ind w:firstLine="0"/>
              <w:jc w:val="center"/>
            </w:pPr>
          </w:p>
        </w:tc>
        <w:tc>
          <w:tcPr>
            <w:tcW w:w="992" w:type="dxa"/>
            <w:vAlign w:val="center"/>
          </w:tcPr>
          <w:p w:rsidR="004A7548" w:rsidRPr="004A7548" w:rsidRDefault="004A7548">
            <w:pPr>
              <w:spacing w:line="240" w:lineRule="auto"/>
              <w:ind w:firstLine="0"/>
              <w:jc w:val="center"/>
            </w:pPr>
          </w:p>
        </w:tc>
        <w:tc>
          <w:tcPr>
            <w:tcW w:w="1790" w:type="dxa"/>
            <w:vAlign w:val="center"/>
          </w:tcPr>
          <w:p w:rsidR="004A7548" w:rsidRPr="004A7548" w:rsidRDefault="004A7548">
            <w:pPr>
              <w:spacing w:line="240" w:lineRule="auto"/>
              <w:ind w:firstLine="0"/>
              <w:jc w:val="left"/>
            </w:pPr>
          </w:p>
        </w:tc>
        <w:tc>
          <w:tcPr>
            <w:tcW w:w="904" w:type="dxa"/>
            <w:vAlign w:val="center"/>
          </w:tcPr>
          <w:p w:rsidR="004A7548" w:rsidRPr="004A7548" w:rsidRDefault="004A7548">
            <w:pPr>
              <w:spacing w:line="240" w:lineRule="auto"/>
              <w:ind w:firstLine="0"/>
              <w:jc w:val="center"/>
            </w:pPr>
            <w:r w:rsidRPr="004A7548">
              <w:t>4,5</w:t>
            </w:r>
          </w:p>
        </w:tc>
        <w:tc>
          <w:tcPr>
            <w:tcW w:w="992" w:type="dxa"/>
            <w:vAlign w:val="center"/>
          </w:tcPr>
          <w:p w:rsidR="004A7548" w:rsidRPr="004A7548" w:rsidRDefault="004A7548">
            <w:pPr>
              <w:spacing w:line="240" w:lineRule="auto"/>
              <w:ind w:firstLine="0"/>
              <w:jc w:val="center"/>
            </w:pPr>
            <w:r w:rsidRPr="004A7548">
              <w:t>1</w:t>
            </w:r>
          </w:p>
        </w:tc>
        <w:tc>
          <w:tcPr>
            <w:tcW w:w="2079" w:type="dxa"/>
            <w:tcBorders>
              <w:bottom w:val="nil"/>
              <w:right w:val="nil"/>
            </w:tcBorders>
            <w:vAlign w:val="center"/>
          </w:tcPr>
          <w:p w:rsidR="004A7548" w:rsidRPr="004A7548" w:rsidRDefault="004A7548">
            <w:pPr>
              <w:spacing w:line="240" w:lineRule="auto"/>
              <w:ind w:firstLine="0"/>
              <w:jc w:val="left"/>
            </w:pPr>
          </w:p>
        </w:tc>
      </w:tr>
    </w:tbl>
    <w:p w:rsidR="004A7548" w:rsidRDefault="004A7548">
      <w:pPr>
        <w:numPr>
          <w:ilvl w:val="0"/>
          <w:numId w:val="1"/>
        </w:numPr>
        <w:spacing w:line="360" w:lineRule="auto"/>
        <w:rPr>
          <w:sz w:val="28"/>
          <w:szCs w:val="28"/>
        </w:rPr>
      </w:pPr>
      <w:r>
        <w:rPr>
          <w:sz w:val="28"/>
          <w:szCs w:val="28"/>
        </w:rPr>
        <w:t>кто ответственен за выполнение задачи (в соответствии с функциональными обязанностями);</w:t>
      </w:r>
    </w:p>
    <w:p w:rsidR="004A7548" w:rsidRDefault="004A7548">
      <w:pPr>
        <w:numPr>
          <w:ilvl w:val="0"/>
          <w:numId w:val="1"/>
        </w:numPr>
        <w:spacing w:line="360" w:lineRule="auto"/>
        <w:rPr>
          <w:sz w:val="28"/>
          <w:szCs w:val="28"/>
        </w:rPr>
      </w:pPr>
      <w:r>
        <w:rPr>
          <w:sz w:val="28"/>
          <w:szCs w:val="28"/>
        </w:rPr>
        <w:t>чье требуется вмешательство (согласование) для выполнения задачи;</w:t>
      </w:r>
    </w:p>
    <w:p w:rsidR="004A7548" w:rsidRDefault="004A7548">
      <w:pPr>
        <w:numPr>
          <w:ilvl w:val="0"/>
          <w:numId w:val="1"/>
        </w:numPr>
        <w:spacing w:line="360" w:lineRule="auto"/>
        <w:rPr>
          <w:sz w:val="28"/>
          <w:szCs w:val="28"/>
        </w:rPr>
      </w:pPr>
      <w:r>
        <w:rPr>
          <w:sz w:val="28"/>
          <w:szCs w:val="28"/>
        </w:rPr>
        <w:t>количество согласований, достаточных для выполнения задачи;</w:t>
      </w:r>
    </w:p>
    <w:p w:rsidR="004A7548" w:rsidRDefault="004A7548">
      <w:pPr>
        <w:numPr>
          <w:ilvl w:val="0"/>
          <w:numId w:val="1"/>
        </w:numPr>
        <w:spacing w:line="360" w:lineRule="auto"/>
        <w:rPr>
          <w:sz w:val="28"/>
          <w:szCs w:val="28"/>
        </w:rPr>
      </w:pPr>
      <w:r>
        <w:rPr>
          <w:sz w:val="28"/>
          <w:szCs w:val="28"/>
        </w:rPr>
        <w:t>характер согласований (по каким вопросам требуется согласование).</w:t>
      </w:r>
    </w:p>
    <w:p w:rsidR="004A7548" w:rsidRDefault="004A7548">
      <w:pPr>
        <w:pStyle w:val="20"/>
      </w:pPr>
      <w:r>
        <w:t>Схема реализации управленческих решений показана на примере цеховой структуры управления (ЦСУ) и структуры управления прямого подчинения (СУПП).</w:t>
      </w:r>
    </w:p>
    <w:p w:rsidR="004A7548" w:rsidRDefault="004A7548">
      <w:pPr>
        <w:spacing w:line="420" w:lineRule="auto"/>
        <w:rPr>
          <w:sz w:val="28"/>
          <w:szCs w:val="28"/>
        </w:rPr>
      </w:pPr>
      <w:r>
        <w:rPr>
          <w:sz w:val="28"/>
          <w:szCs w:val="28"/>
        </w:rPr>
        <w:t>При этом если при цеховой структуре управления, применительно к задаче подвоза зеленых кормов, ответственным за решение поставленной задачи является бригадир МТФ, то при СУПП - начальник участка, сформированного по принципу производственно-экономической самодостаточности и технологического единства, обеспечивающие ему огромные возможности и права.</w:t>
      </w:r>
    </w:p>
    <w:p w:rsidR="004A7548" w:rsidRDefault="004A7548">
      <w:pPr>
        <w:spacing w:line="420" w:lineRule="auto"/>
        <w:ind w:firstLine="660"/>
        <w:rPr>
          <w:sz w:val="28"/>
          <w:szCs w:val="28"/>
        </w:rPr>
      </w:pPr>
      <w:r>
        <w:rPr>
          <w:sz w:val="28"/>
          <w:szCs w:val="28"/>
        </w:rPr>
        <w:t>Поэтому, для решения поставленной задачи требуется вмешательство:</w:t>
      </w:r>
    </w:p>
    <w:p w:rsidR="004A7548" w:rsidRDefault="004A7548">
      <w:pPr>
        <w:pStyle w:val="20"/>
        <w:numPr>
          <w:ilvl w:val="0"/>
          <w:numId w:val="4"/>
        </w:numPr>
      </w:pPr>
      <w:r>
        <w:t>директора хозяйства (общие вопросы организации подвоза кормов): а) при цеховой структуре управления - не менее двух раз;</w:t>
      </w:r>
      <w:r>
        <w:br/>
        <w:t>б) при СУПП - не более одного раза;</w:t>
      </w:r>
    </w:p>
    <w:p w:rsidR="004A7548" w:rsidRDefault="004A7548">
      <w:pPr>
        <w:numPr>
          <w:ilvl w:val="0"/>
          <w:numId w:val="4"/>
        </w:numPr>
        <w:spacing w:line="420" w:lineRule="auto"/>
        <w:rPr>
          <w:sz w:val="28"/>
          <w:szCs w:val="28"/>
        </w:rPr>
      </w:pPr>
      <w:r>
        <w:rPr>
          <w:sz w:val="28"/>
          <w:szCs w:val="28"/>
        </w:rPr>
        <w:t>главного инженера (выделение автомобилей; их оборудование): а) при цеховой структуре управления - не менее двух раз; б) при СУПП - не требуется вообще;</w:t>
      </w:r>
    </w:p>
    <w:p w:rsidR="004A7548" w:rsidRDefault="004A7548">
      <w:pPr>
        <w:numPr>
          <w:ilvl w:val="0"/>
          <w:numId w:val="4"/>
        </w:numPr>
        <w:spacing w:line="420" w:lineRule="auto"/>
        <w:rPr>
          <w:sz w:val="28"/>
          <w:szCs w:val="28"/>
        </w:rPr>
      </w:pPr>
      <w:r>
        <w:rPr>
          <w:sz w:val="28"/>
          <w:szCs w:val="28"/>
        </w:rPr>
        <w:t>главного агронома (место и время кошения зеленых кормов): а) не менее одного раза; б) при СУПП - один раз;</w:t>
      </w:r>
    </w:p>
    <w:p w:rsidR="004A7548" w:rsidRDefault="004A7548">
      <w:pPr>
        <w:numPr>
          <w:ilvl w:val="0"/>
          <w:numId w:val="4"/>
        </w:numPr>
        <w:spacing w:line="420" w:lineRule="auto"/>
        <w:rPr>
          <w:sz w:val="28"/>
          <w:szCs w:val="28"/>
        </w:rPr>
      </w:pPr>
      <w:r>
        <w:rPr>
          <w:sz w:val="28"/>
          <w:szCs w:val="28"/>
        </w:rPr>
        <w:t>главного зоотехника (время и нормы кормления животных) - не менее одного раза и т.д.</w:t>
      </w:r>
    </w:p>
    <w:p w:rsidR="004A7548" w:rsidRDefault="004A7548">
      <w:pPr>
        <w:pStyle w:val="22"/>
        <w:ind w:left="0" w:firstLine="709"/>
      </w:pPr>
      <w:r>
        <w:t>Общее количество согласований, таким образом, при цеховой структуре управления составляет не менее 18. При этом имеет место большое количество дублирований при реализации управленческого решения (по вопросам выделения автомобилей из гаража, оплате труда, времени начала той, или иной операции и т.д.).</w:t>
      </w:r>
    </w:p>
    <w:p w:rsidR="004A7548" w:rsidRDefault="004A7548">
      <w:pPr>
        <w:pStyle w:val="30"/>
      </w:pPr>
      <w:r>
        <w:t>При СУПП наблюдается принципиально иная картина. Ответственным за выполнение задачи выступает руководитель производственно – технологического подразделения с полной производственно-экономической самодостаточностью, в распоряжении которого находятся все необходимые для решения задачи технические средства, службы, специалисты и рабочие. Поэтому количество согласований здесь резко сокращается и составляет всего 4.</w:t>
      </w:r>
    </w:p>
    <w:p w:rsidR="004A7548" w:rsidRDefault="004A7548">
      <w:pPr>
        <w:pStyle w:val="30"/>
      </w:pPr>
      <w:r>
        <w:t>Дублирования распоряжений здесь вообще не может быть, поскольку все исполнители находятся в линейном подчинении руководителя ПТП.</w:t>
      </w:r>
    </w:p>
    <w:p w:rsidR="004A7548" w:rsidRDefault="004A7548">
      <w:pPr>
        <w:spacing w:line="360" w:lineRule="auto"/>
        <w:ind w:firstLine="709"/>
        <w:rPr>
          <w:sz w:val="28"/>
          <w:szCs w:val="28"/>
        </w:rPr>
      </w:pPr>
      <w:r>
        <w:rPr>
          <w:sz w:val="28"/>
          <w:szCs w:val="28"/>
        </w:rPr>
        <w:t>Представленная таблица-карта позволяет определить степень сложности реализации управленческих решений сравниваемых организационно-управленческих структур (</w:t>
      </w:r>
      <w:r>
        <w:rPr>
          <w:b/>
          <w:bCs/>
          <w:sz w:val="28"/>
          <w:szCs w:val="28"/>
        </w:rPr>
        <w:t>Коэффициент бюрократизации</w:t>
      </w:r>
      <w:r>
        <w:rPr>
          <w:sz w:val="28"/>
          <w:szCs w:val="28"/>
        </w:rPr>
        <w:t xml:space="preserve"> позволяет давать сравнительную оценку организационно-управленческим структурам с позиций сложности реализации принимаемых решений). Уже простым сравнением суммарного количества согласований можно оценить эффективность той, или иной организационно-управленческой структуры.</w:t>
      </w:r>
    </w:p>
    <w:p w:rsidR="004A7548" w:rsidRDefault="004A7548">
      <w:pPr>
        <w:spacing w:line="360" w:lineRule="auto"/>
        <w:ind w:firstLine="709"/>
        <w:rPr>
          <w:sz w:val="28"/>
          <w:szCs w:val="28"/>
        </w:rPr>
      </w:pPr>
      <w:r>
        <w:rPr>
          <w:sz w:val="28"/>
          <w:szCs w:val="28"/>
        </w:rPr>
        <w:t>Таким образом, на основании расчетных данных табл.1 можно сделать вывод о том, что уровень сложности реализации управленческих решений при цеховой структуре управления значительно выше, чем при СУПП. Коэффициент бюрократизации системы управления цеховой структуры управления в данном случае равен 4,5, что свидетельствует о значительно более высоком уровне эффективности СУПП.</w:t>
      </w:r>
    </w:p>
    <w:p w:rsidR="004A7548" w:rsidRDefault="004A7548">
      <w:pPr>
        <w:spacing w:line="360" w:lineRule="auto"/>
        <w:ind w:firstLine="709"/>
        <w:rPr>
          <w:sz w:val="28"/>
          <w:szCs w:val="28"/>
        </w:rPr>
      </w:pPr>
    </w:p>
    <w:p w:rsidR="004A7548" w:rsidRDefault="004A7548">
      <w:pPr>
        <w:spacing w:line="360" w:lineRule="auto"/>
        <w:ind w:firstLine="709"/>
        <w:rPr>
          <w:i/>
          <w:iCs/>
          <w:sz w:val="28"/>
          <w:szCs w:val="28"/>
        </w:rPr>
      </w:pPr>
      <w:r>
        <w:rPr>
          <w:i/>
          <w:iCs/>
          <w:sz w:val="28"/>
          <w:szCs w:val="28"/>
        </w:rPr>
        <w:t>Использованная литература:</w:t>
      </w:r>
    </w:p>
    <w:p w:rsidR="004A7548" w:rsidRDefault="004A7548">
      <w:pPr>
        <w:spacing w:line="360" w:lineRule="auto"/>
        <w:ind w:firstLine="709"/>
        <w:rPr>
          <w:sz w:val="28"/>
          <w:szCs w:val="28"/>
        </w:rPr>
      </w:pPr>
    </w:p>
    <w:p w:rsidR="004A7548" w:rsidRDefault="004A7548">
      <w:pPr>
        <w:numPr>
          <w:ilvl w:val="0"/>
          <w:numId w:val="5"/>
        </w:numPr>
        <w:spacing w:line="360" w:lineRule="auto"/>
        <w:rPr>
          <w:sz w:val="28"/>
          <w:szCs w:val="28"/>
        </w:rPr>
      </w:pPr>
      <w:r>
        <w:rPr>
          <w:sz w:val="28"/>
          <w:szCs w:val="28"/>
        </w:rPr>
        <w:t>ж. “Экономист”. 2000-2001 г.</w:t>
      </w:r>
    </w:p>
    <w:p w:rsidR="004A7548" w:rsidRDefault="004A7548">
      <w:pPr>
        <w:numPr>
          <w:ilvl w:val="0"/>
          <w:numId w:val="5"/>
        </w:numPr>
        <w:spacing w:line="360" w:lineRule="auto"/>
        <w:rPr>
          <w:sz w:val="28"/>
          <w:szCs w:val="28"/>
        </w:rPr>
      </w:pPr>
      <w:r>
        <w:rPr>
          <w:sz w:val="28"/>
          <w:szCs w:val="28"/>
        </w:rPr>
        <w:t>ж. “Финансы”. №5-7. 2002 г.</w:t>
      </w:r>
    </w:p>
    <w:p w:rsidR="004A7548" w:rsidRDefault="004A7548">
      <w:pPr>
        <w:spacing w:line="360" w:lineRule="auto"/>
        <w:ind w:left="709" w:firstLine="0"/>
        <w:rPr>
          <w:sz w:val="28"/>
          <w:szCs w:val="28"/>
        </w:rPr>
      </w:pPr>
      <w:r>
        <w:rPr>
          <w:sz w:val="28"/>
          <w:szCs w:val="28"/>
        </w:rPr>
        <w:t xml:space="preserve"> </w:t>
      </w:r>
      <w:bookmarkStart w:id="0" w:name="_GoBack"/>
      <w:bookmarkEnd w:id="0"/>
    </w:p>
    <w:sectPr w:rsidR="004A7548">
      <w:headerReference w:type="default" r:id="rId7"/>
      <w:type w:val="continuous"/>
      <w:pgSz w:w="11900" w:h="16820"/>
      <w:pgMar w:top="1134" w:right="1134" w:bottom="1134" w:left="1701" w:header="709" w:footer="709"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7548" w:rsidRDefault="004A7548">
      <w:pPr>
        <w:spacing w:line="240" w:lineRule="auto"/>
      </w:pPr>
      <w:r>
        <w:separator/>
      </w:r>
    </w:p>
  </w:endnote>
  <w:endnote w:type="continuationSeparator" w:id="0">
    <w:p w:rsidR="004A7548" w:rsidRDefault="004A75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7548" w:rsidRDefault="004A7548">
      <w:pPr>
        <w:spacing w:line="240" w:lineRule="auto"/>
      </w:pPr>
      <w:r>
        <w:separator/>
      </w:r>
    </w:p>
  </w:footnote>
  <w:footnote w:type="continuationSeparator" w:id="0">
    <w:p w:rsidR="004A7548" w:rsidRDefault="004A754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548" w:rsidRDefault="004A7548">
    <w:pPr>
      <w:pStyle w:val="a6"/>
      <w:ind w:firstLine="0"/>
      <w:jc w:val="center"/>
    </w:pPr>
    <w:r>
      <w:t>http://monax.ru/order/ - рефераты на заказ (более 600 авторов в 180 городах СНГ).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A2DDF"/>
    <w:multiLevelType w:val="singleLevel"/>
    <w:tmpl w:val="2BDAA6E0"/>
    <w:lvl w:ilvl="0">
      <w:start w:val="3"/>
      <w:numFmt w:val="bullet"/>
      <w:lvlText w:val="-"/>
      <w:lvlJc w:val="left"/>
      <w:pPr>
        <w:tabs>
          <w:tab w:val="num" w:pos="360"/>
        </w:tabs>
        <w:ind w:left="360" w:hanging="360"/>
      </w:pPr>
      <w:rPr>
        <w:rFonts w:hint="default"/>
      </w:rPr>
    </w:lvl>
  </w:abstractNum>
  <w:abstractNum w:abstractNumId="1">
    <w:nsid w:val="3A156531"/>
    <w:multiLevelType w:val="singleLevel"/>
    <w:tmpl w:val="2BDAA6E0"/>
    <w:lvl w:ilvl="0">
      <w:start w:val="3"/>
      <w:numFmt w:val="bullet"/>
      <w:lvlText w:val="-"/>
      <w:lvlJc w:val="left"/>
      <w:pPr>
        <w:tabs>
          <w:tab w:val="num" w:pos="360"/>
        </w:tabs>
        <w:ind w:left="360" w:hanging="360"/>
      </w:pPr>
      <w:rPr>
        <w:rFonts w:hint="default"/>
      </w:rPr>
    </w:lvl>
  </w:abstractNum>
  <w:abstractNum w:abstractNumId="2">
    <w:nsid w:val="5049469A"/>
    <w:multiLevelType w:val="singleLevel"/>
    <w:tmpl w:val="8EC46FB0"/>
    <w:lvl w:ilvl="0">
      <w:numFmt w:val="bullet"/>
      <w:lvlText w:val="-"/>
      <w:lvlJc w:val="left"/>
      <w:pPr>
        <w:tabs>
          <w:tab w:val="num" w:pos="1040"/>
        </w:tabs>
        <w:ind w:left="1040" w:hanging="360"/>
      </w:pPr>
      <w:rPr>
        <w:rFonts w:hint="default"/>
        <w:sz w:val="24"/>
        <w:szCs w:val="24"/>
      </w:rPr>
    </w:lvl>
  </w:abstractNum>
  <w:abstractNum w:abstractNumId="3">
    <w:nsid w:val="70536681"/>
    <w:multiLevelType w:val="singleLevel"/>
    <w:tmpl w:val="2BDAA6E0"/>
    <w:lvl w:ilvl="0">
      <w:start w:val="3"/>
      <w:numFmt w:val="bullet"/>
      <w:lvlText w:val="-"/>
      <w:lvlJc w:val="left"/>
      <w:pPr>
        <w:tabs>
          <w:tab w:val="num" w:pos="360"/>
        </w:tabs>
        <w:ind w:left="360" w:hanging="360"/>
      </w:pPr>
      <w:rPr>
        <w:rFonts w:hint="default"/>
      </w:rPr>
    </w:lvl>
  </w:abstractNum>
  <w:abstractNum w:abstractNumId="4">
    <w:nsid w:val="7561663D"/>
    <w:multiLevelType w:val="singleLevel"/>
    <w:tmpl w:val="A508918C"/>
    <w:lvl w:ilvl="0">
      <w:start w:val="1"/>
      <w:numFmt w:val="decimal"/>
      <w:lvlText w:val="%1."/>
      <w:lvlJc w:val="left"/>
      <w:pPr>
        <w:tabs>
          <w:tab w:val="num" w:pos="1069"/>
        </w:tabs>
        <w:ind w:left="1069" w:hanging="360"/>
      </w:pPr>
      <w:rPr>
        <w:rFont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autoHyphenation/>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6E31"/>
    <w:rsid w:val="004A7548"/>
    <w:rsid w:val="00A86E31"/>
    <w:rsid w:val="00B06078"/>
    <w:rsid w:val="00CF77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4AE4E66-72F7-4A20-9B6A-1B9F83B31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480" w:lineRule="auto"/>
      <w:ind w:firstLine="680"/>
      <w:jc w:val="both"/>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pPr>
    <w:rPr>
      <w:sz w:val="28"/>
      <w:szCs w:val="28"/>
    </w:rPr>
  </w:style>
  <w:style w:type="paragraph" w:customStyle="1" w:styleId="2">
    <w:name w:val="заголовок 2"/>
    <w:basedOn w:val="a"/>
    <w:next w:val="a"/>
    <w:uiPriority w:val="99"/>
    <w:pPr>
      <w:keepNext/>
      <w:spacing w:line="360" w:lineRule="auto"/>
      <w:ind w:firstLine="0"/>
      <w:jc w:val="left"/>
      <w:outlineLvl w:val="1"/>
    </w:pPr>
    <w:rPr>
      <w:sz w:val="28"/>
      <w:szCs w:val="28"/>
    </w:rPr>
  </w:style>
  <w:style w:type="paragraph" w:customStyle="1" w:styleId="3">
    <w:name w:val="заголовок 3"/>
    <w:basedOn w:val="a"/>
    <w:next w:val="a"/>
    <w:uiPriority w:val="99"/>
    <w:pPr>
      <w:keepNext/>
      <w:spacing w:line="360" w:lineRule="auto"/>
      <w:ind w:firstLine="0"/>
      <w:jc w:val="center"/>
      <w:outlineLvl w:val="2"/>
    </w:pPr>
    <w:rPr>
      <w:sz w:val="38"/>
      <w:szCs w:val="38"/>
    </w:rPr>
  </w:style>
  <w:style w:type="character" w:customStyle="1" w:styleId="a3">
    <w:name w:val="Основной шрифт"/>
    <w:uiPriority w:val="99"/>
  </w:style>
  <w:style w:type="paragraph" w:customStyle="1" w:styleId="FR1">
    <w:name w:val="FR1"/>
    <w:uiPriority w:val="99"/>
    <w:pPr>
      <w:widowControl w:val="0"/>
      <w:autoSpaceDE w:val="0"/>
      <w:autoSpaceDN w:val="0"/>
    </w:pPr>
    <w:rPr>
      <w:rFonts w:ascii="Arial" w:hAnsi="Arial" w:cs="Arial"/>
      <w:noProof/>
      <w:sz w:val="12"/>
      <w:szCs w:val="12"/>
      <w:lang w:val="en-US"/>
    </w:rPr>
  </w:style>
  <w:style w:type="paragraph" w:styleId="a4">
    <w:name w:val="Body Text"/>
    <w:basedOn w:val="a"/>
    <w:link w:val="a5"/>
    <w:uiPriority w:val="99"/>
    <w:pPr>
      <w:spacing w:line="360" w:lineRule="auto"/>
      <w:ind w:firstLine="0"/>
      <w:jc w:val="center"/>
    </w:pPr>
    <w:rPr>
      <w:sz w:val="28"/>
      <w:szCs w:val="28"/>
    </w:rPr>
  </w:style>
  <w:style w:type="character" w:customStyle="1" w:styleId="a5">
    <w:name w:val="Основной текст Знак"/>
    <w:link w:val="a4"/>
    <w:uiPriority w:val="99"/>
    <w:semiHidden/>
    <w:rPr>
      <w:rFonts w:ascii="Times New Roman" w:hAnsi="Times New Roman" w:cs="Times New Roman"/>
      <w:sz w:val="24"/>
      <w:szCs w:val="24"/>
    </w:rPr>
  </w:style>
  <w:style w:type="paragraph" w:styleId="20">
    <w:name w:val="Body Text 2"/>
    <w:basedOn w:val="a"/>
    <w:link w:val="21"/>
    <w:uiPriority w:val="99"/>
    <w:pPr>
      <w:spacing w:line="420" w:lineRule="auto"/>
    </w:pPr>
    <w:rPr>
      <w:sz w:val="28"/>
      <w:szCs w:val="28"/>
    </w:rPr>
  </w:style>
  <w:style w:type="character" w:customStyle="1" w:styleId="21">
    <w:name w:val="Основной текст 2 Знак"/>
    <w:link w:val="20"/>
    <w:uiPriority w:val="99"/>
    <w:semiHidden/>
    <w:rPr>
      <w:rFonts w:ascii="Times New Roman" w:hAnsi="Times New Roman" w:cs="Times New Roman"/>
      <w:sz w:val="24"/>
      <w:szCs w:val="24"/>
    </w:rPr>
  </w:style>
  <w:style w:type="paragraph" w:styleId="22">
    <w:name w:val="Body Text Indent 2"/>
    <w:basedOn w:val="a"/>
    <w:link w:val="23"/>
    <w:uiPriority w:val="99"/>
    <w:pPr>
      <w:spacing w:before="420" w:line="360" w:lineRule="auto"/>
      <w:ind w:left="160" w:firstLine="549"/>
    </w:pPr>
    <w:rPr>
      <w:sz w:val="28"/>
      <w:szCs w:val="28"/>
    </w:rPr>
  </w:style>
  <w:style w:type="character" w:customStyle="1" w:styleId="23">
    <w:name w:val="Основной текст с отступом 2 Знак"/>
    <w:link w:val="22"/>
    <w:uiPriority w:val="99"/>
    <w:semiHidden/>
    <w:rPr>
      <w:rFonts w:ascii="Times New Roman" w:hAnsi="Times New Roman" w:cs="Times New Roman"/>
      <w:sz w:val="24"/>
      <w:szCs w:val="24"/>
    </w:rPr>
  </w:style>
  <w:style w:type="paragraph" w:styleId="30">
    <w:name w:val="Body Text Indent 3"/>
    <w:basedOn w:val="a"/>
    <w:link w:val="31"/>
    <w:uiPriority w:val="99"/>
    <w:pPr>
      <w:spacing w:line="360" w:lineRule="auto"/>
      <w:ind w:firstLine="709"/>
    </w:pPr>
    <w:rPr>
      <w:sz w:val="28"/>
      <w:szCs w:val="28"/>
    </w:rPr>
  </w:style>
  <w:style w:type="character" w:customStyle="1" w:styleId="31">
    <w:name w:val="Основной текст с отступом 3 Знак"/>
    <w:link w:val="30"/>
    <w:uiPriority w:val="99"/>
    <w:semiHidden/>
    <w:rPr>
      <w:rFonts w:ascii="Times New Roman" w:hAnsi="Times New Roman" w:cs="Times New Roman"/>
      <w:sz w:val="16"/>
      <w:szCs w:val="16"/>
    </w:rPr>
  </w:style>
  <w:style w:type="paragraph" w:styleId="32">
    <w:name w:val="Body Text 3"/>
    <w:basedOn w:val="a"/>
    <w:link w:val="33"/>
    <w:uiPriority w:val="99"/>
    <w:pPr>
      <w:spacing w:line="360" w:lineRule="auto"/>
      <w:ind w:firstLine="0"/>
      <w:jc w:val="center"/>
    </w:pPr>
    <w:rPr>
      <w:b/>
      <w:bCs/>
      <w:i/>
      <w:iCs/>
      <w:sz w:val="28"/>
      <w:szCs w:val="28"/>
    </w:rPr>
  </w:style>
  <w:style w:type="character" w:customStyle="1" w:styleId="33">
    <w:name w:val="Основной текст 3 Знак"/>
    <w:link w:val="32"/>
    <w:uiPriority w:val="99"/>
    <w:semiHidden/>
    <w:rPr>
      <w:rFonts w:ascii="Times New Roman" w:hAnsi="Times New Roman" w:cs="Times New Roman"/>
      <w:sz w:val="16"/>
      <w:szCs w:val="16"/>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link w:val="a6"/>
    <w:uiPriority w:val="99"/>
    <w:semiHidden/>
    <w:rPr>
      <w:rFonts w:ascii="Times New Roman" w:hAnsi="Times New Roman" w:cs="Times New Roman"/>
      <w:sz w:val="24"/>
      <w:szCs w:val="24"/>
    </w:rPr>
  </w:style>
  <w:style w:type="paragraph" w:styleId="a8">
    <w:name w:val="footer"/>
    <w:basedOn w:val="a"/>
    <w:link w:val="a9"/>
    <w:uiPriority w:val="99"/>
    <w:pPr>
      <w:tabs>
        <w:tab w:val="center" w:pos="4153"/>
        <w:tab w:val="right" w:pos="8306"/>
      </w:tabs>
    </w:pPr>
  </w:style>
  <w:style w:type="character" w:customStyle="1" w:styleId="a9">
    <w:name w:val="Нижний колонтитул Знак"/>
    <w:link w:val="a8"/>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816</Words>
  <Characters>4654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Баранов В</vt:lpstr>
    </vt:vector>
  </TitlesOfParts>
  <Company>Южный ФО</Company>
  <LinksUpToDate>false</LinksUpToDate>
  <CharactersWithSpaces>5460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Баранов В</dc:title>
  <dc:subject/>
  <dc:creator>Администрация</dc:creator>
  <cp:keywords/>
  <dc:description/>
  <cp:lastModifiedBy>admin</cp:lastModifiedBy>
  <cp:revision>2</cp:revision>
  <dcterms:created xsi:type="dcterms:W3CDTF">2014-04-19T11:37:00Z</dcterms:created>
  <dcterms:modified xsi:type="dcterms:W3CDTF">2014-04-19T11:37:00Z</dcterms:modified>
</cp:coreProperties>
</file>