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EE" w:rsidRPr="00D64EF4" w:rsidRDefault="008752EE" w:rsidP="008752EE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Иссоп лекарственный 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Hyssopus officinalis L.</w:t>
      </w:r>
    </w:p>
    <w:p w:rsidR="008752EE" w:rsidRDefault="002C4FB2" w:rsidP="008752E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56pt;mso-wrap-distance-left:0;mso-wrap-distance-right:0;mso-position-horizontal:left;mso-position-vertical-relative:line" o:allowoverlap="f">
            <v:imagedata r:id="rId4" o:title=""/>
          </v:shape>
        </w:pic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Иссоп упоминается в работах греческого врача Диоскорида, а также в Библии. В XI в. из Средиземноморья он попал в Среднюю Европу, где возделывался в монастырских садах. В средние века это растение особенно ценилось как лекарственное и было популярно как пряность.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Иссоп — многолетнее травянистое пряно-ароматическое растение. Стебель четырехгранный, высотой до 60 см, одревесневающий у основания, простой или ветвистый, короткоопушенный или голый. Листья супротивные, почти сидячие, ланцетные, со слегка завернутыми на нижнюю сторону краями, длиной 2—4 см, верхушечные — мельче. Цветки мелкие, темно-голубые, розовые или белые, собраны мутовками по 5—7 штук в пазухах листьев, образующими продолговатые колосовидные нередко однобокие соцветия. Чашечка светло-зеленая, с одной стороны фиолетовая, трубчато-колокольчатая, с 5 заостренными ланцетными зубцами. Венчик двугубый, длиной 10—11 мм. Тычинок 4. Плод состоит из 4 неясно трехгранных продолговато-обратнояйце-видных орешков длиной 2,5 мм, заключенных в остающуюся чашечку. Орешки мелкобугорчатые, темно-бурые или буровато-желтые. Цветет в июле — сентябре, плоды созревают с августа.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Родиной иссопа лекарственного считаются страны Средиземноморья. Произрастает по сухим холмам в Южной Европе, культивируется во многих странах, в том числе и в России (в лесостепной и степной зонах), на юге Украины, на Кавказе, в Средней Азии. Его разводят как пряноароматическое, лекарственное и декоративное растение.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С лечебной целью используют траву, которую собирают в начале цветения растения.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В цветущей траве содержится до 1 % эфирного масла, в листьях и соцветиях — до 2%. В состав эфирного масла входят пинокамфон (30—45%), пинен (6%), цинеол, камфен, пинокамфеол и его уксусный эфир. Кроме того, обнаружены сесквитерпены, дубильные и горькие вещества, олеаноловая и урсуло-вая кислоты, флавоноиды, смолы, камедь, пигменты.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В “Геопониках” отмечается, что “вино, настоянное на иссопе, очищает грудь, будучи горячительным, заставляет желудок работать и прекращает понос”.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В настоящее время трава иссопа включена в фармакопею Германии, Франции, Португалии, Швейцарии.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Экспериментально доказано антимикробное действие эфирного масла иссопа.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В русской народной медицине настой из травы иссопа лекарственного рекомендуют больным витилиго с сопутствующими заболеваниями легких (бронхиальная астма, бронхит, трахеит, ларингит гнойного и кандидозного характера). Кроме того, настой применяют в качестве противоглистного и легкого возбуждающего средства, как ранозаживляющее и при заболеваниях желудочно-кишечного тракта.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Иссоп известен как мягчительное средство, входит в состав грудного сбора; при приеме внутрь стимулирует процессы пищеварения и улучшает аппетит. Настой травы полезен при диспепсии, запорах, анемии, что широко практикуется в Болгарии.</w:t>
      </w:r>
    </w:p>
    <w:p w:rsidR="008752EE" w:rsidRPr="003C505B" w:rsidRDefault="008752EE" w:rsidP="008752EE">
      <w:pPr>
        <w:spacing w:before="120"/>
        <w:ind w:firstLine="567"/>
        <w:jc w:val="both"/>
      </w:pPr>
      <w:r w:rsidRPr="003C505B">
        <w:t>Настой готовят обычным способом в пропорции чайная ложка на 200 мл кипятка. В течение дня применяется в виде промываний, полосканий полости рта, при заболеваниях глотки, а также в виде фитоаппликаций для лечения витилиго, особенно в детской практике. Можно использовать наружно и 20%-ную спиртовую настойку из травы.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2EE"/>
    <w:rsid w:val="00002B5A"/>
    <w:rsid w:val="0010437E"/>
    <w:rsid w:val="002C4FB2"/>
    <w:rsid w:val="00316F32"/>
    <w:rsid w:val="003C505B"/>
    <w:rsid w:val="00616072"/>
    <w:rsid w:val="006A5004"/>
    <w:rsid w:val="00710178"/>
    <w:rsid w:val="0081563E"/>
    <w:rsid w:val="008702DD"/>
    <w:rsid w:val="008752EE"/>
    <w:rsid w:val="008B35EE"/>
    <w:rsid w:val="00905CC1"/>
    <w:rsid w:val="00B42C45"/>
    <w:rsid w:val="00B47B6A"/>
    <w:rsid w:val="00D64EF4"/>
    <w:rsid w:val="00F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23BFBAE-BA2B-4E6D-92A7-5596D48D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75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Иссоп лекарственный </vt:lpstr>
    </vt:vector>
  </TitlesOfParts>
  <Company>Home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Иссоп лекарственный </dc:title>
  <dc:subject/>
  <dc:creator>User</dc:creator>
  <cp:keywords/>
  <dc:description/>
  <cp:lastModifiedBy>admin</cp:lastModifiedBy>
  <cp:revision>2</cp:revision>
  <dcterms:created xsi:type="dcterms:W3CDTF">2014-02-14T19:31:00Z</dcterms:created>
  <dcterms:modified xsi:type="dcterms:W3CDTF">2014-02-14T19:31:00Z</dcterms:modified>
</cp:coreProperties>
</file>