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5B6" w:rsidRDefault="00F85EC4">
      <w:pPr>
        <w:ind w:firstLine="720"/>
        <w:jc w:val="center"/>
        <w:rPr>
          <w:sz w:val="36"/>
        </w:rPr>
      </w:pPr>
      <w:r>
        <w:rPr>
          <w:sz w:val="36"/>
        </w:rPr>
        <w:t xml:space="preserve">Министерство общего и профессионального образования Российской Федерации </w:t>
      </w:r>
    </w:p>
    <w:p w:rsidR="006715B6" w:rsidRDefault="006715B6">
      <w:pPr>
        <w:ind w:firstLine="720"/>
        <w:jc w:val="center"/>
        <w:rPr>
          <w:sz w:val="36"/>
        </w:rPr>
      </w:pPr>
    </w:p>
    <w:p w:rsidR="006715B6" w:rsidRDefault="00F85EC4">
      <w:pPr>
        <w:ind w:firstLine="720"/>
        <w:jc w:val="center"/>
        <w:rPr>
          <w:b/>
          <w:sz w:val="32"/>
        </w:rPr>
      </w:pPr>
      <w:r>
        <w:rPr>
          <w:b/>
          <w:sz w:val="32"/>
        </w:rPr>
        <w:t xml:space="preserve">САМАРСКИЙ ГОСУДАРСТВЕННЫЙ ТЕХНИЧЕСКИЙ </w:t>
      </w:r>
    </w:p>
    <w:p w:rsidR="006715B6" w:rsidRDefault="00F85EC4">
      <w:pPr>
        <w:ind w:firstLine="720"/>
        <w:jc w:val="center"/>
        <w:rPr>
          <w:sz w:val="36"/>
        </w:rPr>
      </w:pPr>
      <w:r>
        <w:rPr>
          <w:b/>
          <w:sz w:val="32"/>
        </w:rPr>
        <w:t>УНИВЕРСИТЕТ</w:t>
      </w:r>
      <w:r>
        <w:rPr>
          <w:sz w:val="36"/>
        </w:rPr>
        <w:t xml:space="preserve"> </w:t>
      </w:r>
    </w:p>
    <w:p w:rsidR="006715B6" w:rsidRDefault="006715B6">
      <w:pPr>
        <w:ind w:firstLine="720"/>
        <w:jc w:val="center"/>
        <w:rPr>
          <w:sz w:val="28"/>
        </w:rPr>
      </w:pPr>
    </w:p>
    <w:p w:rsidR="006715B6" w:rsidRDefault="00F85EC4">
      <w:pPr>
        <w:ind w:firstLine="720"/>
        <w:jc w:val="center"/>
        <w:rPr>
          <w:sz w:val="28"/>
        </w:rPr>
      </w:pPr>
      <w:r>
        <w:rPr>
          <w:sz w:val="32"/>
        </w:rPr>
        <w:t>Кафедра истории</w:t>
      </w:r>
      <w:r>
        <w:rPr>
          <w:sz w:val="28"/>
        </w:rPr>
        <w:t xml:space="preserve"> </w:t>
      </w:r>
    </w:p>
    <w:p w:rsidR="006715B6" w:rsidRDefault="00F85EC4">
      <w:pPr>
        <w:spacing w:before="3000"/>
        <w:ind w:firstLine="720"/>
        <w:jc w:val="center"/>
        <w:rPr>
          <w:b/>
          <w:sz w:val="28"/>
        </w:rPr>
      </w:pPr>
      <w:r>
        <w:rPr>
          <w:b/>
          <w:sz w:val="28"/>
        </w:rPr>
        <w:t>Т Е С Т</w:t>
      </w:r>
    </w:p>
    <w:p w:rsidR="006715B6" w:rsidRDefault="00F85EC4">
      <w:pPr>
        <w:spacing w:before="3000"/>
        <w:ind w:firstLine="720"/>
        <w:jc w:val="center"/>
        <w:rPr>
          <w:b/>
          <w:sz w:val="28"/>
        </w:rPr>
      </w:pPr>
      <w:r>
        <w:rPr>
          <w:b/>
          <w:sz w:val="28"/>
        </w:rPr>
        <w:t xml:space="preserve">Реформы Петра </w:t>
      </w:r>
      <w:r>
        <w:rPr>
          <w:b/>
          <w:sz w:val="28"/>
          <w:lang w:val="en-US"/>
        </w:rPr>
        <w:t xml:space="preserve">I </w:t>
      </w:r>
      <w:r>
        <w:rPr>
          <w:b/>
          <w:sz w:val="28"/>
        </w:rPr>
        <w:t>и эпоха дворцовых переворотов</w:t>
      </w:r>
    </w:p>
    <w:p w:rsidR="006715B6" w:rsidRDefault="00F85EC4">
      <w:pPr>
        <w:tabs>
          <w:tab w:val="left" w:pos="7797"/>
        </w:tabs>
        <w:spacing w:before="2520"/>
        <w:ind w:firstLine="2693"/>
        <w:rPr>
          <w:sz w:val="28"/>
          <w:lang w:val="en-US"/>
        </w:rPr>
      </w:pPr>
      <w:r>
        <w:rPr>
          <w:sz w:val="28"/>
        </w:rPr>
        <w:t xml:space="preserve">Студент </w:t>
      </w:r>
      <w:r>
        <w:rPr>
          <w:sz w:val="28"/>
          <w:lang w:val="en-US"/>
        </w:rPr>
        <w:t>II</w:t>
      </w:r>
      <w:r>
        <w:rPr>
          <w:sz w:val="28"/>
        </w:rPr>
        <w:t>-ИЭ-8                                Альперт Владимир</w:t>
      </w:r>
    </w:p>
    <w:p w:rsidR="006715B6" w:rsidRDefault="00F85EC4">
      <w:pPr>
        <w:spacing w:before="120"/>
        <w:ind w:firstLine="2694"/>
        <w:rPr>
          <w:sz w:val="28"/>
        </w:rPr>
      </w:pPr>
      <w:r>
        <w:rPr>
          <w:sz w:val="28"/>
        </w:rPr>
        <w:t>Научный руководитель</w:t>
      </w:r>
      <w:r>
        <w:rPr>
          <w:sz w:val="28"/>
          <w:lang w:val="en-US"/>
        </w:rPr>
        <w:t xml:space="preserve"> </w:t>
      </w:r>
      <w:r>
        <w:rPr>
          <w:sz w:val="28"/>
          <w:lang w:val="en-US"/>
        </w:rPr>
        <w:tab/>
      </w:r>
      <w:r>
        <w:rPr>
          <w:sz w:val="28"/>
          <w:lang w:val="en-US"/>
        </w:rPr>
        <w:tab/>
      </w:r>
      <w:r>
        <w:rPr>
          <w:sz w:val="28"/>
          <w:lang w:val="en-US"/>
        </w:rPr>
        <w:tab/>
      </w:r>
      <w:r>
        <w:rPr>
          <w:sz w:val="28"/>
        </w:rPr>
        <w:t>Федосеев В</w:t>
      </w:r>
      <w:r>
        <w:rPr>
          <w:sz w:val="28"/>
          <w:lang w:val="en-US"/>
        </w:rPr>
        <w:t xml:space="preserve">. </w:t>
      </w:r>
      <w:r>
        <w:rPr>
          <w:sz w:val="28"/>
        </w:rPr>
        <w:t>И</w:t>
      </w:r>
      <w:r>
        <w:rPr>
          <w:sz w:val="28"/>
          <w:lang w:val="en-US"/>
        </w:rPr>
        <w:t>.</w:t>
      </w:r>
    </w:p>
    <w:p w:rsidR="006715B6" w:rsidRDefault="006715B6">
      <w:pPr>
        <w:spacing w:before="120"/>
        <w:ind w:firstLine="2694"/>
        <w:jc w:val="center"/>
        <w:rPr>
          <w:i/>
          <w:sz w:val="28"/>
        </w:rPr>
      </w:pPr>
    </w:p>
    <w:p w:rsidR="006715B6" w:rsidRDefault="006715B6">
      <w:pPr>
        <w:spacing w:before="120"/>
        <w:ind w:firstLine="2694"/>
        <w:jc w:val="center"/>
        <w:rPr>
          <w:i/>
          <w:sz w:val="28"/>
        </w:rPr>
      </w:pPr>
    </w:p>
    <w:p w:rsidR="006715B6" w:rsidRDefault="00F85EC4">
      <w:pPr>
        <w:spacing w:before="120"/>
        <w:jc w:val="center"/>
        <w:rPr>
          <w:i/>
          <w:sz w:val="28"/>
        </w:rPr>
      </w:pPr>
      <w:r>
        <w:rPr>
          <w:i/>
          <w:sz w:val="28"/>
        </w:rPr>
        <w:t>С а м а р а</w:t>
      </w:r>
    </w:p>
    <w:p w:rsidR="006715B6" w:rsidRDefault="00F85EC4">
      <w:pPr>
        <w:spacing w:before="120" w:line="360" w:lineRule="auto"/>
        <w:jc w:val="center"/>
        <w:rPr>
          <w:rFonts w:ascii="Arial" w:hAnsi="Arial"/>
          <w:sz w:val="28"/>
        </w:rPr>
      </w:pPr>
      <w:r>
        <w:t>1997</w:t>
      </w:r>
    </w:p>
    <w:p w:rsidR="006715B6" w:rsidRDefault="00F85EC4">
      <w:pPr>
        <w:rPr>
          <w:sz w:val="28"/>
        </w:rPr>
      </w:pPr>
      <w:r>
        <w:rPr>
          <w:b/>
          <w:sz w:val="28"/>
        </w:rPr>
        <w:t>1.</w:t>
      </w:r>
      <w:r>
        <w:rPr>
          <w:sz w:val="28"/>
        </w:rPr>
        <w:t xml:space="preserve"> В первые годы правления Петра I приказная система</w:t>
      </w:r>
    </w:p>
    <w:p w:rsidR="006715B6" w:rsidRDefault="00F85EC4">
      <w:pPr>
        <w:rPr>
          <w:sz w:val="28"/>
        </w:rPr>
      </w:pPr>
      <w:r>
        <w:rPr>
          <w:sz w:val="28"/>
        </w:rPr>
        <w:t>А) подверглась незначительным изменениям</w:t>
      </w:r>
    </w:p>
    <w:p w:rsidR="006715B6" w:rsidRDefault="00F85EC4">
      <w:pPr>
        <w:rPr>
          <w:sz w:val="28"/>
        </w:rPr>
      </w:pPr>
      <w:r>
        <w:rPr>
          <w:sz w:val="28"/>
        </w:rPr>
        <w:t>Б) была сильно модернизирована, старые приказы было упразднены, создано много новых</w:t>
      </w:r>
    </w:p>
    <w:p w:rsidR="006715B6" w:rsidRDefault="00F85EC4">
      <w:pPr>
        <w:rPr>
          <w:sz w:val="28"/>
        </w:rPr>
      </w:pPr>
      <w:r>
        <w:rPr>
          <w:sz w:val="28"/>
        </w:rPr>
        <w:t>В) была отменена, а вместо нее создана система коллегий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2.</w:t>
      </w:r>
      <w:r>
        <w:rPr>
          <w:sz w:val="28"/>
        </w:rPr>
        <w:t xml:space="preserve"> Петр I создавал мануфактуры в основном для</w:t>
      </w:r>
    </w:p>
    <w:p w:rsidR="006715B6" w:rsidRDefault="00F85EC4">
      <w:pPr>
        <w:rPr>
          <w:sz w:val="28"/>
        </w:rPr>
      </w:pPr>
      <w:r>
        <w:rPr>
          <w:sz w:val="28"/>
        </w:rPr>
        <w:t>А) для пополнения казны</w:t>
      </w:r>
    </w:p>
    <w:p w:rsidR="006715B6" w:rsidRDefault="00F85EC4">
      <w:pPr>
        <w:rPr>
          <w:sz w:val="28"/>
        </w:rPr>
      </w:pPr>
      <w:r>
        <w:rPr>
          <w:sz w:val="28"/>
        </w:rPr>
        <w:t>Б) обеспечения нужд армии</w:t>
      </w:r>
    </w:p>
    <w:p w:rsidR="006715B6" w:rsidRDefault="00F85EC4">
      <w:pPr>
        <w:rPr>
          <w:sz w:val="28"/>
        </w:rPr>
      </w:pPr>
      <w:r>
        <w:rPr>
          <w:sz w:val="28"/>
        </w:rPr>
        <w:t>В) создания купечества в качестве опоры экономики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3.</w:t>
      </w:r>
      <w:r>
        <w:rPr>
          <w:sz w:val="28"/>
        </w:rPr>
        <w:t xml:space="preserve"> Даты царствования Петра I</w:t>
      </w:r>
    </w:p>
    <w:p w:rsidR="006715B6" w:rsidRDefault="00F85EC4">
      <w:pPr>
        <w:rPr>
          <w:sz w:val="28"/>
        </w:rPr>
      </w:pPr>
      <w:r>
        <w:rPr>
          <w:sz w:val="28"/>
        </w:rPr>
        <w:t>А) 1672-1725</w:t>
      </w:r>
    </w:p>
    <w:p w:rsidR="006715B6" w:rsidRDefault="00F85EC4">
      <w:pPr>
        <w:rPr>
          <w:sz w:val="28"/>
        </w:rPr>
      </w:pPr>
      <w:r>
        <w:rPr>
          <w:sz w:val="28"/>
        </w:rPr>
        <w:t>Б) 1675-1724</w:t>
      </w:r>
    </w:p>
    <w:p w:rsidR="006715B6" w:rsidRDefault="00F85EC4">
      <w:pPr>
        <w:rPr>
          <w:sz w:val="28"/>
        </w:rPr>
      </w:pPr>
      <w:r>
        <w:rPr>
          <w:sz w:val="28"/>
        </w:rPr>
        <w:t>В) 1682-1725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4.</w:t>
      </w:r>
      <w:r>
        <w:rPr>
          <w:sz w:val="28"/>
        </w:rPr>
        <w:t xml:space="preserve"> Важнейшими коллегиями были</w:t>
      </w:r>
    </w:p>
    <w:p w:rsidR="006715B6" w:rsidRDefault="00F85EC4">
      <w:pPr>
        <w:rPr>
          <w:sz w:val="28"/>
        </w:rPr>
      </w:pPr>
      <w:r>
        <w:rPr>
          <w:sz w:val="28"/>
        </w:rPr>
        <w:t>А) Военная, Мануфактур-коллегия, Синод</w:t>
      </w:r>
    </w:p>
    <w:p w:rsidR="006715B6" w:rsidRDefault="00F85EC4">
      <w:pPr>
        <w:rPr>
          <w:sz w:val="28"/>
        </w:rPr>
      </w:pPr>
      <w:r>
        <w:rPr>
          <w:sz w:val="28"/>
        </w:rPr>
        <w:t>Б) Военная, Коммерц-коллегия, Иностранная</w:t>
      </w:r>
    </w:p>
    <w:p w:rsidR="006715B6" w:rsidRDefault="00F85EC4">
      <w:pPr>
        <w:rPr>
          <w:sz w:val="28"/>
        </w:rPr>
      </w:pPr>
      <w:r>
        <w:rPr>
          <w:sz w:val="28"/>
        </w:rPr>
        <w:t>В) Военная, Адмиралтейская, Иностранная</w:t>
      </w:r>
    </w:p>
    <w:p w:rsidR="006715B6" w:rsidRDefault="00F85EC4">
      <w:pPr>
        <w:rPr>
          <w:sz w:val="28"/>
        </w:rPr>
      </w:pPr>
      <w:r>
        <w:rPr>
          <w:sz w:val="28"/>
        </w:rPr>
        <w:t>Г) Военная, Адмиралтейская, Тайная Канцелярия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5.</w:t>
      </w:r>
      <w:r>
        <w:rPr>
          <w:sz w:val="28"/>
        </w:rPr>
        <w:t xml:space="preserve"> Для  управления финансами государства были созданы</w:t>
      </w:r>
    </w:p>
    <w:p w:rsidR="006715B6" w:rsidRDefault="00F85EC4">
      <w:pPr>
        <w:rPr>
          <w:sz w:val="28"/>
        </w:rPr>
      </w:pPr>
      <w:r>
        <w:rPr>
          <w:sz w:val="28"/>
        </w:rPr>
        <w:t>А) Камер-</w:t>
      </w:r>
      <w:r>
        <w:rPr>
          <w:sz w:val="28"/>
          <w:lang w:val="en-US"/>
        </w:rPr>
        <w:t>,</w:t>
      </w:r>
      <w:r>
        <w:rPr>
          <w:sz w:val="28"/>
        </w:rPr>
        <w:t xml:space="preserve"> Комерц-</w:t>
      </w:r>
      <w:r>
        <w:rPr>
          <w:sz w:val="28"/>
          <w:lang w:val="en-US"/>
        </w:rPr>
        <w:t>,</w:t>
      </w:r>
      <w:r>
        <w:rPr>
          <w:sz w:val="28"/>
        </w:rPr>
        <w:t xml:space="preserve"> Ревизион-коллегия</w:t>
      </w:r>
    </w:p>
    <w:p w:rsidR="006715B6" w:rsidRDefault="00F85EC4">
      <w:pPr>
        <w:rPr>
          <w:sz w:val="28"/>
        </w:rPr>
      </w:pPr>
      <w:r>
        <w:rPr>
          <w:sz w:val="28"/>
        </w:rPr>
        <w:t>Б) Мануфактур-</w:t>
      </w:r>
      <w:r>
        <w:rPr>
          <w:sz w:val="28"/>
          <w:lang w:val="en-US"/>
        </w:rPr>
        <w:t>,</w:t>
      </w:r>
      <w:r>
        <w:rPr>
          <w:sz w:val="28"/>
        </w:rPr>
        <w:t xml:space="preserve"> Комерц-</w:t>
      </w:r>
      <w:r>
        <w:rPr>
          <w:sz w:val="28"/>
          <w:lang w:val="en-US"/>
        </w:rPr>
        <w:t>,</w:t>
      </w:r>
      <w:r>
        <w:rPr>
          <w:sz w:val="28"/>
        </w:rPr>
        <w:t xml:space="preserve"> Ревизион-коллегия</w:t>
      </w:r>
    </w:p>
    <w:p w:rsidR="006715B6" w:rsidRDefault="00F85EC4">
      <w:pPr>
        <w:rPr>
          <w:sz w:val="28"/>
        </w:rPr>
      </w:pPr>
      <w:r>
        <w:rPr>
          <w:sz w:val="28"/>
        </w:rPr>
        <w:t>В)</w:t>
      </w:r>
      <w:r>
        <w:rPr>
          <w:sz w:val="28"/>
          <w:lang w:val="en-US"/>
        </w:rPr>
        <w:t xml:space="preserve"> </w:t>
      </w:r>
      <w:r>
        <w:rPr>
          <w:sz w:val="28"/>
        </w:rPr>
        <w:t>Камер-</w:t>
      </w:r>
      <w:r>
        <w:rPr>
          <w:sz w:val="28"/>
          <w:lang w:val="en-US"/>
        </w:rPr>
        <w:t>,</w:t>
      </w:r>
      <w:r>
        <w:rPr>
          <w:sz w:val="28"/>
        </w:rPr>
        <w:t xml:space="preserve"> Штатс-контор-</w:t>
      </w:r>
      <w:r>
        <w:rPr>
          <w:sz w:val="28"/>
          <w:lang w:val="en-US"/>
        </w:rPr>
        <w:t>,</w:t>
      </w:r>
      <w:r>
        <w:rPr>
          <w:sz w:val="28"/>
        </w:rPr>
        <w:t xml:space="preserve"> Ревизион-коллегия</w:t>
      </w:r>
    </w:p>
    <w:p w:rsidR="006715B6" w:rsidRDefault="00F85EC4">
      <w:pPr>
        <w:rPr>
          <w:sz w:val="28"/>
        </w:rPr>
      </w:pPr>
      <w:r>
        <w:rPr>
          <w:sz w:val="28"/>
        </w:rPr>
        <w:t>Г) Берг-</w:t>
      </w:r>
      <w:r>
        <w:rPr>
          <w:sz w:val="28"/>
          <w:lang w:val="en-US"/>
        </w:rPr>
        <w:t>,</w:t>
      </w:r>
      <w:r>
        <w:rPr>
          <w:sz w:val="28"/>
        </w:rPr>
        <w:t xml:space="preserve"> Штатс-контор-</w:t>
      </w:r>
      <w:r>
        <w:rPr>
          <w:sz w:val="28"/>
          <w:lang w:val="en-US"/>
        </w:rPr>
        <w:t>,</w:t>
      </w:r>
      <w:r>
        <w:rPr>
          <w:sz w:val="28"/>
        </w:rPr>
        <w:t xml:space="preserve"> Комерц-коллегия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6.</w:t>
      </w:r>
      <w:r>
        <w:rPr>
          <w:sz w:val="28"/>
        </w:rPr>
        <w:t xml:space="preserve"> Прокурорский контроль введен Петром I для</w:t>
      </w:r>
    </w:p>
    <w:p w:rsidR="006715B6" w:rsidRDefault="00F85EC4">
      <w:pPr>
        <w:rPr>
          <w:sz w:val="28"/>
        </w:rPr>
      </w:pPr>
      <w:r>
        <w:rPr>
          <w:sz w:val="28"/>
        </w:rPr>
        <w:t>А) надзора за соблюдением законов</w:t>
      </w:r>
    </w:p>
    <w:p w:rsidR="006715B6" w:rsidRDefault="00F85EC4">
      <w:pPr>
        <w:rPr>
          <w:sz w:val="28"/>
        </w:rPr>
      </w:pPr>
      <w:r>
        <w:rPr>
          <w:sz w:val="28"/>
        </w:rPr>
        <w:t>Б) противодействия Сенату</w:t>
      </w:r>
    </w:p>
    <w:p w:rsidR="006715B6" w:rsidRDefault="00F85EC4">
      <w:pPr>
        <w:rPr>
          <w:sz w:val="28"/>
        </w:rPr>
      </w:pPr>
      <w:r>
        <w:rPr>
          <w:sz w:val="28"/>
        </w:rPr>
        <w:t>В) политического сыска</w:t>
      </w:r>
    </w:p>
    <w:p w:rsidR="006715B6" w:rsidRDefault="00F85EC4">
      <w:pPr>
        <w:rPr>
          <w:sz w:val="28"/>
        </w:rPr>
      </w:pPr>
      <w:r>
        <w:rPr>
          <w:sz w:val="28"/>
        </w:rPr>
        <w:t>Г) контроля Сенатом коллегий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7</w:t>
      </w:r>
      <w:r>
        <w:rPr>
          <w:sz w:val="28"/>
        </w:rPr>
        <w:t>. Петербург стал столицей в</w:t>
      </w:r>
    </w:p>
    <w:p w:rsidR="006715B6" w:rsidRDefault="00F85EC4">
      <w:pPr>
        <w:rPr>
          <w:sz w:val="28"/>
        </w:rPr>
      </w:pPr>
      <w:r>
        <w:rPr>
          <w:sz w:val="28"/>
        </w:rPr>
        <w:t>А) 1701</w:t>
      </w:r>
    </w:p>
    <w:p w:rsidR="006715B6" w:rsidRDefault="00F85EC4">
      <w:pPr>
        <w:rPr>
          <w:sz w:val="28"/>
        </w:rPr>
      </w:pPr>
      <w:r>
        <w:rPr>
          <w:sz w:val="28"/>
        </w:rPr>
        <w:t>Б) 1703</w:t>
      </w:r>
    </w:p>
    <w:p w:rsidR="006715B6" w:rsidRDefault="00F85EC4">
      <w:pPr>
        <w:rPr>
          <w:sz w:val="28"/>
        </w:rPr>
      </w:pPr>
      <w:r>
        <w:rPr>
          <w:sz w:val="28"/>
        </w:rPr>
        <w:t>В) 1713</w:t>
      </w:r>
    </w:p>
    <w:p w:rsidR="006715B6" w:rsidRDefault="00F85EC4">
      <w:pPr>
        <w:rPr>
          <w:sz w:val="28"/>
        </w:rPr>
      </w:pPr>
      <w:r>
        <w:rPr>
          <w:sz w:val="28"/>
        </w:rPr>
        <w:t>Г) 1720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8.</w:t>
      </w:r>
      <w:r>
        <w:rPr>
          <w:sz w:val="28"/>
        </w:rPr>
        <w:t xml:space="preserve"> Основу российской армии составляли</w:t>
      </w:r>
    </w:p>
    <w:p w:rsidR="006715B6" w:rsidRDefault="00F85EC4">
      <w:pPr>
        <w:rPr>
          <w:sz w:val="28"/>
        </w:rPr>
      </w:pPr>
      <w:r>
        <w:rPr>
          <w:sz w:val="28"/>
        </w:rPr>
        <w:t>А) иностранные наемники и иррегулярная армия</w:t>
      </w:r>
    </w:p>
    <w:p w:rsidR="006715B6" w:rsidRDefault="00F85EC4">
      <w:pPr>
        <w:rPr>
          <w:sz w:val="28"/>
        </w:rPr>
      </w:pPr>
      <w:r>
        <w:rPr>
          <w:sz w:val="28"/>
        </w:rPr>
        <w:t>Б) принудительно набранные рекруты</w:t>
      </w:r>
    </w:p>
    <w:p w:rsidR="006715B6" w:rsidRDefault="00F85EC4">
      <w:pPr>
        <w:rPr>
          <w:sz w:val="28"/>
        </w:rPr>
      </w:pPr>
      <w:r>
        <w:rPr>
          <w:sz w:val="28"/>
        </w:rPr>
        <w:t>В) стрельцы и дворянское ополчение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Г) </w:t>
      </w:r>
      <w:r>
        <w:rPr>
          <w:sz w:val="28"/>
          <w:lang w:val="en-US"/>
        </w:rPr>
        <w:t>c</w:t>
      </w:r>
      <w:r>
        <w:rPr>
          <w:sz w:val="28"/>
        </w:rPr>
        <w:t>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9.</w:t>
      </w:r>
      <w:r>
        <w:rPr>
          <w:sz w:val="28"/>
        </w:rPr>
        <w:t xml:space="preserve"> Сенат–это высший </w:t>
      </w:r>
    </w:p>
    <w:p w:rsidR="006715B6" w:rsidRDefault="00F85EC4">
      <w:pPr>
        <w:rPr>
          <w:sz w:val="28"/>
        </w:rPr>
      </w:pPr>
      <w:r>
        <w:rPr>
          <w:sz w:val="28"/>
        </w:rPr>
        <w:t>А) законодательный и законосовещательный орган</w:t>
      </w:r>
    </w:p>
    <w:p w:rsidR="006715B6" w:rsidRDefault="00F85EC4">
      <w:pPr>
        <w:rPr>
          <w:sz w:val="28"/>
        </w:rPr>
      </w:pPr>
      <w:r>
        <w:rPr>
          <w:sz w:val="28"/>
        </w:rPr>
        <w:t>Б) судебный и исполнительный орган</w:t>
      </w:r>
    </w:p>
    <w:p w:rsidR="006715B6" w:rsidRDefault="00F85EC4">
      <w:pPr>
        <w:rPr>
          <w:sz w:val="28"/>
        </w:rPr>
      </w:pPr>
      <w:r>
        <w:rPr>
          <w:sz w:val="28"/>
        </w:rPr>
        <w:t>В) судебный и законодательный орган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10.</w:t>
      </w:r>
      <w:r>
        <w:rPr>
          <w:sz w:val="28"/>
        </w:rPr>
        <w:t>Главный смысл табели о рангах–</w:t>
      </w:r>
    </w:p>
    <w:p w:rsidR="006715B6" w:rsidRDefault="00F85EC4">
      <w:pPr>
        <w:rPr>
          <w:sz w:val="28"/>
        </w:rPr>
      </w:pPr>
      <w:r>
        <w:rPr>
          <w:sz w:val="28"/>
        </w:rPr>
        <w:t>А) принцип выслуги и последовательном прохождения всех рангов</w:t>
      </w:r>
    </w:p>
    <w:p w:rsidR="006715B6" w:rsidRDefault="00F85EC4">
      <w:pPr>
        <w:rPr>
          <w:sz w:val="28"/>
        </w:rPr>
      </w:pPr>
      <w:r>
        <w:rPr>
          <w:sz w:val="28"/>
        </w:rPr>
        <w:t>Б) четкое иерархия</w:t>
      </w:r>
    </w:p>
    <w:p w:rsidR="006715B6" w:rsidRDefault="00F85EC4">
      <w:pPr>
        <w:rPr>
          <w:sz w:val="28"/>
        </w:rPr>
      </w:pPr>
      <w:r>
        <w:rPr>
          <w:sz w:val="28"/>
        </w:rPr>
        <w:t>В) разделение государственных служащих на дворян и не дворян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11.</w:t>
      </w:r>
      <w:r>
        <w:rPr>
          <w:sz w:val="28"/>
        </w:rPr>
        <w:t xml:space="preserve"> В области внешней торговли Петр I</w:t>
      </w:r>
    </w:p>
    <w:p w:rsidR="006715B6" w:rsidRDefault="00F85EC4">
      <w:pPr>
        <w:rPr>
          <w:sz w:val="28"/>
        </w:rPr>
      </w:pPr>
      <w:r>
        <w:rPr>
          <w:sz w:val="28"/>
        </w:rPr>
        <w:t>А) ввел большие ввозные пошлины</w:t>
      </w:r>
    </w:p>
    <w:p w:rsidR="006715B6" w:rsidRDefault="00F85EC4">
      <w:pPr>
        <w:rPr>
          <w:sz w:val="28"/>
        </w:rPr>
      </w:pPr>
      <w:r>
        <w:rPr>
          <w:sz w:val="28"/>
        </w:rPr>
        <w:t>Б) покровительствовал импорту</w:t>
      </w:r>
    </w:p>
    <w:p w:rsidR="006715B6" w:rsidRDefault="00F85EC4">
      <w:pPr>
        <w:rPr>
          <w:sz w:val="28"/>
        </w:rPr>
      </w:pPr>
      <w:r>
        <w:rPr>
          <w:sz w:val="28"/>
        </w:rPr>
        <w:t>В) проводил умеренную покровительственную политику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12.</w:t>
      </w:r>
      <w:r>
        <w:rPr>
          <w:sz w:val="28"/>
        </w:rPr>
        <w:t xml:space="preserve"> Внутренней торговлей Петр I управлял с помощью</w:t>
      </w:r>
    </w:p>
    <w:p w:rsidR="006715B6" w:rsidRDefault="00F85EC4">
      <w:pPr>
        <w:rPr>
          <w:sz w:val="28"/>
        </w:rPr>
      </w:pPr>
      <w:r>
        <w:rPr>
          <w:sz w:val="28"/>
        </w:rPr>
        <w:t>А) гибкой системы налогов</w:t>
      </w:r>
    </w:p>
    <w:p w:rsidR="006715B6" w:rsidRDefault="00F85EC4">
      <w:pPr>
        <w:rPr>
          <w:sz w:val="28"/>
        </w:rPr>
      </w:pPr>
      <w:r>
        <w:rPr>
          <w:sz w:val="28"/>
        </w:rPr>
        <w:t>Б) полного запрета импорта и фиксацией цен</w:t>
      </w:r>
    </w:p>
    <w:p w:rsidR="006715B6" w:rsidRDefault="00F85EC4">
      <w:pPr>
        <w:rPr>
          <w:sz w:val="28"/>
        </w:rPr>
      </w:pPr>
      <w:r>
        <w:rPr>
          <w:sz w:val="28"/>
        </w:rPr>
        <w:t>В) регламентации торговой деятельности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1</w:t>
      </w:r>
      <w:r>
        <w:rPr>
          <w:b/>
          <w:sz w:val="28"/>
          <w:lang w:val="en-US"/>
        </w:rPr>
        <w:t>3</w:t>
      </w:r>
      <w:r>
        <w:rPr>
          <w:b/>
          <w:sz w:val="28"/>
        </w:rPr>
        <w:t>.</w:t>
      </w:r>
      <w:r>
        <w:rPr>
          <w:sz w:val="28"/>
        </w:rPr>
        <w:t xml:space="preserve"> Первым крымским походом в 1682 году руководил</w:t>
      </w:r>
    </w:p>
    <w:p w:rsidR="006715B6" w:rsidRDefault="00F85EC4">
      <w:pPr>
        <w:rPr>
          <w:sz w:val="28"/>
        </w:rPr>
      </w:pPr>
      <w:r>
        <w:rPr>
          <w:sz w:val="28"/>
        </w:rPr>
        <w:t>А) Голицын В</w:t>
      </w:r>
      <w:r>
        <w:rPr>
          <w:sz w:val="28"/>
          <w:lang w:val="en-US"/>
        </w:rPr>
        <w:t>.</w:t>
      </w:r>
      <w:r>
        <w:rPr>
          <w:sz w:val="28"/>
        </w:rPr>
        <w:t xml:space="preserve"> В</w:t>
      </w:r>
      <w:r>
        <w:rPr>
          <w:sz w:val="28"/>
          <w:lang w:val="en-US"/>
        </w:rPr>
        <w:t>.</w:t>
      </w:r>
    </w:p>
    <w:p w:rsidR="006715B6" w:rsidRDefault="00F85EC4">
      <w:pPr>
        <w:rPr>
          <w:sz w:val="28"/>
        </w:rPr>
      </w:pPr>
      <w:r>
        <w:rPr>
          <w:sz w:val="28"/>
        </w:rPr>
        <w:t>Б) Долгорукий Д</w:t>
      </w:r>
      <w:r>
        <w:rPr>
          <w:sz w:val="28"/>
          <w:lang w:val="en-US"/>
        </w:rPr>
        <w:t>.</w:t>
      </w:r>
      <w:r>
        <w:rPr>
          <w:sz w:val="28"/>
        </w:rPr>
        <w:t xml:space="preserve"> М</w:t>
      </w:r>
      <w:r>
        <w:rPr>
          <w:sz w:val="28"/>
          <w:lang w:val="en-US"/>
        </w:rPr>
        <w:t>.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В) Петр </w:t>
      </w:r>
      <w:r>
        <w:rPr>
          <w:sz w:val="28"/>
          <w:lang w:val="en-US"/>
        </w:rPr>
        <w:t>I</w:t>
      </w:r>
    </w:p>
    <w:p w:rsidR="006715B6" w:rsidRDefault="00F85EC4">
      <w:pPr>
        <w:rPr>
          <w:sz w:val="28"/>
        </w:rPr>
      </w:pPr>
      <w:r>
        <w:rPr>
          <w:sz w:val="28"/>
        </w:rPr>
        <w:t>Г) Хованский И</w:t>
      </w:r>
      <w:r>
        <w:rPr>
          <w:sz w:val="28"/>
          <w:lang w:val="en-US"/>
        </w:rPr>
        <w:t>.</w:t>
      </w:r>
      <w:r>
        <w:rPr>
          <w:sz w:val="28"/>
        </w:rPr>
        <w:t xml:space="preserve"> А</w:t>
      </w:r>
      <w:r>
        <w:rPr>
          <w:sz w:val="28"/>
          <w:lang w:val="en-US"/>
        </w:rPr>
        <w:t>.</w:t>
      </w:r>
    </w:p>
    <w:p w:rsidR="006715B6" w:rsidRDefault="006715B6">
      <w:pPr>
        <w:rPr>
          <w:lang w:val="en-US"/>
        </w:rPr>
      </w:pPr>
    </w:p>
    <w:p w:rsidR="006715B6" w:rsidRDefault="00F85EC4">
      <w:pPr>
        <w:rPr>
          <w:sz w:val="28"/>
        </w:rPr>
      </w:pPr>
      <w:r>
        <w:rPr>
          <w:b/>
          <w:sz w:val="28"/>
        </w:rPr>
        <w:t>14.</w:t>
      </w:r>
      <w:r>
        <w:rPr>
          <w:sz w:val="28"/>
        </w:rPr>
        <w:t xml:space="preserve"> Главным идеологом самодержавия был</w:t>
      </w:r>
    </w:p>
    <w:p w:rsidR="006715B6" w:rsidRDefault="00F85EC4">
      <w:pPr>
        <w:rPr>
          <w:sz w:val="28"/>
        </w:rPr>
      </w:pPr>
      <w:r>
        <w:rPr>
          <w:sz w:val="28"/>
        </w:rPr>
        <w:t>А) Феофан Прокопович</w:t>
      </w:r>
    </w:p>
    <w:p w:rsidR="006715B6" w:rsidRDefault="00F85EC4">
      <w:pPr>
        <w:rPr>
          <w:sz w:val="28"/>
        </w:rPr>
      </w:pPr>
      <w:r>
        <w:rPr>
          <w:sz w:val="28"/>
        </w:rPr>
        <w:t>Б) Посошков И. Т.</w:t>
      </w:r>
    </w:p>
    <w:p w:rsidR="006715B6" w:rsidRDefault="00F85EC4">
      <w:pPr>
        <w:rPr>
          <w:sz w:val="28"/>
        </w:rPr>
      </w:pPr>
      <w:r>
        <w:rPr>
          <w:sz w:val="28"/>
        </w:rPr>
        <w:t>В) Шафиров П. П.</w:t>
      </w:r>
    </w:p>
    <w:p w:rsidR="006715B6" w:rsidRDefault="00F85EC4">
      <w:pPr>
        <w:rPr>
          <w:sz w:val="28"/>
        </w:rPr>
      </w:pPr>
      <w:r>
        <w:rPr>
          <w:sz w:val="28"/>
        </w:rPr>
        <w:t>Г) Стефан Яворский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15.</w:t>
      </w:r>
      <w:r>
        <w:rPr>
          <w:sz w:val="28"/>
        </w:rPr>
        <w:t xml:space="preserve"> Указ о посессионных крестьянах</w:t>
      </w:r>
    </w:p>
    <w:p w:rsidR="006715B6" w:rsidRDefault="00F85EC4">
      <w:pPr>
        <w:rPr>
          <w:sz w:val="28"/>
        </w:rPr>
      </w:pPr>
      <w:r>
        <w:rPr>
          <w:sz w:val="28"/>
        </w:rPr>
        <w:t>А) освобождал часть крестьян для работы на мануфактурах</w:t>
      </w:r>
    </w:p>
    <w:p w:rsidR="006715B6" w:rsidRDefault="00F85EC4">
      <w:pPr>
        <w:rPr>
          <w:sz w:val="28"/>
        </w:rPr>
      </w:pPr>
      <w:r>
        <w:rPr>
          <w:sz w:val="28"/>
        </w:rPr>
        <w:t>Б) приписывал часть государственных крестьян к заводам</w:t>
      </w:r>
    </w:p>
    <w:p w:rsidR="006715B6" w:rsidRDefault="00F85EC4">
      <w:pPr>
        <w:rPr>
          <w:sz w:val="28"/>
        </w:rPr>
      </w:pPr>
      <w:r>
        <w:rPr>
          <w:sz w:val="28"/>
        </w:rPr>
        <w:t>В) разрешал помещикам покупать крестьян к заводам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>
      <w:pPr>
        <w:rPr>
          <w:lang w:val="en-US"/>
        </w:rPr>
      </w:pPr>
    </w:p>
    <w:p w:rsidR="006715B6" w:rsidRDefault="00F85EC4">
      <w:pPr>
        <w:rPr>
          <w:sz w:val="28"/>
        </w:rPr>
      </w:pPr>
      <w:r>
        <w:rPr>
          <w:b/>
          <w:sz w:val="28"/>
        </w:rPr>
        <w:t>16.</w:t>
      </w:r>
      <w:r>
        <w:rPr>
          <w:sz w:val="28"/>
        </w:rPr>
        <w:t xml:space="preserve"> После смерти Петра </w:t>
      </w:r>
      <w:r>
        <w:rPr>
          <w:sz w:val="28"/>
          <w:lang w:val="en-US"/>
        </w:rPr>
        <w:t>I</w:t>
      </w:r>
      <w:r>
        <w:rPr>
          <w:sz w:val="28"/>
        </w:rPr>
        <w:t xml:space="preserve"> власть Сената</w:t>
      </w:r>
    </w:p>
    <w:p w:rsidR="006715B6" w:rsidRDefault="00F85EC4">
      <w:pPr>
        <w:rPr>
          <w:sz w:val="28"/>
        </w:rPr>
      </w:pPr>
      <w:r>
        <w:rPr>
          <w:sz w:val="28"/>
        </w:rPr>
        <w:t>А) увеличилась</w:t>
      </w:r>
    </w:p>
    <w:p w:rsidR="006715B6" w:rsidRDefault="00F85EC4">
      <w:pPr>
        <w:rPr>
          <w:sz w:val="28"/>
        </w:rPr>
      </w:pPr>
      <w:r>
        <w:rPr>
          <w:sz w:val="28"/>
        </w:rPr>
        <w:t>Б) уменьшилась</w:t>
      </w:r>
    </w:p>
    <w:p w:rsidR="006715B6" w:rsidRDefault="00F85EC4">
      <w:pPr>
        <w:rPr>
          <w:sz w:val="28"/>
        </w:rPr>
      </w:pPr>
      <w:r>
        <w:rPr>
          <w:sz w:val="28"/>
        </w:rPr>
        <w:t>В) не изменилась</w:t>
      </w:r>
    </w:p>
    <w:p w:rsidR="006715B6" w:rsidRDefault="006715B6">
      <w:pPr>
        <w:rPr>
          <w:sz w:val="28"/>
        </w:rPr>
      </w:pPr>
    </w:p>
    <w:p w:rsidR="006715B6" w:rsidRDefault="00F85EC4">
      <w:pPr>
        <w:rPr>
          <w:sz w:val="28"/>
        </w:rPr>
      </w:pPr>
      <w:r>
        <w:rPr>
          <w:b/>
          <w:sz w:val="28"/>
        </w:rPr>
        <w:t>17.</w:t>
      </w:r>
      <w:r>
        <w:rPr>
          <w:sz w:val="28"/>
        </w:rPr>
        <w:t xml:space="preserve"> В 20гг XVIII века подушная подать была</w:t>
      </w:r>
    </w:p>
    <w:p w:rsidR="006715B6" w:rsidRDefault="00F85EC4">
      <w:pPr>
        <w:rPr>
          <w:sz w:val="28"/>
        </w:rPr>
      </w:pPr>
      <w:r>
        <w:rPr>
          <w:sz w:val="28"/>
        </w:rPr>
        <w:t>А) незначительно повышена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Б) понижена для облегчения ее уплаты крестьянами </w:t>
      </w:r>
    </w:p>
    <w:p w:rsidR="006715B6" w:rsidRDefault="00F85EC4">
      <w:pPr>
        <w:rPr>
          <w:sz w:val="28"/>
        </w:rPr>
      </w:pPr>
      <w:r>
        <w:rPr>
          <w:sz w:val="28"/>
        </w:rPr>
        <w:t>В) значительно повышена для пополнения казны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18</w:t>
      </w:r>
      <w:r>
        <w:rPr>
          <w:b/>
          <w:sz w:val="28"/>
          <w:lang w:val="en-US"/>
        </w:rPr>
        <w:t>.</w:t>
      </w:r>
      <w:r>
        <w:rPr>
          <w:sz w:val="28"/>
        </w:rPr>
        <w:t xml:space="preserve"> После смерти Петра </w:t>
      </w:r>
      <w:r>
        <w:rPr>
          <w:sz w:val="28"/>
          <w:lang w:val="en-US"/>
        </w:rPr>
        <w:t>II</w:t>
      </w:r>
      <w:r>
        <w:rPr>
          <w:sz w:val="28"/>
        </w:rPr>
        <w:t xml:space="preserve"> главным органом до избрания императора стал</w:t>
      </w:r>
    </w:p>
    <w:p w:rsidR="006715B6" w:rsidRDefault="00F85EC4">
      <w:pPr>
        <w:rPr>
          <w:sz w:val="28"/>
        </w:rPr>
      </w:pPr>
      <w:r>
        <w:rPr>
          <w:sz w:val="28"/>
        </w:rPr>
        <w:t>А) Верховный тайный совет</w:t>
      </w:r>
    </w:p>
    <w:p w:rsidR="006715B6" w:rsidRDefault="00F85EC4">
      <w:pPr>
        <w:rPr>
          <w:sz w:val="28"/>
        </w:rPr>
      </w:pPr>
      <w:r>
        <w:rPr>
          <w:sz w:val="28"/>
        </w:rPr>
        <w:t>Б) Кабинет министров</w:t>
      </w:r>
    </w:p>
    <w:p w:rsidR="006715B6" w:rsidRDefault="00F85EC4">
      <w:pPr>
        <w:rPr>
          <w:sz w:val="28"/>
        </w:rPr>
      </w:pPr>
      <w:r>
        <w:rPr>
          <w:sz w:val="28"/>
        </w:rPr>
        <w:t>В) Сенат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19.</w:t>
      </w:r>
      <w:r>
        <w:rPr>
          <w:sz w:val="28"/>
        </w:rPr>
        <w:t xml:space="preserve"> Порядок правления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А) Анна </w:t>
      </w:r>
      <w:r>
        <w:rPr>
          <w:sz w:val="28"/>
          <w:lang w:val="en-US"/>
        </w:rPr>
        <w:t>I,</w:t>
      </w:r>
      <w:r>
        <w:rPr>
          <w:sz w:val="28"/>
        </w:rPr>
        <w:t xml:space="preserve"> Екатерина </w:t>
      </w:r>
      <w:r>
        <w:rPr>
          <w:sz w:val="28"/>
          <w:lang w:val="en-US"/>
        </w:rPr>
        <w:t>I,</w:t>
      </w:r>
      <w:r>
        <w:rPr>
          <w:sz w:val="28"/>
        </w:rPr>
        <w:t xml:space="preserve"> Петр </w:t>
      </w:r>
      <w:r>
        <w:rPr>
          <w:sz w:val="28"/>
          <w:lang w:val="en-US"/>
        </w:rPr>
        <w:t xml:space="preserve">II, </w:t>
      </w:r>
      <w:r>
        <w:rPr>
          <w:sz w:val="28"/>
        </w:rPr>
        <w:t xml:space="preserve">Елизавета </w:t>
      </w:r>
      <w:r>
        <w:rPr>
          <w:sz w:val="28"/>
          <w:lang w:val="en-US"/>
        </w:rPr>
        <w:t>I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Б) Екатерина </w:t>
      </w:r>
      <w:r>
        <w:rPr>
          <w:sz w:val="28"/>
          <w:lang w:val="en-US"/>
        </w:rPr>
        <w:t>I,</w:t>
      </w:r>
      <w:r>
        <w:rPr>
          <w:sz w:val="28"/>
        </w:rPr>
        <w:t xml:space="preserve"> Петр </w:t>
      </w:r>
      <w:r>
        <w:rPr>
          <w:sz w:val="28"/>
          <w:lang w:val="en-US"/>
        </w:rPr>
        <w:t>II,</w:t>
      </w:r>
      <w:r>
        <w:rPr>
          <w:sz w:val="28"/>
        </w:rPr>
        <w:t xml:space="preserve"> Анна </w:t>
      </w:r>
      <w:r>
        <w:rPr>
          <w:sz w:val="28"/>
          <w:lang w:val="en-US"/>
        </w:rPr>
        <w:t xml:space="preserve">I, </w:t>
      </w:r>
      <w:r>
        <w:rPr>
          <w:sz w:val="28"/>
        </w:rPr>
        <w:t xml:space="preserve">Елизавета </w:t>
      </w:r>
      <w:r>
        <w:rPr>
          <w:sz w:val="28"/>
          <w:lang w:val="en-US"/>
        </w:rPr>
        <w:t>I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В) Екатерина </w:t>
      </w:r>
      <w:r>
        <w:rPr>
          <w:sz w:val="28"/>
          <w:lang w:val="en-US"/>
        </w:rPr>
        <w:t>I,</w:t>
      </w:r>
      <w:r>
        <w:rPr>
          <w:sz w:val="28"/>
        </w:rPr>
        <w:t xml:space="preserve"> Анна </w:t>
      </w:r>
      <w:r>
        <w:rPr>
          <w:sz w:val="28"/>
          <w:lang w:val="en-US"/>
        </w:rPr>
        <w:t xml:space="preserve">I, </w:t>
      </w:r>
      <w:r>
        <w:rPr>
          <w:sz w:val="28"/>
        </w:rPr>
        <w:t xml:space="preserve">Елизавета </w:t>
      </w:r>
      <w:r>
        <w:rPr>
          <w:sz w:val="28"/>
          <w:lang w:val="en-US"/>
        </w:rPr>
        <w:t>I,</w:t>
      </w:r>
      <w:r>
        <w:rPr>
          <w:sz w:val="28"/>
        </w:rPr>
        <w:t xml:space="preserve"> Петр </w:t>
      </w:r>
      <w:r>
        <w:rPr>
          <w:sz w:val="28"/>
          <w:lang w:val="en-US"/>
        </w:rPr>
        <w:t>II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Г) Анна </w:t>
      </w:r>
      <w:r>
        <w:rPr>
          <w:sz w:val="28"/>
          <w:lang w:val="en-US"/>
        </w:rPr>
        <w:t>I,</w:t>
      </w:r>
      <w:r>
        <w:rPr>
          <w:sz w:val="28"/>
        </w:rPr>
        <w:t xml:space="preserve"> Екатерина </w:t>
      </w:r>
      <w:r>
        <w:rPr>
          <w:sz w:val="28"/>
          <w:lang w:val="en-US"/>
        </w:rPr>
        <w:t xml:space="preserve">I, </w:t>
      </w:r>
      <w:r>
        <w:rPr>
          <w:sz w:val="28"/>
        </w:rPr>
        <w:t xml:space="preserve">Елизавета </w:t>
      </w:r>
      <w:r>
        <w:rPr>
          <w:sz w:val="28"/>
          <w:lang w:val="en-US"/>
        </w:rPr>
        <w:t>I,</w:t>
      </w:r>
      <w:r>
        <w:rPr>
          <w:sz w:val="28"/>
        </w:rPr>
        <w:t xml:space="preserve"> Петр </w:t>
      </w:r>
      <w:r>
        <w:rPr>
          <w:sz w:val="28"/>
          <w:lang w:val="en-US"/>
        </w:rPr>
        <w:t>II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20.</w:t>
      </w:r>
      <w:r>
        <w:rPr>
          <w:sz w:val="28"/>
        </w:rPr>
        <w:t xml:space="preserve"> Суть областной контрреформы 1727 года заключалась в</w:t>
      </w:r>
    </w:p>
    <w:p w:rsidR="006715B6" w:rsidRDefault="00F85EC4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 полном подчинении администрации на местах центру </w:t>
      </w:r>
    </w:p>
    <w:p w:rsidR="006715B6" w:rsidRDefault="00F85EC4">
      <w:pPr>
        <w:rPr>
          <w:sz w:val="28"/>
        </w:rPr>
      </w:pPr>
      <w:r>
        <w:rPr>
          <w:sz w:val="28"/>
        </w:rPr>
        <w:t>Б) расширении коллегиальности местных властей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В) установлении единоличной власти воевод 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21</w:t>
      </w:r>
      <w:r>
        <w:rPr>
          <w:b/>
          <w:sz w:val="28"/>
          <w:lang w:val="en-US"/>
        </w:rPr>
        <w:t>.</w:t>
      </w:r>
      <w:r>
        <w:rPr>
          <w:sz w:val="28"/>
          <w:lang w:val="en-US"/>
        </w:rPr>
        <w:t xml:space="preserve"> </w:t>
      </w:r>
      <w:r>
        <w:rPr>
          <w:sz w:val="28"/>
        </w:rPr>
        <w:t>Кабинетом министров при Анны Иоановны</w:t>
      </w:r>
      <w:r>
        <w:rPr>
          <w:sz w:val="28"/>
          <w:lang w:val="en-US"/>
        </w:rPr>
        <w:t xml:space="preserve"> </w:t>
      </w:r>
      <w:r>
        <w:rPr>
          <w:sz w:val="28"/>
        </w:rPr>
        <w:t>управлял</w:t>
      </w:r>
    </w:p>
    <w:p w:rsidR="006715B6" w:rsidRDefault="00F85EC4">
      <w:pPr>
        <w:rPr>
          <w:sz w:val="28"/>
        </w:rPr>
      </w:pPr>
      <w:r>
        <w:rPr>
          <w:sz w:val="28"/>
        </w:rPr>
        <w:t>А) Бирен Э.</w:t>
      </w:r>
    </w:p>
    <w:p w:rsidR="006715B6" w:rsidRDefault="00F85EC4">
      <w:pPr>
        <w:rPr>
          <w:sz w:val="28"/>
        </w:rPr>
      </w:pPr>
      <w:r>
        <w:rPr>
          <w:sz w:val="28"/>
        </w:rPr>
        <w:t>Б) Миних Б. Х.</w:t>
      </w:r>
    </w:p>
    <w:p w:rsidR="006715B6" w:rsidRDefault="00F85EC4">
      <w:pPr>
        <w:rPr>
          <w:sz w:val="28"/>
        </w:rPr>
      </w:pPr>
      <w:r>
        <w:rPr>
          <w:sz w:val="28"/>
        </w:rPr>
        <w:t>В) Остерман А</w:t>
      </w:r>
      <w:r>
        <w:rPr>
          <w:sz w:val="28"/>
          <w:lang w:val="en-US"/>
        </w:rPr>
        <w:t>.</w:t>
      </w:r>
      <w:r>
        <w:rPr>
          <w:sz w:val="28"/>
        </w:rPr>
        <w:t xml:space="preserve"> И.</w:t>
      </w:r>
    </w:p>
    <w:p w:rsidR="006715B6" w:rsidRDefault="00F85EC4">
      <w:pPr>
        <w:rPr>
          <w:sz w:val="28"/>
        </w:rPr>
      </w:pPr>
      <w:r>
        <w:rPr>
          <w:sz w:val="28"/>
        </w:rPr>
        <w:t>Г) Шереметев Б. П.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</w:t>
      </w:r>
      <w:r>
        <w:rPr>
          <w:b/>
          <w:sz w:val="28"/>
          <w:lang w:val="en-US"/>
        </w:rPr>
        <w:t>2</w:t>
      </w:r>
      <w:r>
        <w:rPr>
          <w:b/>
          <w:sz w:val="28"/>
        </w:rPr>
        <w:t>.</w:t>
      </w:r>
      <w:r>
        <w:rPr>
          <w:sz w:val="28"/>
        </w:rPr>
        <w:t xml:space="preserve"> Даты  правления Елизаветы </w:t>
      </w:r>
      <w:r>
        <w:rPr>
          <w:sz w:val="28"/>
          <w:lang w:val="en-US"/>
        </w:rPr>
        <w:t>I</w:t>
      </w:r>
    </w:p>
    <w:p w:rsidR="006715B6" w:rsidRDefault="00F85EC4">
      <w:pPr>
        <w:rPr>
          <w:sz w:val="28"/>
        </w:rPr>
      </w:pPr>
      <w:r>
        <w:rPr>
          <w:sz w:val="28"/>
        </w:rPr>
        <w:t>А) 1727-1730</w:t>
      </w:r>
    </w:p>
    <w:p w:rsidR="006715B6" w:rsidRDefault="00F85EC4">
      <w:pPr>
        <w:rPr>
          <w:sz w:val="28"/>
        </w:rPr>
      </w:pPr>
      <w:r>
        <w:rPr>
          <w:sz w:val="28"/>
        </w:rPr>
        <w:t>Б) 1730-1740</w:t>
      </w:r>
    </w:p>
    <w:p w:rsidR="006715B6" w:rsidRDefault="00F85EC4">
      <w:pPr>
        <w:rPr>
          <w:sz w:val="28"/>
        </w:rPr>
      </w:pPr>
      <w:r>
        <w:rPr>
          <w:sz w:val="28"/>
        </w:rPr>
        <w:t>В) 1741-1762</w:t>
      </w:r>
    </w:p>
    <w:p w:rsidR="006715B6" w:rsidRDefault="00F85EC4">
      <w:pPr>
        <w:rPr>
          <w:sz w:val="28"/>
        </w:rPr>
      </w:pPr>
      <w:r>
        <w:rPr>
          <w:sz w:val="28"/>
        </w:rPr>
        <w:t>Г) 1762-1796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23.</w:t>
      </w:r>
      <w:r>
        <w:rPr>
          <w:sz w:val="28"/>
        </w:rPr>
        <w:t xml:space="preserve"> Большинство офицеров лейб-гвардии при Анне </w:t>
      </w:r>
      <w:r>
        <w:rPr>
          <w:sz w:val="28"/>
          <w:lang w:val="en-US"/>
        </w:rPr>
        <w:t>I</w:t>
      </w:r>
      <w:r>
        <w:rPr>
          <w:sz w:val="28"/>
        </w:rPr>
        <w:t xml:space="preserve"> были</w:t>
      </w:r>
    </w:p>
    <w:p w:rsidR="006715B6" w:rsidRDefault="00F85EC4">
      <w:pPr>
        <w:rPr>
          <w:sz w:val="28"/>
        </w:rPr>
      </w:pPr>
      <w:r>
        <w:rPr>
          <w:sz w:val="28"/>
        </w:rPr>
        <w:t>А) иностранцы</w:t>
      </w:r>
      <w:r>
        <w:rPr>
          <w:sz w:val="28"/>
          <w:lang w:val="en-US"/>
        </w:rPr>
        <w:t>,</w:t>
      </w:r>
      <w:r>
        <w:rPr>
          <w:sz w:val="28"/>
        </w:rPr>
        <w:t xml:space="preserve"> в основном прибалтийские немцы</w:t>
      </w:r>
    </w:p>
    <w:p w:rsidR="006715B6" w:rsidRDefault="00F85EC4">
      <w:pPr>
        <w:rPr>
          <w:sz w:val="28"/>
        </w:rPr>
      </w:pPr>
      <w:r>
        <w:rPr>
          <w:sz w:val="28"/>
        </w:rPr>
        <w:t>Б) дворяне-однодворцы</w:t>
      </w:r>
    </w:p>
    <w:p w:rsidR="006715B6" w:rsidRDefault="00F85EC4">
      <w:pPr>
        <w:rPr>
          <w:sz w:val="28"/>
        </w:rPr>
      </w:pPr>
      <w:r>
        <w:rPr>
          <w:sz w:val="28"/>
        </w:rPr>
        <w:t>В) высшая аристократия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24.</w:t>
      </w:r>
      <w:r>
        <w:rPr>
          <w:sz w:val="28"/>
        </w:rPr>
        <w:t xml:space="preserve"> Первое ограничение военной службы сроком 25 лет ввела</w:t>
      </w:r>
    </w:p>
    <w:p w:rsidR="006715B6" w:rsidRDefault="00F85EC4">
      <w:pPr>
        <w:rPr>
          <w:sz w:val="28"/>
        </w:rPr>
      </w:pPr>
      <w:r>
        <w:rPr>
          <w:sz w:val="28"/>
        </w:rPr>
        <w:t>А) Анна I</w:t>
      </w:r>
    </w:p>
    <w:p w:rsidR="006715B6" w:rsidRDefault="00F85EC4">
      <w:pPr>
        <w:rPr>
          <w:sz w:val="28"/>
        </w:rPr>
      </w:pPr>
      <w:r>
        <w:rPr>
          <w:sz w:val="28"/>
        </w:rPr>
        <w:t>Б) Екатерина I</w:t>
      </w:r>
    </w:p>
    <w:p w:rsidR="006715B6" w:rsidRDefault="00F85EC4">
      <w:pPr>
        <w:rPr>
          <w:sz w:val="28"/>
        </w:rPr>
      </w:pPr>
      <w:r>
        <w:rPr>
          <w:sz w:val="28"/>
        </w:rPr>
        <w:t>В) Елизавета I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25.</w:t>
      </w:r>
      <w:r>
        <w:rPr>
          <w:sz w:val="28"/>
        </w:rPr>
        <w:t xml:space="preserve"> Секуляризацию церковных владений провела</w:t>
      </w:r>
    </w:p>
    <w:p w:rsidR="006715B6" w:rsidRDefault="00F85EC4">
      <w:pPr>
        <w:rPr>
          <w:sz w:val="28"/>
        </w:rPr>
      </w:pPr>
      <w:r>
        <w:rPr>
          <w:sz w:val="28"/>
        </w:rPr>
        <w:t>А) Анна I</w:t>
      </w:r>
    </w:p>
    <w:p w:rsidR="006715B6" w:rsidRDefault="00F85EC4">
      <w:pPr>
        <w:rPr>
          <w:sz w:val="28"/>
        </w:rPr>
      </w:pPr>
      <w:r>
        <w:rPr>
          <w:sz w:val="28"/>
        </w:rPr>
        <w:t>Б) Екатерина I</w:t>
      </w:r>
    </w:p>
    <w:p w:rsidR="006715B6" w:rsidRDefault="00F85EC4">
      <w:pPr>
        <w:rPr>
          <w:sz w:val="28"/>
        </w:rPr>
      </w:pPr>
      <w:r>
        <w:rPr>
          <w:sz w:val="28"/>
        </w:rPr>
        <w:t>В) Елизавета I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tabs>
          <w:tab w:val="left" w:pos="9639"/>
        </w:tabs>
        <w:ind w:right="-829"/>
        <w:rPr>
          <w:sz w:val="28"/>
        </w:rPr>
      </w:pPr>
      <w:r>
        <w:rPr>
          <w:b/>
          <w:sz w:val="28"/>
        </w:rPr>
        <w:t>26.</w:t>
      </w:r>
      <w:r>
        <w:rPr>
          <w:sz w:val="28"/>
        </w:rPr>
        <w:t xml:space="preserve"> Крестьянам запретила поступать на военную службу  без разрешения помещиков</w:t>
      </w:r>
    </w:p>
    <w:p w:rsidR="006715B6" w:rsidRDefault="00F85EC4">
      <w:pPr>
        <w:rPr>
          <w:sz w:val="28"/>
        </w:rPr>
      </w:pPr>
      <w:r>
        <w:rPr>
          <w:sz w:val="28"/>
        </w:rPr>
        <w:t>А) Анна I</w:t>
      </w:r>
    </w:p>
    <w:p w:rsidR="006715B6" w:rsidRDefault="00F85EC4">
      <w:pPr>
        <w:rPr>
          <w:sz w:val="28"/>
        </w:rPr>
      </w:pPr>
      <w:r>
        <w:rPr>
          <w:sz w:val="28"/>
        </w:rPr>
        <w:t>Б) Екатерина I</w:t>
      </w:r>
    </w:p>
    <w:p w:rsidR="006715B6" w:rsidRDefault="00F85EC4">
      <w:pPr>
        <w:rPr>
          <w:sz w:val="28"/>
        </w:rPr>
      </w:pPr>
      <w:r>
        <w:rPr>
          <w:sz w:val="28"/>
        </w:rPr>
        <w:t>В) Елизавета I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27.</w:t>
      </w:r>
      <w:r>
        <w:rPr>
          <w:sz w:val="28"/>
        </w:rPr>
        <w:t xml:space="preserve"> В 1741 году началась война между Россией и Швецией, после того как</w:t>
      </w:r>
    </w:p>
    <w:p w:rsidR="006715B6" w:rsidRDefault="00F85EC4">
      <w:pPr>
        <w:rPr>
          <w:sz w:val="28"/>
        </w:rPr>
      </w:pPr>
      <w:r>
        <w:rPr>
          <w:sz w:val="28"/>
        </w:rPr>
        <w:t>А) Россия объявила войну Турции, которая была союзником Швеции</w:t>
      </w:r>
    </w:p>
    <w:p w:rsidR="006715B6" w:rsidRDefault="00F85EC4">
      <w:pPr>
        <w:rPr>
          <w:sz w:val="28"/>
        </w:rPr>
      </w:pPr>
      <w:r>
        <w:rPr>
          <w:sz w:val="28"/>
        </w:rPr>
        <w:t>Б) Швеция потребовала возвратить земли, захваченные Петром I</w:t>
      </w:r>
    </w:p>
    <w:p w:rsidR="006715B6" w:rsidRDefault="00F85EC4">
      <w:pPr>
        <w:rPr>
          <w:sz w:val="28"/>
        </w:rPr>
      </w:pPr>
      <w:r>
        <w:rPr>
          <w:sz w:val="28"/>
        </w:rPr>
        <w:t>В) Швеция заявила о защите наследников Петра I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28</w:t>
      </w:r>
      <w:r>
        <w:rPr>
          <w:b/>
          <w:sz w:val="28"/>
          <w:lang w:val="en-US"/>
        </w:rPr>
        <w:t>.</w:t>
      </w:r>
      <w:r>
        <w:rPr>
          <w:sz w:val="28"/>
        </w:rPr>
        <w:t xml:space="preserve"> Семилетняя война с Пруссией</w:t>
      </w:r>
    </w:p>
    <w:p w:rsidR="006715B6" w:rsidRDefault="00F85EC4">
      <w:pPr>
        <w:rPr>
          <w:sz w:val="28"/>
        </w:rPr>
      </w:pPr>
      <w:r>
        <w:rPr>
          <w:sz w:val="28"/>
        </w:rPr>
        <w:t>А) Была выиграна Россией</w:t>
      </w:r>
      <w:r>
        <w:rPr>
          <w:sz w:val="28"/>
          <w:lang w:val="en-US"/>
        </w:rPr>
        <w:t>,</w:t>
      </w:r>
      <w:r>
        <w:rPr>
          <w:sz w:val="28"/>
        </w:rPr>
        <w:t xml:space="preserve"> которая получила большие приобретения</w:t>
      </w:r>
    </w:p>
    <w:p w:rsidR="006715B6" w:rsidRDefault="00F85EC4">
      <w:pPr>
        <w:rPr>
          <w:sz w:val="28"/>
        </w:rPr>
      </w:pPr>
      <w:r>
        <w:rPr>
          <w:sz w:val="28"/>
        </w:rPr>
        <w:t>Б) Была выиграна Россией</w:t>
      </w:r>
      <w:r>
        <w:rPr>
          <w:sz w:val="28"/>
          <w:lang w:val="en-US"/>
        </w:rPr>
        <w:t>,</w:t>
      </w:r>
      <w:r>
        <w:rPr>
          <w:sz w:val="28"/>
        </w:rPr>
        <w:t xml:space="preserve"> но она приобрела ни каких земель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В) Была проиграна Россией и ухудшила ее положение 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 xml:space="preserve">29. </w:t>
      </w:r>
      <w:r>
        <w:rPr>
          <w:sz w:val="28"/>
        </w:rPr>
        <w:t xml:space="preserve">Основные указы Петра </w:t>
      </w:r>
      <w:r>
        <w:rPr>
          <w:sz w:val="28"/>
          <w:lang w:val="en-US"/>
        </w:rPr>
        <w:t>III</w:t>
      </w:r>
      <w:r>
        <w:rPr>
          <w:sz w:val="28"/>
        </w:rPr>
        <w:t xml:space="preserve"> </w:t>
      </w:r>
    </w:p>
    <w:p w:rsidR="006715B6" w:rsidRDefault="00F85EC4">
      <w:pPr>
        <w:rPr>
          <w:sz w:val="28"/>
        </w:rPr>
      </w:pPr>
      <w:r>
        <w:rPr>
          <w:sz w:val="28"/>
        </w:rPr>
        <w:t xml:space="preserve">А) областная контрреформа и отмена таможенного тарифа 1724 года </w:t>
      </w:r>
    </w:p>
    <w:p w:rsidR="006715B6" w:rsidRDefault="00F85EC4">
      <w:pPr>
        <w:rPr>
          <w:sz w:val="28"/>
        </w:rPr>
      </w:pPr>
      <w:r>
        <w:rPr>
          <w:sz w:val="28"/>
        </w:rPr>
        <w:t>Б) манифест о вольности дворянской, роспуск Тайной канцелярии</w:t>
      </w:r>
    </w:p>
    <w:p w:rsidR="006715B6" w:rsidRDefault="00F85EC4">
      <w:pPr>
        <w:rPr>
          <w:sz w:val="28"/>
        </w:rPr>
      </w:pPr>
      <w:r>
        <w:rPr>
          <w:sz w:val="28"/>
        </w:rPr>
        <w:t>В) секуляризация церковных владений, манифест о генеральном межевании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F85EC4">
      <w:pPr>
        <w:rPr>
          <w:sz w:val="28"/>
        </w:rPr>
      </w:pPr>
      <w:r>
        <w:rPr>
          <w:b/>
          <w:sz w:val="28"/>
        </w:rPr>
        <w:t>30.</w:t>
      </w:r>
      <w:r>
        <w:rPr>
          <w:sz w:val="28"/>
        </w:rPr>
        <w:t xml:space="preserve"> Последний дворцовый переворот совершила</w:t>
      </w:r>
    </w:p>
    <w:p w:rsidR="006715B6" w:rsidRDefault="00F85EC4">
      <w:pPr>
        <w:rPr>
          <w:sz w:val="28"/>
        </w:rPr>
      </w:pPr>
      <w:r>
        <w:rPr>
          <w:sz w:val="28"/>
        </w:rPr>
        <w:t>А) Анна I</w:t>
      </w:r>
    </w:p>
    <w:p w:rsidR="006715B6" w:rsidRDefault="00F85EC4">
      <w:pPr>
        <w:rPr>
          <w:sz w:val="28"/>
        </w:rPr>
      </w:pPr>
      <w:r>
        <w:rPr>
          <w:sz w:val="28"/>
        </w:rPr>
        <w:t>Б) Елизавета I</w:t>
      </w:r>
    </w:p>
    <w:p w:rsidR="006715B6" w:rsidRDefault="00F85EC4">
      <w:pPr>
        <w:rPr>
          <w:sz w:val="28"/>
        </w:rPr>
      </w:pPr>
      <w:r>
        <w:rPr>
          <w:sz w:val="28"/>
        </w:rPr>
        <w:t>В) Екатерина I</w:t>
      </w:r>
      <w:r>
        <w:rPr>
          <w:sz w:val="28"/>
          <w:lang w:val="en-US"/>
        </w:rPr>
        <w:t>I</w:t>
      </w:r>
    </w:p>
    <w:p w:rsidR="006715B6" w:rsidRDefault="00F85EC4">
      <w:pPr>
        <w:rPr>
          <w:sz w:val="28"/>
        </w:rPr>
      </w:pPr>
      <w:r>
        <w:rPr>
          <w:sz w:val="28"/>
        </w:rPr>
        <w:t>Г) среди ответов А, Б, В нет правильного</w:t>
      </w:r>
    </w:p>
    <w:p w:rsidR="006715B6" w:rsidRDefault="006715B6"/>
    <w:p w:rsidR="006715B6" w:rsidRDefault="006715B6"/>
    <w:p w:rsidR="006715B6" w:rsidRDefault="006715B6"/>
    <w:p w:rsidR="006715B6" w:rsidRDefault="006715B6"/>
    <w:p w:rsidR="006715B6" w:rsidRDefault="006715B6"/>
    <w:tbl>
      <w:tblPr>
        <w:tblW w:w="0" w:type="auto"/>
        <w:tblInd w:w="-93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5"/>
        <w:gridCol w:w="895"/>
        <w:gridCol w:w="895"/>
        <w:gridCol w:w="895"/>
        <w:gridCol w:w="895"/>
        <w:gridCol w:w="895"/>
        <w:gridCol w:w="895"/>
        <w:gridCol w:w="895"/>
        <w:gridCol w:w="895"/>
        <w:gridCol w:w="895"/>
      </w:tblGrid>
      <w:tr w:rsidR="006715B6">
        <w:tc>
          <w:tcPr>
            <w:tcW w:w="895" w:type="dxa"/>
            <w:tcBorders>
              <w:top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sz w:val="28"/>
              </w:rPr>
              <w:br w:type="page"/>
            </w:r>
            <w:r>
              <w:rPr>
                <w:b/>
                <w:sz w:val="28"/>
              </w:rPr>
              <w:t>1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6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7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8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9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10</w:t>
            </w:r>
          </w:p>
        </w:tc>
      </w:tr>
      <w:tr w:rsidR="006715B6">
        <w:tc>
          <w:tcPr>
            <w:tcW w:w="895" w:type="dxa"/>
            <w:tcBorders>
              <w:top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</w:tr>
      <w:tr w:rsidR="006715B6">
        <w:tc>
          <w:tcPr>
            <w:tcW w:w="895" w:type="dxa"/>
            <w:tcBorders>
              <w:top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11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12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13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14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15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16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17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18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19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</w:t>
            </w:r>
          </w:p>
        </w:tc>
      </w:tr>
      <w:tr w:rsidR="006715B6">
        <w:tc>
          <w:tcPr>
            <w:tcW w:w="895" w:type="dxa"/>
            <w:tcBorders>
              <w:top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nil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</w:tr>
      <w:tr w:rsidR="006715B6">
        <w:tc>
          <w:tcPr>
            <w:tcW w:w="895" w:type="dxa"/>
            <w:tcBorders>
              <w:top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21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22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23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24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25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26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28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29</w:t>
            </w:r>
          </w:p>
        </w:tc>
        <w:tc>
          <w:tcPr>
            <w:tcW w:w="89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30</w:t>
            </w:r>
          </w:p>
        </w:tc>
      </w:tr>
      <w:tr w:rsidR="006715B6">
        <w:tc>
          <w:tcPr>
            <w:tcW w:w="895" w:type="dxa"/>
            <w:tcBorders>
              <w:top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</w:tcBorders>
          </w:tcPr>
          <w:p w:rsidR="006715B6" w:rsidRDefault="00F85EC4">
            <w:pPr>
              <w:spacing w:before="120" w:after="12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</w:t>
            </w:r>
          </w:p>
        </w:tc>
      </w:tr>
    </w:tbl>
    <w:p w:rsidR="006715B6" w:rsidRDefault="006715B6">
      <w:bookmarkStart w:id="0" w:name="_GoBack"/>
      <w:bookmarkEnd w:id="0"/>
    </w:p>
    <w:sectPr w:rsidR="006715B6">
      <w:type w:val="continuous"/>
      <w:pgSz w:w="11907" w:h="16840"/>
      <w:pgMar w:top="1134" w:right="851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496A58"/>
    <w:multiLevelType w:val="singleLevel"/>
    <w:tmpl w:val="E89C3F22"/>
    <w:lvl w:ilvl="0">
      <w:start w:val="1"/>
      <w:numFmt w:val="upperLetter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85EC4"/>
    <w:rsid w:val="000663DB"/>
    <w:rsid w:val="006715B6"/>
    <w:rsid w:val="00F8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E9FDBD-BBFA-4E8C-BAA4-5E84237B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845</Words>
  <Characters>4823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1. В первые годы правления Петра I приказная система</vt:lpstr>
      </vt:variant>
      <vt:variant>
        <vt:i4>0</vt:i4>
      </vt:variant>
    </vt:vector>
  </HeadingPairs>
  <TitlesOfParts>
    <vt:vector size="1" baseType="lpstr">
      <vt:lpstr>1. В первые годы правления Петра I приказная система</vt:lpstr>
    </vt:vector>
  </TitlesOfParts>
  <Company>ANCIENT CORPORATION</Company>
  <LinksUpToDate>false</LinksUpToDate>
  <CharactersWithSpaces>5657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 В первые годы правления Петра I приказная система</dc:title>
  <dc:subject/>
  <dc:creator>Irina</dc:creator>
  <cp:keywords/>
  <dc:description/>
  <cp:lastModifiedBy>Irina</cp:lastModifiedBy>
  <cp:revision>2</cp:revision>
  <cp:lastPrinted>1899-12-31T21:00:00Z</cp:lastPrinted>
  <dcterms:created xsi:type="dcterms:W3CDTF">2014-09-22T08:44:00Z</dcterms:created>
  <dcterms:modified xsi:type="dcterms:W3CDTF">2014-09-22T08:44:00Z</dcterms:modified>
</cp:coreProperties>
</file>