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CD" w:rsidRDefault="002C06CD" w:rsidP="00B319B9">
      <w:pPr>
        <w:spacing w:after="0"/>
        <w:ind w:firstLine="708"/>
        <w:jc w:val="both"/>
        <w:rPr>
          <w:b/>
          <w:sz w:val="24"/>
          <w:szCs w:val="24"/>
        </w:rPr>
      </w:pPr>
    </w:p>
    <w:p w:rsidR="006A759A" w:rsidRPr="00B319B9" w:rsidRDefault="006A759A" w:rsidP="00B319B9">
      <w:pPr>
        <w:spacing w:after="0"/>
        <w:ind w:firstLine="708"/>
        <w:jc w:val="both"/>
        <w:rPr>
          <w:b/>
          <w:sz w:val="24"/>
          <w:szCs w:val="24"/>
        </w:rPr>
      </w:pPr>
      <w:r w:rsidRPr="00B319B9">
        <w:rPr>
          <w:b/>
          <w:sz w:val="24"/>
          <w:szCs w:val="24"/>
        </w:rPr>
        <w:t xml:space="preserve">Исторический взгляд на брак. </w:t>
      </w:r>
    </w:p>
    <w:p w:rsidR="006A759A" w:rsidRPr="00C95A0A" w:rsidRDefault="006A759A" w:rsidP="00B319B9">
      <w:pPr>
        <w:spacing w:after="0"/>
        <w:ind w:firstLine="708"/>
        <w:jc w:val="both"/>
        <w:rPr>
          <w:sz w:val="24"/>
          <w:szCs w:val="24"/>
        </w:rPr>
      </w:pPr>
      <w:r w:rsidRPr="00C95A0A">
        <w:rPr>
          <w:sz w:val="24"/>
          <w:szCs w:val="24"/>
        </w:rPr>
        <w:t xml:space="preserve">Семья один из самых древних социальных институтов. Она возникла намного раньше религии, государства, армии, образования, рынка. </w:t>
      </w:r>
    </w:p>
    <w:p w:rsidR="006A759A" w:rsidRPr="00C95A0A" w:rsidRDefault="006A759A" w:rsidP="00B319B9">
      <w:pPr>
        <w:spacing w:after="0"/>
        <w:ind w:firstLine="708"/>
        <w:jc w:val="both"/>
        <w:rPr>
          <w:sz w:val="24"/>
          <w:szCs w:val="24"/>
        </w:rPr>
      </w:pPr>
      <w:r w:rsidRPr="00C95A0A">
        <w:rPr>
          <w:sz w:val="24"/>
          <w:szCs w:val="24"/>
        </w:rPr>
        <w:t xml:space="preserve">К определению природы и сущности семьи мыслители прошлого подходили по-разному. Одна из первых попыток определить характер брачно-семейных отношений принадлежит древнегреческому философу Платону. Патриархальную семью он считал неизменной, исходной общественной ячейкой: государства возникают в результате 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античной эпохи. </w:t>
      </w:r>
    </w:p>
    <w:p w:rsidR="006A759A" w:rsidRPr="00C95A0A" w:rsidRDefault="006A759A" w:rsidP="00B319B9">
      <w:pPr>
        <w:spacing w:after="0"/>
        <w:ind w:firstLine="708"/>
        <w:jc w:val="both"/>
        <w:rPr>
          <w:sz w:val="24"/>
          <w:szCs w:val="24"/>
        </w:rPr>
      </w:pPr>
      <w:r w:rsidRPr="00C95A0A">
        <w:rPr>
          <w:sz w:val="24"/>
          <w:szCs w:val="24"/>
        </w:rPr>
        <w:t xml:space="preserve">Аристотель, критикуя проекты “идеального государства”, развивает идею Платона о патриархальной семье как исходной и основной ячейке общества. При этом семьи образуют “селения”, а соединение “селений” –государство. </w:t>
      </w:r>
    </w:p>
    <w:p w:rsidR="006A759A" w:rsidRPr="00C95A0A" w:rsidRDefault="006A759A" w:rsidP="00B319B9">
      <w:pPr>
        <w:spacing w:after="0"/>
        <w:ind w:firstLine="708"/>
        <w:jc w:val="both"/>
        <w:rPr>
          <w:sz w:val="24"/>
          <w:szCs w:val="24"/>
        </w:rPr>
      </w:pPr>
      <w:r w:rsidRPr="00C95A0A">
        <w:rPr>
          <w:sz w:val="24"/>
          <w:szCs w:val="24"/>
        </w:rPr>
        <w:t xml:space="preserve">Подобная точка зрения на семью господствовала продолжительное время. Французский просветитель Жан-Жак Руссо писал: “Самое древнее из всех обществ и единственно естественное – это семья... Таким образом, семья – это, если угодно, прообраз политических обществ, пренштель – это подобие отца, народ – детей...”. </w:t>
      </w:r>
    </w:p>
    <w:p w:rsidR="006A759A" w:rsidRPr="00C95A0A" w:rsidRDefault="006A759A" w:rsidP="00B319B9">
      <w:pPr>
        <w:spacing w:after="0"/>
        <w:ind w:firstLine="708"/>
        <w:jc w:val="both"/>
        <w:rPr>
          <w:sz w:val="24"/>
          <w:szCs w:val="24"/>
        </w:rPr>
      </w:pPr>
      <w:r w:rsidRPr="00C95A0A">
        <w:rPr>
          <w:sz w:val="24"/>
          <w:szCs w:val="24"/>
        </w:rPr>
        <w:t xml:space="preserve">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 существует тесная взаимосвязь. Недаром в литературе прошлого, а иногда и настоящего, они нередко используются как синонимы. Однако в сути этих понятий есть не только общее, но немало и особенного, специфического. Так, ученые убедительно доказали, что брак и семья возникли в разные исторические периоды. Современные советские социологи определяют брак как исторически изменяющуюся социальную форму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 </w:t>
      </w:r>
    </w:p>
    <w:p w:rsidR="006A759A" w:rsidRPr="00C95A0A" w:rsidRDefault="006A759A" w:rsidP="00B319B9">
      <w:pPr>
        <w:spacing w:after="0"/>
        <w:ind w:firstLine="708"/>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 xml:space="preserve">Классификация семейно-брачных отношений. </w:t>
      </w:r>
    </w:p>
    <w:p w:rsidR="006A759A" w:rsidRPr="00C95A0A" w:rsidRDefault="006A759A" w:rsidP="00B319B9">
      <w:pPr>
        <w:spacing w:after="0"/>
        <w:ind w:firstLine="708"/>
        <w:jc w:val="both"/>
        <w:rPr>
          <w:sz w:val="24"/>
          <w:szCs w:val="24"/>
        </w:rPr>
      </w:pPr>
      <w:r w:rsidRPr="00C95A0A">
        <w:rPr>
          <w:sz w:val="24"/>
          <w:szCs w:val="24"/>
        </w:rPr>
        <w:t xml:space="preserve">В истории человечества сменилось немало форм общественного регулирования отношений между полами. Одни из этих форм были характерны для отдельных племенных союзов, другие имели более широкое распространение, но все они соответствовали определенному уровню социально-экономического развития общества. Для первобытного человеческого стада была присуща форма половых отношений, которую можно назвать неупорядоченной “постольку, поскольку еще не существовало ограничений, установленных впоследствии обычаем”. Такие отношения со временем стали вносить дезорганизацию в жизнь первобытных людей (острые конфликты и драки во время подготовки к охоте, отсутствие единства действий во время охоты и др.). Это стало тормозить развитие производственных отношений и угрожать самому существованию первобытного стада. “Объективной необходимостью становилось дальнейшее обуздание зоологического индивидуализма, смягчение остроты конфликтов между членами первобытного коллектива”. </w:t>
      </w:r>
    </w:p>
    <w:p w:rsidR="006A759A" w:rsidRPr="00C95A0A" w:rsidRDefault="006A759A" w:rsidP="00B319B9">
      <w:pPr>
        <w:spacing w:after="0"/>
        <w:ind w:firstLine="708"/>
        <w:jc w:val="both"/>
        <w:rPr>
          <w:sz w:val="24"/>
          <w:szCs w:val="24"/>
        </w:rPr>
      </w:pPr>
      <w:r w:rsidRPr="00C95A0A">
        <w:rPr>
          <w:sz w:val="24"/>
          <w:szCs w:val="24"/>
        </w:rPr>
        <w:t xml:space="preserve">Обуздание полового инстинкта началось с установления первобытной общиной половых табу – запретов, которые помогали держать инстинкт в определенных рамках. </w:t>
      </w:r>
    </w:p>
    <w:p w:rsidR="006A759A" w:rsidRPr="00C95A0A" w:rsidRDefault="006A759A" w:rsidP="00B319B9">
      <w:pPr>
        <w:spacing w:after="0"/>
        <w:ind w:firstLine="708"/>
        <w:jc w:val="both"/>
        <w:rPr>
          <w:sz w:val="24"/>
          <w:szCs w:val="24"/>
        </w:rPr>
      </w:pPr>
      <w:r w:rsidRPr="00C95A0A">
        <w:rPr>
          <w:sz w:val="24"/>
          <w:szCs w:val="24"/>
        </w:rPr>
        <w:t xml:space="preserve">Важным шагом в регулировании половых отношений между мужчиной и женщиной было исключение половой связи между родителями и детьми, между предками и потомками. </w:t>
      </w:r>
    </w:p>
    <w:p w:rsidR="006A759A" w:rsidRPr="00C95A0A" w:rsidRDefault="006A759A" w:rsidP="00B319B9">
      <w:pPr>
        <w:spacing w:after="0"/>
        <w:ind w:firstLine="708"/>
        <w:jc w:val="both"/>
        <w:rPr>
          <w:sz w:val="24"/>
          <w:szCs w:val="24"/>
        </w:rPr>
      </w:pPr>
      <w:r w:rsidRPr="00C95A0A">
        <w:rPr>
          <w:sz w:val="24"/>
          <w:szCs w:val="24"/>
        </w:rPr>
        <w:t xml:space="preserve">Эту санкцию можно считать исторической границей между добрачным состоянием общества, когда половая жизнь людей определялась только лишь их природой, и браком как социально регулируемым отношением между полами. С появлением рода возникает и групповой брак. Для ранней стадии первобытного строя характерным считается дуально-родовой брак. Эта форма группового брака была экзогамией – абсолютное запрещение половых связей внутри рода, требование вступать в половые отношения только с членами другого рода. Среди исследователей существуют различные точки зрения на происхождение экзогамии: </w:t>
      </w:r>
    </w:p>
    <w:p w:rsidR="006A759A" w:rsidRPr="00C95A0A" w:rsidRDefault="006A759A" w:rsidP="00B319B9">
      <w:pPr>
        <w:spacing w:after="0"/>
        <w:ind w:firstLine="708"/>
        <w:jc w:val="both"/>
        <w:rPr>
          <w:sz w:val="24"/>
          <w:szCs w:val="24"/>
        </w:rPr>
      </w:pPr>
      <w:r w:rsidRPr="00C95A0A">
        <w:rPr>
          <w:sz w:val="24"/>
          <w:szCs w:val="24"/>
        </w:rPr>
        <w:t xml:space="preserve">она возникла в силу того, что от браков между кровными родственниками рождались неполноценные дети; </w:t>
      </w:r>
    </w:p>
    <w:p w:rsidR="006A759A" w:rsidRPr="00C95A0A" w:rsidRDefault="006A759A" w:rsidP="00B319B9">
      <w:pPr>
        <w:spacing w:after="0"/>
        <w:ind w:firstLine="708"/>
        <w:jc w:val="both"/>
        <w:rPr>
          <w:sz w:val="24"/>
          <w:szCs w:val="24"/>
        </w:rPr>
      </w:pPr>
      <w:r w:rsidRPr="00C95A0A">
        <w:rPr>
          <w:sz w:val="24"/>
          <w:szCs w:val="24"/>
        </w:rPr>
        <w:t xml:space="preserve">жизнь требовала расширить социальные контакты, иметь связь с другими человеческими объединениями; </w:t>
      </w:r>
    </w:p>
    <w:p w:rsidR="006A759A" w:rsidRPr="00C95A0A" w:rsidRDefault="006A759A" w:rsidP="00B319B9">
      <w:pPr>
        <w:spacing w:after="0"/>
        <w:ind w:firstLine="708"/>
        <w:jc w:val="both"/>
        <w:rPr>
          <w:sz w:val="24"/>
          <w:szCs w:val="24"/>
        </w:rPr>
      </w:pPr>
      <w:r w:rsidRPr="00C95A0A">
        <w:rPr>
          <w:sz w:val="24"/>
          <w:szCs w:val="24"/>
        </w:rPr>
        <w:t xml:space="preserve">таким путем можно было достичь внутри рода социального мира, так как половые отношения и сопровождающие их конфликты выносились за его пределы. </w:t>
      </w:r>
    </w:p>
    <w:p w:rsidR="006A759A" w:rsidRPr="00C95A0A" w:rsidRDefault="006A759A" w:rsidP="00B319B9">
      <w:pPr>
        <w:spacing w:after="0"/>
        <w:ind w:firstLine="708"/>
        <w:jc w:val="both"/>
        <w:rPr>
          <w:sz w:val="24"/>
          <w:szCs w:val="24"/>
        </w:rPr>
      </w:pPr>
      <w:r w:rsidRPr="00C95A0A">
        <w:rPr>
          <w:sz w:val="24"/>
          <w:szCs w:val="24"/>
        </w:rPr>
        <w:t xml:space="preserve">К групповому браку относят и полигамию (многобрачие), которая включает полигинию (многоженство) и полиандрию (многомужество). </w:t>
      </w:r>
    </w:p>
    <w:p w:rsidR="006A759A" w:rsidRPr="00C95A0A" w:rsidRDefault="006A759A" w:rsidP="00B319B9">
      <w:pPr>
        <w:spacing w:after="0"/>
        <w:ind w:firstLine="708"/>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 xml:space="preserve">Социальная сущность и функции семьи. </w:t>
      </w:r>
    </w:p>
    <w:p w:rsidR="006A759A" w:rsidRPr="00C95A0A" w:rsidRDefault="006A759A" w:rsidP="00B319B9">
      <w:pPr>
        <w:spacing w:after="0"/>
        <w:ind w:firstLine="708"/>
        <w:jc w:val="both"/>
        <w:rPr>
          <w:sz w:val="24"/>
          <w:szCs w:val="24"/>
        </w:rPr>
      </w:pPr>
      <w:r w:rsidRPr="00C95A0A">
        <w:rPr>
          <w:sz w:val="24"/>
          <w:szCs w:val="24"/>
        </w:rPr>
        <w:t xml:space="preserve">Как уже выяснилось, причиной, побуждающей людей объединяться в семейные группы, выступают потребности человека. Структура потребностей человека, согласно модели американского психолога А. Маслоу, делится на: 1) физиологические и сексуальные потребности; 2) экзистенциальные потребности в безопасности своего существования; 3) социальные потребности в общении; 4) престижные потребности в признании; 5) духовные потребности в самореализации. </w:t>
      </w:r>
    </w:p>
    <w:p w:rsidR="006A759A" w:rsidRPr="00C95A0A" w:rsidRDefault="006A759A" w:rsidP="00B319B9">
      <w:pPr>
        <w:spacing w:after="0"/>
        <w:ind w:firstLine="708"/>
        <w:jc w:val="both"/>
        <w:rPr>
          <w:sz w:val="24"/>
          <w:szCs w:val="24"/>
        </w:rPr>
      </w:pPr>
      <w:r w:rsidRPr="00C95A0A">
        <w:rPr>
          <w:sz w:val="24"/>
          <w:szCs w:val="24"/>
        </w:rPr>
        <w:t xml:space="preserve">В литературе времен “застоя” принято считать, что 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социалистической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 </w:t>
      </w:r>
    </w:p>
    <w:p w:rsidR="006A759A" w:rsidRPr="00C95A0A" w:rsidRDefault="006A759A" w:rsidP="00B319B9">
      <w:pPr>
        <w:spacing w:after="0"/>
        <w:ind w:firstLine="708"/>
        <w:jc w:val="both"/>
        <w:rPr>
          <w:sz w:val="24"/>
          <w:szCs w:val="24"/>
        </w:rPr>
      </w:pPr>
      <w:r w:rsidRPr="00C95A0A">
        <w:rPr>
          <w:sz w:val="24"/>
          <w:szCs w:val="24"/>
        </w:rPr>
        <w:t xml:space="preserve">Сущность семьи рассматривается, прежде всего, через ее функции. Понятие “функции семьи” отражает систему взаимодействия семьи и общества, а также семьи и личности. Под функциями семьи понимается способ проявления активности жизнедеятельности семьи и ее членов. </w:t>
      </w:r>
    </w:p>
    <w:p w:rsidR="006A759A" w:rsidRPr="00C95A0A" w:rsidRDefault="006A759A" w:rsidP="00B319B9">
      <w:pPr>
        <w:spacing w:after="0"/>
        <w:ind w:firstLine="708"/>
        <w:jc w:val="both"/>
        <w:rPr>
          <w:sz w:val="24"/>
          <w:szCs w:val="24"/>
        </w:rPr>
      </w:pPr>
      <w:r w:rsidRPr="00C95A0A">
        <w:rPr>
          <w:sz w:val="24"/>
          <w:szCs w:val="24"/>
        </w:rPr>
        <w:t xml:space="preserve"> Начнем с репродуктивной функции семьи. Эта функция выполняет две задачи: общественную - биологическое воспроизводство населения, и индивидуальную - удовлетворение потребности в детях. В ее основе - удовлетворение физиологических и сексуальных потребностей, побуждающих людей противоположных полов объединяться в семейный союз. Противоположность полов, по мнению Э. Дюркгейма, - это не только базисное основание, на котором строится брачный союз, но и основная причина нравственной близости в семье. По мощности воздействия на стабильность семейно-брачных отношений она сильнее даже такого фактора, как кровное родство. “Мужчина и женщина страстно ищут друг друга именно потому, что они различаются”. Э. Дюркгейм анализирует отношения полов с позиций разделения труда. Ограниченное вначале только сексуальными функциями, оно постепенно распространилось на многие </w:t>
      </w:r>
      <w:r>
        <w:rPr>
          <w:sz w:val="24"/>
          <w:szCs w:val="24"/>
        </w:rPr>
        <w:t>д</w:t>
      </w:r>
      <w:r w:rsidRPr="00C95A0A">
        <w:rPr>
          <w:sz w:val="24"/>
          <w:szCs w:val="24"/>
        </w:rPr>
        <w:t xml:space="preserve">ругие. </w:t>
      </w:r>
    </w:p>
    <w:p w:rsidR="006A759A" w:rsidRPr="00C95A0A" w:rsidRDefault="006A759A" w:rsidP="00B319B9">
      <w:pPr>
        <w:spacing w:after="0"/>
        <w:ind w:firstLine="708"/>
        <w:jc w:val="both"/>
        <w:rPr>
          <w:sz w:val="24"/>
          <w:szCs w:val="24"/>
        </w:rPr>
      </w:pPr>
      <w:r>
        <w:rPr>
          <w:sz w:val="24"/>
          <w:szCs w:val="24"/>
        </w:rPr>
        <w:t>Ф</w:t>
      </w:r>
      <w:r w:rsidRPr="00C95A0A">
        <w:rPr>
          <w:sz w:val="24"/>
          <w:szCs w:val="24"/>
        </w:rPr>
        <w:t xml:space="preserve">изиологические и сексуальные потребности мужчины и женщины побуждают их объединяться для совместного осуществления определенных целей: воспроизводства человеческого рода, создания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 </w:t>
      </w:r>
    </w:p>
    <w:p w:rsidR="006A759A" w:rsidRPr="00C95A0A" w:rsidRDefault="006A759A" w:rsidP="00B319B9">
      <w:pPr>
        <w:spacing w:after="0"/>
        <w:ind w:firstLine="708"/>
        <w:jc w:val="both"/>
        <w:rPr>
          <w:sz w:val="24"/>
          <w:szCs w:val="24"/>
        </w:rPr>
      </w:pPr>
      <w:r w:rsidRPr="00C95A0A">
        <w:rPr>
          <w:sz w:val="24"/>
          <w:szCs w:val="24"/>
        </w:rPr>
        <w:t xml:space="preserve"> Репродуктивная функция семьи состоит в воспроизводстве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всего, связано с приобщением нового поколения к научным и культурным достижениям человечества, с поддержанием его здоровья, а также с предотвращением “воспроизведения в новых поколениях различного рода биологических аномалий”. </w:t>
      </w:r>
    </w:p>
    <w:p w:rsidR="006A759A" w:rsidRPr="00C95A0A" w:rsidRDefault="006A759A" w:rsidP="00B319B9">
      <w:pPr>
        <w:spacing w:after="0"/>
        <w:ind w:firstLine="708"/>
        <w:jc w:val="both"/>
        <w:rPr>
          <w:sz w:val="24"/>
          <w:szCs w:val="24"/>
        </w:rPr>
      </w:pPr>
      <w:r w:rsidRPr="00C95A0A">
        <w:rPr>
          <w:sz w:val="24"/>
          <w:szCs w:val="24"/>
        </w:rPr>
        <w:t xml:space="preserve">Благодаря социально-биологической функции семья как малая социальная группа имеет механизм самовоспроизводства, разрастаясь “изнутри”. Ни одна другая социальная общность (класс, нация, группа) не имеет такого внутреннего механизма самовоспроизводства. Благодаря рождению детей семья воспроизводит не только самое себя, но и поддерживает биологическую непрерывность общества, обеспечивает воспроизводство населения. В семье рождается не только человек, но и гражданин. </w:t>
      </w:r>
    </w:p>
    <w:p w:rsidR="006A759A" w:rsidRPr="00C95A0A" w:rsidRDefault="006A759A" w:rsidP="00B319B9">
      <w:pPr>
        <w:spacing w:after="0"/>
        <w:ind w:firstLine="708"/>
        <w:jc w:val="both"/>
        <w:rPr>
          <w:sz w:val="24"/>
          <w:szCs w:val="24"/>
        </w:rPr>
      </w:pPr>
      <w:r w:rsidRPr="00C95A0A">
        <w:rPr>
          <w:sz w:val="24"/>
          <w:szCs w:val="24"/>
        </w:rPr>
        <w:t xml:space="preserve">Семья имеет большие преимущества в социализации личности по сравнению с другими группами благодаря особой нравственно-эмоциональной психологической атмосфере любви, заботы, уважения, чуткости. Дети, воспитывающиеся вне семьи, имеют более низкий уровень эмоционального и интеллектуального развития. У них заторможена способность любить ближнего, способность к сочувствию и сопереживанию. Первые пять лет в жизни ребенка особенно важны, так как именно на эти годы приходятся “сенситивные пики” развития, закладываются основы личности - память, интеллект, речь, мышление, эмоции, характер, познавательная активность. Семья осуществляет социализацию в самый ответственный период жизни, обеспечивает индивидуальный подход к развитию ребенка, вовремя выявляет его способности, интересы, потребности. В этом возрасте ребенок усваивает запреты и нормы поведения, которые закладываются в его “Сверх-Я”. </w:t>
      </w:r>
    </w:p>
    <w:p w:rsidR="006A759A" w:rsidRPr="00C95A0A" w:rsidRDefault="006A759A" w:rsidP="00B319B9">
      <w:pPr>
        <w:spacing w:after="0"/>
        <w:ind w:firstLine="708"/>
        <w:jc w:val="both"/>
        <w:rPr>
          <w:sz w:val="24"/>
          <w:szCs w:val="24"/>
        </w:rPr>
      </w:pPr>
      <w:r w:rsidRPr="00C95A0A">
        <w:rPr>
          <w:sz w:val="24"/>
          <w:szCs w:val="24"/>
        </w:rPr>
        <w:t xml:space="preserve">Эффективность родительства как института социализации личности обеспечивается еще и тем, что оно носит постоянный и длительный характер, продолжается всю жизнь, пока живы родители - живут и дети. </w:t>
      </w:r>
    </w:p>
    <w:p w:rsidR="006A759A" w:rsidRPr="00C95A0A" w:rsidRDefault="006A759A" w:rsidP="00B319B9">
      <w:pPr>
        <w:spacing w:after="0"/>
        <w:ind w:firstLine="708"/>
        <w:jc w:val="both"/>
        <w:rPr>
          <w:sz w:val="24"/>
          <w:szCs w:val="24"/>
        </w:rPr>
      </w:pPr>
      <w:r>
        <w:rPr>
          <w:sz w:val="24"/>
          <w:szCs w:val="24"/>
        </w:rPr>
        <w:t>В</w:t>
      </w:r>
      <w:r w:rsidRPr="00C95A0A">
        <w:rPr>
          <w:sz w:val="24"/>
          <w:szCs w:val="24"/>
        </w:rPr>
        <w:t xml:space="preserve">ажнейшая функция семьи - экзистенциальная, функция социальной и эмоциональной защиты своих членов. </w:t>
      </w:r>
    </w:p>
    <w:p w:rsidR="006A759A" w:rsidRPr="00C95A0A" w:rsidRDefault="006A759A" w:rsidP="00B319B9">
      <w:pPr>
        <w:spacing w:after="0"/>
        <w:ind w:firstLine="708"/>
        <w:jc w:val="both"/>
        <w:rPr>
          <w:sz w:val="24"/>
          <w:szCs w:val="24"/>
        </w:rPr>
      </w:pPr>
      <w:r w:rsidRPr="00C95A0A">
        <w:rPr>
          <w:sz w:val="24"/>
          <w:szCs w:val="24"/>
        </w:rPr>
        <w:t xml:space="preserve">Известно, что сущность любого явления особенно ярко проявляется в экстремальной ситуации. В минуту опасности большинство людей стремится быть рядом со своими семьями. В ситуации, угрожающей жизни и здоровью, человек зовет на помощь самого родного и близкого человека - маму. В семье человек ощущает ценность своей жизни, находит бескорыстную самоотдачу, готовность к самопожертвованию во имя жизни близких людей. Сознание, что человек нужен и дорог кому-то, что его любят, и что за него готовы отдать жизнь, порождает чувство защищенности и безопасности, поддерживает моральный дух и уверенность. </w:t>
      </w:r>
    </w:p>
    <w:p w:rsidR="006A759A" w:rsidRPr="00C95A0A" w:rsidRDefault="006A759A" w:rsidP="00B319B9">
      <w:pPr>
        <w:spacing w:after="0"/>
        <w:ind w:firstLine="708"/>
        <w:jc w:val="both"/>
        <w:rPr>
          <w:sz w:val="24"/>
          <w:szCs w:val="24"/>
        </w:rPr>
      </w:pPr>
      <w:r>
        <w:rPr>
          <w:sz w:val="24"/>
          <w:szCs w:val="24"/>
        </w:rPr>
        <w:t>Э</w:t>
      </w:r>
      <w:r w:rsidRPr="00C95A0A">
        <w:rPr>
          <w:sz w:val="24"/>
          <w:szCs w:val="24"/>
        </w:rPr>
        <w:t xml:space="preserve">кономическая и хозяйственно-бытовая. Суть этой функции с общественной точки зрения заключается в поддержании несовершеннолетних и нетрудоспособных членов общества, в получении материальных средств и хозяйственно-бытовых услуг одними членами семьи от других. </w:t>
      </w:r>
    </w:p>
    <w:p w:rsidR="006A759A" w:rsidRPr="00C95A0A" w:rsidRDefault="006A759A" w:rsidP="00B319B9">
      <w:pPr>
        <w:spacing w:after="0"/>
        <w:ind w:firstLine="708"/>
        <w:jc w:val="both"/>
        <w:rPr>
          <w:sz w:val="24"/>
          <w:szCs w:val="24"/>
        </w:rPr>
      </w:pPr>
      <w:r w:rsidRPr="00C95A0A">
        <w:rPr>
          <w:sz w:val="24"/>
          <w:szCs w:val="24"/>
        </w:rPr>
        <w:t xml:space="preserve">Социально-статусная функция связана с воспроизводством социальной структуры общества, так как предоставляет (передает) определенный социальный статус членам семьи. </w:t>
      </w:r>
    </w:p>
    <w:p w:rsidR="006A759A" w:rsidRPr="00C95A0A" w:rsidRDefault="006A759A" w:rsidP="00B319B9">
      <w:pPr>
        <w:spacing w:after="0"/>
        <w:ind w:firstLine="708"/>
        <w:jc w:val="both"/>
        <w:rPr>
          <w:sz w:val="24"/>
          <w:szCs w:val="24"/>
        </w:rPr>
      </w:pPr>
      <w:r w:rsidRPr="00C95A0A">
        <w:rPr>
          <w:sz w:val="24"/>
          <w:szCs w:val="24"/>
        </w:rPr>
        <w:t xml:space="preserve"> Рекреативная, восстановительная функция направлена на восстановление и укрепление физических, психологических, эмоциональных и духовных сил человека после трудового рабочего дня. Эта функция недостаточно изучена, но ученые располагают достоверными фактами, доказывающими положительное влияние семьи на здоровье супругов. Следует привести некоторые примеры, подтверждающие это: холостяцкая жизнь способствует (прямо или косвенно) возникновению таких серьезных заболеваний, как гипертония, неврастения, язва. Супружество оказывает более благоприятное воздействие на здоровье супругов, причем на организм мужчины больше, чем женщины. А потерю одного из супругов тяжелее переносят мужчины, нежели женщины. </w:t>
      </w:r>
    </w:p>
    <w:p w:rsidR="006A759A" w:rsidRPr="00C95A0A" w:rsidRDefault="006A759A" w:rsidP="00B319B9">
      <w:pPr>
        <w:spacing w:after="0"/>
        <w:ind w:firstLine="708"/>
        <w:jc w:val="both"/>
        <w:rPr>
          <w:sz w:val="24"/>
          <w:szCs w:val="24"/>
        </w:rPr>
      </w:pPr>
      <w:r w:rsidRPr="00C95A0A">
        <w:rPr>
          <w:sz w:val="24"/>
          <w:szCs w:val="24"/>
        </w:rPr>
        <w:t xml:space="preserve"> Досуговая функция осуществляет организацию рационального досуга и осуществляет контроль в сфере досуга, кроме того, удовлетворяет определенные потребности индивида в проведении досуга. </w:t>
      </w:r>
    </w:p>
    <w:p w:rsidR="006A759A" w:rsidRPr="00C95A0A" w:rsidRDefault="006A759A" w:rsidP="00B319B9">
      <w:pPr>
        <w:spacing w:after="0"/>
        <w:ind w:firstLine="708"/>
        <w:jc w:val="both"/>
        <w:rPr>
          <w:sz w:val="24"/>
          <w:szCs w:val="24"/>
        </w:rPr>
      </w:pPr>
      <w:r w:rsidRPr="00C95A0A">
        <w:rPr>
          <w:sz w:val="24"/>
          <w:szCs w:val="24"/>
        </w:rPr>
        <w:t xml:space="preserve">В настоящее время заметно возрастает функция семьи по организации досуга и отдыха. Под досугом мы условимся понимать внерабочее (свободное) время, которым человек распоряжается всецело по своему выбору и усмотрению. Свободное время одна из важнейших социальных ценностей, незаменимое средство восстановления физических и духовных сил человека, всестороннего развития личности. Повышению роли досуга способствуют правильный ритм и режим жизни семьи, разумное распределение обязанностей между ее членами, планирование труда и отдыха. В целом досуг является как бы зеркалом зрелости человека как личности: по характеру его досуга о человеке можно сказать очень многое. </w:t>
      </w:r>
    </w:p>
    <w:p w:rsidR="006A759A" w:rsidRPr="00C95A0A" w:rsidRDefault="006A759A" w:rsidP="00B319B9">
      <w:pPr>
        <w:spacing w:after="0"/>
        <w:ind w:firstLine="708"/>
        <w:jc w:val="both"/>
        <w:rPr>
          <w:sz w:val="24"/>
          <w:szCs w:val="24"/>
        </w:rPr>
      </w:pPr>
      <w:r w:rsidRPr="00C95A0A">
        <w:rPr>
          <w:sz w:val="24"/>
          <w:szCs w:val="24"/>
        </w:rPr>
        <w:t xml:space="preserve"> 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 - систематическое воспитательное воздействие семейного коллектива на каждого своего члена в течение всей его жизни. Аспект третий - постоянное влияние детей на родителей (и других взрослых членов семьи), побуждающее их активно заниматься самовоспитанием. </w:t>
      </w:r>
    </w:p>
    <w:p w:rsidR="006A759A" w:rsidRPr="00C95A0A" w:rsidRDefault="006A759A" w:rsidP="00B319B9">
      <w:pPr>
        <w:spacing w:after="0"/>
        <w:ind w:firstLine="708"/>
        <w:jc w:val="both"/>
        <w:rPr>
          <w:sz w:val="24"/>
          <w:szCs w:val="24"/>
        </w:rPr>
      </w:pPr>
      <w:r w:rsidRPr="00C95A0A">
        <w:rPr>
          <w:sz w:val="24"/>
          <w:szCs w:val="24"/>
        </w:rPr>
        <w:t xml:space="preserve"> 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объединения. </w:t>
      </w:r>
    </w:p>
    <w:p w:rsidR="006A759A" w:rsidRPr="00C95A0A" w:rsidRDefault="006A759A" w:rsidP="00B319B9">
      <w:pPr>
        <w:spacing w:after="0"/>
        <w:ind w:firstLine="708"/>
        <w:jc w:val="both"/>
        <w:rPr>
          <w:sz w:val="24"/>
          <w:szCs w:val="24"/>
        </w:rPr>
      </w:pPr>
      <w:r w:rsidRPr="00C95A0A">
        <w:rPr>
          <w:sz w:val="24"/>
          <w:szCs w:val="24"/>
        </w:rPr>
        <w:t xml:space="preserve">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(иногда даже считают самостоятельной функцией) деятельность по созданию психологического климата семьи, по сути, с этим нельзя не согласиться: в нашу динамичную эпоху сильно возрастает значение семьи как психологической ячейки). </w:t>
      </w:r>
    </w:p>
    <w:p w:rsidR="006A759A" w:rsidRPr="00C95A0A" w:rsidRDefault="006A759A" w:rsidP="00B319B9">
      <w:pPr>
        <w:spacing w:after="0"/>
        <w:ind w:firstLine="708"/>
        <w:jc w:val="both"/>
        <w:rPr>
          <w:sz w:val="24"/>
          <w:szCs w:val="24"/>
        </w:rPr>
      </w:pPr>
      <w:r w:rsidRPr="00C95A0A">
        <w:rPr>
          <w:sz w:val="24"/>
          <w:szCs w:val="24"/>
        </w:rPr>
        <w:t xml:space="preserve"> Сексуальная функция семьи осуществляет сексуальный контроль и направлена на удовлетворение сексуальных потребностей супругов. </w:t>
      </w:r>
    </w:p>
    <w:p w:rsidR="006A759A" w:rsidRDefault="006A759A" w:rsidP="00B319B9">
      <w:pPr>
        <w:spacing w:after="0"/>
        <w:ind w:firstLine="708"/>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Семейные проблемы</w:t>
      </w:r>
    </w:p>
    <w:p w:rsidR="006A759A" w:rsidRPr="00C95A0A" w:rsidRDefault="006A759A" w:rsidP="00B319B9">
      <w:pPr>
        <w:spacing w:after="0"/>
        <w:ind w:firstLine="708"/>
        <w:jc w:val="both"/>
        <w:rPr>
          <w:sz w:val="24"/>
          <w:szCs w:val="24"/>
        </w:rPr>
      </w:pPr>
      <w:r w:rsidRPr="00C95A0A">
        <w:rPr>
          <w:sz w:val="24"/>
          <w:szCs w:val="24"/>
        </w:rPr>
        <w:t xml:space="preserve">«Жизненные сценарии» нетипичных семей похожи. Если ребенок появляется на свет с серьезными отклонениями в развитии или заболеваниями. Динамика ухудшения здоровья детей опережает «взрослую» по таким позициям, как новообразования, сахарный диабет, болезни органов кровообращения, мочеполовой и костно-мышечной системы), мать прекращает работать и целиком посвящает себя ему. Дорогие лекарства, визиты к врачу, специфическая техника, одежда, питание - все это стоит немалых денег, тем более если есть и другие дети, а вся семья существует на заработок отца. В неполных семьях, после развода или смерти супруга, второй (чаще мать) вынужден «тащить» на себе весь дом, «поднимать» свое дитя, заменять ему обоих родителей. В многодетных семьях также кто-либо из родителей жертвует своей работой во имя детей. </w:t>
      </w:r>
    </w:p>
    <w:p w:rsidR="006A759A" w:rsidRPr="00C95A0A" w:rsidRDefault="006A759A" w:rsidP="00B319B9">
      <w:pPr>
        <w:spacing w:after="0"/>
        <w:ind w:firstLine="708"/>
        <w:jc w:val="both"/>
        <w:rPr>
          <w:sz w:val="24"/>
          <w:szCs w:val="24"/>
        </w:rPr>
      </w:pPr>
      <w:r w:rsidRPr="00C95A0A">
        <w:rPr>
          <w:sz w:val="24"/>
          <w:szCs w:val="24"/>
        </w:rPr>
        <w:t xml:space="preserve">Конечно, все эти «сценарии» стары, как мир. Следует только сделать поправку на российские мизерные зарплаты, постоянный рост цен на товары и услуги и отсутствие сбережений. Да и рассмотренные ситуации обычно “наслаиваются” одна на другую: с рождением очередного ребенка или инвалида мужчины покидают семьи, из-за финансовой необеспеченности родители в больших семьях не имеют возможности должным образом лечить своих детей и т.д. Таким образом можно констатировать, что бедность является основной проблемой российской семьи с детьми. </w:t>
      </w:r>
    </w:p>
    <w:p w:rsidR="006A759A" w:rsidRPr="00C95A0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Проблема бедности в семье</w:t>
      </w:r>
    </w:p>
    <w:p w:rsidR="006A759A" w:rsidRPr="00C95A0A" w:rsidRDefault="006A759A" w:rsidP="00B319B9">
      <w:pPr>
        <w:spacing w:after="0"/>
        <w:ind w:firstLine="708"/>
        <w:jc w:val="both"/>
        <w:rPr>
          <w:sz w:val="24"/>
          <w:szCs w:val="24"/>
        </w:rPr>
      </w:pPr>
      <w:r w:rsidRPr="00C95A0A">
        <w:rPr>
          <w:sz w:val="24"/>
          <w:szCs w:val="24"/>
        </w:rPr>
        <w:t>Проблемы одни: скудость бюджета, как правило, один источник регулярных доходов, потребность детей в повышенном внимании со стороны родителей. Материальное обеспечение остается одной из причин семейной напряженности на протяжении многих лет. С точки зрения специалистов, между наличием детей в семье и бедностью существует прямая связь, поскольку дети, как правило, являются иждивенцами. При этом, чем меньше сами дети и чем больше их в семье, тем выше вероятность бедности домохозяйства.</w:t>
      </w:r>
    </w:p>
    <w:p w:rsidR="006A759A" w:rsidRPr="00C95A0A" w:rsidRDefault="006A759A" w:rsidP="00B319B9">
      <w:pPr>
        <w:spacing w:after="0"/>
        <w:ind w:firstLine="708"/>
        <w:jc w:val="both"/>
        <w:rPr>
          <w:sz w:val="24"/>
          <w:szCs w:val="24"/>
        </w:rPr>
      </w:pPr>
      <w:r w:rsidRPr="00C95A0A">
        <w:rPr>
          <w:sz w:val="24"/>
          <w:szCs w:val="24"/>
        </w:rPr>
        <w:t xml:space="preserve">Данные Управления уровня жизни Госкомстата свидетельствуют, что если в 1995 году 44 процента семей с одним ребенком не имели среднедушевых доходов, превышающих прожиточный минимум, то в 2000 году этот показатель составил уже 34 процента. Для двухдетных это были соответственно 61 и 50 процентов, трехдетных - 83 и 69 процентов. Среди домашних хозяйств с четырьмя и более детьми около 90 процентов “минимума” не имеют. </w:t>
      </w:r>
    </w:p>
    <w:p w:rsidR="006A759A" w:rsidRPr="00C95A0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Кризис духовности в семье</w:t>
      </w:r>
    </w:p>
    <w:p w:rsidR="006A759A" w:rsidRPr="00C95A0A" w:rsidRDefault="006A759A" w:rsidP="00B319B9">
      <w:pPr>
        <w:spacing w:after="0"/>
        <w:ind w:firstLine="708"/>
        <w:jc w:val="both"/>
        <w:rPr>
          <w:sz w:val="24"/>
          <w:szCs w:val="24"/>
        </w:rPr>
      </w:pPr>
      <w:r w:rsidRPr="00C95A0A">
        <w:rPr>
          <w:sz w:val="24"/>
          <w:szCs w:val="24"/>
        </w:rPr>
        <w:t>Социальная инфраструктура семей тяжелая. В этой ситуации помогут выжить не столько финансовые вливания - сколько духовная составляющая. В обществе, где часты проявления агрессивности, ненависти, злобы, вражды и т. д., единственным, пожалуй, источником доброты, любви, человеколюбия, внимания, уважения, является среда семейных микрогрупп. Семья, дружеское окружение, единомышленники, коллеги - вот те источники, которые могут продуцировать добрые чувства, пробуждать их.</w:t>
      </w:r>
    </w:p>
    <w:p w:rsidR="006A759A" w:rsidRPr="00C95A0A" w:rsidRDefault="006A759A" w:rsidP="00B319B9">
      <w:pPr>
        <w:spacing w:after="0"/>
        <w:ind w:firstLine="708"/>
        <w:jc w:val="both"/>
        <w:rPr>
          <w:sz w:val="24"/>
          <w:szCs w:val="24"/>
        </w:rPr>
      </w:pPr>
      <w:r w:rsidRPr="00C95A0A">
        <w:rPr>
          <w:sz w:val="24"/>
          <w:szCs w:val="24"/>
        </w:rPr>
        <w:t>Психологи выделяют несколько симптомов «болезни» сегодняшней российской семьи: невротизм детей, одиночество, неумение общаться, разобщенность, отсутствие понимания между детьми, родителями и стариками. Внутренние коллизии оказывают на семью очень тяжелое воздействие, иногда подталкивая ее к распаду. Ведь кроме необходимости пересиливать «внешние обстоятельства», мириться с тем, что твоя семья «нетипичная», кроме отказа родителей и детей от многих удовольствий и пр., такая семья испытывает на себе воздействие и ряда других факторов, многие из которых могут быть источниками стрессовых ситуаций. Рассмотрим их на примере трех видов проблемных семей.</w:t>
      </w:r>
    </w:p>
    <w:p w:rsidR="006A759A" w:rsidRPr="00C95A0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Семьи с детьми-инвалидами</w:t>
      </w:r>
    </w:p>
    <w:p w:rsidR="006A759A" w:rsidRPr="00C95A0A" w:rsidRDefault="006A759A" w:rsidP="00B319B9">
      <w:pPr>
        <w:spacing w:after="0"/>
        <w:ind w:firstLine="708"/>
        <w:jc w:val="both"/>
        <w:rPr>
          <w:sz w:val="24"/>
          <w:szCs w:val="24"/>
        </w:rPr>
      </w:pPr>
      <w:r w:rsidRPr="00C95A0A">
        <w:rPr>
          <w:sz w:val="24"/>
          <w:szCs w:val="24"/>
        </w:rPr>
        <w:t>Дети-инвалиды - традиционно одна из наиболее уязвимых категорий россиян. В 2001 году в России насчитывалось 564 тыс. детей-инвалидов возрасте до 16 лет, получающих социальные пособия. В 90-х годах это число увеличивалось в среднем на 50 тыс. человек ежегодно. Ведущими причинами инвалидности детей и подростков остаются нервно-психические заболевания, и воспитание таких детей в домашних условиях - трудное испытание для всех членов семьи. И дело не только в деньгах. Неприспособленность городской инфраструктуры к передвижению инвалидов в сочетании с повышенной потребностью в лечении и врачебном наблюдении - тоже лишь технические проблемы жизни детей-инвалидов, которые меркнут перед психологическими. Гарантированное им образование - зачастую фикция, так как ребенок-инвалид нуждается в индивидуальном и более интенсивном обучении, постоянной работе со специалистом-психологом. Чтобы получить признание общества, инвалиду предстоит проделать значительную работу по самоутверждению. Чтобы приобрести друзей - еще большую: даже если сверстники не будут злословить, то уж точно станут сторониться «нетипичного» ребенка.</w:t>
      </w:r>
    </w:p>
    <w:p w:rsidR="006A759A" w:rsidRPr="00C95A0A" w:rsidRDefault="006A759A" w:rsidP="00B319B9">
      <w:pPr>
        <w:spacing w:after="0"/>
        <w:ind w:firstLine="708"/>
        <w:jc w:val="both"/>
        <w:rPr>
          <w:sz w:val="24"/>
          <w:szCs w:val="24"/>
        </w:rPr>
      </w:pPr>
      <w:r w:rsidRPr="00C95A0A">
        <w:rPr>
          <w:sz w:val="24"/>
          <w:szCs w:val="24"/>
        </w:rPr>
        <w:t>Одиночество, чувство брошенности преследует и родителей детей-инвалидов. По свидетельствам психологов, родители детей-инвалидов испытывают перманентный стресс, который может стать причиной распада семьи. Нередко мужчины уходят из таких семей. С появлением ребенка-инвалида от родителей постепенно отворачиваются прежние друзья. Образ жизни в корне меняется.</w:t>
      </w:r>
    </w:p>
    <w:p w:rsidR="006A759A" w:rsidRPr="00C95A0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Многодетные и неполные</w:t>
      </w:r>
    </w:p>
    <w:p w:rsidR="006A759A" w:rsidRPr="00C95A0A" w:rsidRDefault="006A759A" w:rsidP="00B319B9">
      <w:pPr>
        <w:spacing w:after="0"/>
        <w:ind w:firstLine="708"/>
        <w:jc w:val="both"/>
        <w:rPr>
          <w:sz w:val="24"/>
          <w:szCs w:val="24"/>
        </w:rPr>
      </w:pPr>
      <w:r w:rsidRPr="00C95A0A">
        <w:rPr>
          <w:sz w:val="24"/>
          <w:szCs w:val="24"/>
        </w:rPr>
        <w:t>Многодетных в общей массе семей в России - 9.4 процента. Подавляющее большинство этого типа составляют семьи трехдетные, причем в сельской местности многодетных по отношению к общему числу семей втрое больше, чем в городах. Региональная дифференциация распределения семей по числу детей также велика. Специфическая потребность многодетных - необходимость улучшения жилищных условий. По данным доклада «Семья в России», в 1990 году в новые квартиры въехали 1296 семей, из которых 61 многодетная, а в 2001 году - соответственно 652 и 22. Выжидательная политика в обеспечении многодетных, кстати, скоро может привести к естественному исчезновению данного вопроса: лет через 15 дети вырастут, а строка «многодетные» попросту выпадет из отчетных документов органов соцзащиты.</w:t>
      </w:r>
    </w:p>
    <w:p w:rsidR="006A759A" w:rsidRPr="00C95A0A" w:rsidRDefault="006A759A" w:rsidP="00B319B9">
      <w:pPr>
        <w:spacing w:after="0"/>
        <w:ind w:firstLine="708"/>
        <w:jc w:val="both"/>
        <w:rPr>
          <w:sz w:val="24"/>
          <w:szCs w:val="24"/>
        </w:rPr>
      </w:pPr>
      <w:r w:rsidRPr="00C95A0A">
        <w:rPr>
          <w:sz w:val="24"/>
          <w:szCs w:val="24"/>
        </w:rPr>
        <w:t>Число неполных семей, напротив, видимо, возрастет. По информации Министерства труда и социального развития, каждый седьмой российский ребенок до 18 лет воспитывается в неполной семье, и все больше женщин рожает детей, не состоя в браке. Возможно отсутствие обоих родителей, проживание детей с дедушками и бабушками. Довольно распространен и такой тип семьи, как супружеская пара старшего поколения, вместе с которой проживает дочь (вдова, разведенная, одинокая мать с детьми).</w:t>
      </w:r>
    </w:p>
    <w:p w:rsidR="006A759A" w:rsidRPr="00C95A0A" w:rsidRDefault="006A759A" w:rsidP="00B319B9">
      <w:pPr>
        <w:spacing w:after="0"/>
        <w:ind w:firstLine="708"/>
        <w:jc w:val="both"/>
        <w:rPr>
          <w:sz w:val="24"/>
          <w:szCs w:val="24"/>
        </w:rPr>
      </w:pPr>
      <w:r w:rsidRPr="00C95A0A">
        <w:rPr>
          <w:sz w:val="24"/>
          <w:szCs w:val="24"/>
        </w:rPr>
        <w:t xml:space="preserve">Рождение вне брака понижает шансы ребенка на полную семью в будущем. Вряд ли матери, которые рожают детей и отказываются выходить замуж, будут вместе с ребенком более счастливы, чем в семье, где есть отец. Психологически человек стремится к полноте взаимоотношений, и даже если мать в состоянии устроить безбедную жизнь для своего малыша, он может быть несчастен. </w:t>
      </w:r>
    </w:p>
    <w:p w:rsidR="006A759A" w:rsidRPr="00C95A0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Разновозрастные семьи</w:t>
      </w:r>
    </w:p>
    <w:p w:rsidR="006A759A" w:rsidRPr="00C95A0A" w:rsidRDefault="006A759A" w:rsidP="00B319B9">
      <w:pPr>
        <w:spacing w:after="0"/>
        <w:ind w:firstLine="708"/>
        <w:jc w:val="both"/>
        <w:rPr>
          <w:sz w:val="24"/>
          <w:szCs w:val="24"/>
        </w:rPr>
      </w:pPr>
      <w:r w:rsidRPr="00C95A0A">
        <w:rPr>
          <w:sz w:val="24"/>
          <w:szCs w:val="24"/>
        </w:rPr>
        <w:t xml:space="preserve">Разновозрастный брак относится к категории браков, наиболее часто подвергающихся риску распада. Потому что такой брак (как, собственно, и любой другой) качественно зависит от взаимоотношений супругов. Оба в таком союзе вполне могут быть счастливы, причем независимо от того, кто старше - муж или жена. Да, в разновозрастном браке есть несколько подводных камней, в том числе и интимного характера. </w:t>
      </w:r>
    </w:p>
    <w:p w:rsidR="006A759A" w:rsidRPr="00C95A0A" w:rsidRDefault="006A759A" w:rsidP="00B319B9">
      <w:pPr>
        <w:spacing w:after="0"/>
        <w:ind w:firstLine="708"/>
        <w:jc w:val="both"/>
        <w:rPr>
          <w:sz w:val="24"/>
          <w:szCs w:val="24"/>
        </w:rPr>
      </w:pPr>
      <w:r w:rsidRPr="00C95A0A">
        <w:rPr>
          <w:sz w:val="24"/>
          <w:szCs w:val="24"/>
        </w:rPr>
        <w:t>Принято считать, что основная причина заключения таких браков – сексуальная. У человека, как известно, существует определенная фазовость сексуальной активности. К примеру, юноша в 17-20 лет чаще всего гиперсексуален. А ровесницы требуют признаний в любви, долгих ухаживаний, причем сами неопытны и мало что могут «дать» такому юноше в смысле физиологии, кроме дополнительных проблем. И тогда он выбирает женщину старше себя, которая уже вступила в фазу сексуального расцвета (28-35 лет), которой требуется активный секс (чего нередко ей не могут дать ее замученные добычей денег мужчины-ровесники). Причем такой союз может быть настолько гармоничным с интимной точки зрения, что не так уж и редко перерастает в брак.</w:t>
      </w:r>
    </w:p>
    <w:p w:rsidR="006A759A" w:rsidRPr="00C95A0A" w:rsidRDefault="006A759A" w:rsidP="00B319B9">
      <w:pPr>
        <w:spacing w:after="0"/>
        <w:ind w:firstLine="708"/>
        <w:jc w:val="both"/>
        <w:rPr>
          <w:sz w:val="24"/>
          <w:szCs w:val="24"/>
        </w:rPr>
      </w:pPr>
      <w:r w:rsidRPr="00C95A0A">
        <w:rPr>
          <w:sz w:val="24"/>
          <w:szCs w:val="24"/>
        </w:rPr>
        <w:t xml:space="preserve">В обратной ситуации (муж старше жены) - тоже много плюсов для обоих сторон. Это, так сказать, «общие физиологические положения». Они известны каждому. Но, во-первых, не стоит забывать и о том, что с возрастом сексуальная активность у обоих супругов меняется – еще неизвестно, в какую сторону. Во-вторых, такая расстановка сил может быть вовсе не в каждой разновозрастной паре. И в-третьих, все же основной плюс разновозрастного союза в том, что партнеры удовлетворяют в таком браке не столько сексуальные, сколько психологические потребности. В частности, когда они стремятся к взаимоотношениям со своей половиной не по принципу «муж - жена», а по принципу «ребенок - родитель». </w:t>
      </w:r>
    </w:p>
    <w:p w:rsidR="006A759A" w:rsidRPr="00C95A0A" w:rsidRDefault="006A759A" w:rsidP="00B319B9">
      <w:pPr>
        <w:spacing w:after="0"/>
        <w:ind w:firstLine="708"/>
        <w:jc w:val="both"/>
        <w:rPr>
          <w:sz w:val="24"/>
          <w:szCs w:val="24"/>
        </w:rPr>
      </w:pPr>
      <w:r w:rsidRPr="00C95A0A">
        <w:rPr>
          <w:sz w:val="24"/>
          <w:szCs w:val="24"/>
        </w:rPr>
        <w:t xml:space="preserve">Надо заметить, что когда зрелый мужчина женится на молоденькой девушке изначально для такого мужчины это брак престижный. И чем моложе супруга, тем якобы престижнее. Чаще всего мужья в таких браках – это большие дети, которые в принципе не уверены в собственных силах. И ему требуется доказать не обществу, не окружающим, а прежде всего самому себе – что он не только еще «ничего себе», а конкретно способность быть сильным лидером. </w:t>
      </w:r>
    </w:p>
    <w:p w:rsidR="006A759A" w:rsidRPr="00C95A0A" w:rsidRDefault="006A759A" w:rsidP="00B319B9">
      <w:pPr>
        <w:spacing w:after="0"/>
        <w:ind w:firstLine="708"/>
        <w:jc w:val="both"/>
        <w:rPr>
          <w:sz w:val="24"/>
          <w:szCs w:val="24"/>
        </w:rPr>
      </w:pPr>
      <w:r w:rsidRPr="00C95A0A">
        <w:rPr>
          <w:sz w:val="24"/>
          <w:szCs w:val="24"/>
        </w:rPr>
        <w:t xml:space="preserve">А молодая жена в таком браке имеет свои проблемы. Чаще всего бывает по-другому. Девушка тянется либо к человеку-легенде, овеянному славой, либо бессознательно ищет не супруга, а защитника-отца. Это либо девушки из неполных семей, либо конфликтующие со своим «настоящим» отцом, или просто задавленные родительской опекой. Такой девочке просто страшно выходить из-под родительского крылышка в большую жизнь, и она согласна выйти замуж только за «суррогатного родителя» - супруга, который по возрасту годится ей в отцы. </w:t>
      </w:r>
    </w:p>
    <w:p w:rsidR="006A759A" w:rsidRPr="00C95A0A" w:rsidRDefault="006A759A" w:rsidP="00B319B9">
      <w:pPr>
        <w:spacing w:after="0"/>
        <w:ind w:firstLine="708"/>
        <w:jc w:val="both"/>
        <w:rPr>
          <w:sz w:val="24"/>
          <w:szCs w:val="24"/>
        </w:rPr>
      </w:pPr>
      <w:r w:rsidRPr="00C95A0A">
        <w:rPr>
          <w:sz w:val="24"/>
          <w:szCs w:val="24"/>
        </w:rPr>
        <w:t xml:space="preserve">Отношения в таком браке, если оставить все как есть, будут развиваться следующим образом: прежде всего, со временем отношения «ребенок-родитель» создадут проблемы. Таким образом супруг постепенно окажется под тем самым командованием со стороны жены, которого изначально стремился избежать в разновозрастном браке. И тогда нередко, чтобы избавиться от чувства подчиненности, он пойдет искать себе еще более молодую любовницу. </w:t>
      </w:r>
    </w:p>
    <w:p w:rsidR="006A759A" w:rsidRPr="00C95A0A" w:rsidRDefault="006A759A" w:rsidP="00B319B9">
      <w:pPr>
        <w:spacing w:after="0"/>
        <w:ind w:firstLine="708"/>
        <w:jc w:val="both"/>
        <w:rPr>
          <w:sz w:val="24"/>
          <w:szCs w:val="24"/>
        </w:rPr>
      </w:pPr>
      <w:r w:rsidRPr="00C95A0A">
        <w:rPr>
          <w:sz w:val="24"/>
          <w:szCs w:val="24"/>
        </w:rPr>
        <w:t>Похоже развивается сценарий брака если молодой мужчина женится на зрелой женщине. Молодой человек в таком союзе (особенно если союз действительно перерастает в брак) лишен не только интимного опыта, но и той же материнской опеки в детстве. Часто это сын властной матери, к тому же ограниченный в общении с ровесницами. И он видит в своей партнерше прежде всего маму – а то и защиту от гиперопеки своей настоящей родительницы.</w:t>
      </w:r>
    </w:p>
    <w:p w:rsidR="006A759A" w:rsidRPr="00C95A0A" w:rsidRDefault="006A759A" w:rsidP="00B319B9">
      <w:pPr>
        <w:spacing w:after="0"/>
        <w:ind w:firstLine="708"/>
        <w:jc w:val="both"/>
        <w:rPr>
          <w:sz w:val="24"/>
          <w:szCs w:val="24"/>
        </w:rPr>
      </w:pPr>
      <w:r w:rsidRPr="00C95A0A">
        <w:rPr>
          <w:sz w:val="24"/>
          <w:szCs w:val="24"/>
        </w:rPr>
        <w:t xml:space="preserve">Под влиянием такой жены, правда, он действительно быстрее развивается, успешнее растет социально, активно реализуется в жизни. Он вырастает из роли ученика и пытается стать главой семьи. А для женщины это становится как минимум неожиданностью – причем не такой приятной. </w:t>
      </w:r>
    </w:p>
    <w:p w:rsidR="006A759A" w:rsidRPr="00C95A0A" w:rsidRDefault="006A759A" w:rsidP="00B319B9">
      <w:pPr>
        <w:spacing w:after="0"/>
        <w:ind w:firstLine="708"/>
        <w:jc w:val="both"/>
        <w:rPr>
          <w:sz w:val="24"/>
          <w:szCs w:val="24"/>
        </w:rPr>
      </w:pPr>
      <w:r w:rsidRPr="00C95A0A">
        <w:rPr>
          <w:sz w:val="24"/>
          <w:szCs w:val="24"/>
        </w:rPr>
        <w:t xml:space="preserve">Все сказанное не означает, что разновозрастный брак лучше не заключать. Во-первых, любой брак, независимо от разницы в годах и прочем, зависит только от желания супругов находить общий язык, от их стремления к взаимопониманию. И во-вторых, необходимо понимание проблем разновозрастных браков для того, чтобы супруги могли знать о возможных проблемах и смогли их предвидеть (кто предупрежден - тот вооружен).В конце концов, нельзя огульно утверждать, что близковозрастный брак – это хорошо. а разновозрастный – плохо. </w:t>
      </w:r>
    </w:p>
    <w:p w:rsidR="006A759A" w:rsidRPr="00C95A0A" w:rsidRDefault="006A759A" w:rsidP="00B319B9">
      <w:pPr>
        <w:spacing w:after="0"/>
        <w:jc w:val="both"/>
        <w:rPr>
          <w:sz w:val="24"/>
          <w:szCs w:val="24"/>
        </w:rPr>
      </w:pPr>
      <w:r w:rsidRPr="00C95A0A">
        <w:rPr>
          <w:sz w:val="24"/>
          <w:szCs w:val="24"/>
        </w:rPr>
        <w:t xml:space="preserve"> </w:t>
      </w:r>
    </w:p>
    <w:p w:rsidR="006A759A" w:rsidRPr="00B319B9" w:rsidRDefault="006A759A" w:rsidP="00B319B9">
      <w:pPr>
        <w:spacing w:after="0"/>
        <w:ind w:firstLine="708"/>
        <w:jc w:val="both"/>
        <w:rPr>
          <w:b/>
          <w:sz w:val="24"/>
          <w:szCs w:val="24"/>
        </w:rPr>
      </w:pPr>
      <w:r w:rsidRPr="00B319B9">
        <w:rPr>
          <w:b/>
          <w:sz w:val="24"/>
          <w:szCs w:val="24"/>
        </w:rPr>
        <w:t>Неравный брак</w:t>
      </w:r>
    </w:p>
    <w:p w:rsidR="006A759A" w:rsidRPr="00C95A0A" w:rsidRDefault="006A759A" w:rsidP="00B319B9">
      <w:pPr>
        <w:spacing w:after="0"/>
        <w:ind w:firstLine="708"/>
        <w:jc w:val="both"/>
        <w:rPr>
          <w:sz w:val="24"/>
          <w:szCs w:val="24"/>
        </w:rPr>
      </w:pPr>
      <w:r w:rsidRPr="00C95A0A">
        <w:rPr>
          <w:sz w:val="24"/>
          <w:szCs w:val="24"/>
        </w:rPr>
        <w:t xml:space="preserve">Проблема неравного брака возникла не сегодня. Поэтому и смысл в это понятие вкладывался вполне определенный: брак между представителями различных сословий, т.е. между людьми с различным социальным статусом. Безусловно, отсюда вытекали и многие другие отличия: разница в доходах, образовании, системе ценностей, привычках, вкусах, речи (произношении и акценте) и, наверное, в чем-то еще. Сегодня можно добавить еще целый ряд критериев неравенства в браке: возраст, рост, вес, этническая и конфессиональная принадлежность, гражданство, должность. </w:t>
      </w:r>
    </w:p>
    <w:p w:rsidR="006A759A" w:rsidRPr="00C95A0A" w:rsidRDefault="006A759A" w:rsidP="00B319B9">
      <w:pPr>
        <w:spacing w:after="0"/>
        <w:ind w:firstLine="708"/>
        <w:jc w:val="both"/>
        <w:rPr>
          <w:sz w:val="24"/>
          <w:szCs w:val="24"/>
        </w:rPr>
      </w:pPr>
      <w:r w:rsidRPr="00C95A0A">
        <w:rPr>
          <w:sz w:val="24"/>
          <w:szCs w:val="24"/>
        </w:rPr>
        <w:t>Английский писатель и мыслитель Джордж Оруэл в очерке «Англичане» дал прекрасный эскиз социальной структуры индустриального общества середины ХХ века. В значительной степени его анализ остается справедливым и актуальным и сегодня. Помимо политических лозунгов буржуазно-демократических революций, главнейшим из которых был «Равенство», активное внедрение техники в нашу жизнь в XX, и особенно в ХХI веке принципиально изменило структуру общества по роду занятий, образованию, уровню доходов. Но из этого не последовало радикального изменения психологии. В ХХ веке, несмотря на достаточно строгую и понятную структурированность общества по каким-то формальным признакам социологов, юристов и экономистов, возникла полная анархия в плане духовном и психологическом. Равенство по каким-то формальным официальным признакам в экзистенциальном плане не означает ровно ничего. Равенство в доходах не означает профессиональное родство. Количество профессий столь велико, что не идет ни в какое сравнение с прошлыми эпохами. Но ведь род занятий накладывает свой отпечаток на человека, формирует профессиональный стиль мышления, привычки, одним словом психологию. Поэтому люди сегодня делятся не по сословиям и даже не на мужчин и женщин, а по роду занятий. И в этом смысле сегодня большинство браков - неравные браки. Есть, конечно, и «абсолютно равные» браки: между двумя врачами, учителями, учеными, рабочими.</w:t>
      </w:r>
    </w:p>
    <w:p w:rsidR="006A759A" w:rsidRPr="00C95A0A" w:rsidRDefault="006A759A" w:rsidP="00B319B9">
      <w:pPr>
        <w:spacing w:after="0"/>
        <w:ind w:firstLine="708"/>
        <w:jc w:val="both"/>
        <w:rPr>
          <w:sz w:val="24"/>
          <w:szCs w:val="24"/>
        </w:rPr>
      </w:pPr>
      <w:r w:rsidRPr="00C95A0A">
        <w:rPr>
          <w:sz w:val="24"/>
          <w:szCs w:val="24"/>
        </w:rPr>
        <w:t xml:space="preserve">В ХХ веке произошел окончательный развал культуры, как механизма духовного системообразования общества. Мы выродились в социально-экономическую систему, в которой действует «одномерный» человек-функция, «экономический человек». Но ведь любят, заключают браки, рожают детей, плачут и смеются не замятинские люди-номера, а духовно живые люди, жаждущие и страждущие, верящие и уповающие. Для человека необходимо духовное родство, комфорт, теплота сердец. А где им взяться в современном техногенном обществе. Безусловно, прогресс по многим параметрам налицо: рост свободы, продолжительности жизни, комфорта. Но ценой экзистенциального вакуума, утраты смысла жизни. </w:t>
      </w:r>
    </w:p>
    <w:p w:rsidR="006A759A" w:rsidRPr="00C95A0A" w:rsidRDefault="006A759A" w:rsidP="00B319B9">
      <w:pPr>
        <w:spacing w:after="0"/>
        <w:ind w:firstLine="708"/>
        <w:jc w:val="both"/>
        <w:rPr>
          <w:sz w:val="24"/>
          <w:szCs w:val="24"/>
        </w:rPr>
      </w:pPr>
      <w:r w:rsidRPr="00C95A0A">
        <w:rPr>
          <w:sz w:val="24"/>
          <w:szCs w:val="24"/>
        </w:rPr>
        <w:t xml:space="preserve">Возможны и часто встречаются «комплиментарные браки», когда супруги как бы дополняют друг друга: высокий и низкий, толстый и тонкий, умный и глупый, бедный и богатый, образованный и необразованный. </w:t>
      </w:r>
    </w:p>
    <w:p w:rsidR="006A759A" w:rsidRPr="00C95A0A" w:rsidRDefault="006A759A" w:rsidP="00B319B9">
      <w:pPr>
        <w:spacing w:after="0"/>
        <w:jc w:val="both"/>
        <w:rPr>
          <w:sz w:val="24"/>
          <w:szCs w:val="24"/>
        </w:rPr>
      </w:pPr>
      <w:r w:rsidRPr="00C95A0A">
        <w:rPr>
          <w:sz w:val="24"/>
          <w:szCs w:val="24"/>
        </w:rPr>
        <w:t xml:space="preserve">  </w:t>
      </w:r>
    </w:p>
    <w:p w:rsidR="006A759A" w:rsidRPr="00B319B9" w:rsidRDefault="006A759A" w:rsidP="00B319B9">
      <w:pPr>
        <w:spacing w:after="0"/>
        <w:ind w:firstLine="708"/>
        <w:jc w:val="both"/>
        <w:rPr>
          <w:b/>
          <w:sz w:val="24"/>
          <w:szCs w:val="24"/>
        </w:rPr>
      </w:pPr>
      <w:r w:rsidRPr="00B319B9">
        <w:rPr>
          <w:b/>
          <w:sz w:val="24"/>
          <w:szCs w:val="24"/>
        </w:rPr>
        <w:t>Насилие  в семье</w:t>
      </w:r>
    </w:p>
    <w:p w:rsidR="006A759A" w:rsidRPr="00C95A0A" w:rsidRDefault="006A759A" w:rsidP="00B319B9">
      <w:pPr>
        <w:spacing w:after="0"/>
        <w:ind w:firstLine="708"/>
        <w:jc w:val="both"/>
        <w:rPr>
          <w:sz w:val="24"/>
          <w:szCs w:val="24"/>
        </w:rPr>
      </w:pPr>
      <w:r w:rsidRPr="00C95A0A">
        <w:rPr>
          <w:sz w:val="24"/>
          <w:szCs w:val="24"/>
        </w:rPr>
        <w:t>Стремление к насилию – удел слабых людей. Ведь суть насилия – прежде всего унижение жертвы, низведение ее до своего уровня и ниже: только таким образом насильник, который просто не в состоянии «подняться» сам, перестает хотя бы на время чувствовать себя ущербным…</w:t>
      </w:r>
    </w:p>
    <w:p w:rsidR="006A759A" w:rsidRPr="00C95A0A" w:rsidRDefault="006A759A" w:rsidP="00B319B9">
      <w:pPr>
        <w:spacing w:after="0"/>
        <w:ind w:firstLine="708"/>
        <w:jc w:val="both"/>
        <w:rPr>
          <w:sz w:val="24"/>
          <w:szCs w:val="24"/>
        </w:rPr>
      </w:pPr>
      <w:r w:rsidRPr="00C95A0A">
        <w:rPr>
          <w:sz w:val="24"/>
          <w:szCs w:val="24"/>
        </w:rPr>
        <w:t xml:space="preserve">Самый распространенный вид семейного насилия – издевательства мужа над женой. То есть мужчина настолько психологически слаб, что не надеется удержать жену путем словесного воздействия, да и слов у него зачастую просто нет – интеллект подкачал. А порой мужское насилие происходит вообще без применения физической силы. Муж устанавливает в доме свои порядки, резко ограничивает жену в правах, предъявляет необоснованные претензии.  У такого семейного диктатора – во-первых, искаженное понятие справедливости, во-вторых, заниженная самооценка, а в-третьих, при всем этом - стремление к власти. И берет он эту власть методами психологического насилия только потому, что боится: по-другому у него может не получиться. </w:t>
      </w:r>
    </w:p>
    <w:p w:rsidR="006A759A" w:rsidRPr="00C95A0A" w:rsidRDefault="006A759A" w:rsidP="00B319B9">
      <w:pPr>
        <w:spacing w:after="0"/>
        <w:ind w:firstLine="708"/>
        <w:jc w:val="both"/>
        <w:rPr>
          <w:sz w:val="24"/>
          <w:szCs w:val="24"/>
        </w:rPr>
      </w:pPr>
      <w:r w:rsidRPr="00C95A0A">
        <w:rPr>
          <w:sz w:val="24"/>
          <w:szCs w:val="24"/>
        </w:rPr>
        <w:t>Однако есть еще одна ситуация, в которой муж способен однажды замахнуться на жену. В этом случае еще предстоит разобраться, кто кого подавляет. Есть много женщин, которые в социальной жизни не занимают значимого места, да и сами себя ценят невысоко. И могут самоутвердиться, только подавляя супруга. Она открыто не нападает, часто внешне тиха и покорна. А через некоторое время забирает все бразды правления семьей в свои руки. Супруга пилит своего благоверного днем и ночью за что угодно: то он сделал не так, это не эдак… Часто покрикивает на мужа, причем нередко при значимых для него людях. Не страдая от избытка тактичности, эта женщина может в пылу ссоры достаточно больно задеть мужа словами, оскорбить его родственников или высказаться нелестно о каких-то его интимных жизненных подробностях. Но однажды муж доходит до точки кипения и набрасывается на жену с кулаками в состоянии аффекта. Часто этому способствует алкогольное опьянение. И если любители власти третируют своих жен с определенной целью, сознательно и расчетливо, то тихий муж, выведенный из себя, ничего уже не в состоянии рассчитать. И поэтому способен нанести супруге достаточно серьезные поведения или вообще убить. А потом, придя в себя, повеситься рядом.</w:t>
      </w:r>
    </w:p>
    <w:p w:rsidR="006A759A" w:rsidRPr="00C95A0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 xml:space="preserve"> Брак по расчету</w:t>
      </w:r>
    </w:p>
    <w:p w:rsidR="006A759A" w:rsidRPr="00C95A0A" w:rsidRDefault="006A759A" w:rsidP="00B319B9">
      <w:pPr>
        <w:spacing w:after="0"/>
        <w:ind w:firstLine="708"/>
        <w:jc w:val="both"/>
        <w:rPr>
          <w:sz w:val="24"/>
          <w:szCs w:val="24"/>
        </w:rPr>
      </w:pPr>
      <w:r w:rsidRPr="00C95A0A">
        <w:rPr>
          <w:sz w:val="24"/>
          <w:szCs w:val="24"/>
        </w:rPr>
        <w:t xml:space="preserve">Даже в пламенной, искренней любви есть расчет, пусть и очень маленький. Расчет на взаимность. Мы стараемся предугадать, будет ли брак крепким, верным. Поэтому все равно всегда что-нибудь, да и прикидываем в уме. И это абсолютно правильно. Мужчины в наше время поголовной женской эмансипации стали ценить в противоположном поле преданность, постоянство, тепло и уют, которые излучает, к сожалению, не каждая женщина. </w:t>
      </w:r>
    </w:p>
    <w:p w:rsidR="006A759A" w:rsidRPr="00C95A0A" w:rsidRDefault="006A759A" w:rsidP="00B319B9">
      <w:pPr>
        <w:spacing w:after="0"/>
        <w:ind w:firstLine="708"/>
        <w:jc w:val="both"/>
        <w:rPr>
          <w:sz w:val="24"/>
          <w:szCs w:val="24"/>
        </w:rPr>
      </w:pPr>
      <w:r w:rsidRPr="00C95A0A">
        <w:rPr>
          <w:sz w:val="24"/>
          <w:szCs w:val="24"/>
        </w:rPr>
        <w:t xml:space="preserve">Ранние браки редко случаются по расчету, а вот более поздние, особенно повторные - довольно часто. Допустим, ей жизненно необходимо сделать карьеру, и она ищет себе в мужья человека, чьи родители или он сам занимают высокую должность. Еще вариант - женщина обожает комфорт, дорогие вещи, шикарную жизнь и ставит себе это самоцелью. Проще всего найти богатого, но не очень интересного внешне мужа, из которого можно «вить веревки». </w:t>
      </w:r>
    </w:p>
    <w:p w:rsidR="006A759A" w:rsidRPr="00C95A0A" w:rsidRDefault="006A759A" w:rsidP="00B319B9">
      <w:pPr>
        <w:spacing w:after="0"/>
        <w:ind w:firstLine="708"/>
        <w:jc w:val="both"/>
        <w:rPr>
          <w:sz w:val="24"/>
          <w:szCs w:val="24"/>
        </w:rPr>
      </w:pPr>
      <w:r w:rsidRPr="00C95A0A">
        <w:rPr>
          <w:sz w:val="24"/>
          <w:szCs w:val="24"/>
        </w:rPr>
        <w:t xml:space="preserve">Иногда брак по расчету перерастает в брак по любви. Так бывает, когда обнаруживаются в новом муже особенные качества, которые сначала удивляют и радуют, а потом привораживают. Иногда любовь может разжечь встречную любовь. Это зависит от того, насколько человек душевен. Люди жесткие на подобную взаимность не способны. </w:t>
      </w:r>
    </w:p>
    <w:p w:rsidR="006A759A" w:rsidRDefault="006A759A" w:rsidP="00B319B9">
      <w:pPr>
        <w:spacing w:after="0"/>
        <w:jc w:val="both"/>
        <w:rPr>
          <w:sz w:val="24"/>
          <w:szCs w:val="24"/>
        </w:rPr>
      </w:pPr>
    </w:p>
    <w:p w:rsidR="006A759A" w:rsidRDefault="006A759A" w:rsidP="00B319B9">
      <w:pPr>
        <w:spacing w:after="0"/>
        <w:jc w:val="both"/>
        <w:rPr>
          <w:sz w:val="24"/>
          <w:szCs w:val="24"/>
        </w:rPr>
      </w:pPr>
    </w:p>
    <w:p w:rsidR="006A759A" w:rsidRDefault="006A759A" w:rsidP="00B319B9">
      <w:pPr>
        <w:spacing w:after="0"/>
        <w:jc w:val="both"/>
        <w:rPr>
          <w:sz w:val="24"/>
          <w:szCs w:val="24"/>
        </w:rPr>
      </w:pPr>
    </w:p>
    <w:p w:rsidR="006A759A" w:rsidRPr="00B319B9" w:rsidRDefault="006A759A" w:rsidP="00B319B9">
      <w:pPr>
        <w:spacing w:after="0"/>
        <w:ind w:firstLine="708"/>
        <w:jc w:val="both"/>
        <w:rPr>
          <w:b/>
          <w:sz w:val="24"/>
          <w:szCs w:val="24"/>
        </w:rPr>
      </w:pPr>
      <w:r w:rsidRPr="00B319B9">
        <w:rPr>
          <w:b/>
          <w:sz w:val="24"/>
          <w:szCs w:val="24"/>
        </w:rPr>
        <w:t xml:space="preserve">Заключение. </w:t>
      </w:r>
    </w:p>
    <w:p w:rsidR="006A759A" w:rsidRPr="00A9328A" w:rsidRDefault="006A759A" w:rsidP="00B319B9">
      <w:pPr>
        <w:spacing w:after="0"/>
        <w:ind w:firstLine="708"/>
        <w:jc w:val="both"/>
        <w:rPr>
          <w:sz w:val="24"/>
          <w:szCs w:val="24"/>
        </w:rPr>
      </w:pPr>
      <w:r w:rsidRPr="00A9328A">
        <w:rPr>
          <w:sz w:val="24"/>
          <w:szCs w:val="24"/>
        </w:rPr>
        <w:t xml:space="preserve">И так, семья один из самых древних социальных институтов. Она возникла намного раньше религии, государства, армии, 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 не только от нее, но и от общества. Семья возникает из потребности удовлетворить личные потребности и интересы индивидов. Являясь частью общества, она соединяет их с общественными интересами. Личные потребности организуются на основе принятых в обществе норм, ценностей, образцов поведения и часто происходит так, что бесцеремонное вмешательство общества в жизнь семьи разрушала ее и жизнь людей ее составляющих, доводило ее до нищенского существования. </w:t>
      </w:r>
    </w:p>
    <w:p w:rsidR="006A759A" w:rsidRDefault="006A759A" w:rsidP="00B319B9">
      <w:pPr>
        <w:spacing w:after="0"/>
        <w:ind w:firstLine="708"/>
        <w:jc w:val="both"/>
        <w:rPr>
          <w:sz w:val="24"/>
          <w:szCs w:val="24"/>
        </w:rPr>
      </w:pPr>
      <w:r w:rsidRPr="00A9328A">
        <w:rPr>
          <w:sz w:val="24"/>
          <w:szCs w:val="24"/>
        </w:rPr>
        <w:t>Причин побуждающих людей объединятся в семейные группы, создавать устойчивые связи и взаимодействия много, но основой в первую очередь являются потребности человека. Говоря научным языком, духовные, физиологические и сексуальные потребности мужчины и женщины побуждают их объединятся для совместного осуществления целей: воспроизводство человеческого рода, создание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 Разве человек не может удовлетворить эту потребность вне семьи? Конечно, может. Но не поучителен ли опыт предков? Обратив свой взор в прошлое, мы осознаем, что общество в целом, а значит и люди, его составляющие, заинтересованы в том, чтобы эти биологические потребности осуществлялись в рамках семьи. Только выявив эти специфические особенности в реализации потребностей человека в условиях семьи, можно понять сущность семьи как социального института, а вместе с этим и истоки живучести семьи, ее жизнестойкости, привлекательности для человека.</w:t>
      </w:r>
    </w:p>
    <w:p w:rsidR="006A759A" w:rsidRPr="00C95A0A" w:rsidRDefault="006A759A" w:rsidP="00B319B9">
      <w:pPr>
        <w:spacing w:after="0"/>
        <w:ind w:firstLine="708"/>
        <w:jc w:val="both"/>
        <w:rPr>
          <w:sz w:val="24"/>
          <w:szCs w:val="24"/>
        </w:rPr>
      </w:pPr>
      <w:r w:rsidRPr="00A9328A">
        <w:rPr>
          <w:sz w:val="24"/>
          <w:szCs w:val="24"/>
        </w:rPr>
        <w:t>Целостность семьи образуется за счет взаимопритяжения и взаимодополнямости полов, создающих единое “андрогенное существо”, некую целостность, не сводимую ни к сумме членов семьи, ни к отдельному члену семьи.</w:t>
      </w:r>
      <w:bookmarkStart w:id="0" w:name="_GoBack"/>
      <w:bookmarkEnd w:id="0"/>
    </w:p>
    <w:sectPr w:rsidR="006A759A" w:rsidRPr="00C95A0A" w:rsidSect="002614A1">
      <w:type w:val="continuous"/>
      <w:pgSz w:w="11900" w:h="16820" w:code="9"/>
      <w:pgMar w:top="720" w:right="720" w:bottom="720" w:left="720" w:header="720" w:footer="720" w:gutter="0"/>
      <w:paperSrc w:first="4" w:other="4"/>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A1"/>
    <w:rsid w:val="00013155"/>
    <w:rsid w:val="0013534D"/>
    <w:rsid w:val="001E23A0"/>
    <w:rsid w:val="002614A1"/>
    <w:rsid w:val="002C06CD"/>
    <w:rsid w:val="005A7B24"/>
    <w:rsid w:val="0060424F"/>
    <w:rsid w:val="006A759A"/>
    <w:rsid w:val="00732990"/>
    <w:rsid w:val="007C4B01"/>
    <w:rsid w:val="008337C0"/>
    <w:rsid w:val="00A9328A"/>
    <w:rsid w:val="00B319B9"/>
    <w:rsid w:val="00B958A2"/>
    <w:rsid w:val="00C72F6D"/>
    <w:rsid w:val="00C95A0A"/>
    <w:rsid w:val="00CA7CA8"/>
    <w:rsid w:val="00DC6930"/>
    <w:rsid w:val="00EA5A4C"/>
    <w:rsid w:val="00FC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457B4-A924-49DA-9B4D-BADACFC7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A4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Исторический взгляд на брак</vt:lpstr>
    </vt:vector>
  </TitlesOfParts>
  <Company/>
  <LinksUpToDate>false</LinksUpToDate>
  <CharactersWithSpaces>33343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взгляд на брак</dc:title>
  <dc:subject/>
  <dc:creator>Stas</dc:creator>
  <cp:keywords/>
  <dc:description/>
  <cp:lastModifiedBy>admin</cp:lastModifiedBy>
  <cp:revision>2</cp:revision>
  <dcterms:created xsi:type="dcterms:W3CDTF">2014-04-06T03:30:00Z</dcterms:created>
  <dcterms:modified xsi:type="dcterms:W3CDTF">2014-04-06T03:30:00Z</dcterms:modified>
</cp:coreProperties>
</file>