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03" w:rsidRDefault="00AE6403">
      <w:pPr>
        <w:jc w:val="center"/>
        <w:rPr>
          <w:b/>
          <w:sz w:val="40"/>
        </w:rPr>
      </w:pPr>
      <w:r>
        <w:rPr>
          <w:b/>
          <w:sz w:val="40"/>
        </w:rPr>
        <w:t>I. ПАСПОРТНАЯ ЧАСТЬ.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</w:t>
      </w:r>
    </w:p>
    <w:p w:rsidR="00AE6403" w:rsidRDefault="00AE6403" w:rsidP="00AE6403">
      <w:pPr>
        <w:numPr>
          <w:ilvl w:val="0"/>
          <w:numId w:val="1"/>
        </w:numPr>
        <w:jc w:val="both"/>
        <w:rPr>
          <w:b/>
          <w:i/>
          <w:sz w:val="36"/>
        </w:rPr>
      </w:pPr>
      <w:r>
        <w:rPr>
          <w:b/>
          <w:i/>
          <w:sz w:val="36"/>
        </w:rPr>
        <w:t xml:space="preserve">Ф.И.О.    </w:t>
      </w:r>
    </w:p>
    <w:p w:rsidR="00AE6403" w:rsidRDefault="00AE6403">
      <w:pPr>
        <w:pStyle w:val="4"/>
        <w:ind w:firstLine="437"/>
      </w:pPr>
      <w:r>
        <w:t>Петлиевская Оксана  Евгеньевна</w:t>
      </w:r>
    </w:p>
    <w:p w:rsidR="00AE6403" w:rsidRDefault="00AE6403">
      <w:pPr>
        <w:jc w:val="both"/>
        <w:rPr>
          <w:b/>
          <w:i/>
          <w:sz w:val="36"/>
        </w:rPr>
      </w:pPr>
      <w:r>
        <w:rPr>
          <w:b/>
          <w:i/>
          <w:sz w:val="36"/>
        </w:rPr>
        <w:t>2.Возраст</w:t>
      </w:r>
    </w:p>
    <w:p w:rsidR="00AE6403" w:rsidRDefault="00AE6403">
      <w:pPr>
        <w:ind w:firstLine="720"/>
        <w:jc w:val="both"/>
        <w:rPr>
          <w:sz w:val="28"/>
        </w:rPr>
      </w:pPr>
      <w:r>
        <w:rPr>
          <w:sz w:val="28"/>
        </w:rPr>
        <w:t>20 лет</w:t>
      </w:r>
    </w:p>
    <w:p w:rsidR="00AE6403" w:rsidRDefault="00AE6403">
      <w:pPr>
        <w:jc w:val="both"/>
        <w:rPr>
          <w:b/>
          <w:i/>
          <w:sz w:val="36"/>
        </w:rPr>
      </w:pPr>
      <w:r>
        <w:rPr>
          <w:b/>
          <w:i/>
          <w:sz w:val="36"/>
        </w:rPr>
        <w:t>3. Пол.</w:t>
      </w:r>
    </w:p>
    <w:p w:rsidR="00AE6403" w:rsidRDefault="00AE6403">
      <w:pPr>
        <w:ind w:firstLine="720"/>
        <w:jc w:val="both"/>
        <w:rPr>
          <w:sz w:val="28"/>
        </w:rPr>
      </w:pPr>
      <w:r>
        <w:rPr>
          <w:sz w:val="28"/>
        </w:rPr>
        <w:t xml:space="preserve"> женский</w:t>
      </w:r>
    </w:p>
    <w:p w:rsidR="00AE6403" w:rsidRDefault="00AE6403">
      <w:pPr>
        <w:pStyle w:val="5"/>
        <w:rPr>
          <w:color w:val="auto"/>
          <w:sz w:val="36"/>
        </w:rPr>
      </w:pPr>
      <w:r>
        <w:rPr>
          <w:color w:val="auto"/>
          <w:sz w:val="36"/>
        </w:rPr>
        <w:t>4.Профессия</w:t>
      </w:r>
    </w:p>
    <w:p w:rsidR="00AE6403" w:rsidRDefault="00AE6403">
      <w:pPr>
        <w:ind w:firstLine="720"/>
        <w:jc w:val="both"/>
        <w:rPr>
          <w:sz w:val="28"/>
        </w:rPr>
      </w:pPr>
      <w:r>
        <w:rPr>
          <w:sz w:val="28"/>
        </w:rPr>
        <w:t>не работает</w:t>
      </w:r>
    </w:p>
    <w:p w:rsidR="00AE6403" w:rsidRDefault="00AE6403">
      <w:pPr>
        <w:pStyle w:val="6"/>
        <w:rPr>
          <w:color w:val="auto"/>
          <w:sz w:val="36"/>
        </w:rPr>
      </w:pPr>
      <w:r>
        <w:rPr>
          <w:color w:val="auto"/>
          <w:sz w:val="36"/>
        </w:rPr>
        <w:t>5.Домашний адрес</w:t>
      </w:r>
    </w:p>
    <w:p w:rsidR="00AE6403" w:rsidRDefault="00AE6403">
      <w:pPr>
        <w:ind w:firstLine="720"/>
        <w:jc w:val="both"/>
        <w:rPr>
          <w:sz w:val="28"/>
        </w:rPr>
      </w:pPr>
      <w:r>
        <w:rPr>
          <w:sz w:val="28"/>
        </w:rPr>
        <w:t xml:space="preserve">Северский район ст. Смоленская ул. Северная дом 23  </w:t>
      </w:r>
    </w:p>
    <w:p w:rsidR="00AE6403" w:rsidRDefault="00AE6403">
      <w:pPr>
        <w:pStyle w:val="6"/>
        <w:rPr>
          <w:color w:val="auto"/>
          <w:sz w:val="36"/>
        </w:rPr>
      </w:pPr>
      <w:r>
        <w:rPr>
          <w:color w:val="auto"/>
          <w:sz w:val="36"/>
        </w:rPr>
        <w:t>6.Время поступления в клинику</w:t>
      </w:r>
    </w:p>
    <w:p w:rsidR="00AE6403" w:rsidRDefault="00AE6403">
      <w:pPr>
        <w:ind w:left="283" w:firstLine="437"/>
        <w:jc w:val="both"/>
        <w:rPr>
          <w:sz w:val="28"/>
        </w:rPr>
      </w:pPr>
      <w:r>
        <w:rPr>
          <w:sz w:val="28"/>
        </w:rPr>
        <w:t>27. 11. 98.</w:t>
      </w:r>
    </w:p>
    <w:p w:rsidR="00AE6403" w:rsidRDefault="00AE6403">
      <w:pPr>
        <w:jc w:val="both"/>
        <w:rPr>
          <w:b/>
          <w:i/>
          <w:sz w:val="36"/>
        </w:rPr>
      </w:pPr>
      <w:r>
        <w:rPr>
          <w:b/>
          <w:i/>
          <w:sz w:val="36"/>
        </w:rPr>
        <w:t>7. Кем направлен: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ab/>
        <w:t>КТБ</w:t>
      </w:r>
    </w:p>
    <w:p w:rsidR="00AE6403" w:rsidRDefault="00AE6403">
      <w:pPr>
        <w:jc w:val="both"/>
        <w:rPr>
          <w:b/>
          <w:i/>
          <w:sz w:val="36"/>
        </w:rPr>
      </w:pPr>
      <w:r>
        <w:rPr>
          <w:b/>
          <w:i/>
          <w:sz w:val="36"/>
        </w:rPr>
        <w:t>8.Диагноз направившего учреждения: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ab/>
        <w:t xml:space="preserve">Казеозная пневмония левого лёгкого фаза распада. БК «+». </w:t>
      </w:r>
    </w:p>
    <w:p w:rsidR="00AE6403" w:rsidRDefault="00AE6403">
      <w:pPr>
        <w:ind w:firstLine="720"/>
        <w:jc w:val="both"/>
        <w:rPr>
          <w:sz w:val="28"/>
        </w:rPr>
      </w:pPr>
      <w:r>
        <w:rPr>
          <w:sz w:val="28"/>
        </w:rPr>
        <w:t>I А гр. ДУ.</w:t>
      </w:r>
    </w:p>
    <w:p w:rsidR="00AE6403" w:rsidRDefault="00AE6403">
      <w:pPr>
        <w:pStyle w:val="6"/>
        <w:rPr>
          <w:color w:val="auto"/>
          <w:sz w:val="36"/>
        </w:rPr>
      </w:pPr>
      <w:r>
        <w:rPr>
          <w:color w:val="auto"/>
          <w:sz w:val="36"/>
        </w:rPr>
        <w:t xml:space="preserve">9.Диагноз при поступлении: </w:t>
      </w:r>
      <w:r>
        <w:rPr>
          <w:b w:val="0"/>
          <w:i w:val="0"/>
          <w:color w:val="auto"/>
          <w:sz w:val="28"/>
        </w:rPr>
        <w:t>тот же.</w:t>
      </w:r>
    </w:p>
    <w:p w:rsidR="00AE6403" w:rsidRDefault="00AE6403">
      <w:pPr>
        <w:pStyle w:val="6"/>
        <w:rPr>
          <w:color w:val="auto"/>
          <w:sz w:val="36"/>
        </w:rPr>
      </w:pPr>
      <w:r>
        <w:rPr>
          <w:color w:val="auto"/>
          <w:sz w:val="36"/>
        </w:rPr>
        <w:t>10.Клинический   диагноз:</w:t>
      </w:r>
    </w:p>
    <w:p w:rsidR="00AE6403" w:rsidRDefault="00AE6403">
      <w:pPr>
        <w:ind w:firstLine="720"/>
        <w:jc w:val="both"/>
        <w:rPr>
          <w:sz w:val="28"/>
        </w:rPr>
      </w:pPr>
      <w:r>
        <w:rPr>
          <w:sz w:val="28"/>
        </w:rPr>
        <w:t>Фиброзно-кавернозный туберкулёз левого лёгкого в фазе распада. БК «+». I  гр. ДУ.</w:t>
      </w:r>
    </w:p>
    <w:p w:rsidR="00AE6403" w:rsidRDefault="00AE6403">
      <w:pPr>
        <w:jc w:val="both"/>
        <w:rPr>
          <w:sz w:val="28"/>
        </w:rPr>
      </w:pPr>
    </w:p>
    <w:p w:rsidR="00AE6403" w:rsidRDefault="00AE6403">
      <w:pPr>
        <w:jc w:val="both"/>
        <w:rPr>
          <w:sz w:val="28"/>
        </w:rPr>
      </w:pP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       </w:t>
      </w:r>
    </w:p>
    <w:p w:rsidR="00AE6403" w:rsidRDefault="00AE6403">
      <w:pPr>
        <w:jc w:val="center"/>
        <w:rPr>
          <w:b/>
          <w:sz w:val="40"/>
        </w:rPr>
      </w:pPr>
      <w:r>
        <w:rPr>
          <w:b/>
          <w:sz w:val="40"/>
        </w:rPr>
        <w:t>II. ДАННЫЕ СУБЪЕКТИВНОГО ОБСЛЕДОВАНИЯ.</w:t>
      </w:r>
    </w:p>
    <w:p w:rsidR="00AE6403" w:rsidRDefault="00AE6403">
      <w:pPr>
        <w:jc w:val="center"/>
        <w:rPr>
          <w:i/>
          <w:sz w:val="32"/>
          <w:u w:val="single"/>
        </w:rPr>
      </w:pPr>
      <w:r>
        <w:rPr>
          <w:i/>
          <w:sz w:val="32"/>
          <w:u w:val="single"/>
        </w:rPr>
        <w:t>Жалобы: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На постоянный кашель с выделением слизисто-гнойной пенистой мокроты, одышку, которая появляется при нагрузке, боли в груди с обеих сторон, общую слабость, гектическую температуру, головокружение, потливость, снижение аппетита, похудание. </w:t>
      </w:r>
    </w:p>
    <w:p w:rsidR="00AE6403" w:rsidRDefault="00AE6403">
      <w:pPr>
        <w:jc w:val="center"/>
        <w:rPr>
          <w:b/>
          <w:sz w:val="36"/>
        </w:rPr>
      </w:pPr>
      <w:r>
        <w:rPr>
          <w:b/>
          <w:sz w:val="36"/>
        </w:rPr>
        <w:t>Anamnesis morbi: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Считает себя больной с августа 1998 года, когда у больной появился кашель, повысилась температура, одышка при незначительной нагрузке, сначала кашель был сухой потом с выделением большого количества слизисто-гнойной мокроты. Появилась общая слабость, недомогание, головокружение, сердцебиения, потливость. Существенно снизился аппетит, начала худеть. Появились боли в груди с обеих сторон. Подумала, что простуда. Обратилась к терапевту по месту жительства, который поставил диагноз левосторонняя пневмония, назначил гентамицин. Чувствовать стала себя лучше, но кашель не прошел. В начале ноября опять появились все вышеописанные симптомы. Температура тела была очень высокой и доходило до 40 градусов, кашель с обильным выделением слизисто-гнойной мокроты. Сначала температура сбивалась, а потом нет. 2-ой раз обратилась в поликлинику по месту жительства. За 2 месяца потеряла 6 кг. Больную госпитализировали в местную больницу опять с диагнозом пневмония. Была проведена антибиотикотерапия, дезинтоксикационная терапия, после чего наступило незначительное улучшение. После выписки опять резко ухудшение. Госпитализирована в Афипскую больницу, где взяли анализ мокроты и сделали рентген. На основании результатов был поставлен диагноз: Казеозная левосторонняя пневмония. БК «+». 25.11.98. была направлена в КТД, куда поступила 27.11.98.</w:t>
      </w:r>
    </w:p>
    <w:p w:rsidR="00AE6403" w:rsidRDefault="00AE6403">
      <w:pPr>
        <w:jc w:val="center"/>
        <w:rPr>
          <w:b/>
          <w:sz w:val="36"/>
        </w:rPr>
      </w:pPr>
      <w:r>
        <w:rPr>
          <w:b/>
          <w:sz w:val="36"/>
        </w:rPr>
        <w:t>Anamnesis vitae:</w:t>
      </w:r>
    </w:p>
    <w:p w:rsidR="00AE6403" w:rsidRDefault="00AE6403">
      <w:pPr>
        <w:jc w:val="both"/>
        <w:rPr>
          <w:sz w:val="28"/>
        </w:rPr>
      </w:pPr>
    </w:p>
    <w:p w:rsidR="00AE6403" w:rsidRDefault="00AE6403">
      <w:pPr>
        <w:rPr>
          <w:sz w:val="28"/>
        </w:rPr>
      </w:pPr>
      <w:r>
        <w:rPr>
          <w:sz w:val="28"/>
        </w:rPr>
        <w:t>Росла и развивалась в соответствии с полом и возрастом.</w:t>
      </w:r>
      <w:r>
        <w:rPr>
          <w:sz w:val="24"/>
        </w:rPr>
        <w:t xml:space="preserve"> </w:t>
      </w:r>
      <w:r>
        <w:rPr>
          <w:sz w:val="28"/>
        </w:rPr>
        <w:t>Физическое и умственное развитие соответствует возрасту. Успешно окончила среднюю школу.</w:t>
      </w:r>
    </w:p>
    <w:p w:rsidR="00AE6403" w:rsidRDefault="00AE6403">
      <w:pPr>
        <w:rPr>
          <w:sz w:val="28"/>
        </w:rPr>
      </w:pPr>
      <w:r>
        <w:rPr>
          <w:sz w:val="28"/>
        </w:rPr>
        <w:t>Перенесённые заболевания в детстве и последующей жизни: эпидемический паротит в 5 лет, корь в 6 лет;</w:t>
      </w:r>
    </w:p>
    <w:p w:rsidR="00AE6403" w:rsidRDefault="00AE6403">
      <w:pPr>
        <w:rPr>
          <w:sz w:val="28"/>
        </w:rPr>
      </w:pPr>
      <w:r>
        <w:rPr>
          <w:sz w:val="28"/>
        </w:rPr>
        <w:t>Воспаление лёгких в 8 и 12 лет;</w:t>
      </w:r>
    </w:p>
    <w:p w:rsidR="00AE6403" w:rsidRDefault="00AE6403">
      <w:pPr>
        <w:rPr>
          <w:sz w:val="28"/>
        </w:rPr>
      </w:pPr>
      <w:r>
        <w:rPr>
          <w:sz w:val="28"/>
        </w:rPr>
        <w:t>Травма головы в 9 лет – упала с лестницы.</w:t>
      </w:r>
    </w:p>
    <w:p w:rsidR="00AE6403" w:rsidRDefault="00AE6403">
      <w:pPr>
        <w:rPr>
          <w:sz w:val="28"/>
        </w:rPr>
      </w:pPr>
      <w:r>
        <w:rPr>
          <w:sz w:val="28"/>
        </w:rPr>
        <w:t>Родилась в срок, второй из трёх беременностей, наследственные заболевания отрицает, врождённой патологии нет. Отец, мать и сёстры здоровы.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Аллергологический анамнез без особенностей. Гемотрансфузий не было.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Menses с 15 лет, цикл регулярный.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Больная нигде не работала и не училась после окончания средней школы.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Живёт в частном доме, где проживают 4 человека. Мать и её 2 сестры, отец с ними не живёт. В доме 3 комнаты. Питание не всегда полноценное, так как на него не хватает денег, потому что работает одна мать.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Вредных привычек не имеет.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ЗППП, вирусный гепатит, опухоли, малярию у себя и родственников отрицает.</w:t>
      </w:r>
    </w:p>
    <w:p w:rsidR="00AE6403" w:rsidRDefault="00AE6403">
      <w:pPr>
        <w:jc w:val="both"/>
        <w:rPr>
          <w:sz w:val="28"/>
        </w:rPr>
      </w:pPr>
    </w:p>
    <w:p w:rsidR="00AE6403" w:rsidRDefault="00AE6403">
      <w:pPr>
        <w:jc w:val="center"/>
        <w:rPr>
          <w:b/>
          <w:sz w:val="40"/>
        </w:rPr>
      </w:pPr>
      <w:r>
        <w:rPr>
          <w:b/>
          <w:sz w:val="40"/>
        </w:rPr>
        <w:t>III. ДАННЫЕ ОБЪЕКТИВНОГО ИССЛЕДОВАНИЯ.</w:t>
      </w:r>
    </w:p>
    <w:p w:rsidR="00AE6403" w:rsidRDefault="00AE6403">
      <w:pPr>
        <w:jc w:val="center"/>
        <w:rPr>
          <w:b/>
          <w:sz w:val="36"/>
        </w:rPr>
      </w:pPr>
      <w:r>
        <w:rPr>
          <w:b/>
          <w:sz w:val="36"/>
        </w:rPr>
        <w:t>Общий осмотр: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Состояние больной средней степени тяжести. Положение активное. Сознание ясное. Температура тела 37,7</w:t>
      </w:r>
      <w:r>
        <w:rPr>
          <w:sz w:val="28"/>
          <w:vertAlign w:val="superscript"/>
        </w:rPr>
        <w:sym w:font="Symbol" w:char="F06F"/>
      </w:r>
      <w:r>
        <w:rPr>
          <w:sz w:val="28"/>
        </w:rPr>
        <w:t>С. Телосложение правильное, пониженного питания. Акроцианоз. ЧДД 20 в мин. Ps 96 в мин. удовлетворительного наполнения и напряжения. АД 120/70. Рост 165 см, вес 48 кг. Кожные покровы чистые, бледные, на ощупь влажные. Тургор кожи нормальный. Кровоизлияний на коже и слизистых оболочках нет.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Язык сухой обложен белым налётом. Живот мягкий безболезненный   при пальпации. Подкожно-жировая клетчатка развита слабо. Отёков нет. Пальпируются передние шейные лимфатические узлы несколько увеличенные, безболезненные не спаянны с окружающей тканью. Суставы безболезненны при активных и пассивных движениях, конфигурация их не изменена. </w:t>
      </w:r>
    </w:p>
    <w:p w:rsidR="00AE6403" w:rsidRDefault="00AE6403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Органы дыхания: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Дыхание через нос не затруднено. Тип дыхания смешанный. ЧДД  20 в минуту. Форма грудной клетки асимметрична, левая половина грудной клетки отстаёт в акте дыхания. При пальпации грудная клетка умеренно болезненна, голосовое дрожание ослаблено над левым лёгким. Перкуторно слева – укорочение лёгочного звука по всем лёгочным полям. Аускультативно – справа: дыхание везикулярное, слева: резко ослабленное, участки бронхиального дыхания, влажные разнокалиберные хрипы.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Нижние границы лёгких: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W w:w="0" w:type="auto"/>
        <w:tblInd w:w="-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AE6403">
        <w:tc>
          <w:tcPr>
            <w:tcW w:w="2840" w:type="dxa"/>
          </w:tcPr>
          <w:p w:rsidR="00AE6403" w:rsidRDefault="00AE6403">
            <w:pPr>
              <w:pStyle w:val="7"/>
            </w:pPr>
            <w:r>
              <w:t>Линии</w:t>
            </w:r>
          </w:p>
        </w:tc>
        <w:tc>
          <w:tcPr>
            <w:tcW w:w="2892" w:type="dxa"/>
          </w:tcPr>
          <w:p w:rsidR="00AE6403" w:rsidRDefault="00AE6403">
            <w:pPr>
              <w:pStyle w:val="7"/>
            </w:pPr>
            <w:r>
              <w:t>Справа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AE6403"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Парастенальная</w:t>
            </w:r>
          </w:p>
        </w:tc>
        <w:tc>
          <w:tcPr>
            <w:tcW w:w="2892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 межреберье</w:t>
            </w:r>
          </w:p>
        </w:tc>
        <w:tc>
          <w:tcPr>
            <w:tcW w:w="2840" w:type="dxa"/>
          </w:tcPr>
          <w:p w:rsidR="00AE6403" w:rsidRDefault="00AE64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E6403"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Срединно-ключичная</w:t>
            </w:r>
          </w:p>
        </w:tc>
        <w:tc>
          <w:tcPr>
            <w:tcW w:w="2892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     ребро</w:t>
            </w:r>
          </w:p>
        </w:tc>
        <w:tc>
          <w:tcPr>
            <w:tcW w:w="2840" w:type="dxa"/>
          </w:tcPr>
          <w:p w:rsidR="00AE6403" w:rsidRDefault="00AE64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E6403"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Передняя подмышечная </w:t>
            </w:r>
          </w:p>
        </w:tc>
        <w:tc>
          <w:tcPr>
            <w:tcW w:w="2892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    ребро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    ребро</w:t>
            </w:r>
          </w:p>
        </w:tc>
      </w:tr>
      <w:tr w:rsidR="00AE6403"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Средняя подмышечная</w:t>
            </w:r>
          </w:p>
        </w:tc>
        <w:tc>
          <w:tcPr>
            <w:tcW w:w="2892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VIII   ребро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VIII  ребро</w:t>
            </w:r>
          </w:p>
        </w:tc>
      </w:tr>
      <w:tr w:rsidR="00AE6403"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Задняя подмышечная</w:t>
            </w:r>
          </w:p>
        </w:tc>
        <w:tc>
          <w:tcPr>
            <w:tcW w:w="2892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IX     ребро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IX     ребро </w:t>
            </w:r>
          </w:p>
        </w:tc>
      </w:tr>
      <w:tr w:rsidR="00AE6403"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Лопаточная</w:t>
            </w:r>
          </w:p>
        </w:tc>
        <w:tc>
          <w:tcPr>
            <w:tcW w:w="2892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X      ребро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X      ребро</w:t>
            </w:r>
          </w:p>
        </w:tc>
      </w:tr>
      <w:tr w:rsidR="00AE6403"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Остистый    отросток     XI    грудного    позвонка</w:t>
            </w:r>
          </w:p>
        </w:tc>
      </w:tr>
    </w:tbl>
    <w:p w:rsidR="00AE6403" w:rsidRDefault="00AE6403">
      <w:pPr>
        <w:jc w:val="both"/>
        <w:rPr>
          <w:sz w:val="28"/>
        </w:rPr>
      </w:pPr>
    </w:p>
    <w:p w:rsidR="00AE6403" w:rsidRDefault="00AE6403">
      <w:pPr>
        <w:jc w:val="both"/>
        <w:rPr>
          <w:sz w:val="28"/>
        </w:rPr>
      </w:pPr>
      <w:r>
        <w:rPr>
          <w:sz w:val="28"/>
        </w:rPr>
        <w:t>Экскурсия нижних лёгочных краёв: по срединно-ключичной линии – 3 см, по средней подмышечной – 5 см, по лопаточной – 3 см.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Высота стояния верхушек лёгких: спереди – от середины ключицы 3 см; сзади – остистый отросток 3-его шейного позвонка. Ширина полей Кренига – 5 см.</w:t>
      </w:r>
    </w:p>
    <w:p w:rsidR="00AE6403" w:rsidRDefault="00AE6403">
      <w:pPr>
        <w:jc w:val="both"/>
        <w:rPr>
          <w:sz w:val="28"/>
          <w:u w:val="single"/>
        </w:rPr>
      </w:pPr>
    </w:p>
    <w:p w:rsidR="00AE6403" w:rsidRDefault="00AE6403">
      <w:pPr>
        <w:jc w:val="center"/>
        <w:rPr>
          <w:i/>
          <w:sz w:val="36"/>
        </w:rPr>
      </w:pPr>
      <w:r>
        <w:rPr>
          <w:i/>
          <w:sz w:val="36"/>
          <w:u w:val="single"/>
        </w:rPr>
        <w:t>Сердечно-сосудистая система: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Выпячивания и пульсации сонных артерий нет. Пальпаторно верхушечный толчок располагается в V межреберье на 1,5 см кнутри от срединно-ключичной линии. Сердечный толчок не определяется. Границы относительной и абсолютной сердечной тупости не изменены.  </w:t>
      </w:r>
    </w:p>
    <w:p w:rsidR="00AE6403" w:rsidRDefault="00AE6403">
      <w:pPr>
        <w:jc w:val="both"/>
        <w:rPr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AE6403">
        <w:trPr>
          <w:trHeight w:val="140"/>
        </w:trPr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Граница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Относительная тупость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Абсолютная тупость</w:t>
            </w:r>
          </w:p>
        </w:tc>
      </w:tr>
      <w:tr w:rsidR="00AE6403">
        <w:trPr>
          <w:trHeight w:val="80"/>
        </w:trPr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Правая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 1 см кнаружи от правого 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края грудины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Левый край грудины </w:t>
            </w:r>
          </w:p>
        </w:tc>
      </w:tr>
      <w:tr w:rsidR="00AE6403"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Верхняя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Верхний край III ребра 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Хрящ IV ребра</w:t>
            </w:r>
          </w:p>
        </w:tc>
      </w:tr>
      <w:tr w:rsidR="00AE6403"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Левая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1 см кнутри от срединно-ключичной линии</w:t>
            </w:r>
          </w:p>
        </w:tc>
        <w:tc>
          <w:tcPr>
            <w:tcW w:w="2840" w:type="dxa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1 см кнутри от срединно-ключичной линии</w:t>
            </w:r>
          </w:p>
        </w:tc>
      </w:tr>
    </w:tbl>
    <w:p w:rsidR="00AE6403" w:rsidRDefault="00AE6403">
      <w:pPr>
        <w:jc w:val="both"/>
        <w:rPr>
          <w:sz w:val="28"/>
        </w:rPr>
      </w:pP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Поперечник сердца - 11 см. Конфигурация сердца не изменена.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Аускультативно. Тоны сердца учащены. Частота  сердечных сокращений 96 ударов в минуту, патологические шумы не выслушиваются.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Пульс ритмичный, учащённый, удовлетворительного наполнения и напряжения. Ps 96 в мин. АД – 120/70мм.рт.ст.</w:t>
      </w:r>
    </w:p>
    <w:p w:rsidR="00AE6403" w:rsidRDefault="00AE6403">
      <w:pPr>
        <w:jc w:val="both"/>
        <w:rPr>
          <w:sz w:val="28"/>
        </w:rPr>
      </w:pP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     </w:t>
      </w:r>
    </w:p>
    <w:p w:rsidR="00AE6403" w:rsidRDefault="00AE6403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Пищеварительная система: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Язык влажный, чистый. Зев нормальной окраски. Форма живота обычная . Видимая перистальтика отсутствует 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При поверхностной пальпации живот мягкий, зон повышенной кожной чувствительности нет; расхождения прямых мышц живота, феномен «мышечной защиты» отсутствуют; симптом Щёткина - Блюмберга отрицательный.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При глубокой методической пальпации: сигмовидная кишка прощупывается в виде урчащего валика, безболезненна; слепая кишка пальпируется в виде цилиндра толщиной в 2 пальца, безболезненна; подвздошная кишка урчит; поперечно-ободочная кишка легко передвигается вверх и вниз. Инфильтратов, опухолей нет.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Печень пальпируется у края рёберной дуги: край острый, поверхность гладкая, безболезненна. Размеры печени по Курлову 9см-8см-7см.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Желчный пузырь не пальпируется.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Селезёнка не пальпируется. </w:t>
      </w:r>
    </w:p>
    <w:p w:rsidR="00AE6403" w:rsidRDefault="00AE6403">
      <w:pPr>
        <w:jc w:val="both"/>
        <w:rPr>
          <w:sz w:val="28"/>
        </w:rPr>
      </w:pPr>
    </w:p>
    <w:p w:rsidR="00AE6403" w:rsidRDefault="00AE6403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Мочеполовые органы: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При осмотре поясничной области покраснения, припухлости не выявлено. Напряжения поясничных мышц нет. Симптом покалачивания положителен с обеих сторон. Мочевой пузырь не пальпируется. Дизурических расстройств нет. </w:t>
      </w:r>
    </w:p>
    <w:p w:rsidR="00AE6403" w:rsidRDefault="00AE6403">
      <w:pPr>
        <w:jc w:val="both"/>
        <w:rPr>
          <w:sz w:val="28"/>
        </w:rPr>
      </w:pPr>
    </w:p>
    <w:p w:rsidR="00AE6403" w:rsidRDefault="00AE6403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Эндокринная система: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Первичные и вторичные половые признаки соответствуют полу и возрасту. Нарушения роста нет. Части тела пропорциональны. Щитовидная железа не видна и не пальпируется. </w:t>
      </w:r>
    </w:p>
    <w:p w:rsidR="00AE6403" w:rsidRDefault="00AE6403">
      <w:pPr>
        <w:jc w:val="both"/>
        <w:rPr>
          <w:sz w:val="28"/>
        </w:rPr>
      </w:pPr>
    </w:p>
    <w:p w:rsidR="00AE6403" w:rsidRDefault="00AE6403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Нервная система: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Сознание ясное ориентирована в месте, времени и ситуации. Внимание устойчивое, память на текущие и прошлые события сохранена. Мышление логичное, речь последовательная. Менингеальные симптомы отрицательные. Патологии со стороны ЧМН, чувствительной и двигательной сфер не выявлено.</w:t>
      </w:r>
    </w:p>
    <w:p w:rsidR="00AE6403" w:rsidRDefault="00AE6403">
      <w:pPr>
        <w:jc w:val="both"/>
        <w:rPr>
          <w:sz w:val="28"/>
        </w:rPr>
      </w:pP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                  </w:t>
      </w:r>
    </w:p>
    <w:p w:rsidR="00AE6403" w:rsidRDefault="00AE6403">
      <w:pPr>
        <w:jc w:val="both"/>
        <w:rPr>
          <w:sz w:val="40"/>
        </w:rPr>
      </w:pPr>
    </w:p>
    <w:p w:rsidR="00AE6403" w:rsidRDefault="00AE6403">
      <w:pPr>
        <w:jc w:val="center"/>
        <w:rPr>
          <w:b/>
          <w:sz w:val="40"/>
        </w:rPr>
      </w:pPr>
      <w:r>
        <w:rPr>
          <w:b/>
          <w:sz w:val="40"/>
        </w:rPr>
        <w:t>IV. ПРЕДВАРИТЕЛЬНЫЙ ДИАГНОЗ И ЕГО ОБОСНОВАНИЕ: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На основании жалоб больной ( на постоянный кашель с выделением слизисто-гнойной пенистой мокроты, одышку, которая появляется при нагрузке, боли в груди с обеих сторон, общую слабость, гектическую температуру, головокружение, потливость, снижение аппетита, похудание), данных анамнеза заболевания (болеет с августа 1998 года, когда у больной появился кашель, повысилась температура, одышка при незначительной нагрузке, сначала кашель был сухой потом с выделением большого количества слизисто-гнойной мокроты. Появилась общая слабость, недомогание, головокружение, сердцебиения, потливость. Существенно снизился аппетит, начала худеть. Появились боли в груди с обеих сторон. Подумала, что простуда. Обратилась к терапевту по месту жительства, который поставил диагноз левосторонняя пневмония, назначил гентамицин. Чувствовать стала себя лучше, но кашель не прошел. В начале ноября опять появились все вышеописанные симптомы. Температура тела была очень высокой и доходило до 40 градусов, кашель с обильным выделением слизисто-гнойной мокроты. Сначала температура сбивалась, а потом нет. 2-ой раз обратилась в поликлинику по месту жительства. За 2 месяца потеряла 6 кг. Больную госпитализировали в местную больницу опять с диагнозом пневмония. Была проведена антибиотикотерапия, дезинтоксикационная терапия, после чего наступило незначительное улучшение. После выписки опять резко ухудшение. Госпитализирована в Афипскую больницу, где взяли анализ мокроты и сделали рентген. На основании результатов был поставлен диагноз: Казеозная левосторонняя пневмония. БК «+». 25.11.98. была направлена в КТД, куда поступила 27.11.98., анамнеза жизни( в 8 и 12 лет болела пневмонией, последнее флюорографическое исследование проводилось в 16-летнем возрасте), данных объективного исследования( состояние больной средней степени тяжести, астенична, пониженного питания. Акроцианоз. Грудная клетка асимметрична, левая половина грудной клетки отстаёт в акте дыхания. При пальпации грудная клетка умеренно болезненна, голосовое дрожание ослаблено над левым лёгким. Перкуторно слева – укорочение лёгочного звука по всем лёгочным полям. Аускультативно – справа: дыхание везикулярное, слева: резко ослабленное, участки бронхиального дыхания, влажные разнокалиберные хрипы, уменьшение экскурсии лёгочных краёв слева на 1 см, учащение сердечных тонов), можно поставить предварительный диагноз: Левосторонняя казеозная пневмония в фазе распада. БК «+».  </w:t>
      </w:r>
    </w:p>
    <w:p w:rsidR="00AE6403" w:rsidRDefault="00AE6403">
      <w:pPr>
        <w:jc w:val="center"/>
        <w:rPr>
          <w:b/>
          <w:sz w:val="40"/>
        </w:rPr>
      </w:pPr>
      <w:r>
        <w:rPr>
          <w:b/>
          <w:sz w:val="40"/>
        </w:rPr>
        <w:t>V. ПЛАН ОБСЛЕДОВАНИЯ: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ОАК.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ОАМ.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Кал на я/г.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Кровь на биллирубин, АСТ, АЛТ.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Кровь на сахар.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Кровь на ВИЧ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Кровь на МОР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Исследование мокроты на Neo клетки.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Исследование мокроты на обнаружение БК.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Hbs Ag.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Формоловая проба.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Тимоловая проба.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Исследование белковых фракций.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СРБ-белок.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ЭКГ.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Обзорная рентгенограмма органов грудной клетки.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Томография левого лёгкого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Фибробронхоскопия.</w:t>
      </w:r>
    </w:p>
    <w:p w:rsidR="00AE6403" w:rsidRDefault="00AE6403" w:rsidP="00AE6403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Консультация ЛОР-врача.</w:t>
      </w:r>
    </w:p>
    <w:p w:rsidR="00AE6403" w:rsidRDefault="00AE6403">
      <w:pPr>
        <w:jc w:val="center"/>
        <w:rPr>
          <w:b/>
          <w:sz w:val="40"/>
        </w:rPr>
      </w:pPr>
      <w:r>
        <w:rPr>
          <w:b/>
          <w:sz w:val="40"/>
        </w:rPr>
        <w:t>VI. Данные дополнительного исследования:</w:t>
      </w:r>
    </w:p>
    <w:p w:rsidR="00AE6403" w:rsidRDefault="00AE6403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Лабораторные:</w:t>
      </w:r>
    </w:p>
    <w:p w:rsidR="00AE6403" w:rsidRDefault="00AE6403" w:rsidP="00AE6403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Консультация ЛОР-врача от 7. 12. 98.: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Объективно: слизистая ВДП обычной окраски, чистая, суховатая( больной температурит ). Носовое дыхание свободное. Гортань б/о. Шепотная речь до 5 м.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Заключение: патологии ЛОР-органов не выявлено.</w:t>
      </w:r>
    </w:p>
    <w:p w:rsidR="00AE6403" w:rsidRDefault="00AE6403" w:rsidP="00AE64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Общий анализ крови             30.11.98.      </w:t>
      </w:r>
    </w:p>
    <w:tbl>
      <w:tblPr>
        <w:tblW w:w="0" w:type="auto"/>
        <w:tblInd w:w="-157" w:type="dxa"/>
        <w:tblLayout w:type="fixed"/>
        <w:tblLook w:val="00A0" w:firstRow="1" w:lastRow="0" w:firstColumn="1" w:lastColumn="0" w:noHBand="0" w:noVBand="0"/>
      </w:tblPr>
      <w:tblGrid>
        <w:gridCol w:w="4295"/>
        <w:gridCol w:w="4261"/>
      </w:tblGrid>
      <w:tr w:rsidR="00AE6403">
        <w:tc>
          <w:tcPr>
            <w:tcW w:w="429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AE6403" w:rsidRDefault="00AE6403">
            <w:pPr>
              <w:pStyle w:val="9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3,7х10 /л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90 г/л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0,72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300000 тыс. в 1 мкл крови.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12,0х10 /л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0   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2%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Нейтрофилы: Миелоц.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-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ind w:left="2025"/>
              <w:jc w:val="both"/>
              <w:rPr>
                <w:sz w:val="28"/>
              </w:rPr>
            </w:pP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4%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pStyle w:val="7"/>
            </w:pPr>
            <w:r>
              <w:t xml:space="preserve">                          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ind w:left="1875"/>
              <w:jc w:val="both"/>
              <w:rPr>
                <w:sz w:val="28"/>
              </w:rPr>
            </w:pPr>
            <w:r>
              <w:rPr>
                <w:sz w:val="28"/>
              </w:rPr>
              <w:t>60 %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26%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8 %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ind w:left="15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49 мм/час      </w:t>
            </w:r>
          </w:p>
        </w:tc>
      </w:tr>
    </w:tbl>
    <w:p w:rsidR="00AE6403" w:rsidRDefault="00AE6403">
      <w:pPr>
        <w:jc w:val="both"/>
        <w:rPr>
          <w:sz w:val="28"/>
        </w:rPr>
      </w:pPr>
    </w:p>
    <w:p w:rsidR="00AE6403" w:rsidRDefault="00AE6403" w:rsidP="00AE6403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Исследование мокроты:          30.11.98.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БК «+»</w:t>
      </w:r>
    </w:p>
    <w:p w:rsidR="00AE6403" w:rsidRDefault="00AE6403" w:rsidP="00AE6403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Исследование мокроты на Neo клетки: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Neo клетки не обнаружены.</w:t>
      </w:r>
    </w:p>
    <w:p w:rsidR="00AE6403" w:rsidRDefault="00AE6403" w:rsidP="00AE6403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Микроскопическое исследование мокроты 30.11.98.: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Лейкоциты – 15-20 в п/з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Эпителиальные клетки – 2-3 в п/з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Эритроциты – не обнаружены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Альвеолярные клетки – не обнаружены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Туберкулёзные палочки Коха – единицы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Кл. дрожжевого гриба – обнаружены.</w:t>
      </w:r>
    </w:p>
    <w:p w:rsidR="00AE6403" w:rsidRDefault="00AE6403" w:rsidP="00AE6403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Исследование сыворотки: 30.11.98.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Общий белок – 78,6 г/л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Тимоловая проба 1,6 ед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Лента Вельтмана 7 пробирка.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Формоловая проба слабо положительная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СРБ ++++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АсАТ 0,1 ммоль/л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АлАТ 0,1 ммоль/л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Билирубин общий 17,1 мкмоль/л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Прямой –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Непрямой – 17,1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Реакция прям. отриц.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Мочевина 4,3 ммоль/л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Остаточный азот – 13,6 </w:t>
      </w:r>
    </w:p>
    <w:p w:rsidR="00AE6403" w:rsidRDefault="00AE6403" w:rsidP="00AE6403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Исследование мокроты на чувствительность: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St. intermedius +++</w:t>
      </w:r>
    </w:p>
    <w:p w:rsidR="00AE6403" w:rsidRDefault="00AE6403" w:rsidP="00AE6403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ОАМ         30.11.98.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цвет                 светло жёлтый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реакция              кислая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удельный вес     1021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прозрачность     нет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белок                  0,066г/л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сахар                  нет</w:t>
      </w:r>
    </w:p>
    <w:p w:rsidR="00AE6403" w:rsidRDefault="00AE6403">
      <w:pPr>
        <w:ind w:left="564"/>
        <w:jc w:val="both"/>
        <w:rPr>
          <w:sz w:val="28"/>
        </w:rPr>
      </w:pPr>
    </w:p>
    <w:p w:rsidR="00AE6403" w:rsidRDefault="00AE6403">
      <w:pPr>
        <w:ind w:left="564"/>
        <w:jc w:val="both"/>
        <w:rPr>
          <w:sz w:val="28"/>
        </w:rPr>
      </w:pPr>
      <w:r>
        <w:rPr>
          <w:sz w:val="28"/>
        </w:rPr>
        <w:t xml:space="preserve">Микроскопия осадка. </w:t>
      </w:r>
    </w:p>
    <w:p w:rsidR="00AE6403" w:rsidRDefault="00AE6403" w:rsidP="00AE6403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Эпителиальные клетки</w:t>
      </w:r>
    </w:p>
    <w:p w:rsidR="00AE6403" w:rsidRDefault="00AE6403" w:rsidP="00AE6403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Плоские       в большом количестве.</w:t>
      </w:r>
    </w:p>
    <w:p w:rsidR="00AE6403" w:rsidRDefault="00AE6403" w:rsidP="00AE640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Лейкоциты          3 –3 – 4 в п/з.</w:t>
      </w:r>
    </w:p>
    <w:p w:rsidR="00AE6403" w:rsidRDefault="00AE6403" w:rsidP="00AE640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Эритроциты        0-1-0 в п/з.</w:t>
      </w:r>
    </w:p>
    <w:p w:rsidR="00AE6403" w:rsidRDefault="00AE6403" w:rsidP="00AE640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Слизь          в большом количестве.</w:t>
      </w:r>
    </w:p>
    <w:p w:rsidR="00AE6403" w:rsidRDefault="00AE6403" w:rsidP="00AE6403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Бактерин     +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4.12.98.</w:t>
      </w:r>
    </w:p>
    <w:p w:rsidR="00AE6403" w:rsidRDefault="00AE6403" w:rsidP="00AE640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Кровь на МОР – отриц.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4.12.98.</w:t>
      </w:r>
    </w:p>
    <w:p w:rsidR="00AE6403" w:rsidRDefault="00AE6403" w:rsidP="00AE6403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Hbs Ag – не обнаружен.</w:t>
      </w:r>
    </w:p>
    <w:p w:rsidR="00AE6403" w:rsidRDefault="00AE6403">
      <w:pPr>
        <w:jc w:val="both"/>
        <w:rPr>
          <w:sz w:val="28"/>
        </w:rPr>
      </w:pPr>
    </w:p>
    <w:p w:rsidR="00AE6403" w:rsidRDefault="00AE6403" w:rsidP="00AE6403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 xml:space="preserve">Исследование мокроты методом флотации 01. 12.98.: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БК “+”</w:t>
      </w:r>
    </w:p>
    <w:p w:rsidR="00AE6403" w:rsidRDefault="00AE6403" w:rsidP="00AE6403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Исследование мокроты 07. 12.98.: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Слюна с комком гноя.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БК – обнаружены единицы в п/з, клетки и мицелий дрожжевого гриба не обнаружены.</w:t>
      </w:r>
    </w:p>
    <w:p w:rsidR="00AE6403" w:rsidRDefault="00AE6403" w:rsidP="00AE6403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АТ ВИЧ 07.12.98. – не обнаружены</w:t>
      </w:r>
    </w:p>
    <w:p w:rsidR="00AE6403" w:rsidRDefault="00AE6403" w:rsidP="00AE6403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Исследование белковых фракций 08. 12.98.: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Общий белок – 87,8 г/л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Альб. – 31%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Глоб. – 69%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Белковый коэф. – 0,4</w:t>
      </w:r>
    </w:p>
    <w:p w:rsidR="00AE6403" w:rsidRDefault="00AE6403" w:rsidP="00AE6403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Глюкоза крови 08.12.98. – 4,58 ммоль/л</w:t>
      </w:r>
    </w:p>
    <w:p w:rsidR="00AE6403" w:rsidRDefault="00AE6403" w:rsidP="00AE6403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08.12.98. Я/Г «отриц.»</w:t>
      </w:r>
    </w:p>
    <w:p w:rsidR="00AE6403" w:rsidRDefault="00AE6403" w:rsidP="00AE6403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исследование сыворотки: 29.01.99.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СРБ ++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АсАТ – 0,2 ммоль/л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АлАТ – 0,1 ммоль/л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Биллирубин общий 15,39 мкмоль/л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ab/>
        <w:t>Непр. – 15,39мкмоль/л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Общий белок 79,7 г/л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Тимоловая проба 1,8 ед.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Лента Вельтмана – 7 пробирка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Мочевина – 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Ост. азот – </w:t>
      </w:r>
    </w:p>
    <w:p w:rsidR="00AE6403" w:rsidRDefault="00AE6403" w:rsidP="00AE6403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Общий анализ крови              2.04.99.                 </w:t>
      </w:r>
    </w:p>
    <w:tbl>
      <w:tblPr>
        <w:tblW w:w="0" w:type="auto"/>
        <w:tblInd w:w="-157" w:type="dxa"/>
        <w:tblLayout w:type="fixed"/>
        <w:tblLook w:val="00A0" w:firstRow="1" w:lastRow="0" w:firstColumn="1" w:lastColumn="0" w:noHBand="0" w:noVBand="0"/>
      </w:tblPr>
      <w:tblGrid>
        <w:gridCol w:w="4295"/>
        <w:gridCol w:w="4261"/>
      </w:tblGrid>
      <w:tr w:rsidR="00AE6403">
        <w:tc>
          <w:tcPr>
            <w:tcW w:w="4295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AE6403" w:rsidRDefault="00AE6403">
            <w:pPr>
              <w:pStyle w:val="9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4,1х10 /л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108 г/л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0,9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300000 тыс. в 1 мкл крови.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7,8х10 /л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0   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4%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Нейтрофилы: Миелоц.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 -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ind w:left="2025"/>
              <w:jc w:val="both"/>
              <w:rPr>
                <w:sz w:val="28"/>
              </w:rPr>
            </w:pP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3%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pStyle w:val="7"/>
            </w:pPr>
            <w:r>
              <w:t xml:space="preserve">                          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ind w:left="1875"/>
              <w:jc w:val="both"/>
              <w:rPr>
                <w:sz w:val="28"/>
              </w:rPr>
            </w:pPr>
            <w:r>
              <w:rPr>
                <w:sz w:val="28"/>
              </w:rPr>
              <w:t>59 %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28%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  6 %</w:t>
            </w:r>
          </w:p>
        </w:tc>
      </w:tr>
      <w:tr w:rsidR="00AE6403">
        <w:tc>
          <w:tcPr>
            <w:tcW w:w="4295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AE6403" w:rsidRDefault="00AE6403">
            <w:pPr>
              <w:ind w:left="15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15 мм/час      </w:t>
            </w:r>
          </w:p>
        </w:tc>
      </w:tr>
    </w:tbl>
    <w:p w:rsidR="00AE6403" w:rsidRDefault="00AE6403">
      <w:pPr>
        <w:jc w:val="both"/>
        <w:rPr>
          <w:sz w:val="28"/>
        </w:rPr>
      </w:pPr>
    </w:p>
    <w:p w:rsidR="00AE6403" w:rsidRDefault="00AE6403" w:rsidP="00AE6403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Исследование мокроты 2.04.99.: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БК «+»</w:t>
      </w:r>
    </w:p>
    <w:p w:rsidR="00AE6403" w:rsidRDefault="00AE6403">
      <w:pPr>
        <w:jc w:val="both"/>
        <w:rPr>
          <w:sz w:val="28"/>
        </w:rPr>
      </w:pPr>
    </w:p>
    <w:p w:rsidR="00AE6403" w:rsidRDefault="00AE6403">
      <w:pPr>
        <w:jc w:val="center"/>
        <w:rPr>
          <w:i/>
          <w:sz w:val="36"/>
          <w:u w:val="single"/>
        </w:rPr>
      </w:pPr>
      <w:r>
        <w:rPr>
          <w:i/>
          <w:sz w:val="36"/>
          <w:u w:val="single"/>
        </w:rPr>
        <w:t>Инструментальные:</w:t>
      </w:r>
    </w:p>
    <w:p w:rsidR="00AE6403" w:rsidRDefault="00AE6403" w:rsidP="00AE6403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 xml:space="preserve">Обзорная </w:t>
      </w:r>
      <w:r>
        <w:rPr>
          <w:sz w:val="28"/>
          <w:lang w:val="en-US"/>
        </w:rPr>
        <w:t>R</w:t>
      </w:r>
      <w:r>
        <w:rPr>
          <w:sz w:val="28"/>
        </w:rPr>
        <w:t xml:space="preserve"> – грамма лёгких в 2-х проекциях     30.11.98.: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Заключение: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Левое лёгкое сужено, уменьшено в объёме. По всем лёгочным полям неоднородное затемнение с участками просветления неправильной формы. Разнокалиберные полости деструкции находятся в 1, 2, 3, 6, 10 сегментах от 2,0 – 2,5 – 3,5 – 5,0 см с массивным участкомнеоднородной инфильтрации в </w:t>
      </w:r>
      <w:r>
        <w:rPr>
          <w:sz w:val="28"/>
          <w:lang w:val="en-US"/>
        </w:rPr>
        <w:t>S</w:t>
      </w:r>
      <w:r>
        <w:rPr>
          <w:sz w:val="28"/>
        </w:rPr>
        <w:t>1. Органы средостения несколько смещены влево.</w:t>
      </w:r>
    </w:p>
    <w:p w:rsidR="00AE6403" w:rsidRDefault="00AE6403" w:rsidP="00AE6403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>Томограмма левого лёгкого 30.11.98.: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Левое лёгкое: сужено, уменьшено в объёме, неоднородно затемнено за счёт выраженных изменений по всем полям на фоне очагово-инфильтративных изменений видны разнокалиберные полости деструкции(</w:t>
      </w:r>
      <w:r>
        <w:rPr>
          <w:sz w:val="28"/>
          <w:lang w:val="en-US"/>
        </w:rPr>
        <w:t>S</w:t>
      </w:r>
      <w:r>
        <w:rPr>
          <w:sz w:val="28"/>
        </w:rPr>
        <w:t>1,2,3,6,10) с массивным участком неоднородной инфильтрации в</w:t>
      </w:r>
      <w:r>
        <w:rPr>
          <w:sz w:val="28"/>
          <w:lang w:val="en-US"/>
        </w:rPr>
        <w:t xml:space="preserve"> S</w:t>
      </w:r>
      <w:r>
        <w:rPr>
          <w:sz w:val="28"/>
        </w:rPr>
        <w:t>1.</w:t>
      </w:r>
    </w:p>
    <w:p w:rsidR="00AE6403" w:rsidRDefault="00AE6403" w:rsidP="00AE6403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 xml:space="preserve"> – грамма                             27.03.99.: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Левое лёгкое сужено, уменьшено в объёме; в </w:t>
      </w:r>
      <w:r>
        <w:rPr>
          <w:sz w:val="28"/>
          <w:lang w:val="en-US"/>
        </w:rPr>
        <w:t>S1 – 2</w:t>
      </w:r>
      <w:r>
        <w:rPr>
          <w:sz w:val="28"/>
        </w:rPr>
        <w:t>,</w:t>
      </w:r>
      <w:r>
        <w:rPr>
          <w:sz w:val="28"/>
          <w:lang w:val="en-US"/>
        </w:rPr>
        <w:t xml:space="preserve"> S6, S10 сохраняются каверны,  в S 1 – 2 – более многочисленные, наслаиваются друг на друга (5 – 6 – 7см), некоторые с перифокальным воспалением; в S</w:t>
      </w:r>
      <w:r>
        <w:rPr>
          <w:sz w:val="28"/>
        </w:rPr>
        <w:t>6 – сохранена тонкостенная полость 7,0 см с небольшим количеством жидкости на дне.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В сравнении с 30.11.98. имеется небольшая положительная динамика в плане уменьшения инфильтрата в </w:t>
      </w:r>
      <w:r>
        <w:rPr>
          <w:sz w:val="28"/>
          <w:lang w:val="en-US"/>
        </w:rPr>
        <w:t>S1-2</w:t>
      </w:r>
      <w:r>
        <w:rPr>
          <w:sz w:val="28"/>
        </w:rPr>
        <w:t xml:space="preserve"> и распадов каверны в </w:t>
      </w:r>
      <w:r>
        <w:rPr>
          <w:sz w:val="28"/>
          <w:lang w:val="en-US"/>
        </w:rPr>
        <w:t>S</w:t>
      </w:r>
      <w:r>
        <w:rPr>
          <w:sz w:val="28"/>
        </w:rPr>
        <w:t xml:space="preserve">6. </w:t>
      </w:r>
    </w:p>
    <w:p w:rsidR="00AE6403" w:rsidRDefault="00AE6403" w:rsidP="00AE6403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Томограмма                      27.03.99.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Поликаверноз слева: от верхушки до купола диафрагмы, на фоне фиброзных изменений.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В динамике изменений нет, есть уменьшение инфильтрата.</w:t>
      </w:r>
    </w:p>
    <w:p w:rsidR="00AE6403" w:rsidRDefault="00AE6403" w:rsidP="00AE6403">
      <w:pPr>
        <w:numPr>
          <w:ilvl w:val="0"/>
          <w:numId w:val="24"/>
        </w:numPr>
        <w:jc w:val="both"/>
        <w:rPr>
          <w:sz w:val="28"/>
        </w:rPr>
      </w:pPr>
      <w:r>
        <w:rPr>
          <w:sz w:val="28"/>
        </w:rPr>
        <w:t>ЭКГ                  7.12.98.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Синусовый ритм. Нормальное положение электрической оси. Тахикардия 98 уд. в мин. </w:t>
      </w:r>
    </w:p>
    <w:p w:rsidR="00AE6403" w:rsidRDefault="00AE6403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VII</w:t>
      </w:r>
      <w:r>
        <w:rPr>
          <w:b/>
          <w:sz w:val="40"/>
        </w:rPr>
        <w:t>. Дифференциальный диагноз.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Казеозную пневмонию необходимо дифференцировать с крупозной пневмонией, а так же с инфильтративным туберкулёзом лёгких.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Крупозная пневмония начинается так же остро, обычно без продромальных симптомов, с ознобом, резкой одышкой, болями в груди, к5атаром верхних дыхательных путей, однако больные выделяют вязкую, ржавого цвета мокроту, не содержащую микобактерий туберкулёза в отличие от больных казеозной пневмонией, выделяющих большее количество мокроты, скорее слизисто-гнойного характера, в которой при образовании полостей в лёгочной ткани, обнаруживаются микобактерии туберкулёза и эластические волокна. В периферической крови так же как и при казеозной пневмонии определяется выраженный лейкоцитоз; однако, лимфопения не характерна. Физикальные явления в лёгких при крупозной пневмонии значительны и в отличие от туберкулёза весьма изменчивы. В первые дни болезни (фаза прилива) и в конце болезни (на 7-9 день) прослушивается крепитация, чего не наблюдалось у данной больной. Имеются так же характерные особенности рентгенологических признаков крупозной пневмонии. В то время как интенсивное гомогенное затемнение 1-го 2-х сегментов и реже всей доли лёгкого при крупозной пневмонии исчезает через несколько дней, у данной больной репаративные процессы, даже при химиотерапии, протекали медленно, в зоне пневмонического фокуса наблюдались участки просветления, обусловленные деструкцией, а по его периферии выявлялись мелкие и более крупные очаги. Кроме того, диагноз крупозной пневмонии уже выставлялся больной и на фоне соответствующей терапии её состояние не улучшилось.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Инфильтративный туберкулёз протекает менее остро и проявления его менее выражены. Часто инфильтративный туберкулёз имеет постепенное развитие болезни с не резко выраженными симптомами, возможно и бессимптомное начало заболевания и инфильтрат может быть обнаружен только при рентгенографии, тогда как казеозная пневмония всегда имеет острое начало. Рентгенологическое исследование является решающим в дифференциальной  диагностике. Очаг при инфильтративном туберкулёзе всегда ограниченный и занимает меньшую площадь. При казеозной пневмонии в патологический процесс вовлечено всё левое лёгкое, на фоне неоднородного затемнения очаги просветления неправильной формы. Физикальные данные при инфильтративном туберкулёзе: небольшой протяжённости, скудные или перкуссия и аускультация не выявляют отклонений от нормы. При казеозной же пневмонии физикальные данные более выраженные: перкуссия - над пневмоническими участками, которые захватывают всё левое лёгкое, даёт резко приглушённый перкуторный звук; аускультация - выслушивается бронхиальное дыхание при вдохе и выдохе, звучные влажные хрипы. Проведённый дифференциальный диагноз подтверждает наличие у больной казеозной пневмонии.</w:t>
      </w:r>
    </w:p>
    <w:p w:rsidR="00AE6403" w:rsidRDefault="00AE6403">
      <w:pPr>
        <w:jc w:val="center"/>
        <w:rPr>
          <w:b/>
          <w:sz w:val="40"/>
        </w:rPr>
      </w:pPr>
      <w:r>
        <w:rPr>
          <w:b/>
          <w:sz w:val="40"/>
        </w:rPr>
        <w:t>VII</w:t>
      </w:r>
      <w:r>
        <w:rPr>
          <w:b/>
          <w:sz w:val="40"/>
          <w:lang w:val="en-US"/>
        </w:rPr>
        <w:t>I</w:t>
      </w:r>
      <w:r>
        <w:rPr>
          <w:b/>
          <w:sz w:val="40"/>
        </w:rPr>
        <w:t>. ОКОНЧАТЕЛЬНЫЙ КЛИНИЧЕСКИЙ ДИАГНОЗ</w:t>
      </w:r>
    </w:p>
    <w:p w:rsidR="00AE6403" w:rsidRDefault="00AE6403">
      <w:pPr>
        <w:jc w:val="center"/>
        <w:rPr>
          <w:b/>
          <w:sz w:val="40"/>
        </w:rPr>
      </w:pP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На основании предварительного диагноза, данных лабораторных методов исследования (в анализе мокроты от 30.11.98. и 1.12.98, 27.03.99. микобактерии обнаружены; в ОАК СОЭ 49 мм/ч, лейкоциты 12,0х10 /л, эритроциты 3,7х10 /л), рентгенологических данных (30.11.98. левое лёгкое сужено, уменьшено в объёме и неоднородно затемнено; по всем полям на фоне очагово-инфильтративных изменений видны разнокалиберные полости деструкции с массивным участком неоднородной инфильтрации в </w:t>
      </w:r>
      <w:r>
        <w:rPr>
          <w:sz w:val="28"/>
          <w:lang w:val="en-US"/>
        </w:rPr>
        <w:t>S</w:t>
      </w:r>
      <w:r>
        <w:rPr>
          <w:sz w:val="28"/>
        </w:rPr>
        <w:t xml:space="preserve">1; томограмма 27.03.99. поликаверноз слева: от верхушки до купола диафрагмы, на фоне фиброзных изменений. В динамике изменений нет, есть уменьшение инфильтрата; </w:t>
      </w:r>
      <w:r>
        <w:rPr>
          <w:sz w:val="28"/>
          <w:lang w:val="en-US"/>
        </w:rPr>
        <w:t>R-</w:t>
      </w:r>
      <w:r>
        <w:rPr>
          <w:sz w:val="28"/>
        </w:rPr>
        <w:t xml:space="preserve">грамма 27.03.99.Левое лёгкое сужено, уменьшено в объёме; в </w:t>
      </w:r>
      <w:r>
        <w:rPr>
          <w:sz w:val="28"/>
          <w:lang w:val="en-US"/>
        </w:rPr>
        <w:t>S1-2</w:t>
      </w:r>
      <w:r>
        <w:rPr>
          <w:sz w:val="28"/>
        </w:rPr>
        <w:t>,</w:t>
      </w:r>
      <w:r>
        <w:rPr>
          <w:sz w:val="28"/>
          <w:lang w:val="en-US"/>
        </w:rPr>
        <w:t xml:space="preserve"> S6, S10 сохраняются каверны, в S1-2 более многочисленные, наслаиваются друг на друга(5-6-7см), некоторые с перифокальным воспалением; в S</w:t>
      </w:r>
      <w:r>
        <w:rPr>
          <w:sz w:val="28"/>
        </w:rPr>
        <w:t xml:space="preserve">6 – сохранена тонкостенная полость 7,0 см с небольшим количеством жидкости на дне. В сравнении с 30.11.98. имеется небольшая положительная динамика в плане уменьшения инфильтрата в </w:t>
      </w:r>
      <w:r>
        <w:rPr>
          <w:sz w:val="28"/>
          <w:lang w:val="en-US"/>
        </w:rPr>
        <w:t>S1-2</w:t>
      </w:r>
      <w:r>
        <w:rPr>
          <w:sz w:val="28"/>
        </w:rPr>
        <w:t xml:space="preserve"> и распадов каверны в </w:t>
      </w:r>
      <w:r>
        <w:rPr>
          <w:sz w:val="28"/>
          <w:lang w:val="en-US"/>
        </w:rPr>
        <w:t>S</w:t>
      </w:r>
      <w:r>
        <w:rPr>
          <w:sz w:val="28"/>
        </w:rPr>
        <w:t>6.), данных дифференциального диагноза, результатов изменений в лёгких вследствие проводимой терапии с момента поступления больной можно выставить окончательный клинический диагноз: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Фиброзно-кавернозный туберкулёз левого лёгкого в фазе распада. БК «+».  </w:t>
      </w:r>
    </w:p>
    <w:p w:rsidR="00AE6403" w:rsidRDefault="00AE6403">
      <w:pPr>
        <w:jc w:val="center"/>
        <w:rPr>
          <w:b/>
          <w:sz w:val="40"/>
        </w:rPr>
      </w:pPr>
      <w:r>
        <w:rPr>
          <w:b/>
          <w:sz w:val="40"/>
        </w:rPr>
        <w:t>IX. ЛЕЧЕНИЕ: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 Лечение должно быть компклесным и длительным (12 – 24 месяца) с использованием 4-х противотуберкулёзных препаратов.</w:t>
      </w:r>
    </w:p>
    <w:p w:rsidR="00AE6403" w:rsidRDefault="00AE6403" w:rsidP="00AE6403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Организация режима дня с правильной последовательностью труда и отдыха, частыми прогулками на свежем воздухе.</w:t>
      </w:r>
    </w:p>
    <w:p w:rsidR="00AE6403" w:rsidRDefault="00AE6403" w:rsidP="00AE6403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Полноценное, богатое белками и витаминами, регулярное питание.</w:t>
      </w:r>
    </w:p>
    <w:p w:rsidR="00AE6403" w:rsidRDefault="00AE6403" w:rsidP="00AE6403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Химиотерапия препаратами группы А,В и С, симптоматическая и патогенетическая терапия:</w:t>
      </w:r>
    </w:p>
    <w:p w:rsidR="00AE6403" w:rsidRDefault="00AE6403" w:rsidP="00AE6403">
      <w:pPr>
        <w:numPr>
          <w:ilvl w:val="0"/>
          <w:numId w:val="26"/>
        </w:numPr>
        <w:tabs>
          <w:tab w:val="clear" w:pos="360"/>
          <w:tab w:val="num" w:pos="435"/>
        </w:tabs>
        <w:ind w:left="435"/>
        <w:jc w:val="both"/>
        <w:rPr>
          <w:sz w:val="28"/>
        </w:rPr>
      </w:pPr>
      <w:r>
        <w:rPr>
          <w:sz w:val="28"/>
        </w:rPr>
        <w:t xml:space="preserve">Изониазид – чистый гидразид изоникотиновой кислоты, ингибирует синтез фосфолипидов, ДНК и РНК, нарушает целостность стенки МБТ. В высоких концентрациях оказывает бактерицидное действие на МБТ. Применяется для лечения всех форм лёгочного туберкулёза. </w:t>
      </w:r>
    </w:p>
    <w:p w:rsidR="00AE6403" w:rsidRDefault="00AE6403">
      <w:pPr>
        <w:ind w:left="75"/>
        <w:jc w:val="both"/>
        <w:rPr>
          <w:sz w:val="28"/>
        </w:rPr>
      </w:pPr>
      <w:r>
        <w:rPr>
          <w:sz w:val="28"/>
        </w:rPr>
        <w:t>Назначить: в таблетках по 0,3 г по 2 таблетке на один приём 1 раз в день.</w:t>
      </w:r>
    </w:p>
    <w:p w:rsidR="00AE6403" w:rsidRDefault="00AE6403" w:rsidP="00AE6403">
      <w:pPr>
        <w:numPr>
          <w:ilvl w:val="0"/>
          <w:numId w:val="27"/>
        </w:numPr>
        <w:tabs>
          <w:tab w:val="clear" w:pos="360"/>
          <w:tab w:val="num" w:pos="435"/>
        </w:tabs>
        <w:ind w:left="435"/>
        <w:jc w:val="both"/>
        <w:rPr>
          <w:sz w:val="28"/>
        </w:rPr>
      </w:pPr>
      <w:r>
        <w:rPr>
          <w:sz w:val="28"/>
        </w:rPr>
        <w:t>Стрептомицина сульфат.</w:t>
      </w:r>
    </w:p>
    <w:p w:rsidR="00AE6403" w:rsidRDefault="00AE6403">
      <w:pPr>
        <w:ind w:left="75"/>
        <w:jc w:val="both"/>
        <w:rPr>
          <w:sz w:val="28"/>
        </w:rPr>
      </w:pPr>
      <w:r>
        <w:rPr>
          <w:sz w:val="28"/>
        </w:rPr>
        <w:t>Активен по отношению к большинству грамотрицательных и некоторых грамположительных и кислотоустойчивых микроорганизмов, включая МБТ. Снижает интенсивность дыхания МБТ, задерживает образование энзимов, необходимых для окисления ПАБК, которая является одним из существенных факторов роста МБТ.</w:t>
      </w:r>
    </w:p>
    <w:p w:rsidR="00AE6403" w:rsidRDefault="00AE6403">
      <w:pPr>
        <w:ind w:left="75"/>
        <w:jc w:val="both"/>
        <w:rPr>
          <w:sz w:val="28"/>
        </w:rPr>
      </w:pPr>
      <w:r>
        <w:rPr>
          <w:sz w:val="28"/>
        </w:rPr>
        <w:t>Назначить: в/м по 1 г (1000000 ЕД) /сут в 5 мл 0,5% раствора новокаина однократно.</w:t>
      </w:r>
    </w:p>
    <w:p w:rsidR="00AE6403" w:rsidRDefault="00AE6403" w:rsidP="00AE6403">
      <w:pPr>
        <w:numPr>
          <w:ilvl w:val="0"/>
          <w:numId w:val="28"/>
        </w:numPr>
        <w:tabs>
          <w:tab w:val="clear" w:pos="360"/>
          <w:tab w:val="num" w:pos="435"/>
        </w:tabs>
        <w:ind w:left="435"/>
        <w:jc w:val="both"/>
        <w:rPr>
          <w:sz w:val="28"/>
        </w:rPr>
      </w:pPr>
      <w:r>
        <w:rPr>
          <w:sz w:val="28"/>
        </w:rPr>
        <w:t>Рифампицин – полусинтетический антибиотик широкого спектра действия. Высокоактивен по отношению к МБТ. Оказывает выраженное бактериостатическое и бактерицидное действие на быстроразмножающиеся и персистирующие, расположенные внутри и внеклеточно МБТ путём ингибирования зависимой от ДНК полимеразы РНК и прекращение передачи бактериальных генов новым особям.</w:t>
      </w:r>
    </w:p>
    <w:p w:rsidR="00AE6403" w:rsidRDefault="00AE6403">
      <w:pPr>
        <w:ind w:left="75"/>
        <w:jc w:val="both"/>
        <w:rPr>
          <w:sz w:val="28"/>
        </w:rPr>
      </w:pPr>
      <w:r>
        <w:rPr>
          <w:sz w:val="28"/>
        </w:rPr>
        <w:t>Назначить: внутрь по 0,45 г 1 раз в день за 30 мин до еды в таблетках.</w:t>
      </w:r>
    </w:p>
    <w:p w:rsidR="00AE6403" w:rsidRDefault="00AE6403" w:rsidP="00AE6403">
      <w:pPr>
        <w:numPr>
          <w:ilvl w:val="0"/>
          <w:numId w:val="25"/>
        </w:numPr>
        <w:jc w:val="both"/>
        <w:rPr>
          <w:sz w:val="28"/>
        </w:rPr>
      </w:pPr>
      <w:r>
        <w:rPr>
          <w:sz w:val="28"/>
        </w:rPr>
        <w:t>Пиразинамид – избирательно действует на МБТ человеческого вида. Эффективен по отношению МБТ, резистентным к изониазиду и стрептомицину. Действует на внутриклеточно расположенные микроорганизмы, на микобактерии, медленно размножающиеся  и персистирующие в макрофагах.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Назначить: внутрь по 0,5 г в таблетках, суточная доза 1,5 г в 3 приёма после еды.</w:t>
      </w:r>
    </w:p>
    <w:p w:rsidR="00AE6403" w:rsidRDefault="00AE6403" w:rsidP="00AE6403">
      <w:pPr>
        <w:numPr>
          <w:ilvl w:val="0"/>
          <w:numId w:val="25"/>
        </w:numPr>
        <w:tabs>
          <w:tab w:val="clear" w:pos="360"/>
          <w:tab w:val="num" w:pos="435"/>
        </w:tabs>
        <w:ind w:left="435"/>
        <w:jc w:val="both"/>
        <w:rPr>
          <w:sz w:val="28"/>
        </w:rPr>
      </w:pPr>
      <w:r>
        <w:rPr>
          <w:sz w:val="28"/>
        </w:rPr>
        <w:t>Преднизолон – дегидрированный аналог гидрокортизона . показан при острых формах туберкулёза. Обладает противовоспалительным, противоаллергическим и отчасти противосклеротическим действием. Снижая барьерную функцию демаркационной зоны неспецифического воспаления, способствует повышению концентрации противотуберкулёзных препаратов.</w:t>
      </w:r>
    </w:p>
    <w:p w:rsidR="00AE6403" w:rsidRDefault="00AE6403">
      <w:pPr>
        <w:ind w:left="75"/>
        <w:jc w:val="both"/>
        <w:rPr>
          <w:sz w:val="28"/>
        </w:rPr>
      </w:pPr>
      <w:r>
        <w:rPr>
          <w:sz w:val="28"/>
        </w:rPr>
        <w:t>Назначить: внутрь по 0,03 г / сут в 3 приёма по «убывающей» схеме.</w:t>
      </w:r>
    </w:p>
    <w:p w:rsidR="00AE6403" w:rsidRDefault="00AE6403" w:rsidP="00AE6403">
      <w:pPr>
        <w:numPr>
          <w:ilvl w:val="0"/>
          <w:numId w:val="25"/>
        </w:numPr>
        <w:tabs>
          <w:tab w:val="clear" w:pos="360"/>
          <w:tab w:val="num" w:pos="210"/>
          <w:tab w:val="num" w:pos="585"/>
        </w:tabs>
        <w:ind w:left="435"/>
        <w:jc w:val="both"/>
        <w:rPr>
          <w:sz w:val="28"/>
        </w:rPr>
      </w:pPr>
      <w:r>
        <w:rPr>
          <w:sz w:val="28"/>
        </w:rPr>
        <w:t>Пиридоксина гидрохлорид (</w:t>
      </w:r>
      <w:r>
        <w:rPr>
          <w:sz w:val="28"/>
          <w:lang w:val="en-US"/>
        </w:rPr>
        <w:t>Vit</w:t>
      </w:r>
      <w:r>
        <w:rPr>
          <w:sz w:val="28"/>
        </w:rPr>
        <w:t xml:space="preserve"> В6) – для предупреждения токсического действия изониазида.</w:t>
      </w:r>
    </w:p>
    <w:p w:rsidR="00AE6403" w:rsidRDefault="00AE6403">
      <w:pPr>
        <w:tabs>
          <w:tab w:val="num" w:pos="585"/>
        </w:tabs>
        <w:ind w:left="75"/>
        <w:jc w:val="both"/>
        <w:rPr>
          <w:sz w:val="28"/>
        </w:rPr>
      </w:pPr>
      <w:r>
        <w:rPr>
          <w:sz w:val="28"/>
        </w:rPr>
        <w:t>Назначить: внутрь по 0,01 г/сут в 2 приёма после еды.</w:t>
      </w:r>
    </w:p>
    <w:p w:rsidR="00AE6403" w:rsidRDefault="00AE6403" w:rsidP="00AE6403">
      <w:pPr>
        <w:numPr>
          <w:ilvl w:val="0"/>
          <w:numId w:val="25"/>
        </w:numPr>
        <w:tabs>
          <w:tab w:val="clear" w:pos="360"/>
          <w:tab w:val="num" w:pos="435"/>
          <w:tab w:val="num" w:pos="585"/>
        </w:tabs>
        <w:ind w:left="435"/>
        <w:jc w:val="both"/>
        <w:rPr>
          <w:sz w:val="28"/>
        </w:rPr>
      </w:pPr>
      <w:r>
        <w:rPr>
          <w:sz w:val="28"/>
        </w:rPr>
        <w:t>Тиамина бромид (</w:t>
      </w:r>
      <w:r>
        <w:rPr>
          <w:sz w:val="28"/>
          <w:lang w:val="en-US"/>
        </w:rPr>
        <w:t>Vit</w:t>
      </w:r>
      <w:r>
        <w:rPr>
          <w:sz w:val="28"/>
        </w:rPr>
        <w:t>В1) – для предотвращения нарушений клеточного обмена вследствие токсемии и длительного применения лекарственных средств.</w:t>
      </w:r>
    </w:p>
    <w:p w:rsidR="00AE6403" w:rsidRDefault="00AE6403">
      <w:pPr>
        <w:tabs>
          <w:tab w:val="num" w:pos="585"/>
        </w:tabs>
        <w:ind w:left="75"/>
        <w:jc w:val="both"/>
        <w:rPr>
          <w:sz w:val="28"/>
        </w:rPr>
      </w:pPr>
      <w:r>
        <w:rPr>
          <w:sz w:val="28"/>
        </w:rPr>
        <w:t xml:space="preserve">Назначить: в/м по 1 мл 3%  раствора 1 раз в день </w:t>
      </w:r>
      <w:r>
        <w:rPr>
          <w:sz w:val="28"/>
          <w:lang w:val="en-US"/>
        </w:rPr>
        <w:t>N</w:t>
      </w:r>
      <w:r>
        <w:rPr>
          <w:sz w:val="28"/>
        </w:rPr>
        <w:t>15.</w:t>
      </w:r>
    </w:p>
    <w:p w:rsidR="00AE6403" w:rsidRDefault="00AE6403" w:rsidP="00AE6403">
      <w:pPr>
        <w:numPr>
          <w:ilvl w:val="0"/>
          <w:numId w:val="25"/>
        </w:numPr>
        <w:tabs>
          <w:tab w:val="clear" w:pos="360"/>
          <w:tab w:val="num" w:pos="435"/>
          <w:tab w:val="num" w:pos="585"/>
        </w:tabs>
        <w:ind w:left="435"/>
        <w:jc w:val="both"/>
        <w:rPr>
          <w:sz w:val="28"/>
        </w:rPr>
      </w:pPr>
      <w:r>
        <w:rPr>
          <w:sz w:val="28"/>
        </w:rPr>
        <w:t>Аскорбиновая кислота (</w:t>
      </w:r>
      <w:r>
        <w:rPr>
          <w:sz w:val="28"/>
          <w:lang w:val="en-US"/>
        </w:rPr>
        <w:t>Vit C)</w:t>
      </w:r>
      <w:r>
        <w:rPr>
          <w:sz w:val="28"/>
        </w:rPr>
        <w:t xml:space="preserve"> – регулирует о-в процессы.</w:t>
      </w:r>
    </w:p>
    <w:p w:rsidR="00AE6403" w:rsidRDefault="00AE6403">
      <w:pPr>
        <w:tabs>
          <w:tab w:val="num" w:pos="585"/>
        </w:tabs>
        <w:ind w:left="75"/>
        <w:jc w:val="both"/>
        <w:rPr>
          <w:sz w:val="28"/>
        </w:rPr>
      </w:pPr>
      <w:r>
        <w:rPr>
          <w:sz w:val="28"/>
        </w:rPr>
        <w:t>Назначить: внутрь по 0,1 г 3 раза в день.</w:t>
      </w:r>
    </w:p>
    <w:p w:rsidR="00AE6403" w:rsidRDefault="00AE6403" w:rsidP="00AE6403">
      <w:pPr>
        <w:numPr>
          <w:ilvl w:val="0"/>
          <w:numId w:val="25"/>
        </w:numPr>
        <w:tabs>
          <w:tab w:val="clear" w:pos="360"/>
          <w:tab w:val="num" w:pos="435"/>
          <w:tab w:val="num" w:pos="585"/>
        </w:tabs>
        <w:ind w:left="435"/>
        <w:jc w:val="both"/>
        <w:rPr>
          <w:sz w:val="28"/>
        </w:rPr>
      </w:pPr>
      <w:r>
        <w:rPr>
          <w:sz w:val="28"/>
        </w:rPr>
        <w:t>Тималин – препарат полипептидной природы, восстанавливает иммунологическую реактивность, стимулирует процессы регенерации и кроветворения в случае их угнетения, улучшает процессы клеточного метаболизма.</w:t>
      </w:r>
    </w:p>
    <w:p w:rsidR="00AE6403" w:rsidRDefault="00AE6403">
      <w:pPr>
        <w:tabs>
          <w:tab w:val="num" w:pos="585"/>
        </w:tabs>
        <w:ind w:left="75"/>
        <w:jc w:val="both"/>
        <w:rPr>
          <w:sz w:val="28"/>
        </w:rPr>
      </w:pPr>
      <w:r>
        <w:rPr>
          <w:sz w:val="28"/>
        </w:rPr>
        <w:t xml:space="preserve">Назначить: в/м по 10 мл в 2 мл изотонического раствора </w:t>
      </w:r>
      <w:r>
        <w:rPr>
          <w:sz w:val="28"/>
          <w:lang w:val="en-US"/>
        </w:rPr>
        <w:t>NaCl</w:t>
      </w:r>
      <w:r>
        <w:rPr>
          <w:sz w:val="28"/>
        </w:rPr>
        <w:t xml:space="preserve"> 1 раз в день </w:t>
      </w:r>
      <w:r>
        <w:rPr>
          <w:sz w:val="28"/>
          <w:lang w:val="en-US"/>
        </w:rPr>
        <w:t>N</w:t>
      </w:r>
      <w:r>
        <w:rPr>
          <w:sz w:val="28"/>
        </w:rPr>
        <w:t xml:space="preserve"> 10.</w:t>
      </w:r>
    </w:p>
    <w:p w:rsidR="00AE6403" w:rsidRDefault="00AE6403" w:rsidP="00AE6403">
      <w:pPr>
        <w:numPr>
          <w:ilvl w:val="0"/>
          <w:numId w:val="25"/>
        </w:numPr>
        <w:tabs>
          <w:tab w:val="clear" w:pos="360"/>
          <w:tab w:val="num" w:pos="435"/>
          <w:tab w:val="num" w:pos="585"/>
        </w:tabs>
        <w:ind w:left="435"/>
        <w:jc w:val="both"/>
        <w:rPr>
          <w:sz w:val="28"/>
        </w:rPr>
      </w:pPr>
      <w:r>
        <w:rPr>
          <w:sz w:val="28"/>
        </w:rPr>
        <w:t>Парацетамол – обладает жаропонижающим, обезболивающим, противовоспалительным действием.</w:t>
      </w:r>
    </w:p>
    <w:p w:rsidR="00AE6403" w:rsidRDefault="00AE6403">
      <w:pPr>
        <w:tabs>
          <w:tab w:val="num" w:pos="585"/>
        </w:tabs>
        <w:ind w:left="75"/>
        <w:jc w:val="both"/>
        <w:rPr>
          <w:sz w:val="28"/>
        </w:rPr>
      </w:pPr>
      <w:r>
        <w:rPr>
          <w:sz w:val="28"/>
        </w:rPr>
        <w:t>Назначить: внутрь по 0,2 г 3 раза в день.</w:t>
      </w:r>
    </w:p>
    <w:p w:rsidR="00AE6403" w:rsidRDefault="00AE6403">
      <w:pPr>
        <w:jc w:val="center"/>
        <w:rPr>
          <w:sz w:val="40"/>
        </w:rPr>
      </w:pPr>
      <w:r>
        <w:rPr>
          <w:b/>
          <w:sz w:val="40"/>
          <w:lang w:val="en-US"/>
        </w:rPr>
        <w:t>X.</w:t>
      </w:r>
      <w:r>
        <w:rPr>
          <w:b/>
          <w:sz w:val="40"/>
        </w:rPr>
        <w:t>ДНЕВНИКИ:</w:t>
      </w:r>
    </w:p>
    <w:tbl>
      <w:tblPr>
        <w:tblW w:w="0" w:type="auto"/>
        <w:tblInd w:w="-108" w:type="dxa"/>
        <w:tblLayout w:type="fixed"/>
        <w:tblLook w:val="00A0" w:firstRow="1" w:lastRow="0" w:firstColumn="1" w:lastColumn="0" w:noHBand="0" w:noVBand="0"/>
      </w:tblPr>
      <w:tblGrid>
        <w:gridCol w:w="2840"/>
        <w:gridCol w:w="2840"/>
        <w:gridCol w:w="2840"/>
      </w:tblGrid>
      <w:tr w:rsidR="00AE6403">
        <w:tc>
          <w:tcPr>
            <w:tcW w:w="2840" w:type="dxa"/>
            <w:tcBorders>
              <w:bottom w:val="single" w:sz="6" w:space="0" w:color="000000"/>
              <w:right w:val="single" w:sz="6" w:space="0" w:color="000000"/>
            </w:tcBorders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11.12.99.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t  37,8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   130/90 мм. рт.ст.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lang w:val="en-US"/>
              </w:rPr>
              <w:t>s</w:t>
            </w:r>
            <w:r>
              <w:rPr>
                <w:sz w:val="28"/>
              </w:rPr>
              <w:t xml:space="preserve">=ЧСС=110 в мин.  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ЧДД   20 в </w:t>
            </w:r>
            <w:r>
              <w:rPr>
                <w:sz w:val="28"/>
                <w:vertAlign w:val="superscript"/>
              </w:rPr>
              <w:t>/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Жалобы на повышенную температуру тела, слабость, боли в левой половине грудной клетки, потливость. В лёгких слева – дыхание везикулярное, единичные влажные хрипы.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Сердце – тоны ритмичные, патологических шумов нет.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Живот мягкий безболезненный.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</w:tcBorders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Назначение: </w:t>
            </w:r>
          </w:p>
          <w:p w:rsidR="00AE6403" w:rsidRDefault="00AE6403" w:rsidP="00AE6403">
            <w:pPr>
              <w:numPr>
                <w:ilvl w:val="0"/>
                <w:numId w:val="2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лабораторное исследование(ОАК, ОАМ, кровь на биллирубин)</w:t>
            </w:r>
          </w:p>
          <w:p w:rsidR="00AE6403" w:rsidRDefault="00AE6403" w:rsidP="00AE6403">
            <w:pPr>
              <w:numPr>
                <w:ilvl w:val="0"/>
                <w:numId w:val="29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медикаментозная терапия – 4 противотуберкулёзных препарата.</w:t>
            </w:r>
          </w:p>
        </w:tc>
      </w:tr>
      <w:tr w:rsidR="00AE6403"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16.03.99.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t  37,2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   130/75 мм.рт.ст.</w:t>
            </w:r>
          </w:p>
          <w:p w:rsidR="00AE6403" w:rsidRDefault="00AE6403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lang w:val="en-US"/>
              </w:rPr>
              <w:t>s 8</w:t>
            </w:r>
            <w:r>
              <w:rPr>
                <w:sz w:val="28"/>
              </w:rPr>
              <w:t>5 в</w:t>
            </w:r>
            <w:r>
              <w:rPr>
                <w:sz w:val="28"/>
                <w:vertAlign w:val="superscript"/>
              </w:rPr>
              <w:t xml:space="preserve">  / 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ЧДД 18 в </w:t>
            </w:r>
            <w:r>
              <w:rPr>
                <w:sz w:val="28"/>
                <w:vertAlign w:val="superscript"/>
              </w:rPr>
              <w:t>/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Состояние больной улучшилось </w:t>
            </w:r>
            <w:r>
              <w:rPr>
                <w:sz w:val="28"/>
                <w:lang w:val="en-US"/>
              </w:rPr>
              <w:t>t</w:t>
            </w:r>
            <w:r>
              <w:rPr>
                <w:sz w:val="28"/>
              </w:rPr>
              <w:t xml:space="preserve"> тела снизилась. После ФБС чувствует себя удовлетворительно. Общая слабость, одышка, боли в грудной клетке не беспокоят.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лёгких: справа – везикулярное дыхание; слева – с бронхиальным оттенком.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Сердце – тоны ясные, ритмичные патологических шумов нет.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Живот мягкий при пальпации безболезненный.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Медикаментозная терапия: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Канамицин 0,75 в/м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Тубазид 0,15 в обед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Изо-эремфат в т. утром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Vit </w:t>
            </w:r>
            <w:r>
              <w:rPr>
                <w:sz w:val="28"/>
              </w:rPr>
              <w:t>В6 50 мг х2 раза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Рифадин – отмен.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Корсил 1к х3раза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1 мес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Беплекс 1к х3р. 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</w:rPr>
              <w:t>1одн.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Назначение: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Печёночные пробы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Обзорная </w:t>
            </w:r>
            <w:r>
              <w:rPr>
                <w:sz w:val="28"/>
                <w:lang w:val="en-US"/>
              </w:rPr>
              <w:t>R-</w:t>
            </w:r>
            <w:r>
              <w:rPr>
                <w:sz w:val="28"/>
              </w:rPr>
              <w:t>грамма.</w:t>
            </w:r>
          </w:p>
          <w:p w:rsidR="00AE6403" w:rsidRDefault="00AE6403">
            <w:pPr>
              <w:jc w:val="both"/>
              <w:rPr>
                <w:sz w:val="28"/>
              </w:rPr>
            </w:pPr>
          </w:p>
          <w:p w:rsidR="00AE6403" w:rsidRDefault="00AE6403">
            <w:pPr>
              <w:jc w:val="both"/>
              <w:rPr>
                <w:sz w:val="28"/>
              </w:rPr>
            </w:pPr>
          </w:p>
        </w:tc>
      </w:tr>
      <w:tr w:rsidR="00AE6403"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20.03.99.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t   37,0</w:t>
            </w:r>
            <w:r>
              <w:rPr>
                <w:sz w:val="28"/>
                <w:vertAlign w:val="superscript"/>
              </w:rPr>
              <w:t>о</w:t>
            </w:r>
            <w:r>
              <w:rPr>
                <w:sz w:val="28"/>
              </w:rPr>
              <w:t>С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АД   130/80 мм.рт.ст.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Р</w:t>
            </w:r>
            <w:r>
              <w:rPr>
                <w:sz w:val="28"/>
                <w:lang w:val="en-US"/>
              </w:rPr>
              <w:t>s 80</w:t>
            </w:r>
            <w:r>
              <w:rPr>
                <w:sz w:val="28"/>
              </w:rPr>
              <w:t xml:space="preserve"> в </w:t>
            </w:r>
            <w:r>
              <w:rPr>
                <w:sz w:val="28"/>
                <w:vertAlign w:val="superscript"/>
              </w:rPr>
              <w:t>/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ЧДД   </w:t>
            </w:r>
            <w:r>
              <w:rPr>
                <w:sz w:val="28"/>
                <w:lang w:val="en-US"/>
              </w:rPr>
              <w:t>18</w:t>
            </w:r>
            <w:r>
              <w:rPr>
                <w:sz w:val="28"/>
              </w:rPr>
              <w:t xml:space="preserve"> в </w:t>
            </w:r>
            <w:r>
              <w:rPr>
                <w:sz w:val="28"/>
                <w:vertAlign w:val="superscript"/>
              </w:rPr>
              <w:t>/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Состояние больной удовлетворительное. Температура тела снизилась. Жалобы на общую слабость. Появился аппетит.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лёгких справа: везикулярное дыхание, слева: с бронхиальным оттенком.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Сердце – тоны ясные, ритмичные, патологических шумов нет.</w:t>
            </w:r>
          </w:p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>Живот мягкий при пальпации безболезненный.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E6403" w:rsidRDefault="00AE640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Назначение: </w:t>
            </w:r>
          </w:p>
          <w:p w:rsidR="00AE6403" w:rsidRDefault="00AE6403" w:rsidP="00AE6403">
            <w:pPr>
              <w:numPr>
                <w:ilvl w:val="0"/>
                <w:numId w:val="3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дополнительные методы обследования – томография левого лёгкого, ОАК, ОАМ.</w:t>
            </w:r>
          </w:p>
          <w:p w:rsidR="00AE6403" w:rsidRDefault="00AE6403" w:rsidP="00AE6403">
            <w:pPr>
              <w:numPr>
                <w:ilvl w:val="0"/>
                <w:numId w:val="30"/>
              </w:numPr>
              <w:jc w:val="both"/>
              <w:rPr>
                <w:sz w:val="28"/>
              </w:rPr>
            </w:pPr>
            <w:r>
              <w:rPr>
                <w:sz w:val="28"/>
              </w:rPr>
              <w:t>Медикаментозное лечение – продолжение курса химиотерапии, витаминотерапии, иммунотерапии.</w:t>
            </w:r>
          </w:p>
        </w:tc>
      </w:tr>
    </w:tbl>
    <w:p w:rsidR="00AE6403" w:rsidRDefault="00AE6403">
      <w:pPr>
        <w:jc w:val="both"/>
        <w:rPr>
          <w:sz w:val="28"/>
        </w:rPr>
      </w:pPr>
    </w:p>
    <w:p w:rsidR="00AE6403" w:rsidRDefault="00AE6403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XI</w:t>
      </w:r>
      <w:r>
        <w:rPr>
          <w:b/>
          <w:sz w:val="40"/>
        </w:rPr>
        <w:t>. ЭПИКРИЗ.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Больная Петлиевская Оксана Евгеньевна, 20 лет поступила в КТД 27.11.98. с диагнозом: «Казеозная пневмония левого лёгкого в фазе распада. БК «+».». При поступлении предъявляла жалобы на постоянный кашель с выделением слизисто-гнойной пенистой мокроты, одышку, которая появляется при нагрузке, боли в груди с обеих сторон, общую слабость, гектическую температуру, головокружение, потливость, снижение аппетита, похудание. На основании жалоб, анамнеза заболевания(болеет с августа 1998 года, когда появился кашель, повысилась температура, одышка при незначительной нагрузке, сначала кашель был сухой потом с выделением большого количества слизисто-гнойной мокроты. Появилась общая слабость, недомогание, головокружение, сердцебиения, потливость. Существенно снизился аппетит, начала худеть. Появились боли в груди с обеих сторон. Подумала, что простуда. Обратилась к терапевту по месту жительства, который поставил диагноз левосторонняя пневмония, назначил гентамицин. Чувствовать стала себя лучше, но кашель не прошел. В начале ноября опять появились все вышеописанные симптомы. Температура тела была очень высокой и доходило до 40 градусов, кашель с обильным выделением слизисто-гнойной мокроты. Сначала температура сбивалась, а потом нет. 2-ой раз обратилась в поликлинику по месту жительства. За 2 месяца потеряла 6 кг. Больную госпитализировали в местную больницу опять с диагнозом пневмония. Была проведена антибиотикотерапия, дезинтоксикационная терапия, после чего наступило незначительное улучшение. После выписки опять резко ухудшение. Госпитализирована в Афипскую больницу, где взяли анализ мокроты и сделали рентген. На основании результатов был поставлен диагноз: Казеозная левосторонняя пневмония. БК «+».), анамнеза жизни(в 8 и 12 лет пневмония), данных объективного обследования(состояние больной средней степени тяжести, астенична, пониженного питания. Акроцианоз. Грудная клетка асимметрична, левая половина грудной клетки отстаёт в акте дыхания. При пальпации грудная клетка умеренно болезненна, голосовое дрожание ослаблено над левым лёгким. Перкуторно слева – укорочение лёгочного звука по всем лёгочным полям. Аускультативно – справа: дыхание везикулярное, слева: резко ослабленное, участки бронхиального дыхания, влажные разнокалиберные хрипы, уменьшение экскурсии лёгочных краёв слева на 1 см, учащение сердечных тонов), проведённых дополнительных методов обследования(в анализе мокроты от 30.11.98. и 1.12.98, 27.03.99. микобактерии обнаружены; в ОАК СОЭ 49 мм/ч, лейкоциты 12,0х10 /л, эритроциты 3,7х10 /л), рентгенологических данных (27.03.99. поликаверноз слева: от верхушки до купола диафрагмы, на фоне фиброзных изменений. 27.03.99.Левое лёгкое сужено, уменьшено в объёме; в </w:t>
      </w:r>
      <w:r>
        <w:rPr>
          <w:sz w:val="28"/>
          <w:lang w:val="en-US"/>
        </w:rPr>
        <w:t>S1-2</w:t>
      </w:r>
      <w:r>
        <w:rPr>
          <w:sz w:val="28"/>
        </w:rPr>
        <w:t>,</w:t>
      </w:r>
      <w:r>
        <w:rPr>
          <w:sz w:val="28"/>
          <w:lang w:val="en-US"/>
        </w:rPr>
        <w:t xml:space="preserve"> S6, S10 сохраняются каверны, в S1-2 более многочисленные, наслаиваются друг на друга(5-6-7см), некоторые с перифокальным воспалением; в S</w:t>
      </w:r>
      <w:r>
        <w:rPr>
          <w:sz w:val="28"/>
        </w:rPr>
        <w:t>6 – сохранена тонкостенная полость 7,0 см с небольшим количеством жидкости на дне.), данных дифференциального диагноза с крупозной пневмонией и инфильтративным туберкулёзом, результатов изменений в лёгких вследствие проводимой терапии с момента поступления больной. Был поставлен окончательный клинический диагноз: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Фиброзно-кавернозный туберкулёз левого лёгкого в фазе распада. БК «+» и назначено лечение: правильный режим дня с частыми прогулками на воздухе, полноценное витаминизированное питание, химиотерапия: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Изониазидом – 0,6 г/сут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Стрептомицином 1 г/сут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Рифампицином  0,45 г/сут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Пиразинамидом 1,5 г/сут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Кроме того были назначены: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Преднизолон по «убывающей» схеме 0,03 г/сут до 0,005 г/сут;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Вит. В6 по 0,01 г/сут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Вит В1 в/м по 1 мл 3% раств. 1 раз в день;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Вит С 0,3г/сут;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Тималин – 10мл/сут в/м;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>Парацетамол 0,6 гсут.</w:t>
      </w:r>
    </w:p>
    <w:p w:rsidR="00AE6403" w:rsidRDefault="00AE6403">
      <w:pPr>
        <w:jc w:val="both"/>
        <w:rPr>
          <w:sz w:val="28"/>
        </w:rPr>
      </w:pPr>
      <w:r>
        <w:rPr>
          <w:sz w:val="28"/>
        </w:rPr>
        <w:t xml:space="preserve">В результате проводимого лечения самочувствие больной значительно улучшилось, сняты симптомы интоксикации, улучшился аппетит, больная поправилась на 5 кг, нормализуется температура тела, скопически в мокроте БК не обнаружены. С середины февраля улучшились показатели крови(СОЭ снизилась с 49 мм/ч до 15 мм/ч, отмечается некоторая положительная </w:t>
      </w:r>
      <w:r>
        <w:rPr>
          <w:sz w:val="28"/>
          <w:lang w:val="en-US"/>
        </w:rPr>
        <w:t xml:space="preserve">Rg </w:t>
      </w:r>
      <w:r>
        <w:rPr>
          <w:sz w:val="28"/>
        </w:rPr>
        <w:t>динамика в плане уменьшения инфильтративных изменений в левом лёгком, уменьшение размеров каверн. Планируется продолжить лечение 4-мя АБП на витаминотерапии, иммунотерапии с последующей консультацией хирургов.</w:t>
      </w:r>
    </w:p>
    <w:p w:rsidR="00AE6403" w:rsidRDefault="00AE6403">
      <w:pPr>
        <w:jc w:val="both"/>
        <w:rPr>
          <w:sz w:val="28"/>
        </w:rPr>
      </w:pPr>
      <w:r>
        <w:rPr>
          <w:b/>
          <w:sz w:val="28"/>
        </w:rPr>
        <w:t>Рекомендации:</w:t>
      </w:r>
      <w:r>
        <w:rPr>
          <w:sz w:val="28"/>
        </w:rPr>
        <w:t xml:space="preserve"> направление на консультацию к хирургу, после стабилизации процесса рекомедована пульмонэктомия слева.</w:t>
      </w:r>
    </w:p>
    <w:p w:rsidR="00AE6403" w:rsidRDefault="00AE6403">
      <w:pPr>
        <w:jc w:val="both"/>
        <w:rPr>
          <w:sz w:val="28"/>
        </w:rPr>
      </w:pPr>
      <w:r>
        <w:rPr>
          <w:b/>
          <w:sz w:val="28"/>
        </w:rPr>
        <w:t xml:space="preserve">Прогноз: </w:t>
      </w:r>
      <w:r>
        <w:rPr>
          <w:sz w:val="28"/>
        </w:rPr>
        <w:t xml:space="preserve">для жизни удовлетворительный, неблагоприятный в плане излечения. Необходимо направление на ВТЭК для определения инвалидности </w:t>
      </w:r>
      <w:r>
        <w:rPr>
          <w:b/>
          <w:sz w:val="28"/>
        </w:rPr>
        <w:t xml:space="preserve"> </w:t>
      </w:r>
      <w:r>
        <w:rPr>
          <w:sz w:val="28"/>
          <w:lang w:val="en-US"/>
        </w:rPr>
        <w:t>II</w:t>
      </w:r>
      <w:r>
        <w:rPr>
          <w:sz w:val="28"/>
        </w:rPr>
        <w:t xml:space="preserve"> группы.</w:t>
      </w:r>
    </w:p>
    <w:p w:rsidR="00AE6403" w:rsidRDefault="00AE6403">
      <w:pPr>
        <w:jc w:val="center"/>
        <w:rPr>
          <w:b/>
          <w:sz w:val="40"/>
        </w:rPr>
      </w:pPr>
      <w:r>
        <w:rPr>
          <w:b/>
          <w:sz w:val="40"/>
          <w:lang w:val="en-US"/>
        </w:rPr>
        <w:t>XII</w:t>
      </w:r>
      <w:r>
        <w:rPr>
          <w:b/>
          <w:sz w:val="40"/>
        </w:rPr>
        <w:t>. Список использованной литературы:</w:t>
      </w:r>
    </w:p>
    <w:p w:rsidR="00AE6403" w:rsidRDefault="00AE6403" w:rsidP="00AE6403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Ф.В.Шебанов «Туберкулёз». М. «Медицина», 1981 год</w:t>
      </w:r>
    </w:p>
    <w:p w:rsidR="00AE6403" w:rsidRDefault="00AE6403" w:rsidP="00AE6403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М.И.Перельман, В.А.Корякин, Н.М.Протопопова «Туберкулёз», М. «Мед»,1990 год</w:t>
      </w:r>
    </w:p>
    <w:p w:rsidR="00AE6403" w:rsidRDefault="00AE6403" w:rsidP="00AE6403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М.Д.Машковский «Лекарственные средства» 1,2 том</w:t>
      </w:r>
    </w:p>
    <w:p w:rsidR="00AE6403" w:rsidRDefault="00AE6403" w:rsidP="00AE6403">
      <w:pPr>
        <w:numPr>
          <w:ilvl w:val="0"/>
          <w:numId w:val="31"/>
        </w:numPr>
        <w:jc w:val="both"/>
        <w:rPr>
          <w:sz w:val="28"/>
        </w:rPr>
      </w:pPr>
      <w:r>
        <w:rPr>
          <w:sz w:val="28"/>
        </w:rPr>
        <w:t>«Практические навыки терапевта» Под ред. Г.П.Матвейкова Минск «Высшая школа» 1993 год.</w:t>
      </w:r>
    </w:p>
    <w:p w:rsidR="00AE6403" w:rsidRDefault="00AE6403">
      <w:pPr>
        <w:jc w:val="center"/>
        <w:rPr>
          <w:b/>
          <w:sz w:val="36"/>
          <w:lang w:val="en-US"/>
        </w:rPr>
      </w:pPr>
    </w:p>
    <w:p w:rsidR="00AE6403" w:rsidRDefault="00AE6403">
      <w:pPr>
        <w:jc w:val="center"/>
        <w:rPr>
          <w:b/>
          <w:sz w:val="36"/>
          <w:lang w:val="en-US"/>
        </w:rPr>
      </w:pPr>
    </w:p>
    <w:p w:rsidR="00AE6403" w:rsidRDefault="00AE6403">
      <w:pPr>
        <w:jc w:val="center"/>
        <w:rPr>
          <w:b/>
          <w:sz w:val="36"/>
          <w:lang w:val="en-US"/>
        </w:rPr>
      </w:pPr>
      <w:bookmarkStart w:id="0" w:name="_GoBack"/>
      <w:bookmarkEnd w:id="0"/>
    </w:p>
    <w:sectPr w:rsidR="00AE6403">
      <w:headerReference w:type="default" r:id="rId7"/>
      <w:footerReference w:type="default" r:id="rId8"/>
      <w:footerReference w:type="first" r:id="rId9"/>
      <w:pgSz w:w="11907" w:h="16840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403" w:rsidRDefault="00AE6403">
      <w:r>
        <w:separator/>
      </w:r>
    </w:p>
  </w:endnote>
  <w:endnote w:type="continuationSeparator" w:id="0">
    <w:p w:rsidR="00AE6403" w:rsidRDefault="00AE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03" w:rsidRDefault="00AE6403">
    <w:pPr>
      <w:pStyle w:val="a4"/>
    </w:pPr>
    <w:r>
      <w:t xml:space="preserve">                                                                              </w:t>
    </w:r>
    <w:r w:rsidR="00256188">
      <w:rPr>
        <w:rStyle w:val="ac"/>
        <w:noProof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03" w:rsidRDefault="00AE6403">
    <w:pPr>
      <w:pStyle w:val="a4"/>
    </w:pPr>
    <w:r>
      <w:t xml:space="preserve">                                                                              </w:t>
    </w:r>
    <w:r w:rsidR="00256188">
      <w:rPr>
        <w:rStyle w:val="ac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403" w:rsidRDefault="00AE6403">
      <w:r>
        <w:separator/>
      </w:r>
    </w:p>
  </w:footnote>
  <w:footnote w:type="continuationSeparator" w:id="0">
    <w:p w:rsidR="00AE6403" w:rsidRDefault="00AE6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403" w:rsidRDefault="00AE6403">
    <w:pPr>
      <w:pStyle w:val="a3"/>
      <w:rPr>
        <w:b/>
        <w:i/>
        <w:color w:val="0000FF"/>
        <w:sz w:val="24"/>
      </w:rPr>
    </w:pPr>
    <w:r>
      <w:rPr>
        <w:b/>
        <w:i/>
        <w:color w:val="0000FF"/>
        <w:sz w:val="24"/>
      </w:rPr>
      <w:t xml:space="preserve"> </w:t>
    </w:r>
  </w:p>
  <w:p w:rsidR="00AE6403" w:rsidRDefault="00AE6403">
    <w:pPr>
      <w:pStyle w:val="a3"/>
    </w:pPr>
    <w:r>
      <w:rPr>
        <w:b/>
        <w:i/>
        <w:color w:val="0000FF"/>
        <w:sz w:val="24"/>
      </w:rPr>
      <w:t xml:space="preserve">                                        </w:t>
    </w:r>
  </w:p>
  <w:p w:rsidR="00AE6403" w:rsidRDefault="00AE6403">
    <w:pPr>
      <w:pStyle w:val="a3"/>
    </w:pPr>
    <w:r>
      <w:t xml:space="preserve">                                                  </w:t>
    </w:r>
  </w:p>
  <w:p w:rsidR="00AE6403" w:rsidRDefault="00AE6403">
    <w:pPr>
      <w:pStyle w:val="a3"/>
    </w:pPr>
    <w:r>
      <w:t xml:space="preserve">                                                       </w:t>
    </w:r>
    <w:r>
      <w:rPr>
        <w:b/>
        <w:i/>
        <w:color w:val="0000FF"/>
        <w:sz w:val="28"/>
      </w:rPr>
      <w:t>- история болезни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3529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1A719D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74C2CB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ACE2D1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D79038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F4C02D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06D61E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10ED7F8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146D487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9DD5A2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D0F758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1D3F1E7B"/>
    <w:multiLevelType w:val="singleLevel"/>
    <w:tmpl w:val="060C4E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3">
    <w:nsid w:val="1F635B6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21658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21A48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4878D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78B16B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7A73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C1A57E2"/>
    <w:multiLevelType w:val="singleLevel"/>
    <w:tmpl w:val="A4DE60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21">
    <w:nsid w:val="4F831E4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FE7137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8BE39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CCB238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3E8064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8C926A7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A62733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07C02E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7870444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6">
    <w:abstractNumId w:val="20"/>
  </w:num>
  <w:num w:numId="7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8">
    <w:abstractNumId w:val="15"/>
  </w:num>
  <w:num w:numId="9">
    <w:abstractNumId w:val="5"/>
  </w:num>
  <w:num w:numId="10">
    <w:abstractNumId w:val="28"/>
  </w:num>
  <w:num w:numId="11">
    <w:abstractNumId w:val="29"/>
  </w:num>
  <w:num w:numId="12">
    <w:abstractNumId w:val="25"/>
  </w:num>
  <w:num w:numId="13">
    <w:abstractNumId w:val="11"/>
  </w:num>
  <w:num w:numId="14">
    <w:abstractNumId w:val="8"/>
  </w:num>
  <w:num w:numId="15">
    <w:abstractNumId w:val="10"/>
  </w:num>
  <w:num w:numId="16">
    <w:abstractNumId w:val="22"/>
  </w:num>
  <w:num w:numId="17">
    <w:abstractNumId w:val="3"/>
  </w:num>
  <w:num w:numId="18">
    <w:abstractNumId w:val="13"/>
  </w:num>
  <w:num w:numId="19">
    <w:abstractNumId w:val="17"/>
  </w:num>
  <w:num w:numId="20">
    <w:abstractNumId w:val="27"/>
  </w:num>
  <w:num w:numId="21">
    <w:abstractNumId w:val="1"/>
  </w:num>
  <w:num w:numId="22">
    <w:abstractNumId w:val="26"/>
  </w:num>
  <w:num w:numId="23">
    <w:abstractNumId w:val="4"/>
  </w:num>
  <w:num w:numId="24">
    <w:abstractNumId w:val="24"/>
  </w:num>
  <w:num w:numId="25">
    <w:abstractNumId w:val="14"/>
  </w:num>
  <w:num w:numId="26">
    <w:abstractNumId w:val="21"/>
  </w:num>
  <w:num w:numId="27">
    <w:abstractNumId w:val="16"/>
  </w:num>
  <w:num w:numId="28">
    <w:abstractNumId w:val="2"/>
  </w:num>
  <w:num w:numId="29">
    <w:abstractNumId w:val="19"/>
  </w:num>
  <w:num w:numId="30">
    <w:abstractNumId w:val="12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188"/>
    <w:rsid w:val="00256188"/>
    <w:rsid w:val="004C3FAB"/>
    <w:rsid w:val="00AE6403"/>
    <w:rsid w:val="00D8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A6DD1-F04A-4F23-B242-4D244038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color w:val="FFFFFF"/>
      <w:sz w:val="32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List"/>
    <w:basedOn w:val="a"/>
    <w:semiHidden/>
    <w:pPr>
      <w:ind w:left="283" w:hanging="283"/>
    </w:pPr>
  </w:style>
  <w:style w:type="paragraph" w:styleId="a6">
    <w:name w:val="List Continue"/>
    <w:basedOn w:val="a"/>
    <w:semiHidden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semiHidden/>
    <w:pPr>
      <w:spacing w:after="120"/>
    </w:pPr>
  </w:style>
  <w:style w:type="paragraph" w:styleId="a9">
    <w:name w:val="Body Text Indent"/>
    <w:basedOn w:val="a"/>
    <w:semiHidden/>
    <w:pPr>
      <w:spacing w:after="120"/>
      <w:ind w:left="283"/>
    </w:pPr>
  </w:style>
  <w:style w:type="paragraph" w:styleId="30">
    <w:name w:val="Body Text 3"/>
    <w:basedOn w:val="a9"/>
    <w:semiHidden/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sz w:val="24"/>
    </w:rPr>
  </w:style>
  <w:style w:type="paragraph" w:styleId="21">
    <w:name w:val="List 2"/>
    <w:basedOn w:val="a"/>
    <w:semiHidden/>
    <w:pPr>
      <w:ind w:left="566" w:hanging="283"/>
    </w:pPr>
  </w:style>
  <w:style w:type="paragraph" w:styleId="22">
    <w:name w:val="Body Text Indent 2"/>
    <w:basedOn w:val="a"/>
    <w:semiHidden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semiHidden/>
    <w:pPr>
      <w:ind w:left="732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4342</Words>
  <Characters>24752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I </vt:lpstr>
    </vt:vector>
  </TitlesOfParts>
  <Company>Elcom Ltd</Company>
  <LinksUpToDate>false</LinksUpToDate>
  <CharactersWithSpaces>29036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I </dc:title>
  <dc:subject/>
  <dc:creator>Alexandre Katalov</dc:creator>
  <cp:keywords/>
  <dc:description/>
  <cp:lastModifiedBy>admin</cp:lastModifiedBy>
  <cp:revision>2</cp:revision>
  <cp:lastPrinted>1998-01-05T05:52:00Z</cp:lastPrinted>
  <dcterms:created xsi:type="dcterms:W3CDTF">2014-02-07T08:48:00Z</dcterms:created>
  <dcterms:modified xsi:type="dcterms:W3CDTF">2014-02-07T08:48:00Z</dcterms:modified>
</cp:coreProperties>
</file>