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D89" w:rsidRDefault="00D11D89">
      <w:pPr>
        <w:tabs>
          <w:tab w:val="left" w:pos="1770"/>
        </w:tabs>
        <w:jc w:val="both"/>
        <w:rPr>
          <w:sz w:val="40"/>
        </w:rPr>
      </w:pPr>
      <w:r>
        <w:tab/>
      </w:r>
      <w:r>
        <w:rPr>
          <w:sz w:val="40"/>
        </w:rPr>
        <w:t xml:space="preserve">            История болезни</w:t>
      </w:r>
    </w:p>
    <w:p w:rsidR="00D11D89" w:rsidRDefault="00D11D89">
      <w:pPr>
        <w:tabs>
          <w:tab w:val="left" w:pos="1770"/>
        </w:tabs>
        <w:rPr>
          <w:sz w:val="40"/>
        </w:rPr>
      </w:pPr>
    </w:p>
    <w:p w:rsidR="00D11D89" w:rsidRDefault="00D11D89">
      <w:pPr>
        <w:tabs>
          <w:tab w:val="left" w:pos="1770"/>
        </w:tabs>
        <w:rPr>
          <w:sz w:val="36"/>
        </w:rPr>
      </w:pPr>
      <w:r>
        <w:rPr>
          <w:sz w:val="36"/>
        </w:rPr>
        <w:t>Паспортная часть:</w:t>
      </w:r>
    </w:p>
    <w:p w:rsidR="00D11D89" w:rsidRDefault="00D11D89">
      <w:pPr>
        <w:tabs>
          <w:tab w:val="left" w:pos="1770"/>
        </w:tabs>
        <w:rPr>
          <w:sz w:val="28"/>
        </w:rPr>
      </w:pPr>
    </w:p>
    <w:p w:rsidR="00D11D89" w:rsidRDefault="00D11D89">
      <w:pPr>
        <w:tabs>
          <w:tab w:val="left" w:pos="1770"/>
        </w:tabs>
      </w:pPr>
      <w:r>
        <w:rPr>
          <w:sz w:val="28"/>
        </w:rPr>
        <w:t xml:space="preserve">Фамилия: </w:t>
      </w:r>
      <w:r>
        <w:t xml:space="preserve">Сычов </w:t>
      </w:r>
    </w:p>
    <w:p w:rsidR="00D11D89" w:rsidRDefault="00D11D89">
      <w:pPr>
        <w:tabs>
          <w:tab w:val="left" w:pos="1770"/>
        </w:tabs>
        <w:rPr>
          <w:sz w:val="40"/>
        </w:rPr>
      </w:pPr>
      <w:r>
        <w:rPr>
          <w:sz w:val="28"/>
        </w:rPr>
        <w:t xml:space="preserve">Имя:         </w:t>
      </w:r>
      <w:r>
        <w:t xml:space="preserve">Леонид </w:t>
      </w:r>
      <w:r>
        <w:rPr>
          <w:sz w:val="40"/>
        </w:rPr>
        <w:t xml:space="preserve">   </w:t>
      </w:r>
    </w:p>
    <w:p w:rsidR="00D11D89" w:rsidRDefault="00D11D89">
      <w:r>
        <w:rPr>
          <w:sz w:val="28"/>
        </w:rPr>
        <w:t xml:space="preserve">Отчество: </w:t>
      </w:r>
      <w:r>
        <w:t>Прокофьевич</w:t>
      </w:r>
    </w:p>
    <w:p w:rsidR="00D11D89" w:rsidRDefault="00D11D89">
      <w:pPr>
        <w:rPr>
          <w:sz w:val="28"/>
        </w:rPr>
      </w:pPr>
      <w:r>
        <w:rPr>
          <w:sz w:val="28"/>
        </w:rPr>
        <w:t xml:space="preserve">Возраст:   </w:t>
      </w:r>
      <w:r>
        <w:t xml:space="preserve"> 68 лет</w:t>
      </w:r>
      <w:r>
        <w:rPr>
          <w:sz w:val="28"/>
        </w:rPr>
        <w:t xml:space="preserve">  </w:t>
      </w:r>
    </w:p>
    <w:p w:rsidR="00D11D89" w:rsidRDefault="00D11D89">
      <w:r>
        <w:rPr>
          <w:sz w:val="28"/>
        </w:rPr>
        <w:t xml:space="preserve">Пол:          </w:t>
      </w:r>
      <w:r>
        <w:t>мужской</w:t>
      </w:r>
    </w:p>
    <w:p w:rsidR="00D11D89" w:rsidRDefault="00D11D89">
      <w:r>
        <w:rPr>
          <w:sz w:val="28"/>
        </w:rPr>
        <w:t xml:space="preserve">Национальность: </w:t>
      </w:r>
      <w:r>
        <w:t>русский</w:t>
      </w:r>
    </w:p>
    <w:p w:rsidR="00D11D89" w:rsidRDefault="00D11D89">
      <w:r>
        <w:rPr>
          <w:sz w:val="28"/>
        </w:rPr>
        <w:t xml:space="preserve">Образование: </w:t>
      </w:r>
      <w:r>
        <w:t>8</w:t>
      </w:r>
      <w:r>
        <w:rPr>
          <w:sz w:val="28"/>
        </w:rPr>
        <w:t xml:space="preserve"> </w:t>
      </w:r>
      <w:r>
        <w:t>классов</w:t>
      </w:r>
    </w:p>
    <w:p w:rsidR="00D11D89" w:rsidRDefault="00D11D89">
      <w:r>
        <w:rPr>
          <w:sz w:val="28"/>
        </w:rPr>
        <w:t xml:space="preserve">Место работы: </w:t>
      </w:r>
      <w:r>
        <w:t>пенсионер</w:t>
      </w:r>
    </w:p>
    <w:p w:rsidR="00D11D89" w:rsidRDefault="00D11D89">
      <w:r>
        <w:rPr>
          <w:sz w:val="28"/>
        </w:rPr>
        <w:t xml:space="preserve">Место жительства: </w:t>
      </w:r>
      <w:r>
        <w:t>г. Благовещенск, ул. Комсомольская 42 кв. 14</w:t>
      </w:r>
    </w:p>
    <w:p w:rsidR="00D11D89" w:rsidRDefault="00D11D89">
      <w:r>
        <w:rPr>
          <w:sz w:val="28"/>
        </w:rPr>
        <w:t xml:space="preserve">Дата поступления: </w:t>
      </w:r>
      <w:r>
        <w:t>21. 04. 03.</w:t>
      </w:r>
    </w:p>
    <w:p w:rsidR="00D11D89" w:rsidRDefault="00D11D89">
      <w:r>
        <w:rPr>
          <w:sz w:val="28"/>
        </w:rPr>
        <w:t xml:space="preserve">Дата курации: </w:t>
      </w:r>
      <w:r>
        <w:t>22. 04.03.</w:t>
      </w:r>
    </w:p>
    <w:p w:rsidR="00D11D89" w:rsidRDefault="00D11D89"/>
    <w:p w:rsidR="00D11D89" w:rsidRDefault="00D11D89"/>
    <w:p w:rsidR="00D11D89" w:rsidRDefault="00D11D89">
      <w:pPr>
        <w:jc w:val="both"/>
      </w:pPr>
      <w:r>
        <w:rPr>
          <w:sz w:val="28"/>
        </w:rPr>
        <w:t xml:space="preserve">Жалобы в день поступления: </w:t>
      </w:r>
      <w:r>
        <w:t xml:space="preserve">на давящие, сжимающие, интенсивные боли за грудиной, иррадиирующие в левую руку и лопатку, при незначительной физической нагрузке или при ходьбе на 100 метров; одышку инспираторного характера в покое, сердцебиение; отёки и тяжесть в ногах; приступы удушья ночью; распирающую головную боль в затылочной области. </w:t>
      </w:r>
    </w:p>
    <w:p w:rsidR="00D11D89" w:rsidRDefault="00D11D89"/>
    <w:p w:rsidR="00D11D89" w:rsidRDefault="00D11D89">
      <w:pPr>
        <w:jc w:val="both"/>
      </w:pPr>
      <w:r>
        <w:rPr>
          <w:sz w:val="28"/>
        </w:rPr>
        <w:t xml:space="preserve">Жалобы в день курации: </w:t>
      </w:r>
      <w:r>
        <w:t>на инспираторную одышку в покое и при незначительной физической нагрузке.</w:t>
      </w:r>
    </w:p>
    <w:p w:rsidR="00D11D89" w:rsidRDefault="00D11D89"/>
    <w:p w:rsidR="00D11D89" w:rsidRDefault="00D11D89"/>
    <w:p w:rsidR="00D11D89" w:rsidRDefault="00D11D89">
      <w:pPr>
        <w:tabs>
          <w:tab w:val="left" w:pos="2790"/>
          <w:tab w:val="left" w:pos="2820"/>
        </w:tabs>
        <w:rPr>
          <w:sz w:val="28"/>
          <w:lang w:val="en-US"/>
        </w:rPr>
      </w:pPr>
      <w:r>
        <w:tab/>
      </w:r>
      <w:r>
        <w:rPr>
          <w:sz w:val="28"/>
          <w:lang w:val="en-US"/>
        </w:rPr>
        <w:t>Anamnesis       morbi</w:t>
      </w:r>
    </w:p>
    <w:p w:rsidR="00D11D89" w:rsidRDefault="00D11D89">
      <w:pPr>
        <w:rPr>
          <w:sz w:val="28"/>
          <w:lang w:val="en-US"/>
        </w:rPr>
      </w:pPr>
    </w:p>
    <w:p w:rsidR="00D11D89" w:rsidRDefault="00D11D89">
      <w:pPr>
        <w:jc w:val="both"/>
      </w:pPr>
      <w:r>
        <w:t>Больным себя считает с1990 года, когда появились умеренные боли за грудиной и одышка при интенсивной физической нагрузке, с этого же времени отмечает повышение артериального давления до 160/100 мм.рт.ст. Ухудшение состояния в течении 2 лет, появились давящие боли за грудиной, одышка при минимальной физической нагрузке, отёки на ногах. В 2002 году вышеперечисленные симптомы усилились. В 2003 году с этими жалобами обратился в 4 поликлинику, откуда направлен в кардиологическое отделение 1 городской больницы.</w:t>
      </w:r>
    </w:p>
    <w:p w:rsidR="00D11D89" w:rsidRDefault="00D11D89">
      <w:r>
        <w:t>Лечение в стационаре эффективное. Жалобы на одышку при незначительной физической нагрузке.</w:t>
      </w:r>
    </w:p>
    <w:p w:rsidR="00D11D89" w:rsidRDefault="00D11D89"/>
    <w:p w:rsidR="00D11D89" w:rsidRDefault="00D11D89">
      <w:pPr>
        <w:tabs>
          <w:tab w:val="left" w:pos="2940"/>
        </w:tabs>
        <w:rPr>
          <w:sz w:val="28"/>
          <w:lang w:val="en-US"/>
        </w:rPr>
      </w:pPr>
      <w:r>
        <w:tab/>
      </w:r>
      <w:r>
        <w:rPr>
          <w:sz w:val="28"/>
          <w:lang w:val="en-US"/>
        </w:rPr>
        <w:t>Anamnesis      vitae</w:t>
      </w:r>
    </w:p>
    <w:p w:rsidR="00D11D89" w:rsidRDefault="00D11D89">
      <w:pPr>
        <w:rPr>
          <w:sz w:val="28"/>
          <w:lang w:val="en-US"/>
        </w:rPr>
      </w:pPr>
    </w:p>
    <w:p w:rsidR="00D11D89" w:rsidRDefault="00D11D89">
      <w:pPr>
        <w:pStyle w:val="a3"/>
      </w:pPr>
      <w:r>
        <w:t xml:space="preserve">Родился в 1934 году на Украине, в Запорожье, вторым ребёнком в семье. Развивался в удовлетворительных условиях, в умственном и физическом  развитии от сверстников не отставал. Закончил 8 классов средней школы. Работать начал в 18 лет строителем-отделочником . На пенсии с 1990 года. </w:t>
      </w:r>
    </w:p>
    <w:p w:rsidR="00D11D89" w:rsidRDefault="00D11D89">
      <w:pPr>
        <w:pStyle w:val="a3"/>
      </w:pPr>
      <w:r>
        <w:t>Курил с 18 лет по 20 сигарет в сутки. С 2002 года не курит. Алкоголем и наркотиками не злоупотребляет. Тяжёлыми заболеваниями в детстве не болел. В 1985 году выполнена аппендэктомия, в 2002 выполнена операция по поводу рожи левой голени.</w:t>
      </w:r>
    </w:p>
    <w:p w:rsidR="00D11D89" w:rsidRDefault="00D11D89">
      <w:pPr>
        <w:pStyle w:val="a3"/>
      </w:pPr>
      <w:r>
        <w:t>Наследственность отягощена – у матери отмечалось стойкое повышение артериального давления.</w:t>
      </w:r>
    </w:p>
    <w:p w:rsidR="00D11D89" w:rsidRDefault="00D11D89">
      <w:pPr>
        <w:pStyle w:val="a3"/>
      </w:pPr>
      <w:r>
        <w:t>Контакты с больными туберкулёзом и венерическими заболеваниями отрицает, болезнью Боткина не болел.</w:t>
      </w:r>
    </w:p>
    <w:p w:rsidR="00D11D89" w:rsidRDefault="00D11D89">
      <w:pPr>
        <w:pStyle w:val="a3"/>
      </w:pPr>
      <w:r>
        <w:t>Аллергических реакций в виде сыпи, покраснения, зуда на введение медикаментов и переливание крови нет.</w:t>
      </w:r>
    </w:p>
    <w:p w:rsidR="00D11D89" w:rsidRDefault="00D11D89"/>
    <w:p w:rsidR="00D11D89" w:rsidRDefault="00D11D89">
      <w:pPr>
        <w:tabs>
          <w:tab w:val="left" w:pos="2310"/>
        </w:tabs>
        <w:rPr>
          <w:sz w:val="28"/>
          <w:lang w:val="en-US"/>
        </w:rPr>
      </w:pPr>
      <w:r>
        <w:tab/>
      </w:r>
      <w:r>
        <w:rPr>
          <w:lang w:val="en-US"/>
        </w:rPr>
        <w:t xml:space="preserve">          </w:t>
      </w:r>
      <w:r>
        <w:rPr>
          <w:sz w:val="28"/>
          <w:lang w:val="en-US"/>
        </w:rPr>
        <w:t xml:space="preserve">Status        praesens   </w:t>
      </w:r>
    </w:p>
    <w:p w:rsidR="00D11D89" w:rsidRDefault="00D11D89">
      <w:pPr>
        <w:rPr>
          <w:sz w:val="28"/>
          <w:lang w:val="en-US"/>
        </w:rPr>
      </w:pPr>
    </w:p>
    <w:p w:rsidR="00D11D89" w:rsidRDefault="00D11D89">
      <w:pPr>
        <w:pStyle w:val="a3"/>
      </w:pPr>
      <w:r>
        <w:t>Общее состояние средней тяжести, положение активное, сознание ясное, поведение адекватное. Телосложение гиперстеническое, рост: 171 см., вес: 105 кг. Питание регулярное, полноценное.</w:t>
      </w:r>
    </w:p>
    <w:p w:rsidR="00D11D89" w:rsidRDefault="00D11D89">
      <w:pPr>
        <w:pStyle w:val="a3"/>
      </w:pPr>
      <w:r>
        <w:t>Кожные покровы цианотичные, акроцианоз, слизистые чистые. Ногти не изменены.</w:t>
      </w:r>
    </w:p>
    <w:p w:rsidR="00D11D89" w:rsidRDefault="00D11D89">
      <w:pPr>
        <w:pStyle w:val="a3"/>
      </w:pPr>
      <w:r>
        <w:t>Подкожная клетчатка сильно выражена. Отмечается пастозность голеней. Лимфоузлы не пальпируются. Щитовидная железа не увеличена. Кости и суставы без видимых изменений, активные и пассивные движения в полном объёме.</w:t>
      </w:r>
    </w:p>
    <w:p w:rsidR="00D11D89" w:rsidRDefault="00D11D89"/>
    <w:p w:rsidR="00D11D89" w:rsidRDefault="00D11D89"/>
    <w:p w:rsidR="00D11D89" w:rsidRDefault="00D11D89">
      <w:pPr>
        <w:tabs>
          <w:tab w:val="left" w:pos="2850"/>
        </w:tabs>
        <w:rPr>
          <w:sz w:val="28"/>
        </w:rPr>
      </w:pPr>
      <w:r>
        <w:tab/>
      </w:r>
      <w:r>
        <w:rPr>
          <w:sz w:val="28"/>
        </w:rPr>
        <w:t>Органы        дыхания</w:t>
      </w:r>
    </w:p>
    <w:p w:rsidR="00D11D89" w:rsidRDefault="00D11D89">
      <w:pPr>
        <w:rPr>
          <w:sz w:val="28"/>
        </w:rPr>
      </w:pPr>
    </w:p>
    <w:p w:rsidR="00D11D89" w:rsidRDefault="00D11D89">
      <w:pPr>
        <w:jc w:val="both"/>
        <w:rPr>
          <w:vertAlign w:val="superscript"/>
        </w:rPr>
      </w:pPr>
      <w:r>
        <w:t>Дыхание через нос не затруднено. Миндалины не увеличены. Грудная клетка конусовидной формы. Тип дыхания брюшной. Лопатки и ключицы без видимых изменений, расположены симметрично. Позвоночник без видимых изменений. Над- и подключичные ямки незначительно выражены. Ход рёбер умеренно косой, эпигастральный угол = 90</w:t>
      </w:r>
      <w:r>
        <w:rPr>
          <w:vertAlign w:val="superscript"/>
        </w:rPr>
        <w:t xml:space="preserve">0 </w:t>
      </w:r>
      <w:r>
        <w:t>. Вспомогательная  мускулатура в акте дыхания не участвует. Частота дыхания 18/мин.</w:t>
      </w:r>
    </w:p>
    <w:p w:rsidR="00D11D89" w:rsidRDefault="00D11D89">
      <w:pPr>
        <w:tabs>
          <w:tab w:val="left" w:pos="2760"/>
        </w:tabs>
      </w:pPr>
      <w:r>
        <w:tab/>
        <w:t>Голосовое дрожание.</w:t>
      </w:r>
    </w:p>
    <w:p w:rsidR="00D11D89" w:rsidRDefault="00D11D89">
      <w:pPr>
        <w:pStyle w:val="a3"/>
      </w:pPr>
      <w:r>
        <w:t>По всем точкам проводится с одинаковой силой.</w:t>
      </w:r>
    </w:p>
    <w:p w:rsidR="00D11D89" w:rsidRDefault="00D11D89">
      <w:pPr>
        <w:tabs>
          <w:tab w:val="left" w:pos="2220"/>
        </w:tabs>
      </w:pPr>
      <w:r>
        <w:tab/>
        <w:t>Топографическая перкуссия лёгких.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35"/>
        <w:gridCol w:w="1620"/>
        <w:gridCol w:w="1785"/>
      </w:tblGrid>
      <w:tr w:rsidR="00D11D89">
        <w:trPr>
          <w:trHeight w:val="705"/>
        </w:trPr>
        <w:tc>
          <w:tcPr>
            <w:tcW w:w="6135" w:type="dxa"/>
          </w:tcPr>
          <w:p w:rsidR="00D11D89" w:rsidRDefault="00D11D89">
            <w:pPr>
              <w:jc w:val="both"/>
            </w:pPr>
          </w:p>
          <w:p w:rsidR="00D11D89" w:rsidRDefault="00D11D89">
            <w:pPr>
              <w:tabs>
                <w:tab w:val="left" w:pos="1425"/>
              </w:tabs>
              <w:rPr>
                <w:sz w:val="28"/>
              </w:rPr>
            </w:pPr>
            <w:r>
              <w:tab/>
            </w:r>
            <w:r>
              <w:rPr>
                <w:sz w:val="28"/>
              </w:rPr>
              <w:t>Линия перкуссии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</w:p>
          <w:p w:rsidR="00D11D89" w:rsidRDefault="00D11D89">
            <w:pPr>
              <w:pStyle w:val="2"/>
            </w:pPr>
            <w:r>
              <w:t xml:space="preserve">   Справа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</w:pPr>
          </w:p>
          <w:p w:rsidR="00D11D89" w:rsidRDefault="00D11D89">
            <w:pPr>
              <w:pStyle w:val="2"/>
            </w:pPr>
            <w:r>
              <w:t xml:space="preserve">      Слева</w:t>
            </w:r>
          </w:p>
        </w:tc>
      </w:tr>
      <w:tr w:rsidR="00D11D89">
        <w:trPr>
          <w:trHeight w:val="525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parasternalis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  <w:r>
              <w:t>Верхний край 6 ребра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перкутируем</w:t>
            </w:r>
          </w:p>
        </w:tc>
      </w:tr>
      <w:tr w:rsidR="00D11D89">
        <w:trPr>
          <w:trHeight w:val="540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medioclavicularis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  <w:r>
              <w:t xml:space="preserve">Нижний край 6 ребра 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t>Не</w:t>
            </w:r>
            <w:r>
              <w:rPr>
                <w:lang w:val="en-US"/>
              </w:rPr>
              <w:t xml:space="preserve"> </w:t>
            </w:r>
            <w:r>
              <w:t>перкутируем</w:t>
            </w:r>
          </w:p>
        </w:tc>
      </w:tr>
      <w:tr w:rsidR="00D11D89">
        <w:trPr>
          <w:trHeight w:val="345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axillaris anterior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  <w:r>
              <w:t>7 межреберье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</w:pPr>
            <w:r>
              <w:t>7 межреберье</w:t>
            </w:r>
          </w:p>
        </w:tc>
      </w:tr>
      <w:tr w:rsidR="00D11D89">
        <w:trPr>
          <w:trHeight w:val="525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L. axillaris media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  <w:r>
              <w:t>8 межреберье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</w:pPr>
            <w:r>
              <w:t>8 межреберье</w:t>
            </w:r>
          </w:p>
        </w:tc>
      </w:tr>
      <w:tr w:rsidR="00D11D89">
        <w:trPr>
          <w:trHeight w:val="540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L. axillaris posterior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  <w:r>
              <w:t>9 межреберье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</w:pPr>
            <w:r>
              <w:t>9 межреберье</w:t>
            </w:r>
          </w:p>
        </w:tc>
      </w:tr>
      <w:tr w:rsidR="00D11D89">
        <w:trPr>
          <w:trHeight w:val="705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L. scapularis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>
              <w:t>межреберье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10 </w:t>
            </w:r>
            <w:r>
              <w:t>межреберье</w:t>
            </w:r>
          </w:p>
        </w:tc>
      </w:tr>
      <w:tr w:rsidR="00D11D89">
        <w:trPr>
          <w:trHeight w:val="1428"/>
        </w:trPr>
        <w:tc>
          <w:tcPr>
            <w:tcW w:w="6135" w:type="dxa"/>
          </w:tcPr>
          <w:p w:rsidR="00D11D89" w:rsidRDefault="00D11D8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L. paravertebralis</w:t>
            </w:r>
          </w:p>
        </w:tc>
        <w:tc>
          <w:tcPr>
            <w:tcW w:w="1620" w:type="dxa"/>
          </w:tcPr>
          <w:p w:rsidR="00D11D89" w:rsidRDefault="00D11D89">
            <w:pPr>
              <w:jc w:val="both"/>
            </w:pPr>
            <w:r>
              <w:t>Нижний край 11 грудного позвонка</w:t>
            </w:r>
          </w:p>
        </w:tc>
        <w:tc>
          <w:tcPr>
            <w:tcW w:w="1785" w:type="dxa"/>
          </w:tcPr>
          <w:p w:rsidR="00D11D89" w:rsidRDefault="00D11D89">
            <w:pPr>
              <w:jc w:val="both"/>
            </w:pPr>
            <w:r>
              <w:t>Нижний край 11 грудного позвонка</w:t>
            </w:r>
          </w:p>
        </w:tc>
      </w:tr>
    </w:tbl>
    <w:p w:rsidR="00D11D89" w:rsidRDefault="00D11D89">
      <w:pPr>
        <w:tabs>
          <w:tab w:val="left" w:pos="2265"/>
        </w:tabs>
        <w:jc w:val="center"/>
      </w:pPr>
      <w:r>
        <w:t xml:space="preserve">                                                                               </w:t>
      </w:r>
    </w:p>
    <w:p w:rsidR="00D11D89" w:rsidRDefault="00D11D89">
      <w:pPr>
        <w:pStyle w:val="a3"/>
        <w:tabs>
          <w:tab w:val="left" w:pos="2805"/>
        </w:tabs>
      </w:pPr>
      <w:r>
        <w:tab/>
        <w:t>Высота стояния верхушек.</w:t>
      </w:r>
    </w:p>
    <w:p w:rsidR="00D11D89" w:rsidRDefault="00D11D89"/>
    <w:p w:rsidR="00D11D89" w:rsidRDefault="00D11D89">
      <w:r>
        <w:t>По передней поверхности:       справа – 4 см.</w:t>
      </w:r>
    </w:p>
    <w:p w:rsidR="00D11D89" w:rsidRDefault="00D11D89">
      <w:pPr>
        <w:tabs>
          <w:tab w:val="left" w:pos="3195"/>
        </w:tabs>
      </w:pPr>
      <w:r>
        <w:tab/>
        <w:t>слева -  3,5 см</w:t>
      </w:r>
    </w:p>
    <w:p w:rsidR="00D11D89" w:rsidRDefault="00D11D89"/>
    <w:p w:rsidR="00D11D89" w:rsidRDefault="00D11D89">
      <w:pPr>
        <w:tabs>
          <w:tab w:val="left" w:pos="3135"/>
        </w:tabs>
      </w:pPr>
      <w:r>
        <w:t xml:space="preserve">По задней поверхности: </w:t>
      </w:r>
      <w:r>
        <w:tab/>
        <w:t>справа – на уровне 7 шейного позвонка</w:t>
      </w:r>
    </w:p>
    <w:p w:rsidR="00D11D89" w:rsidRDefault="00D11D89">
      <w:pPr>
        <w:tabs>
          <w:tab w:val="left" w:pos="3135"/>
        </w:tabs>
      </w:pPr>
      <w:r>
        <w:tab/>
        <w:t>слева – на уровне 7  шейного позвонка</w:t>
      </w:r>
    </w:p>
    <w:p w:rsidR="00D11D89" w:rsidRDefault="00D11D89"/>
    <w:p w:rsidR="00D11D89" w:rsidRDefault="00D11D89">
      <w:pPr>
        <w:tabs>
          <w:tab w:val="left" w:pos="2535"/>
        </w:tabs>
      </w:pPr>
      <w:r>
        <w:tab/>
        <w:t>Сравнительная перкуссия лёгких.</w:t>
      </w:r>
    </w:p>
    <w:p w:rsidR="00D11D89" w:rsidRDefault="00D11D89">
      <w:r>
        <w:t xml:space="preserve">При перкуссии по всем точкам звук ясный лёгочный, во 2 межреберье слева по линии, между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parasternalis</w:t>
      </w:r>
      <w:r>
        <w:t xml:space="preserve"> и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medioclavicularis</w:t>
      </w:r>
      <w:r>
        <w:t xml:space="preserve">  звук несколько короче из-за близости сердца. </w:t>
      </w:r>
    </w:p>
    <w:p w:rsidR="00D11D89" w:rsidRDefault="00D11D89"/>
    <w:p w:rsidR="00D11D89" w:rsidRDefault="00D11D89">
      <w:pPr>
        <w:tabs>
          <w:tab w:val="left" w:pos="2640"/>
        </w:tabs>
      </w:pPr>
      <w:r>
        <w:tab/>
        <w:t>Гамма     звучности.</w:t>
      </w:r>
    </w:p>
    <w:p w:rsidR="00D11D89" w:rsidRDefault="00D11D89">
      <w:pPr>
        <w:pStyle w:val="a3"/>
      </w:pPr>
      <w:r>
        <w:t>Гамма звучности по передней и задней поверхности не изменена.</w:t>
      </w:r>
    </w:p>
    <w:p w:rsidR="00D11D89" w:rsidRDefault="00D11D89">
      <w:pPr>
        <w:tabs>
          <w:tab w:val="left" w:pos="2670"/>
        </w:tabs>
        <w:jc w:val="center"/>
      </w:pPr>
    </w:p>
    <w:p w:rsidR="00D11D89" w:rsidRDefault="00D11D89">
      <w:pPr>
        <w:tabs>
          <w:tab w:val="left" w:pos="1035"/>
        </w:tabs>
      </w:pPr>
      <w:r>
        <w:tab/>
        <w:t>Активная подвижность нижнего лёгочного края.</w:t>
      </w:r>
    </w:p>
    <w:p w:rsidR="00D11D89" w:rsidRDefault="00D11D89">
      <w:r>
        <w:t xml:space="preserve">           </w:t>
      </w:r>
    </w:p>
    <w:p w:rsidR="00D11D89" w:rsidRDefault="00D11D89">
      <w:pPr>
        <w:tabs>
          <w:tab w:val="left" w:pos="3105"/>
        </w:tabs>
      </w:pPr>
      <w:r>
        <w:tab/>
        <w:t>справа – 7,5 см.</w:t>
      </w:r>
    </w:p>
    <w:p w:rsidR="00D11D89" w:rsidRDefault="00D11D89">
      <w:pPr>
        <w:tabs>
          <w:tab w:val="left" w:pos="3105"/>
        </w:tabs>
      </w:pPr>
      <w:r>
        <w:tab/>
        <w:t>слева    -  7,5 см</w:t>
      </w:r>
    </w:p>
    <w:p w:rsidR="00D11D89" w:rsidRDefault="00D11D89"/>
    <w:p w:rsidR="00D11D89" w:rsidRDefault="00D11D89">
      <w:pPr>
        <w:tabs>
          <w:tab w:val="left" w:pos="1920"/>
        </w:tabs>
      </w:pPr>
      <w:r>
        <w:tab/>
        <w:t xml:space="preserve">               Аускультация        лёгких</w:t>
      </w:r>
    </w:p>
    <w:p w:rsidR="00D11D89" w:rsidRDefault="00D11D89"/>
    <w:p w:rsidR="00D11D89" w:rsidRDefault="00D11D89">
      <w:pPr>
        <w:pStyle w:val="a3"/>
      </w:pPr>
      <w:r>
        <w:t>По передней поверхности над гортанью и ярёмной ямкой выслушивается ляринготрахеальное дыхание; в точках аускультации над лёгкими дыхание везикулярное 3:1.</w:t>
      </w:r>
    </w:p>
    <w:p w:rsidR="00D11D89" w:rsidRDefault="00D11D89">
      <w:pPr>
        <w:pStyle w:val="a3"/>
      </w:pPr>
      <w:r>
        <w:t>По боковой поверхности в точках аускультации дыхание везикулярное 3:1.</w:t>
      </w:r>
    </w:p>
    <w:p w:rsidR="00D11D89" w:rsidRDefault="00D11D89">
      <w:pPr>
        <w:pStyle w:val="a3"/>
      </w:pPr>
      <w:r>
        <w:t>По задней поверхности в области 7 шейного позвонка и на уровне 3 грудного позвонка дыхание ляринготрахеальное; в точках аускультации над лёгкими дыхание везикулярное 3:1.</w:t>
      </w:r>
    </w:p>
    <w:p w:rsidR="00D11D89" w:rsidRDefault="00D11D89">
      <w:pPr>
        <w:tabs>
          <w:tab w:val="left" w:pos="2700"/>
        </w:tabs>
      </w:pPr>
      <w:r>
        <w:tab/>
        <w:t xml:space="preserve">   </w:t>
      </w:r>
    </w:p>
    <w:p w:rsidR="00D11D89" w:rsidRDefault="00D11D89">
      <w:pPr>
        <w:tabs>
          <w:tab w:val="left" w:pos="2700"/>
        </w:tabs>
      </w:pPr>
      <w:r>
        <w:tab/>
        <w:t xml:space="preserve">    Бронхофония.</w:t>
      </w:r>
    </w:p>
    <w:p w:rsidR="00D11D89" w:rsidRDefault="00D11D89">
      <w:pPr>
        <w:jc w:val="both"/>
      </w:pPr>
    </w:p>
    <w:p w:rsidR="00D11D89" w:rsidRDefault="00D11D89">
      <w:r>
        <w:t>Во всех точках выслушивается с одинаковой интенсивностью, не изменена.</w:t>
      </w:r>
    </w:p>
    <w:p w:rsidR="00D11D89" w:rsidRDefault="00D11D89"/>
    <w:p w:rsidR="00D11D89" w:rsidRDefault="00D11D89">
      <w:pPr>
        <w:tabs>
          <w:tab w:val="left" w:pos="3105"/>
        </w:tabs>
      </w:pPr>
      <w:r>
        <w:tab/>
        <w:t>Заключение.</w:t>
      </w:r>
    </w:p>
    <w:p w:rsidR="00D11D89" w:rsidRDefault="00D11D89">
      <w:r>
        <w:t>При объективном исследовании органов дыхательной системы патологии не выявлено.</w:t>
      </w:r>
    </w:p>
    <w:p w:rsidR="00D11D89" w:rsidRDefault="00D11D89"/>
    <w:p w:rsidR="00D11D89" w:rsidRDefault="00D11D89">
      <w:pPr>
        <w:tabs>
          <w:tab w:val="left" w:pos="2925"/>
        </w:tabs>
        <w:rPr>
          <w:sz w:val="28"/>
        </w:rPr>
      </w:pPr>
      <w:r>
        <w:tab/>
      </w:r>
      <w:r>
        <w:rPr>
          <w:sz w:val="28"/>
        </w:rPr>
        <w:t>Органы     кровообращения</w:t>
      </w:r>
    </w:p>
    <w:p w:rsidR="00D11D89" w:rsidRDefault="00D11D89">
      <w:pPr>
        <w:rPr>
          <w:sz w:val="28"/>
        </w:rPr>
      </w:pPr>
    </w:p>
    <w:p w:rsidR="00D11D89" w:rsidRDefault="00D11D89">
      <w:pPr>
        <w:pStyle w:val="a3"/>
      </w:pPr>
      <w:r>
        <w:t xml:space="preserve">Видимой пульсации шейных сосудов нет. Пульсация сонных артерий, определяемая пальпаторно, выражена умеренно. Пульсация на периферических сосудах сохранена. </w:t>
      </w:r>
    </w:p>
    <w:p w:rsidR="00D11D89" w:rsidRDefault="00D11D89">
      <w:pPr>
        <w:pStyle w:val="a3"/>
      </w:pPr>
      <w:r>
        <w:t xml:space="preserve">Верхушечный толчок визуально не определяется. Пальпаторно: на 2  см. кнаружи от левой срединоключичной линии, разлитой, слабый, низкий, слаборезистентный. </w:t>
      </w:r>
    </w:p>
    <w:p w:rsidR="00D11D89" w:rsidRDefault="00D11D89">
      <w:pPr>
        <w:pStyle w:val="a3"/>
      </w:pPr>
      <w:r>
        <w:t xml:space="preserve">Толчок правого желудочка, сердечный толчок, эпигастральная пульсация не определяются. Диастолическое и систолическое дрожание отсутствуют. </w:t>
      </w:r>
    </w:p>
    <w:p w:rsidR="00D11D89" w:rsidRDefault="00D11D89"/>
    <w:p w:rsidR="00D11D89" w:rsidRDefault="00D11D89">
      <w:pPr>
        <w:tabs>
          <w:tab w:val="left" w:pos="3150"/>
        </w:tabs>
      </w:pPr>
      <w:r>
        <w:tab/>
        <w:t>Перкуссия     сердца</w:t>
      </w:r>
    </w:p>
    <w:p w:rsidR="00D11D89" w:rsidRDefault="00D11D89"/>
    <w:p w:rsidR="00D11D89" w:rsidRDefault="00D11D89">
      <w:pPr>
        <w:numPr>
          <w:ilvl w:val="0"/>
          <w:numId w:val="1"/>
        </w:numPr>
        <w:jc w:val="both"/>
      </w:pPr>
      <w:r>
        <w:t xml:space="preserve">Границы относительной тупости сердца:  правая – 5 межреберье, на 1 см. кнаружи от правого края грудины; верхняя – середина 3 ребра; левая – на 2 см. кнаружи от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medioclavicularis</w:t>
      </w:r>
      <w:r>
        <w:t xml:space="preserve"> </w:t>
      </w:r>
      <w:r>
        <w:rPr>
          <w:lang w:val="en-US"/>
        </w:rPr>
        <w:t>sinistra</w:t>
      </w:r>
      <w:r>
        <w:t xml:space="preserve"> </w:t>
      </w:r>
    </w:p>
    <w:p w:rsidR="00D11D89" w:rsidRDefault="00D11D89">
      <w:pPr>
        <w:numPr>
          <w:ilvl w:val="0"/>
          <w:numId w:val="1"/>
        </w:numPr>
        <w:jc w:val="both"/>
      </w:pPr>
      <w:r>
        <w:t xml:space="preserve">Границы абсолютной тупости сердца: правая – по левому краю грудины в 4 межреберье; верхняя – нижний край 4 ребра справа; левая – на 2 см. кнаружи от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medioclavicularis</w:t>
      </w:r>
      <w:r>
        <w:t xml:space="preserve"> </w:t>
      </w:r>
      <w:r>
        <w:rPr>
          <w:lang w:val="en-US"/>
        </w:rPr>
        <w:t>sinistra</w:t>
      </w:r>
    </w:p>
    <w:p w:rsidR="00D11D89" w:rsidRDefault="00D11D89">
      <w:pPr>
        <w:jc w:val="both"/>
      </w:pPr>
    </w:p>
    <w:p w:rsidR="00D11D89" w:rsidRDefault="00D11D89">
      <w:pPr>
        <w:tabs>
          <w:tab w:val="left" w:pos="3225"/>
          <w:tab w:val="center" w:pos="4677"/>
        </w:tabs>
        <w:jc w:val="both"/>
      </w:pPr>
      <w:r>
        <w:tab/>
        <w:t>Размеры      сердца</w:t>
      </w:r>
      <w:r>
        <w:tab/>
        <w:t xml:space="preserve">        </w:t>
      </w:r>
    </w:p>
    <w:p w:rsidR="00D11D89" w:rsidRDefault="00D11D89"/>
    <w:p w:rsidR="00D11D89" w:rsidRDefault="00D11D89">
      <w:r>
        <w:t>Поперечник: истинный 16 см. , должный 13,1 см.</w:t>
      </w:r>
    </w:p>
    <w:p w:rsidR="00D11D89" w:rsidRDefault="00D11D89">
      <w:r>
        <w:t>Длинник : истинный 15 см. , должный 14,1 см.</w:t>
      </w:r>
    </w:p>
    <w:p w:rsidR="00D11D89" w:rsidRDefault="00D11D89">
      <w:r>
        <w:t>Ширина сосудистого пучка 5 см.</w:t>
      </w:r>
    </w:p>
    <w:p w:rsidR="00D11D89" w:rsidRDefault="00D11D89"/>
    <w:p w:rsidR="00D11D89" w:rsidRDefault="00D11D89">
      <w:pPr>
        <w:tabs>
          <w:tab w:val="left" w:pos="3285"/>
        </w:tabs>
      </w:pPr>
      <w:r>
        <w:tab/>
        <w:t>Аускультация сердца</w:t>
      </w:r>
    </w:p>
    <w:p w:rsidR="00D11D89" w:rsidRDefault="00D11D89"/>
    <w:p w:rsidR="00D11D89" w:rsidRDefault="00D11D89">
      <w:r>
        <w:t>Ритм правильный, тоны приглушены, шумов нет.</w:t>
      </w:r>
    </w:p>
    <w:p w:rsidR="00D11D89" w:rsidRDefault="00D11D89">
      <w:pPr>
        <w:numPr>
          <w:ilvl w:val="0"/>
          <w:numId w:val="2"/>
        </w:numPr>
      </w:pPr>
      <w:r>
        <w:t xml:space="preserve">Верхушка сердца: ослабление 1 тона из-за дилатации левого желудочка и ослабления мышечного компонента </w:t>
      </w:r>
    </w:p>
    <w:p w:rsidR="00D11D89" w:rsidRDefault="00D11D89">
      <w:pPr>
        <w:numPr>
          <w:ilvl w:val="0"/>
          <w:numId w:val="2"/>
        </w:numPr>
      </w:pPr>
      <w:r>
        <w:t xml:space="preserve">5 межреберье у правого края грудины: 1 тон преобладает над 2 тоном, он громкий, продолжительный, 2 тон тихий, короткий, высокий </w:t>
      </w:r>
    </w:p>
    <w:p w:rsidR="00D11D89" w:rsidRDefault="00D11D89">
      <w:pPr>
        <w:numPr>
          <w:ilvl w:val="0"/>
          <w:numId w:val="2"/>
        </w:numPr>
      </w:pPr>
      <w:r>
        <w:t>2 межреберье справа: акцент 2 тона над аортой, он громче, чем над лёгочной артерией;  2 тон  продолжительнее, чем 1 тон. 1 тон тихий и короткий</w:t>
      </w:r>
    </w:p>
    <w:p w:rsidR="00D11D89" w:rsidRDefault="00D11D89">
      <w:pPr>
        <w:numPr>
          <w:ilvl w:val="0"/>
          <w:numId w:val="2"/>
        </w:numPr>
      </w:pPr>
      <w:r>
        <w:t>2 межреберье слева: 2 тон громкий, продолжительный, преобладает над 1 тоном, который тихий и короткий</w:t>
      </w:r>
    </w:p>
    <w:p w:rsidR="00D11D89" w:rsidRDefault="00D11D89">
      <w:pPr>
        <w:numPr>
          <w:ilvl w:val="0"/>
          <w:numId w:val="2"/>
        </w:numPr>
      </w:pPr>
      <w:r>
        <w:t>точка Боткина – Эрба: шумов нет, 2 тон преобладает над 1 тоном, он громче, продолжтительнее</w:t>
      </w:r>
    </w:p>
    <w:p w:rsidR="00D11D89" w:rsidRDefault="00D11D89"/>
    <w:p w:rsidR="00D11D89" w:rsidRDefault="00D11D89">
      <w:pPr>
        <w:rPr>
          <w:lang w:val="en-US"/>
        </w:rPr>
      </w:pPr>
      <w:r>
        <w:t xml:space="preserve">Артериальное давление: 150/80 </w:t>
      </w:r>
      <w:r>
        <w:rPr>
          <w:lang w:val="en-US"/>
        </w:rPr>
        <w:t>mm</w:t>
      </w:r>
      <w:r>
        <w:t xml:space="preserve">. </w:t>
      </w:r>
      <w:r>
        <w:rPr>
          <w:lang w:val="en-US"/>
        </w:rPr>
        <w:t>Hg</w:t>
      </w:r>
    </w:p>
    <w:p w:rsidR="00D11D89" w:rsidRDefault="00D11D89">
      <w:pPr>
        <w:rPr>
          <w:lang w:val="en-US"/>
        </w:rPr>
      </w:pPr>
      <w:r>
        <w:t>Пульс</w:t>
      </w:r>
      <w:r>
        <w:rPr>
          <w:lang w:val="en-US"/>
        </w:rPr>
        <w:t xml:space="preserve">: 70 </w:t>
      </w:r>
      <w:r>
        <w:t>ударов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минуту</w:t>
      </w:r>
      <w:r>
        <w:rPr>
          <w:lang w:val="en-US"/>
        </w:rPr>
        <w:t>, regularis, plenus, magnus, tardus, durus.</w:t>
      </w:r>
    </w:p>
    <w:p w:rsidR="00D11D89" w:rsidRDefault="00D11D89">
      <w:pPr>
        <w:rPr>
          <w:lang w:val="en-US"/>
        </w:rPr>
      </w:pPr>
    </w:p>
    <w:p w:rsidR="00D11D89" w:rsidRDefault="00D11D89">
      <w:pPr>
        <w:tabs>
          <w:tab w:val="left" w:pos="3270"/>
        </w:tabs>
      </w:pPr>
      <w:r>
        <w:rPr>
          <w:lang w:val="en-US"/>
        </w:rPr>
        <w:tab/>
      </w:r>
      <w:r>
        <w:t xml:space="preserve">Заключение </w:t>
      </w:r>
    </w:p>
    <w:p w:rsidR="00D11D89" w:rsidRDefault="00D11D89"/>
    <w:p w:rsidR="00D11D89" w:rsidRDefault="00D11D89">
      <w:pPr>
        <w:pStyle w:val="a3"/>
      </w:pPr>
      <w:r>
        <w:t>При объективном исследовании органов системы кровообращения обнаружены признаки гипертрофии и дилатации левого желудочка на фоне стойкого и длительного повышения артериального давления: смещение верхушечного толчка и левой границы относительной тупости сердца влево, ослабление 1 тона на верхушке, акцент 2 тона над аортой, свидетельствующий о повышении артериального давления.</w:t>
      </w:r>
    </w:p>
    <w:p w:rsidR="00D11D89" w:rsidRDefault="00D11D89"/>
    <w:p w:rsidR="00D11D89" w:rsidRDefault="00D11D89">
      <w:pPr>
        <w:tabs>
          <w:tab w:val="left" w:pos="2355"/>
        </w:tabs>
        <w:jc w:val="both"/>
        <w:rPr>
          <w:sz w:val="28"/>
        </w:rPr>
      </w:pPr>
      <w:r>
        <w:tab/>
        <w:t xml:space="preserve">      </w:t>
      </w:r>
      <w:r>
        <w:rPr>
          <w:sz w:val="28"/>
        </w:rPr>
        <w:t>Органы    пищеварения</w:t>
      </w:r>
    </w:p>
    <w:p w:rsidR="00D11D89" w:rsidRDefault="00D11D89">
      <w:pPr>
        <w:tabs>
          <w:tab w:val="left" w:pos="3315"/>
        </w:tabs>
      </w:pPr>
      <w:r>
        <w:tab/>
      </w:r>
    </w:p>
    <w:p w:rsidR="00D11D89" w:rsidRDefault="00D11D89"/>
    <w:p w:rsidR="00D11D89" w:rsidRDefault="00D11D89">
      <w:r>
        <w:t>Язык влажный, слегка обложен белым налётом, сосочки выражены, на верхней челюсти имеются 2 кариозных зуба. Слизистая рта розовая, чистая.</w:t>
      </w:r>
    </w:p>
    <w:p w:rsidR="00D11D89" w:rsidRDefault="00D11D89">
      <w:pPr>
        <w:pStyle w:val="a3"/>
      </w:pPr>
      <w:r>
        <w:t>Живот увеличен за счёт подкожножировой клетчатки, мягкий, безболезненный, расхождения прямых мышц живота нет, левая и правя половины живота симметричны, равномерно участвуют в акте дыхания. Видимой перистальтики нет.</w:t>
      </w:r>
    </w:p>
    <w:p w:rsidR="00D11D89" w:rsidRDefault="00D11D89">
      <w:pPr>
        <w:pStyle w:val="a3"/>
      </w:pPr>
      <w:r>
        <w:t>В правой подвздошной области имеется старый послеоперационный рубец, размером 16 на 1 см.</w:t>
      </w:r>
    </w:p>
    <w:p w:rsidR="00D11D89" w:rsidRDefault="00D11D89"/>
    <w:p w:rsidR="00D11D89" w:rsidRDefault="00D11D89">
      <w:pPr>
        <w:tabs>
          <w:tab w:val="left" w:pos="2625"/>
        </w:tabs>
        <w:jc w:val="center"/>
      </w:pPr>
      <w:r>
        <w:t>Глубокая методическая скользящая пальпация по Образцову-Стражеско</w:t>
      </w:r>
    </w:p>
    <w:p w:rsidR="00D11D89" w:rsidRDefault="00D11D89"/>
    <w:p w:rsidR="00D11D89" w:rsidRDefault="00D11D89">
      <w:pPr>
        <w:numPr>
          <w:ilvl w:val="0"/>
          <w:numId w:val="3"/>
        </w:numPr>
        <w:jc w:val="both"/>
      </w:pPr>
      <w:r>
        <w:t>Сигмовидная кишка пальпация в виде плотного цилиндра размером около 2 см. , поверхность гладкая, подвижная, безболезненная, неподвижная, без урчания</w:t>
      </w:r>
    </w:p>
    <w:p w:rsidR="00D11D89" w:rsidRDefault="00D11D89">
      <w:pPr>
        <w:numPr>
          <w:ilvl w:val="0"/>
          <w:numId w:val="3"/>
        </w:numPr>
        <w:jc w:val="both"/>
      </w:pPr>
      <w:r>
        <w:t>Слепая кишка пальпируется в виде цилиндра диаметром около 3 см. , безболезненная, неподвижная</w:t>
      </w:r>
    </w:p>
    <w:p w:rsidR="00D11D89" w:rsidRDefault="00D11D89">
      <w:pPr>
        <w:numPr>
          <w:ilvl w:val="0"/>
          <w:numId w:val="3"/>
        </w:numPr>
        <w:jc w:val="both"/>
      </w:pPr>
      <w:r>
        <w:t>Нижняя граница желудка: методом перкуссии на 5 см. выше пупка; методом аускультативно-пальпаторным на 5 см. выше пупка; методом пальпации на 5 см. выше пупка; методом выявления «шума плеска» не определяется</w:t>
      </w:r>
    </w:p>
    <w:p w:rsidR="00D11D89" w:rsidRDefault="00D11D89">
      <w:pPr>
        <w:numPr>
          <w:ilvl w:val="0"/>
          <w:numId w:val="3"/>
        </w:numPr>
        <w:jc w:val="both"/>
      </w:pPr>
      <w:r>
        <w:t>Пилорический отдел желудка пальпируется в виде тонкого цилиндра до 1 см. в диаметре, подвижный, безболезненный</w:t>
      </w:r>
    </w:p>
    <w:p w:rsidR="00D11D89" w:rsidRDefault="00D11D89">
      <w:pPr>
        <w:numPr>
          <w:ilvl w:val="0"/>
          <w:numId w:val="3"/>
        </w:numPr>
        <w:jc w:val="both"/>
      </w:pPr>
      <w:r>
        <w:t>Поперечно-ободочная кишка пальпируется в виде цилиндра до 2 см. в диаметре, безболезненная, поверхность гладкая</w:t>
      </w:r>
    </w:p>
    <w:p w:rsidR="00D11D89" w:rsidRDefault="00D11D89">
      <w:pPr>
        <w:numPr>
          <w:ilvl w:val="0"/>
          <w:numId w:val="3"/>
        </w:numPr>
        <w:jc w:val="both"/>
      </w:pPr>
      <w:r>
        <w:t>Печень при пальпации гладкая, безболезненная не выступает из-под рёберной дуги. Размеры по Курлову: 10*9*8 см.</w:t>
      </w:r>
    </w:p>
    <w:p w:rsidR="00D11D89" w:rsidRDefault="00D11D89">
      <w:pPr>
        <w:numPr>
          <w:ilvl w:val="0"/>
          <w:numId w:val="3"/>
        </w:numPr>
        <w:jc w:val="both"/>
      </w:pPr>
      <w:r>
        <w:t xml:space="preserve">Селезёнка не пальпируется, длинник 6 см. , поперечник 5,5 см. Верхняя граница на уровне 9 ребра, нижняя на уровне 10 ребра, передне-нижняя не выступает из-за </w:t>
      </w:r>
      <w:r>
        <w:rPr>
          <w:lang w:val="en-US"/>
        </w:rPr>
        <w:t>l</w:t>
      </w:r>
      <w:r>
        <w:t xml:space="preserve">. </w:t>
      </w:r>
      <w:r>
        <w:rPr>
          <w:lang w:val="en-US"/>
        </w:rPr>
        <w:t>cstoarticularis</w:t>
      </w:r>
      <w:r>
        <w:t xml:space="preserve"> </w:t>
      </w:r>
    </w:p>
    <w:p w:rsidR="00D11D89" w:rsidRDefault="00D11D89">
      <w:pPr>
        <w:numPr>
          <w:ilvl w:val="0"/>
          <w:numId w:val="3"/>
        </w:numPr>
        <w:jc w:val="both"/>
      </w:pPr>
      <w:r>
        <w:t>Поджелудочная железа не пальпируется</w:t>
      </w:r>
    </w:p>
    <w:p w:rsidR="00D11D89" w:rsidRDefault="00D11D89">
      <w:pPr>
        <w:jc w:val="both"/>
      </w:pPr>
    </w:p>
    <w:p w:rsidR="00D11D89" w:rsidRDefault="00D11D89">
      <w:pPr>
        <w:tabs>
          <w:tab w:val="left" w:pos="2535"/>
        </w:tabs>
      </w:pPr>
      <w:r>
        <w:tab/>
        <w:t xml:space="preserve">               Заключение</w:t>
      </w:r>
    </w:p>
    <w:p w:rsidR="00D11D89" w:rsidRDefault="00D11D89"/>
    <w:p w:rsidR="00D11D89" w:rsidRDefault="00D11D89">
      <w:pPr>
        <w:pStyle w:val="a3"/>
      </w:pPr>
      <w:r>
        <w:t>При объективном исследовании органов пищеварительной системы патологии не выявлено.</w:t>
      </w:r>
    </w:p>
    <w:p w:rsidR="00D11D89" w:rsidRDefault="00D11D89"/>
    <w:p w:rsidR="00D11D89" w:rsidRDefault="00D11D89">
      <w:pPr>
        <w:tabs>
          <w:tab w:val="left" w:pos="2265"/>
        </w:tabs>
        <w:rPr>
          <w:sz w:val="28"/>
        </w:rPr>
      </w:pPr>
      <w:r>
        <w:tab/>
      </w:r>
      <w:r>
        <w:rPr>
          <w:sz w:val="28"/>
        </w:rPr>
        <w:t>Органы      мочевыделения</w:t>
      </w:r>
    </w:p>
    <w:p w:rsidR="00D11D89" w:rsidRDefault="00D11D89"/>
    <w:p w:rsidR="00D11D89" w:rsidRDefault="00D11D89">
      <w:r>
        <w:t>При осмотре область почек без видимых изменений. Почки не пальпируются. Симптом Пастернацкого отрицательный с обеих сторон. Диурез нормальный (дневной преобладает над ночным), безболезненный.</w:t>
      </w:r>
    </w:p>
    <w:p w:rsidR="00D11D89" w:rsidRDefault="00D11D89"/>
    <w:p w:rsidR="00D11D89" w:rsidRDefault="00D11D89">
      <w:pPr>
        <w:tabs>
          <w:tab w:val="left" w:pos="3465"/>
        </w:tabs>
      </w:pPr>
      <w:r>
        <w:tab/>
        <w:t xml:space="preserve">Заключение </w:t>
      </w:r>
    </w:p>
    <w:p w:rsidR="00D11D89" w:rsidRDefault="00D11D89"/>
    <w:p w:rsidR="00D11D89" w:rsidRDefault="00D11D89">
      <w:pPr>
        <w:pStyle w:val="a3"/>
      </w:pPr>
      <w:r>
        <w:t>При объективном исследовании органов мочевыделительной системы патологии не выявлено.</w:t>
      </w:r>
    </w:p>
    <w:p w:rsidR="00D11D89" w:rsidRDefault="00D11D89"/>
    <w:p w:rsidR="00D11D89" w:rsidRDefault="00D11D89"/>
    <w:p w:rsidR="00D11D89" w:rsidRDefault="00D11D89">
      <w:pPr>
        <w:tabs>
          <w:tab w:val="left" w:pos="915"/>
        </w:tabs>
        <w:rPr>
          <w:sz w:val="28"/>
        </w:rPr>
      </w:pPr>
      <w:r>
        <w:tab/>
        <w:t xml:space="preserve">                   </w:t>
      </w:r>
      <w:r>
        <w:rPr>
          <w:sz w:val="28"/>
        </w:rPr>
        <w:t>Дополнительные  методы  исследования</w:t>
      </w:r>
    </w:p>
    <w:p w:rsidR="00D11D89" w:rsidRDefault="00D11D89">
      <w:pPr>
        <w:rPr>
          <w:sz w:val="28"/>
        </w:rPr>
      </w:pPr>
    </w:p>
    <w:p w:rsidR="00D11D89" w:rsidRDefault="00D11D89">
      <w:pPr>
        <w:numPr>
          <w:ilvl w:val="0"/>
          <w:numId w:val="13"/>
        </w:numPr>
        <w:jc w:val="both"/>
      </w:pPr>
      <w:r>
        <w:t>На   ЭКГ  выявлены признаки гипертрофии и дилатации левого желудочка, с явлениями перегрузки:</w:t>
      </w:r>
    </w:p>
    <w:p w:rsidR="00D11D89" w:rsidRDefault="00D11D89">
      <w:pPr>
        <w:numPr>
          <w:ilvl w:val="0"/>
          <w:numId w:val="14"/>
        </w:numPr>
        <w:jc w:val="both"/>
      </w:pPr>
      <w:r>
        <w:t xml:space="preserve">Левограмма  </w:t>
      </w:r>
      <w:r>
        <w:rPr>
          <w:lang w:val="en-US"/>
        </w:rPr>
        <w:t>R</w:t>
      </w:r>
      <w:r>
        <w:rPr>
          <w:vertAlign w:val="subscript"/>
        </w:rPr>
        <w:t>1</w:t>
      </w:r>
      <w:r>
        <w:t>&gt;</w:t>
      </w:r>
      <w:r>
        <w:rPr>
          <w:lang w:val="en-US"/>
        </w:rPr>
        <w:t>R</w:t>
      </w:r>
      <w:r>
        <w:rPr>
          <w:vertAlign w:val="subscript"/>
        </w:rPr>
        <w:t>2</w:t>
      </w:r>
      <w:r>
        <w:t>&gt;</w:t>
      </w:r>
      <w:r>
        <w:rPr>
          <w:lang w:val="en-US"/>
        </w:rPr>
        <w:t>R</w:t>
      </w:r>
      <w:r>
        <w:rPr>
          <w:vertAlign w:val="subscript"/>
        </w:rPr>
        <w:t xml:space="preserve">3 </w:t>
      </w:r>
    </w:p>
    <w:p w:rsidR="00D11D89" w:rsidRDefault="00D11D89">
      <w:pPr>
        <w:numPr>
          <w:ilvl w:val="0"/>
          <w:numId w:val="14"/>
        </w:numPr>
        <w:jc w:val="both"/>
      </w:pPr>
      <w:r>
        <w:t xml:space="preserve">Увеличение амплитуды  </w:t>
      </w:r>
      <w:r>
        <w:rPr>
          <w:lang w:val="en-US"/>
        </w:rPr>
        <w:t>R</w:t>
      </w:r>
      <w:r>
        <w:t xml:space="preserve">  в 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6</w:t>
      </w:r>
    </w:p>
    <w:p w:rsidR="00D11D89" w:rsidRDefault="00D11D89">
      <w:pPr>
        <w:numPr>
          <w:ilvl w:val="0"/>
          <w:numId w:val="14"/>
        </w:numPr>
        <w:jc w:val="both"/>
      </w:pPr>
      <w:r>
        <w:t xml:space="preserve">Увеличение амплитуды  </w:t>
      </w:r>
      <w:r>
        <w:rPr>
          <w:lang w:val="en-US"/>
        </w:rPr>
        <w:t>S</w:t>
      </w:r>
      <w:r>
        <w:t xml:space="preserve">  в   </w:t>
      </w:r>
      <w:r>
        <w:rPr>
          <w:lang w:val="en-US"/>
        </w:rPr>
        <w:t>V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2</w:t>
      </w:r>
    </w:p>
    <w:p w:rsidR="00D11D89" w:rsidRDefault="00D11D89">
      <w:pPr>
        <w:numPr>
          <w:ilvl w:val="0"/>
          <w:numId w:val="14"/>
        </w:numPr>
        <w:jc w:val="both"/>
      </w:pPr>
      <w:r>
        <w:t xml:space="preserve">Смещение переходной зоны в </w:t>
      </w:r>
      <w:r>
        <w:rPr>
          <w:lang w:val="en-US"/>
        </w:rPr>
        <w:t>V</w:t>
      </w:r>
      <w:r>
        <w:rPr>
          <w:vertAlign w:val="subscript"/>
        </w:rPr>
        <w:t>2</w:t>
      </w:r>
    </w:p>
    <w:p w:rsidR="00D11D89" w:rsidRDefault="00D11D89">
      <w:pPr>
        <w:numPr>
          <w:ilvl w:val="0"/>
          <w:numId w:val="11"/>
        </w:numPr>
        <w:jc w:val="both"/>
      </w:pPr>
      <w:r>
        <w:t xml:space="preserve">Депрессия </w:t>
      </w:r>
      <w:r>
        <w:rPr>
          <w:lang w:val="en-US"/>
        </w:rPr>
        <w:t>ST</w:t>
      </w:r>
      <w:r>
        <w:t xml:space="preserve"> в 1, </w:t>
      </w:r>
      <w:r>
        <w:rPr>
          <w:lang w:val="en-US"/>
        </w:rPr>
        <w:t>avl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6</w:t>
      </w:r>
    </w:p>
    <w:p w:rsidR="00D11D89" w:rsidRDefault="00D11D89">
      <w:pPr>
        <w:numPr>
          <w:ilvl w:val="0"/>
          <w:numId w:val="10"/>
        </w:numPr>
        <w:jc w:val="both"/>
      </w:pPr>
      <w:r>
        <w:t xml:space="preserve">Отрицательный </w:t>
      </w:r>
      <w:r>
        <w:rPr>
          <w:lang w:val="en-US"/>
        </w:rPr>
        <w:t>T</w:t>
      </w:r>
      <w:r>
        <w:t xml:space="preserve"> в 1, </w:t>
      </w:r>
      <w:r>
        <w:rPr>
          <w:lang w:val="en-US"/>
        </w:rPr>
        <w:t>avl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>6</w:t>
      </w:r>
    </w:p>
    <w:p w:rsidR="00D11D89" w:rsidRDefault="00D11D89">
      <w:pPr>
        <w:numPr>
          <w:ilvl w:val="0"/>
          <w:numId w:val="9"/>
        </w:numPr>
        <w:jc w:val="both"/>
      </w:pPr>
      <w:r>
        <w:t xml:space="preserve">Увеличение времени внутреннего отклонения в </w:t>
      </w:r>
      <w:r>
        <w:rPr>
          <w:lang w:val="en-US"/>
        </w:rPr>
        <w:t>V</w:t>
      </w:r>
      <w:r>
        <w:rPr>
          <w:vertAlign w:val="subscript"/>
        </w:rPr>
        <w:t>5</w:t>
      </w:r>
      <w:r>
        <w:t xml:space="preserve">, </w:t>
      </w:r>
      <w:r>
        <w:rPr>
          <w:lang w:val="en-US"/>
        </w:rPr>
        <w:t>V</w:t>
      </w:r>
      <w:r>
        <w:rPr>
          <w:vertAlign w:val="subscript"/>
        </w:rPr>
        <w:t xml:space="preserve">6 </w:t>
      </w:r>
      <w:r>
        <w:t xml:space="preserve"> более 0,05 сек.</w:t>
      </w:r>
    </w:p>
    <w:p w:rsidR="00D11D89" w:rsidRDefault="00D11D89"/>
    <w:p w:rsidR="00D11D89" w:rsidRDefault="00D11D89">
      <w:pPr>
        <w:numPr>
          <w:ilvl w:val="0"/>
          <w:numId w:val="13"/>
        </w:numPr>
      </w:pPr>
      <w:r>
        <w:t>ЭхоКГ – при исследовании выявлена гипертрофия и дилатация левого желудочка, отмечаются удлинение фазы изометрического сокращения, уменьшение индекса напряжения миокарда, удлинение механической систолы</w:t>
      </w:r>
    </w:p>
    <w:p w:rsidR="00D11D89" w:rsidRDefault="00D11D89">
      <w:pPr>
        <w:numPr>
          <w:ilvl w:val="0"/>
          <w:numId w:val="13"/>
        </w:numPr>
      </w:pPr>
      <w:r>
        <w:rPr>
          <w:lang w:val="en-US"/>
        </w:rPr>
        <w:t>R</w:t>
      </w:r>
      <w:r>
        <w:t>-исследование – во всех проекциях выявлены явления гипертрофии и дилатации левого желудочка</w:t>
      </w:r>
    </w:p>
    <w:p w:rsidR="00D11D89" w:rsidRDefault="00D11D89">
      <w:pPr>
        <w:numPr>
          <w:ilvl w:val="0"/>
          <w:numId w:val="13"/>
        </w:numPr>
      </w:pPr>
      <w:r>
        <w:t>ФКГ – на верхушке определяется ослабление 1 тона, над аортой определяется усиление 2 тона</w:t>
      </w:r>
    </w:p>
    <w:p w:rsidR="00D11D89" w:rsidRDefault="00D11D89">
      <w:pPr>
        <w:numPr>
          <w:ilvl w:val="0"/>
          <w:numId w:val="13"/>
        </w:numPr>
        <w:jc w:val="both"/>
      </w:pPr>
      <w:r>
        <w:t>Исследование глазного дна определило следующие признаки гипертонической болезни: ангиопатия, сужение артерий, расширение вен, симптом Твиста; ангиосклероз (симптом «медной проволоки», симптом «серебряной проволоки»,симптом Салюса-Гуна), ретинопатия – геморрагия и плазморрагия в сетчатку, отёк сетчатки, нейроретинопатия – отёк соска зрительного нерва</w:t>
      </w:r>
    </w:p>
    <w:p w:rsidR="00D11D89" w:rsidRDefault="00D11D89">
      <w:pPr>
        <w:numPr>
          <w:ilvl w:val="0"/>
          <w:numId w:val="13"/>
        </w:numPr>
        <w:jc w:val="both"/>
      </w:pPr>
      <w:r>
        <w:t xml:space="preserve">Клинический анализ крови: </w:t>
      </w:r>
    </w:p>
    <w:p w:rsidR="00D11D89" w:rsidRDefault="00D11D89">
      <w:pPr>
        <w:tabs>
          <w:tab w:val="left" w:pos="1080"/>
        </w:tabs>
        <w:jc w:val="both"/>
      </w:pPr>
      <w:r>
        <w:tab/>
        <w:t>Гемоглобин 160 г/л</w:t>
      </w:r>
    </w:p>
    <w:p w:rsidR="00D11D89" w:rsidRDefault="00D11D89">
      <w:pPr>
        <w:tabs>
          <w:tab w:val="left" w:pos="1080"/>
        </w:tabs>
      </w:pPr>
      <w:r>
        <w:tab/>
        <w:t>Эритроциты 4,9 * 10</w:t>
      </w:r>
      <w:r>
        <w:rPr>
          <w:vertAlign w:val="superscript"/>
        </w:rPr>
        <w:t>12</w:t>
      </w:r>
      <w:r>
        <w:t xml:space="preserve"> /л</w:t>
      </w:r>
    </w:p>
    <w:p w:rsidR="00D11D89" w:rsidRDefault="00D11D89">
      <w:pPr>
        <w:tabs>
          <w:tab w:val="left" w:pos="1080"/>
        </w:tabs>
        <w:jc w:val="both"/>
      </w:pPr>
      <w:r>
        <w:t xml:space="preserve">                  Цветовой показатель 0,97</w:t>
      </w:r>
    </w:p>
    <w:p w:rsidR="00D11D89" w:rsidRDefault="00D11D89">
      <w:pPr>
        <w:tabs>
          <w:tab w:val="left" w:pos="1080"/>
        </w:tabs>
      </w:pPr>
      <w:r>
        <w:tab/>
        <w:t>Ретикулоциты 1%</w:t>
      </w:r>
    </w:p>
    <w:p w:rsidR="00D11D89" w:rsidRDefault="00D11D89">
      <w:pPr>
        <w:tabs>
          <w:tab w:val="left" w:pos="1080"/>
        </w:tabs>
      </w:pPr>
      <w:r>
        <w:tab/>
        <w:t>Тромбоциты  300 *10</w:t>
      </w:r>
      <w:r>
        <w:rPr>
          <w:vertAlign w:val="superscript"/>
        </w:rPr>
        <w:t>9</w:t>
      </w:r>
      <w:r>
        <w:t xml:space="preserve"> /л</w:t>
      </w:r>
    </w:p>
    <w:p w:rsidR="00D11D89" w:rsidRDefault="00D11D89">
      <w:pPr>
        <w:tabs>
          <w:tab w:val="left" w:pos="1080"/>
        </w:tabs>
      </w:pPr>
      <w:r>
        <w:tab/>
        <w:t>Лейкоциты     8,1 * 10</w:t>
      </w:r>
      <w:r>
        <w:rPr>
          <w:vertAlign w:val="superscript"/>
        </w:rPr>
        <w:t>9</w:t>
      </w:r>
      <w:r>
        <w:t xml:space="preserve"> /л</w:t>
      </w:r>
    </w:p>
    <w:p w:rsidR="00D11D89" w:rsidRDefault="00D11D89">
      <w:pPr>
        <w:tabs>
          <w:tab w:val="left" w:pos="1080"/>
        </w:tabs>
      </w:pPr>
      <w:r>
        <w:tab/>
        <w:t>Палочкоядерные нейтрофилы 3%</w:t>
      </w:r>
    </w:p>
    <w:p w:rsidR="00D11D89" w:rsidRDefault="00D11D89">
      <w:pPr>
        <w:tabs>
          <w:tab w:val="left" w:pos="1080"/>
        </w:tabs>
      </w:pPr>
      <w:r>
        <w:tab/>
        <w:t>Сегментоядерные нейтрофилы 67%</w:t>
      </w:r>
    </w:p>
    <w:p w:rsidR="00D11D89" w:rsidRDefault="00D11D89">
      <w:pPr>
        <w:tabs>
          <w:tab w:val="left" w:pos="1080"/>
        </w:tabs>
      </w:pPr>
      <w:r>
        <w:tab/>
        <w:t>Эозинофилы 4%</w:t>
      </w:r>
    </w:p>
    <w:p w:rsidR="00D11D89" w:rsidRDefault="00D11D89">
      <w:pPr>
        <w:tabs>
          <w:tab w:val="left" w:pos="1080"/>
        </w:tabs>
      </w:pPr>
      <w:r>
        <w:tab/>
        <w:t>Базофилы 0%</w:t>
      </w:r>
    </w:p>
    <w:p w:rsidR="00D11D89" w:rsidRDefault="00D11D89">
      <w:pPr>
        <w:tabs>
          <w:tab w:val="left" w:pos="1080"/>
        </w:tabs>
      </w:pPr>
      <w:r>
        <w:tab/>
        <w:t>Лимфоциты 21%</w:t>
      </w:r>
    </w:p>
    <w:p w:rsidR="00D11D89" w:rsidRDefault="00D11D89">
      <w:pPr>
        <w:tabs>
          <w:tab w:val="left" w:pos="1080"/>
        </w:tabs>
      </w:pPr>
      <w:r>
        <w:tab/>
        <w:t>Моноциты  6%</w:t>
      </w:r>
    </w:p>
    <w:p w:rsidR="00D11D89" w:rsidRDefault="00D11D89">
      <w:pPr>
        <w:tabs>
          <w:tab w:val="left" w:pos="1080"/>
        </w:tabs>
      </w:pPr>
      <w:r>
        <w:tab/>
        <w:t>Плазматические клетки 1%</w:t>
      </w:r>
    </w:p>
    <w:p w:rsidR="00D11D89" w:rsidRDefault="00D11D89">
      <w:pPr>
        <w:tabs>
          <w:tab w:val="left" w:pos="1080"/>
        </w:tabs>
      </w:pPr>
      <w:r>
        <w:t xml:space="preserve">                  Скорость оседания эритроцитов 9 мл/ч</w:t>
      </w:r>
    </w:p>
    <w:p w:rsidR="00D11D89" w:rsidRDefault="00D11D89">
      <w:pPr>
        <w:tabs>
          <w:tab w:val="left" w:pos="1080"/>
        </w:tabs>
        <w:ind w:firstLine="708"/>
      </w:pPr>
      <w:r>
        <w:t xml:space="preserve">    </w:t>
      </w:r>
    </w:p>
    <w:p w:rsidR="00D11D89" w:rsidRDefault="00D11D89">
      <w:pPr>
        <w:tabs>
          <w:tab w:val="left" w:pos="1080"/>
        </w:tabs>
      </w:pPr>
      <w:r>
        <w:t xml:space="preserve">               Клинический анализ мочи:</w:t>
      </w:r>
    </w:p>
    <w:p w:rsidR="00D11D89" w:rsidRDefault="00D11D89">
      <w:pPr>
        <w:tabs>
          <w:tab w:val="left" w:pos="1080"/>
        </w:tabs>
      </w:pPr>
      <w:r>
        <w:tab/>
        <w:t xml:space="preserve"> Количество 100 мл.</w:t>
      </w:r>
    </w:p>
    <w:p w:rsidR="00D11D89" w:rsidRDefault="00D11D89">
      <w:pPr>
        <w:tabs>
          <w:tab w:val="left" w:pos="1080"/>
        </w:tabs>
        <w:jc w:val="both"/>
      </w:pPr>
      <w:r>
        <w:tab/>
        <w:t xml:space="preserve"> Цвет соломенно-жёлтый</w:t>
      </w:r>
    </w:p>
    <w:p w:rsidR="00D11D89" w:rsidRDefault="00D11D89">
      <w:pPr>
        <w:tabs>
          <w:tab w:val="left" w:pos="1080"/>
        </w:tabs>
      </w:pPr>
      <w:r>
        <w:tab/>
        <w:t xml:space="preserve"> Удельный вес 1015</w:t>
      </w:r>
    </w:p>
    <w:p w:rsidR="00D11D89" w:rsidRDefault="00D11D89">
      <w:pPr>
        <w:tabs>
          <w:tab w:val="left" w:pos="1080"/>
        </w:tabs>
      </w:pPr>
      <w:r>
        <w:t xml:space="preserve">                   Прозрачность полная</w:t>
      </w:r>
    </w:p>
    <w:p w:rsidR="00D11D89" w:rsidRDefault="00D11D89">
      <w:pPr>
        <w:tabs>
          <w:tab w:val="left" w:pos="1080"/>
        </w:tabs>
      </w:pPr>
      <w:r>
        <w:tab/>
        <w:t xml:space="preserve"> Белок не обнаружен  </w:t>
      </w:r>
    </w:p>
    <w:p w:rsidR="00D11D89" w:rsidRDefault="00D11D89">
      <w:pPr>
        <w:tabs>
          <w:tab w:val="left" w:pos="1080"/>
        </w:tabs>
      </w:pPr>
      <w:r>
        <w:tab/>
        <w:t xml:space="preserve"> Сахар не обнаружен</w:t>
      </w:r>
    </w:p>
    <w:p w:rsidR="00D11D89" w:rsidRDefault="00D11D89">
      <w:pPr>
        <w:tabs>
          <w:tab w:val="left" w:pos="1080"/>
        </w:tabs>
      </w:pPr>
      <w:r>
        <w:t xml:space="preserve">                   Желчные пигменты не обнаружены</w:t>
      </w:r>
    </w:p>
    <w:p w:rsidR="00D11D89" w:rsidRDefault="00D11D89">
      <w:pPr>
        <w:tabs>
          <w:tab w:val="left" w:pos="1080"/>
        </w:tabs>
      </w:pPr>
      <w:r>
        <w:t xml:space="preserve">                   Эритроциты 1 в поле зрения</w:t>
      </w:r>
    </w:p>
    <w:p w:rsidR="00D11D89" w:rsidRDefault="00D11D89">
      <w:pPr>
        <w:tabs>
          <w:tab w:val="left" w:pos="1080"/>
        </w:tabs>
      </w:pPr>
      <w:r>
        <w:t xml:space="preserve">                   Лейкоциты 1 – 3 в поле зрения</w:t>
      </w:r>
    </w:p>
    <w:p w:rsidR="00D11D89" w:rsidRDefault="00D11D89">
      <w:pPr>
        <w:tabs>
          <w:tab w:val="left" w:pos="1080"/>
        </w:tabs>
      </w:pPr>
      <w:r>
        <w:t xml:space="preserve">                   Цилиндры не обнаружены </w:t>
      </w:r>
    </w:p>
    <w:p w:rsidR="00D11D89" w:rsidRDefault="00D11D89">
      <w:pPr>
        <w:tabs>
          <w:tab w:val="left" w:pos="1080"/>
        </w:tabs>
      </w:pPr>
      <w:r>
        <w:t xml:space="preserve">                   Клетки плоского эпителия 3 – 5 в поле зрения</w:t>
      </w:r>
    </w:p>
    <w:p w:rsidR="00D11D89" w:rsidRDefault="00D11D89">
      <w:pPr>
        <w:ind w:firstLine="708"/>
      </w:pPr>
      <w:r>
        <w:t xml:space="preserve">       Клетки желчного эпителия не обнаружены</w:t>
      </w:r>
    </w:p>
    <w:p w:rsidR="00D11D89" w:rsidRDefault="00D11D89">
      <w:pPr>
        <w:tabs>
          <w:tab w:val="left" w:pos="1155"/>
        </w:tabs>
        <w:jc w:val="both"/>
      </w:pPr>
      <w:r>
        <w:t xml:space="preserve">                   Соли (оксалаты) немного</w:t>
      </w:r>
    </w:p>
    <w:p w:rsidR="00D11D89" w:rsidRDefault="00D11D89"/>
    <w:p w:rsidR="00D11D89" w:rsidRDefault="00D11D89"/>
    <w:p w:rsidR="00D11D89" w:rsidRDefault="00D11D89"/>
    <w:p w:rsidR="00D11D89" w:rsidRDefault="00D11D89">
      <w:pPr>
        <w:tabs>
          <w:tab w:val="left" w:pos="2220"/>
        </w:tabs>
        <w:jc w:val="both"/>
        <w:rPr>
          <w:sz w:val="28"/>
        </w:rPr>
      </w:pPr>
      <w:r>
        <w:rPr>
          <w:sz w:val="28"/>
        </w:rPr>
        <w:t xml:space="preserve">Окончательный диагноз: </w:t>
      </w:r>
      <w:r>
        <w:t>стабильная стенокардия напряжения 4 функциональный класс; гипертоническая болезнь 3 ст., очень высокий риск; хроническая недостаточность кровообращения 2Б; сердечная астма.</w:t>
      </w:r>
      <w:r>
        <w:tab/>
      </w:r>
    </w:p>
    <w:p w:rsidR="00D11D89" w:rsidRDefault="00D11D89">
      <w:pPr>
        <w:rPr>
          <w:sz w:val="28"/>
        </w:rPr>
      </w:pPr>
    </w:p>
    <w:p w:rsidR="00D11D89" w:rsidRDefault="00D11D89">
      <w:pPr>
        <w:tabs>
          <w:tab w:val="left" w:pos="2745"/>
        </w:tabs>
        <w:rPr>
          <w:sz w:val="28"/>
        </w:rPr>
      </w:pPr>
      <w:r>
        <w:rPr>
          <w:sz w:val="28"/>
        </w:rPr>
        <w:tab/>
        <w:t>Дневник наблюдений</w:t>
      </w:r>
    </w:p>
    <w:p w:rsidR="00D11D89" w:rsidRDefault="00D11D89">
      <w:pPr>
        <w:tabs>
          <w:tab w:val="left" w:pos="2745"/>
        </w:tabs>
        <w:rPr>
          <w:sz w:val="28"/>
        </w:rPr>
      </w:pPr>
      <w:r>
        <w:rPr>
          <w:sz w:val="28"/>
        </w:rPr>
        <w:t>23.04.2003</w:t>
      </w:r>
    </w:p>
    <w:p w:rsidR="00D11D89" w:rsidRDefault="00D11D89">
      <w:pPr>
        <w:jc w:val="both"/>
      </w:pPr>
      <w:r>
        <w:rPr>
          <w:sz w:val="28"/>
        </w:rPr>
        <w:t xml:space="preserve">     </w:t>
      </w:r>
      <w:r>
        <w:t xml:space="preserve">Жалобы: на одышку при подъёме на 2 этаж или при незначительной физической нагрузке, приступы удушья в ночное время. </w:t>
      </w:r>
    </w:p>
    <w:p w:rsidR="00D11D89" w:rsidRDefault="00D11D89">
      <w:pPr>
        <w:jc w:val="both"/>
      </w:pPr>
      <w:r>
        <w:t xml:space="preserve">      Объективно: общее состояние удовлетворительное, положение активное, сознание ясное, поведение адекватное. Кожа и слизистые чистые, отмечается пастозность голеней, акроцианоз. Над лёгкими дыхание везикулярное 3:1. Тоны приглушены, ритм правильный, ослабление 1 тона на верхушке, акцент 2 тона над аортой. Артериальное давление 150/80 </w:t>
      </w:r>
      <w:r>
        <w:rPr>
          <w:lang w:val="en-US"/>
        </w:rPr>
        <w:t>mm</w:t>
      </w:r>
      <w:r>
        <w:t xml:space="preserve">. </w:t>
      </w:r>
      <w:r>
        <w:rPr>
          <w:lang w:val="en-US"/>
        </w:rPr>
        <w:t>Hg</w:t>
      </w:r>
      <w:r>
        <w:t xml:space="preserve">, пульс 70 ударов в минуту,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 xml:space="preserve"> 36,7. </w:t>
      </w:r>
    </w:p>
    <w:p w:rsidR="00D11D89" w:rsidRDefault="00D11D89">
      <w:pPr>
        <w:jc w:val="both"/>
        <w:rPr>
          <w:sz w:val="28"/>
        </w:rPr>
      </w:pPr>
      <w:r>
        <w:rPr>
          <w:sz w:val="28"/>
        </w:rPr>
        <w:t>24.04.2003</w:t>
      </w:r>
    </w:p>
    <w:p w:rsidR="00D11D89" w:rsidRDefault="00D11D89">
      <w:pPr>
        <w:ind w:firstLine="708"/>
      </w:pPr>
      <w:r>
        <w:t xml:space="preserve">Жалобы: на одышку при незначительной физической нагрузке </w:t>
      </w:r>
    </w:p>
    <w:p w:rsidR="00D11D89" w:rsidRDefault="00D11D89">
      <w:pPr>
        <w:ind w:firstLine="708"/>
        <w:jc w:val="both"/>
      </w:pPr>
      <w:r>
        <w:t xml:space="preserve">Объективно: общее состояние удовлетворительное, положение активное, сознание ясное, поведение адекватное. Кожные покровы и слизистые чистые, отёков нет, слабо выраженный акроцианоз. Дыхание везикулярное 3:1. Тоны приглушены, ритм правильный, ослабление 1 тона на верхушке, акцент 2 тона над аортой. Артериальное давление 140/70 </w:t>
      </w:r>
      <w:r>
        <w:rPr>
          <w:lang w:val="en-US"/>
        </w:rPr>
        <w:t>mm</w:t>
      </w:r>
      <w:r>
        <w:t xml:space="preserve">. </w:t>
      </w:r>
      <w:r>
        <w:rPr>
          <w:lang w:val="en-US"/>
        </w:rPr>
        <w:t>Hg</w:t>
      </w:r>
      <w:r>
        <w:t xml:space="preserve">, пульс 70 ударов в минуту, </w:t>
      </w:r>
      <w:r>
        <w:rPr>
          <w:lang w:val="en-US"/>
        </w:rPr>
        <w:t>t</w:t>
      </w:r>
      <w:r>
        <w:rPr>
          <w:vertAlign w:val="superscript"/>
        </w:rPr>
        <w:t>0</w:t>
      </w:r>
      <w:r>
        <w:rPr>
          <w:lang w:val="en-US"/>
        </w:rPr>
        <w:t>C</w:t>
      </w:r>
      <w:r>
        <w:t xml:space="preserve"> 36,5.</w:t>
      </w:r>
    </w:p>
    <w:p w:rsidR="00D11D89" w:rsidRDefault="00D11D89"/>
    <w:p w:rsidR="00D11D89" w:rsidRDefault="00D11D89"/>
    <w:p w:rsidR="00D11D89" w:rsidRDefault="00D11D89"/>
    <w:p w:rsidR="00D11D89" w:rsidRDefault="00D11D89">
      <w:pPr>
        <w:tabs>
          <w:tab w:val="left" w:pos="3735"/>
        </w:tabs>
        <w:jc w:val="center"/>
      </w:pPr>
      <w:r>
        <w:t xml:space="preserve">Куратор: студент 301 группы Амурской Государственной Медицинской Академии </w:t>
      </w:r>
    </w:p>
    <w:p w:rsidR="00D11D89" w:rsidRDefault="00D11D89">
      <w:pPr>
        <w:tabs>
          <w:tab w:val="left" w:pos="3135"/>
        </w:tabs>
      </w:pPr>
      <w:r>
        <w:tab/>
        <w:t>Казанцев Д. А.</w:t>
      </w:r>
      <w:bookmarkStart w:id="0" w:name="_GoBack"/>
      <w:bookmarkEnd w:id="0"/>
    </w:p>
    <w:sectPr w:rsidR="00D11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CD1"/>
    <w:multiLevelType w:val="hybridMultilevel"/>
    <w:tmpl w:val="A2FAFA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96E9C"/>
    <w:multiLevelType w:val="hybridMultilevel"/>
    <w:tmpl w:val="44784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4F33BBC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F35A10"/>
    <w:multiLevelType w:val="hybridMultilevel"/>
    <w:tmpl w:val="CB66A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CE5F72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6A48F8"/>
    <w:multiLevelType w:val="hybridMultilevel"/>
    <w:tmpl w:val="15F23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68E184E"/>
    <w:multiLevelType w:val="hybridMultilevel"/>
    <w:tmpl w:val="44784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CA13CEA"/>
    <w:multiLevelType w:val="hybridMultilevel"/>
    <w:tmpl w:val="550C0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24A3E"/>
    <w:multiLevelType w:val="hybridMultilevel"/>
    <w:tmpl w:val="3A2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22316F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342B83"/>
    <w:multiLevelType w:val="hybridMultilevel"/>
    <w:tmpl w:val="E4702B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FDD0599"/>
    <w:multiLevelType w:val="hybridMultilevel"/>
    <w:tmpl w:val="DAE05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AB7988"/>
    <w:multiLevelType w:val="hybridMultilevel"/>
    <w:tmpl w:val="3A2624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2A512B"/>
    <w:multiLevelType w:val="hybridMultilevel"/>
    <w:tmpl w:val="447845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DB62766"/>
    <w:multiLevelType w:val="hybridMultilevel"/>
    <w:tmpl w:val="3A2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17279C"/>
    <w:multiLevelType w:val="hybridMultilevel"/>
    <w:tmpl w:val="3A262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3"/>
  </w:num>
  <w:num w:numId="5">
    <w:abstractNumId w:val="14"/>
  </w:num>
  <w:num w:numId="6">
    <w:abstractNumId w:val="8"/>
  </w:num>
  <w:num w:numId="7">
    <w:abstractNumId w:val="15"/>
  </w:num>
  <w:num w:numId="8">
    <w:abstractNumId w:val="9"/>
  </w:num>
  <w:num w:numId="9">
    <w:abstractNumId w:val="2"/>
  </w:num>
  <w:num w:numId="10">
    <w:abstractNumId w:val="12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277"/>
    <w:rsid w:val="00185A4F"/>
    <w:rsid w:val="00292277"/>
    <w:rsid w:val="00A40B30"/>
    <w:rsid w:val="00D1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88D71-0CEB-44C1-B3E6-4DD040FA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12480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2014-02-07T09:01:00Z</dcterms:created>
  <dcterms:modified xsi:type="dcterms:W3CDTF">2014-02-07T09:01:00Z</dcterms:modified>
</cp:coreProperties>
</file>