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E2" w:rsidRDefault="000D19C8">
      <w:pPr>
        <w:pStyle w:val="a3"/>
      </w:pPr>
      <w:r>
        <w:br/>
      </w:r>
      <w:r>
        <w:br/>
        <w:t>План</w:t>
      </w:r>
      <w:r>
        <w:br/>
        <w:t xml:space="preserve">Введение </w:t>
      </w:r>
      <w:r>
        <w:br/>
      </w:r>
      <w:r>
        <w:rPr>
          <w:b/>
          <w:bCs/>
        </w:rPr>
        <w:t>1 Поиски Индии англичанами</w:t>
      </w:r>
      <w:r>
        <w:br/>
      </w:r>
      <w:r>
        <w:rPr>
          <w:b/>
          <w:bCs/>
        </w:rPr>
        <w:t xml:space="preserve">2 Британская Ост-Индская компания </w:t>
      </w:r>
      <w:r>
        <w:rPr>
          <w:b/>
          <w:bCs/>
        </w:rPr>
        <w:br/>
        <w:t>2.1 Фактории и первые колонии</w:t>
      </w:r>
      <w:r>
        <w:rPr>
          <w:b/>
          <w:bCs/>
        </w:rPr>
        <w:br/>
        <w:t>2.2 Развитие территориальных владений и борьба за колонии</w:t>
      </w:r>
      <w:r>
        <w:rPr>
          <w:b/>
          <w:bCs/>
        </w:rPr>
        <w:br/>
      </w:r>
      <w:r>
        <w:br/>
      </w:r>
      <w:r>
        <w:rPr>
          <w:b/>
          <w:bCs/>
        </w:rPr>
        <w:t xml:space="preserve">3 Расширение активности англичан в Индии </w:t>
      </w:r>
      <w:r>
        <w:rPr>
          <w:b/>
          <w:bCs/>
        </w:rPr>
        <w:br/>
        <w:t xml:space="preserve">3.1 Роберт Клайв </w:t>
      </w:r>
      <w:r>
        <w:rPr>
          <w:b/>
          <w:bCs/>
        </w:rPr>
        <w:br/>
        <w:t>3.1.1 Падение Калькутты</w:t>
      </w:r>
      <w:r>
        <w:rPr>
          <w:b/>
          <w:bCs/>
        </w:rPr>
        <w:br/>
        <w:t>3.1.2 Победа Клайва в Восточной Индии</w:t>
      </w:r>
      <w:r>
        <w:rPr>
          <w:b/>
          <w:bCs/>
        </w:rPr>
        <w:br/>
        <w:t>3.1.3 Расширение Клайвом контроля над Индией</w:t>
      </w:r>
      <w:r>
        <w:rPr>
          <w:b/>
          <w:bCs/>
        </w:rPr>
        <w:br/>
        <w:t>3.1.4 Преобразования Компании</w:t>
      </w:r>
      <w:r>
        <w:rPr>
          <w:b/>
          <w:bCs/>
        </w:rPr>
        <w:br/>
      </w:r>
      <w:r>
        <w:rPr>
          <w:b/>
          <w:bCs/>
        </w:rPr>
        <w:br/>
        <w:t>3.2 Уоррен Гастингс (1772—1785)</w:t>
      </w:r>
      <w:r>
        <w:rPr>
          <w:b/>
          <w:bCs/>
        </w:rPr>
        <w:br/>
        <w:t>3.3 Чарльз Корнуоллис (1786—1793)</w:t>
      </w:r>
      <w:r>
        <w:rPr>
          <w:b/>
          <w:bCs/>
        </w:rPr>
        <w:br/>
        <w:t xml:space="preserve">3.4 Ричард Уэлсли (1798—1805) </w:t>
      </w:r>
      <w:r>
        <w:rPr>
          <w:b/>
          <w:bCs/>
        </w:rPr>
        <w:br/>
      </w:r>
      <w:r>
        <w:rPr>
          <w:b/>
          <w:bCs/>
        </w:rPr>
        <w:br/>
      </w:r>
      <w:r>
        <w:rPr>
          <w:b/>
          <w:bCs/>
        </w:rPr>
        <w:br/>
        <w:t>3.5 После Уэлсли</w:t>
      </w:r>
      <w:r>
        <w:rPr>
          <w:b/>
          <w:bCs/>
        </w:rPr>
        <w:br/>
        <w:t>3.6 Фрэнсис Роудон-Гастингс (1813—1823)</w:t>
      </w:r>
      <w:r>
        <w:rPr>
          <w:b/>
          <w:bCs/>
        </w:rPr>
        <w:br/>
        <w:t>3.7 Амгёрст (1823—1828)</w:t>
      </w:r>
      <w:r>
        <w:rPr>
          <w:b/>
          <w:bCs/>
        </w:rPr>
        <w:br/>
        <w:t>3.8 Бентинк (1828—1835)</w:t>
      </w:r>
      <w:r>
        <w:rPr>
          <w:b/>
          <w:bCs/>
        </w:rPr>
        <w:br/>
        <w:t>3.9 Ауклэнд (1836—1842)</w:t>
      </w:r>
      <w:r>
        <w:rPr>
          <w:b/>
          <w:bCs/>
        </w:rPr>
        <w:br/>
        <w:t>3.10 Гардиндж, Генри</w:t>
      </w:r>
      <w:r>
        <w:rPr>
          <w:b/>
          <w:bCs/>
        </w:rPr>
        <w:br/>
        <w:t>3.11 Дальгаузи (1848—1856)</w:t>
      </w:r>
      <w:r>
        <w:rPr>
          <w:b/>
          <w:bCs/>
        </w:rPr>
        <w:br/>
        <w:t>3.12 Восстание сипаев 1857</w:t>
      </w:r>
      <w:r>
        <w:rPr>
          <w:b/>
          <w:bCs/>
        </w:rPr>
        <w:br/>
        <w:t>3.13 Преобразования британской Индии после восстания Сипаев</w:t>
      </w:r>
      <w:r>
        <w:rPr>
          <w:b/>
          <w:bCs/>
        </w:rPr>
        <w:br/>
        <w:t>3.14 После восстания сипаев</w:t>
      </w:r>
      <w:r>
        <w:rPr>
          <w:b/>
          <w:bCs/>
        </w:rPr>
        <w:br/>
      </w:r>
      <w:r>
        <w:br/>
      </w:r>
      <w:r>
        <w:rPr>
          <w:b/>
          <w:bCs/>
        </w:rPr>
        <w:t>4 Британская Индия в XX веке</w:t>
      </w:r>
      <w:r>
        <w:br/>
      </w:r>
      <w:r>
        <w:rPr>
          <w:b/>
          <w:bCs/>
        </w:rPr>
        <w:t>5 Раздел Британской Индии</w:t>
      </w:r>
      <w:r>
        <w:br/>
      </w:r>
      <w:r>
        <w:br/>
      </w:r>
      <w:r>
        <w:br/>
      </w:r>
      <w:r>
        <w:br/>
      </w:r>
    </w:p>
    <w:p w:rsidR="003D44E2" w:rsidRDefault="000D19C8">
      <w:pPr>
        <w:pStyle w:val="21"/>
        <w:pageBreakBefore/>
        <w:numPr>
          <w:ilvl w:val="0"/>
          <w:numId w:val="0"/>
        </w:numPr>
      </w:pPr>
      <w:r>
        <w:t>Введение</w:t>
      </w:r>
    </w:p>
    <w:p w:rsidR="003D44E2" w:rsidRDefault="000D19C8">
      <w:pPr>
        <w:pStyle w:val="21"/>
        <w:pageBreakBefore/>
        <w:numPr>
          <w:ilvl w:val="0"/>
          <w:numId w:val="0"/>
        </w:numPr>
      </w:pPr>
      <w:r>
        <w:t>1. Поиски Индии англичанами</w:t>
      </w:r>
    </w:p>
    <w:p w:rsidR="003D44E2" w:rsidRDefault="000D19C8">
      <w:pPr>
        <w:pStyle w:val="a3"/>
      </w:pPr>
      <w:r>
        <w:t>Первые попытки англичан проникнуть в Индию делались на северо-западе Северного Ледовитого океана: в 1496 г. Джон Кабот с сыновьями, отправившись на поиски Индии, открыл Ньюфаундленд и исследовал восточное побережье Канады.</w:t>
      </w:r>
    </w:p>
    <w:p w:rsidR="003D44E2" w:rsidRDefault="000D19C8">
      <w:pPr>
        <w:pStyle w:val="a3"/>
      </w:pPr>
      <w:r>
        <w:t>В 1553 г. Хью Уиллоуби сделал неудачную попытку на северо-востоке и погиб, а его помощник Ричард Ченслер вместо Индии попал в наш Архангельск.</w:t>
      </w:r>
    </w:p>
    <w:p w:rsidR="003D44E2" w:rsidRDefault="000D19C8">
      <w:pPr>
        <w:pStyle w:val="a3"/>
      </w:pPr>
      <w:r>
        <w:t>Затем следовал целый ряд попыток Фробишера, Девиса, Гудзона и Баффина, обессмертивших себя открытиями в арктическом поясе Северной Америки.</w:t>
      </w:r>
    </w:p>
    <w:p w:rsidR="003D44E2" w:rsidRDefault="000D19C8">
      <w:pPr>
        <w:pStyle w:val="a3"/>
      </w:pPr>
      <w:r>
        <w:t>Первым англичанином, действительно посетившим Индию, был Томас Стивенс, ректор иезуитской коллегии в Сальсетте (1579).</w:t>
      </w:r>
    </w:p>
    <w:p w:rsidR="003D44E2" w:rsidRDefault="000D19C8">
      <w:pPr>
        <w:pStyle w:val="a3"/>
      </w:pPr>
      <w:r>
        <w:t>В 1583 году три купца, Фитч, Ньюберри и Лидс, пытались завязать торговые сношения с Индией, но попали в португальскую тюрьму в Гоа. Двое из них остались в Индии насовсем, а Фитч после долгих странствий по Цейлону и обеим Индиям вернулся.</w:t>
      </w:r>
    </w:p>
    <w:p w:rsidR="003D44E2" w:rsidRDefault="000D19C8">
      <w:pPr>
        <w:pStyle w:val="21"/>
        <w:pageBreakBefore/>
        <w:numPr>
          <w:ilvl w:val="0"/>
          <w:numId w:val="0"/>
        </w:numPr>
      </w:pPr>
      <w:r>
        <w:t xml:space="preserve">2. Британская Ост-Индская компания </w:t>
      </w:r>
    </w:p>
    <w:p w:rsidR="003D44E2" w:rsidRDefault="000D19C8">
      <w:pPr>
        <w:pStyle w:val="a3"/>
      </w:pPr>
      <w:r>
        <w:t>Первая английская (Лондонская) Ост-Индская компания (1600 г.) была вызвана торговым соперничеством с голландцами, повысившими в 1599 году вдвое цену на перец. Она насчитывала 125 акционеров и имела капитал в 70 тысяч фунтов стерлингов, который в 1612 году возрос до 400 тысяч. Ещё несколько торговых компаний, появившихся впоследствии (1635, 1655), вскоре слились с ней.</w:t>
      </w:r>
    </w:p>
    <w:p w:rsidR="003D44E2" w:rsidRDefault="000D19C8">
      <w:pPr>
        <w:pStyle w:val="a3"/>
      </w:pPr>
      <w:r>
        <w:t>В 1698 году возникло торговое общество General Society trading to the East Indies, с капиталом в 2 млн фунтов стерлингов, но и оно слилось с первой, лондонской, компанией (1709).</w:t>
      </w:r>
    </w:p>
    <w:p w:rsidR="003D44E2" w:rsidRDefault="000D19C8">
      <w:pPr>
        <w:pStyle w:val="31"/>
        <w:numPr>
          <w:ilvl w:val="0"/>
          <w:numId w:val="0"/>
        </w:numPr>
      </w:pPr>
      <w:r>
        <w:t>2.1. Фактории и первые колонии</w:t>
      </w:r>
    </w:p>
    <w:p w:rsidR="003D44E2" w:rsidRDefault="000D19C8">
      <w:pPr>
        <w:pStyle w:val="a3"/>
      </w:pPr>
      <w:r>
        <w:t>Первые торговые путешествия англичан были обращены на богатый пряностями Индийский архипелаг, но уже в 1611 году было основано торговое агентство в Масулипатаме, превратившееся в 1632 в факторию под охраной фирмана, данного царём Голконды.</w:t>
      </w:r>
    </w:p>
    <w:p w:rsidR="003D44E2" w:rsidRDefault="000D19C8">
      <w:pPr>
        <w:pStyle w:val="a3"/>
      </w:pPr>
      <w:r>
        <w:t>Немного раньше (1626) была основана фактория в Армагаоне, вооружённая 12 пушками. В 1639 году М. Френсис Дей, начальник Армагаона, купил у раджи Чандрагирского более удобную землю, называемую Мадараспатам или Ченнапатам, где выстроил форт Св. Георга (ныне Мадрас). На западном берегу была основана фактория в Сурате (1612—1615).</w:t>
      </w:r>
    </w:p>
    <w:p w:rsidR="003D44E2" w:rsidRDefault="000D19C8">
      <w:pPr>
        <w:pStyle w:val="a3"/>
      </w:pPr>
      <w:r>
        <w:t>В 1661 году португальцами уступлен остров Бомбей, как часть приданого жены Карла II, Катарины Браганцской; передача его состоялась только в 1665 году. В 1668 году Карл II продал его Ост-Индской Компании за годичную плату в 10 фунтов стерлингов.</w:t>
      </w:r>
    </w:p>
    <w:p w:rsidR="003D44E2" w:rsidRDefault="000D19C8">
      <w:pPr>
        <w:pStyle w:val="a3"/>
      </w:pPr>
      <w:r>
        <w:t>В Бенгале колонии были заведены позднее, чем в Мадрасе и Бомбее. Небольшие агентства были открыты в Аджмире, Агре и в Патне (1620).</w:t>
      </w:r>
    </w:p>
    <w:p w:rsidR="003D44E2" w:rsidRDefault="000D19C8">
      <w:pPr>
        <w:pStyle w:val="a3"/>
      </w:pPr>
      <w:r>
        <w:t>В 1634 году выхлопотан фирман Великого Могола, позволявший Ост-Индской компании торговать в Бенгале, но для этого был открыт только один порт Пиппли, в Ориссе.</w:t>
      </w:r>
    </w:p>
    <w:p w:rsidR="003D44E2" w:rsidRDefault="000D19C8">
      <w:pPr>
        <w:pStyle w:val="a3"/>
      </w:pPr>
      <w:r>
        <w:t>В 1640 году основана фактория в Гугли, в Нижнем Бенгале, а в 1642 в Баласоре, в Ориссе.</w:t>
      </w:r>
    </w:p>
    <w:p w:rsidR="003D44E2" w:rsidRDefault="000D19C8">
      <w:pPr>
        <w:pStyle w:val="a3"/>
      </w:pPr>
      <w:r>
        <w:t>В 1645 году Шах Джаган дал компании право монопольной торговли в Бенгале.</w:t>
      </w:r>
    </w:p>
    <w:p w:rsidR="003D44E2" w:rsidRDefault="000D19C8">
      <w:pPr>
        <w:pStyle w:val="a3"/>
      </w:pPr>
      <w:r>
        <w:t>В 1681 году английские фактории в Бенгале были отделены от Мадраса, и для них назначен особый губернатор. Но прочных владений в Бенгале англичане ещё не имели.</w:t>
      </w:r>
    </w:p>
    <w:p w:rsidR="003D44E2" w:rsidRDefault="000D19C8">
      <w:pPr>
        <w:pStyle w:val="a3"/>
      </w:pPr>
      <w:r>
        <w:t>В 1686 г. бенгальский Наваб Шаиста-хан приказал конфисковать все английские фактории в Бенгале. Тогда англичане в Гугли спустились ниже по реке, к деревне Сутанати (теперь северная часть Калькутты), где был заложен форт Вильям.</w:t>
      </w:r>
    </w:p>
    <w:p w:rsidR="003D44E2" w:rsidRDefault="000D19C8">
      <w:pPr>
        <w:pStyle w:val="a3"/>
      </w:pPr>
      <w:r>
        <w:t>В 1700 г. у сына Ауренгзеба, Азима, были куплены три деревни: Сутанати, Каликата и Говиндпур, из которых выросла нынешняя Калькутта.</w:t>
      </w:r>
    </w:p>
    <w:p w:rsidR="003D44E2" w:rsidRDefault="000D19C8">
      <w:pPr>
        <w:pStyle w:val="31"/>
        <w:numPr>
          <w:ilvl w:val="0"/>
          <w:numId w:val="0"/>
        </w:numPr>
      </w:pPr>
      <w:r>
        <w:t>2.2. Развитие территориальных владений и борьба за колонии</w:t>
      </w:r>
    </w:p>
    <w:p w:rsidR="003D44E2" w:rsidRDefault="000D19C8">
      <w:pPr>
        <w:pStyle w:val="a3"/>
      </w:pPr>
      <w:r>
        <w:t>Ещё в 1689 Ост-Индская Компания решилась завести территориальные владения в Индии, чтобы иметь твердую точку опоры в борьбе с Моголами и маратхами. Тогда же Компания назначила первого «генерал-губернатора и адмирала Индии» с правом объявлять войну и мир (Сэр Дж. Чайльд).</w:t>
      </w:r>
    </w:p>
    <w:p w:rsidR="003D44E2" w:rsidRDefault="000D19C8">
      <w:pPr>
        <w:pStyle w:val="a3"/>
      </w:pPr>
      <w:r>
        <w:t>Так как португальцы были вытеснены из Индии голландцами ещё в XVII веке, то в первой половине XVIII века. англичане имели серьёзными соперниками только французов и голландцев, вдобавок иногда враждовавших между собой (голландцы, например, осаждали и даже взяли Пондишери).</w:t>
      </w:r>
    </w:p>
    <w:p w:rsidR="003D44E2" w:rsidRDefault="000D19C8">
      <w:pPr>
        <w:pStyle w:val="a3"/>
      </w:pPr>
      <w:r>
        <w:t>Первое столкновение французов с англичанами произошло в 1746 году. Дотоле они уживались мирно, преследуя чисто коммерческие цели, даже тогда, когда их метрополии воевали друг с другом в Европе. Теперь отношения изменились. Компанейские губернаторы подняли борьбу из-за первенства, вербуя войска из туземцев и привозя их из Европы, обращая больше внимания на политические цели, чем на торговлю, и воюя ожесточенно даже после заключения мира между европейскими метрополиями. Они заключали союзы и ввязывались в войны с туземными владетелями, причём очень скоро было доказано превосходство европейских войск над туземными, а это подняло европейский авторитет в Индии и неизбежно вело к территориальным приобретениям.</w:t>
      </w:r>
    </w:p>
    <w:p w:rsidR="003D44E2" w:rsidRDefault="000D19C8">
      <w:pPr>
        <w:pStyle w:val="a3"/>
      </w:pPr>
      <w:r>
        <w:t>В начале второй половины XVIII века Франция пользовалась властью и влиянием над обширной территорией на юге, с населением в 35 миллионов человек, а Англия — на севере над областью, превышавшей по населению и величине саму Великобританию. Когда вспыхнула война между Францией и Англией в Европе (1743), губернатором Пондишери был Жозеф Франсуа Дюпле (фр. </w:t>
      </w:r>
      <w:r>
        <w:rPr>
          <w:i/>
          <w:iCs/>
        </w:rPr>
        <w:t>Joseph François Dupleix</w:t>
      </w:r>
      <w:r>
        <w:t>), превосходный дипломат восточной школы, необыкновенно умный и хитрый, но не самый сильный полководец. Знаменитый впоследствии Роберт Клайв (англ. </w:t>
      </w:r>
      <w:r>
        <w:rPr>
          <w:i/>
          <w:iCs/>
        </w:rPr>
        <w:t>Robert Clive</w:t>
      </w:r>
      <w:r>
        <w:t>), основатель английского могущества в Индии, был тогда ещё молодым клерком в Мадрасе. Кроме Дюпле, у французов был ещё энергичный и опытный морской офицер Бертран-Франсуа Маэ де Ля Бурдоннэ (фр. </w:t>
      </w:r>
      <w:r>
        <w:rPr>
          <w:i/>
          <w:iCs/>
        </w:rPr>
        <w:t>Bertrand-François Mahé de La Bourdonnais</w:t>
      </w:r>
      <w:r>
        <w:t>). Поэтому первая англо-французская война в Индии в Карнатике (1746—1748), была неудачна для англичан. Мадрас сдался Ля Бурдоннэ почти без боя, и единственное владение, оставшееся на юге за англичанами, был форт святого Давида (несколько миль к югу от Пондишери), где искали убежища Роберт Клайв и другие беглецы.</w:t>
      </w:r>
    </w:p>
    <w:p w:rsidR="003D44E2" w:rsidRDefault="000D19C8">
      <w:pPr>
        <w:pStyle w:val="a3"/>
      </w:pPr>
      <w:r>
        <w:t>В 1748 году английские флот и войска осаждали Пондишери, но были отбиты. Мирный договор в Ахене возвратил Мадрас англичанам. Военные успехи французов дали Дюпле смелую мысль основать в Индии французскую империю при помощи магометанских раджей. Фамильные раздоры владетелей Хайдарабада и Аркота (в Карнатике) помогли ему. Он посадил на эти троны своих креатур и на некоторое время приобрел громадный авторитет на всём юге. Англичане, в свою очередь, выставили другого претендента на престол, Аркота. В результате возгорелась вторая англо-французская война (1750—1761). Подробное описание у Orme, «History of the military transactions of the British Nation in Indostan», Мадрас, 1861), в которой особенно замечательны были взятие и геройская защита Аркота Клайвом (1751 год), скоро вернувшимся в Англию по болезни. Война после этого тянулась ещё с переменным успехом до 1760 года, когда полковник Эйр Кут (англ. </w:t>
      </w:r>
      <w:r>
        <w:rPr>
          <w:i/>
          <w:iCs/>
        </w:rPr>
        <w:t>Eyre Coote</w:t>
      </w:r>
      <w:r>
        <w:t>) разбил наголову французского генерала Лалли-Толлендаля (битва при Вандиваше) и осадил Пондишери, который капитулировал в 1761 году. Эти поражения французов вместе с интригами, соперничеством и раздорами среди их начальников и чиновников погубили возникавшее было значение Франции в Индии, и хотя Парижский мир (1763) и вернул Франции Пондишери и некоторые другие владения, но дело её в Индии с этих пор было окончательно проиграно.</w:t>
      </w:r>
    </w:p>
    <w:p w:rsidR="003D44E2" w:rsidRDefault="000D19C8">
      <w:pPr>
        <w:pStyle w:val="21"/>
        <w:pageBreakBefore/>
        <w:numPr>
          <w:ilvl w:val="0"/>
          <w:numId w:val="0"/>
        </w:numPr>
      </w:pPr>
      <w:r>
        <w:t xml:space="preserve">3. Расширение активности англичан в Индии </w:t>
      </w:r>
    </w:p>
    <w:p w:rsidR="003D44E2" w:rsidRDefault="000D19C8">
      <w:pPr>
        <w:pStyle w:val="31"/>
        <w:numPr>
          <w:ilvl w:val="0"/>
          <w:numId w:val="0"/>
        </w:numPr>
      </w:pPr>
      <w:r>
        <w:t xml:space="preserve">3.1. Роберт Клайв </w:t>
      </w:r>
    </w:p>
    <w:p w:rsidR="003D44E2" w:rsidRDefault="000D19C8">
      <w:pPr>
        <w:pStyle w:val="41"/>
        <w:numPr>
          <w:ilvl w:val="0"/>
          <w:numId w:val="0"/>
        </w:numPr>
      </w:pPr>
      <w:r>
        <w:t>Падение Калькутты</w:t>
      </w:r>
    </w:p>
    <w:p w:rsidR="003D44E2" w:rsidRDefault="000D19C8">
      <w:pPr>
        <w:pStyle w:val="a3"/>
      </w:pPr>
      <w:r>
        <w:t>Англичане тем временем все прочнее утверждаются в Бенгале; с тамошними навабами они ладят довольно долго, но в 1756 году только что вступивший в правление 18-летний наваб Сирадж уд-Даула напал на Калькутту и взял её. Некоторые жители бежали, другие были взяты в плен и заключены в военную тюрьму Форта Уильяма, в 18 кв. фт., с двумя небольшими окнами, известную под именем «Чёрной Ямы». На другое утро из 146 заключенных (мужчин и женщин) осталось в живых только 23. Остальные задохнулись. Клайв, вернувшийся уже из Англии, был в это время в Мадрасе; с эскадрой адмирала Ватсона он отплыл к устью Ганга, и Калькутта скоро и легко была возвращена. Заключенный мир восстановил все права Компании и дал ей щедрое вознаграждение за убытки.</w:t>
      </w:r>
    </w:p>
    <w:p w:rsidR="003D44E2" w:rsidRDefault="000D19C8">
      <w:pPr>
        <w:pStyle w:val="41"/>
        <w:numPr>
          <w:ilvl w:val="0"/>
          <w:numId w:val="0"/>
        </w:numPr>
      </w:pPr>
      <w:r>
        <w:t>Победа Клайва в Восточной Индии</w:t>
      </w:r>
    </w:p>
    <w:p w:rsidR="003D44E2" w:rsidRDefault="000D19C8">
      <w:pPr>
        <w:pStyle w:val="a3"/>
      </w:pPr>
      <w:r>
        <w:t>Когда началась война с французами, Клайв занял Чандернагор. Раздраженный этим Сирадж-уд-Даула вступил в союз с французами, но Клайв с небольшими силами (1000 европейцев, 2000 сипаев и 8 пушек) разбил войско наваба (35000 пехоты, 15000 конницы и 50 пушек) в битве при Плесси (англ. </w:t>
      </w:r>
      <w:r>
        <w:rPr>
          <w:i/>
          <w:iCs/>
        </w:rPr>
        <w:t>Battle of Plassey</w:t>
      </w:r>
      <w:r>
        <w:t>) в 1757 году. С этого дня считается начало британского владычества в Восточной Индии.</w:t>
      </w:r>
    </w:p>
    <w:p w:rsidR="003D44E2" w:rsidRDefault="000D19C8">
      <w:pPr>
        <w:pStyle w:val="a3"/>
      </w:pPr>
      <w:r>
        <w:t>На место Сираджа был посажен Мир Джафар, креатура Клайва, взявшего с него за это огромные деньги. В этом же году новый наваб официально уступил англичанам право подоходной подати и суда в целом округе около Калькутты, известном теперь под названием «округа 24-х парган» (882 кв. мили).</w:t>
      </w:r>
    </w:p>
    <w:p w:rsidR="003D44E2" w:rsidRDefault="000D19C8">
      <w:pPr>
        <w:pStyle w:val="a3"/>
        <w:rPr>
          <w:position w:val="10"/>
        </w:rPr>
      </w:pPr>
      <w:r>
        <w:t>Служащим Британской Ост-Индской компании досталась казна Бенгалии, было изъято ценностей на сумму в 5 млн 260 тыс. фунтов стерлингов. Причем сам Клайв присвоил себе ценностей на 200 тыс. фунтов стерлингов.</w:t>
      </w:r>
      <w:r>
        <w:rPr>
          <w:position w:val="10"/>
        </w:rPr>
        <w:t>[1]</w:t>
      </w:r>
    </w:p>
    <w:p w:rsidR="003D44E2" w:rsidRDefault="000D19C8">
      <w:pPr>
        <w:pStyle w:val="41"/>
        <w:numPr>
          <w:ilvl w:val="0"/>
          <w:numId w:val="0"/>
        </w:numPr>
      </w:pPr>
      <w:r>
        <w:t>Расширение Клайвом контроля над Индией</w:t>
      </w:r>
    </w:p>
    <w:p w:rsidR="003D44E2" w:rsidRDefault="000D19C8">
      <w:pPr>
        <w:pStyle w:val="a3"/>
      </w:pPr>
      <w:r>
        <w:t>В 1759 году англичане получили от делийского императора (номинального сюзерена бенгальского наваба) право взимать и поземельную подать. Наконец в 1765 году император уступил занятые области Клайву в полную и вечную собственность, и Клайв получал с Компании 222958 рупий годичной ренты до своей смерти (1774), когда право собственности перешло к Компании.</w:t>
      </w:r>
    </w:p>
    <w:p w:rsidR="003D44E2" w:rsidRDefault="000D19C8">
      <w:pPr>
        <w:pStyle w:val="a3"/>
      </w:pPr>
      <w:r>
        <w:t>В 1758 году Клайв был сделан компанейским губернатором Бенгала. До своего второго пребывания в Англии (1760—1765) он отразил нападение делийского принца, впоследствии султана Шаха-Алама, отнял у французов Мадрас с прилегающим берегом и упрочнил влияние Англии при Хайдарабадском дворе в Южной Индии. В это же время он сокрушил при Чинсурахе голландцев, которые с тех пор только были терпимы в Индии.</w:t>
      </w:r>
    </w:p>
    <w:p w:rsidR="003D44E2" w:rsidRDefault="000D19C8">
      <w:pPr>
        <w:pStyle w:val="a3"/>
      </w:pPr>
      <w:r>
        <w:t>В 1761 году был низложен Мир Джафар, и на его место посажен Мир Касим, причём англичане опять сделали земельные приобретения. В 1763 году Мир Касим, мечтавший о независимости и сформировавший себе армию на европейский лад, взбунтовался; 2000 сипаев в Патне и около 200 англичан в разных местах Бенгала были вырезаны. Но в следующем году английские войска, предводимые майорами Адамсом и Гектором Мунро (англ. </w:t>
      </w:r>
      <w:r>
        <w:rPr>
          <w:i/>
          <w:iCs/>
        </w:rPr>
        <w:t>Hector Munro</w:t>
      </w:r>
      <w:r>
        <w:t>), разбили в нескольких битвах мятежников, вступивших уже в союз с делийским императором Шахом-Аламом и аудским навабом, несмотря на то, что в английском лагере произошёл первый бунт сипаев (усмиренный Мунро, который расстрелял из пушек 24 зачинщика — род казни, заимствованный у Моголов). Шах-Алам явился с повинной в английский лагерь; Ауд был занят англичанами, а на место Мир Касима опять посажен старый наваб Мир Джафар, при чём, конечно, англичане получили большие суммы денег.</w:t>
      </w:r>
    </w:p>
    <w:p w:rsidR="003D44E2" w:rsidRDefault="000D19C8">
      <w:pPr>
        <w:pStyle w:val="a3"/>
        <w:rPr>
          <w:position w:val="10"/>
        </w:rPr>
      </w:pPr>
      <w:r>
        <w:t>Введение многочисленных внутренних таможен, ограбление местных купцов дезорганизовало торговлю Бенгалии и привело к разорению купечества. «Рынки, пристани, оптовые рынки и зернохранилища полностью разрушены. В результате этого насилия торговцы со своими людьми, ремесленники и райаты (крестьяне) и другие бежали», значится в сообщении правителя округа Бирбум навабу, сохранившему номинальную власть. В 1762 году Клайв и другие высшие служащие компании образовали общество для монопольной торговли солью, бетелем и табаком в Бенгалии, Бихаре и Ориссе. Заминадары и непосредственные производители были обязаны сдавать товары этому обществу по принудительно низкой цене. Это вело к разорению как индийских землевладельцев, так и крестьян с ремесленниками</w:t>
      </w:r>
      <w:r>
        <w:rPr>
          <w:position w:val="10"/>
        </w:rPr>
        <w:t>[1]</w:t>
      </w:r>
    </w:p>
    <w:p w:rsidR="003D44E2" w:rsidRDefault="000D19C8">
      <w:pPr>
        <w:pStyle w:val="41"/>
        <w:numPr>
          <w:ilvl w:val="0"/>
          <w:numId w:val="0"/>
        </w:numPr>
      </w:pPr>
      <w:r>
        <w:t>Преобразования Компании</w:t>
      </w:r>
    </w:p>
    <w:p w:rsidR="003D44E2" w:rsidRDefault="000D19C8">
      <w:pPr>
        <w:pStyle w:val="a3"/>
      </w:pPr>
      <w:r>
        <w:t>В 1765 году Клайв вновь прибыл из Англии и стал прилагать теперь все усилия, чтобы упрочить территориальные владения Компании и уничтожить укоренившиеся злоупотребления, поборы, вымогательства и взятки служащих Компании. Он быстро выступил из Калькутты в Аллахабад и здесь распоряжался судьбами всей почти Северной Индии. Ауд был отдан прежнему навабу с обязательством уплатить 500 тыс. фунтов стерлингов военных издержек, а провинции Аллахабад и Кора (между Гангом и Джумной) — императору Шаху-Аламу, который подарил за это Компании дивани, то есть право фискальной администрации в Бенгале, Бихаре и Ориссе.</w:t>
      </w:r>
    </w:p>
    <w:p w:rsidR="003D44E2" w:rsidRDefault="000D19C8">
      <w:pPr>
        <w:pStyle w:val="a3"/>
      </w:pPr>
      <w:r>
        <w:t>В Муршидабаде ещё сидел фиктивный бенгальский наваб, получавший 600 тыс. фунтов стерлингов ренты от англичан. Половину этой суммы Компания платила императору как дань с Бенгала, Бихара и Ориссы. Таким образом было введено двойное управление: англичане получали доходы с областей и содержали армию, а право уголовной юрисдикции принадлежало навабу. По индийской терминологии Компания была Диван, а наваб — Низам. Сбор податей в течение 1765—1772 оставался в руках туземных сборщиков.</w:t>
      </w:r>
    </w:p>
    <w:p w:rsidR="003D44E2" w:rsidRDefault="000D19C8">
      <w:pPr>
        <w:pStyle w:val="a3"/>
      </w:pPr>
      <w:r>
        <w:t>В 1766 году Клайв преобразовал местную администрацию Компании. Все служащие, гражданские и военные, были глубоко деморализованы. Их оклады были ничтожны, а потому им позволялось возмещать недостающее (иногда сторицей) путем торговли и подарков. Несмотря на дружное сопротивление гражданских служащих и открытое возмущение 200 офицеров, Клайв провёл свою реформу. Торговля и взятки были запрещены на будущее время служащим, так как предвиделось повышение окладов из выгод от соляной монополии.</w:t>
      </w:r>
    </w:p>
    <w:p w:rsidR="003D44E2" w:rsidRDefault="000D19C8">
      <w:pPr>
        <w:pStyle w:val="a3"/>
      </w:pPr>
      <w:r>
        <w:t>В 1767 году Клайв окончательно вернулся в Европу.</w:t>
      </w:r>
    </w:p>
    <w:p w:rsidR="003D44E2" w:rsidRDefault="000D19C8">
      <w:pPr>
        <w:pStyle w:val="31"/>
        <w:numPr>
          <w:ilvl w:val="0"/>
          <w:numId w:val="0"/>
        </w:numPr>
      </w:pPr>
      <w:r>
        <w:t>Уоррен Гастингс (1772—1785)</w:t>
      </w:r>
    </w:p>
    <w:p w:rsidR="003D44E2" w:rsidRDefault="000D19C8">
      <w:pPr>
        <w:pStyle w:val="a3"/>
      </w:pPr>
      <w:r>
        <w:t>С этого времени до 1772, когда губернатором Бенгалии был назначен Уоррен Гастингс, в Индии был страшный голод 1770, унесший, по официальным данным, треть населения. (См. подробно Голод в британской Бенгалии 1769—1770). Причиной голода в частности служило ограбление колоний и увоз в Британию огромного количества ценностей, которые оценивают в миллиард фунтов стерлингов.</w:t>
      </w:r>
    </w:p>
    <w:p w:rsidR="003D44E2" w:rsidRDefault="000D19C8">
      <w:pPr>
        <w:pStyle w:val="a3"/>
      </w:pPr>
      <w:r>
        <w:t>Англичане монополизировали внешнюю торговлю Бенгалии, а также важнейшие отрасли внутрибенгальской торговли. Сотни тысяч бенгальских ремесленников были принудительно прикреплены к факториям компании, куда обязаны были сдавать свою продукцию по минимальным ценам. Резко выросли налоги.</w:t>
      </w:r>
      <w:r>
        <w:rPr>
          <w:position w:val="10"/>
        </w:rPr>
        <w:t>[2]</w:t>
      </w:r>
      <w:r>
        <w:t>.</w:t>
      </w:r>
    </w:p>
    <w:p w:rsidR="003D44E2" w:rsidRDefault="000D19C8">
      <w:pPr>
        <w:pStyle w:val="a3"/>
      </w:pPr>
      <w:r>
        <w:t>Гастингс (1773—1785) принял индийские владения Компании упроченными в территориальном отношении, но с администрацией, оставляющей желать лучшего. Двойной состав администрации, заведенный Клайвом, оказался неудобным. Действительная власть принадлежала англичанам, но окружная администрация была туземная. Таким образом ответственность была разделена, и в случае злоупотреблений обыкновенно виновник не находился. Гастингс учредил суды и полицию, преобразовал податную систему.</w:t>
      </w:r>
    </w:p>
    <w:p w:rsidR="003D44E2" w:rsidRDefault="000D19C8">
      <w:pPr>
        <w:pStyle w:val="a3"/>
      </w:pPr>
      <w:r>
        <w:t>В 1773 году он был назначен первым генерал-губернатором Индии.</w:t>
      </w:r>
    </w:p>
    <w:p w:rsidR="003D44E2" w:rsidRDefault="000D19C8">
      <w:pPr>
        <w:pStyle w:val="a3"/>
      </w:pPr>
      <w:r>
        <w:t>В своей политике Гастингс держался правила заключать союзы с туземными владетелями, главным образом, с Аудом (хотя сила их была незначительна), чтобы парализовать маратхов. В конце концов Гастингс был вынужден подвинуться дальше в долину Ганга и подчинить своему контролю магометанские государства. В 1773 он воспользовался тем, что делийский султан попал в руки маратхов, и прекратил уплату ему 300000 фунтов стерлингов, шедших ежегодно за уступку Бенгала и других областей.</w:t>
      </w:r>
    </w:p>
    <w:p w:rsidR="003D44E2" w:rsidRDefault="000D19C8">
      <w:pPr>
        <w:pStyle w:val="a3"/>
      </w:pPr>
      <w:r>
        <w:t>В 1773—1774 он продал аудскому навабу области Ахмедабад и Кора, отданные делийским султаном маратхам, и взял большую контрибуцию с бенаресского раджи Чаит Синга, пытавшегося возмутиться, а также и с султанши-матери аудской, его подстрекательницы.</w:t>
      </w:r>
    </w:p>
    <w:p w:rsidR="003D44E2" w:rsidRDefault="000D19C8">
      <w:pPr>
        <w:pStyle w:val="a3"/>
      </w:pPr>
      <w:r>
        <w:t>По возвращении в Англию, Гастингс был обвинен палатой общин в насилии и вымогательстве и судим палатой лордов (1788—1795), но оправдан. В 1779—1781 он вёл первую войну с маратхами (см. выше), окончившуюся признанием статус-кво.</w:t>
      </w:r>
    </w:p>
    <w:p w:rsidR="003D44E2" w:rsidRDefault="000D19C8">
      <w:pPr>
        <w:pStyle w:val="a3"/>
      </w:pPr>
      <w:r>
        <w:t>В 1780—1784 пришлось вести войну с Гайдар Али Майсорским и с деканским низамом, двумя сильнейшими магометанскими владетелями Южной Индии. В начале англичане терпели неудачи; большой английский отряд полковника Бальи был вырезан в Перамбакаме, а конница Гайдар Али опустошила всю страну до стен Мадраса, и только бенгальская армия выручила сам город. Но в 1782 году умирает Гайдар Али, и его сын Типу заключил в 1784 мир, восстанавливавший статус-кво.</w:t>
      </w:r>
    </w:p>
    <w:p w:rsidR="003D44E2" w:rsidRDefault="000D19C8">
      <w:pPr>
        <w:pStyle w:val="31"/>
        <w:numPr>
          <w:ilvl w:val="0"/>
          <w:numId w:val="0"/>
        </w:numPr>
      </w:pPr>
      <w:r>
        <w:t>Чарльз Корнуоллис (1786—1793)</w:t>
      </w:r>
    </w:p>
    <w:p w:rsidR="003D44E2" w:rsidRDefault="000D19C8">
      <w:pPr>
        <w:pStyle w:val="a3"/>
      </w:pPr>
      <w:r>
        <w:t>В 1786 на смену Гастингсу прибыл Чарльз Корнуоллис (1786—1793), первый индийский генерал-губернатор из английских аристократов. Он завершил гражданские реформы своего предшественника, завел высших судей из европейцев, учредил высший суд (Низамат Садр Адалат) в Калькутте и разделил обязанности гражданского судьи и сборщика податей, соединённые прежде в одном лице. Установлена была также новая податная система (1789—1791) в Бенгале вместо прежней, в сущности не отличавшейся от заведенной Моголами.</w:t>
      </w:r>
    </w:p>
    <w:p w:rsidR="003D44E2" w:rsidRDefault="000D19C8">
      <w:pPr>
        <w:pStyle w:val="a3"/>
      </w:pPr>
      <w:r>
        <w:t>Тем не менее разорение крестьян и ремесленников продолжалось. По сообщению самого Корнуоллиса: «В течение ряда лет сельское хозяйство и торговля приходили в упадок, и в настоящее время население этих провинций (Бенгалия, Бихар, Орисса), за исключением шроффов и баньянов, быстро идет навстречу всеобщей бедности и разорению.» Тяжелым бременем ложилось на княжества, подчиненные ост-индской компании, содержание «субсидиарного войска» и обслуживание кабальных займов. Крестьяне Карнатаки тысячами покидали свои земли.</w:t>
      </w:r>
      <w:r>
        <w:rPr>
          <w:position w:val="10"/>
        </w:rPr>
        <w:t>[1]</w:t>
      </w:r>
      <w:r>
        <w:t xml:space="preserve"> В 1780—1790-х годах в Бенгалии снова разразился голод, погибло несколько миллионов человек. Голодом были поражены также Бенарес, Джамму, Бомбей и Мадрас.</w:t>
      </w:r>
      <w:r>
        <w:rPr>
          <w:position w:val="10"/>
        </w:rPr>
        <w:t>[3]</w:t>
      </w:r>
      <w:r>
        <w:t>.</w:t>
      </w:r>
    </w:p>
    <w:p w:rsidR="003D44E2" w:rsidRDefault="000D19C8">
      <w:pPr>
        <w:pStyle w:val="a3"/>
      </w:pPr>
      <w:r>
        <w:t>В 1790—1792 была вторая война с Майсором. В союзе с англичанами были низам деканский и маратхи. Столица Типу была осаждена, и он покорился, заплатив 3 миллиона фунтов стерлингов контрибуции и отдав половину своих владений союзникам.</w:t>
      </w:r>
    </w:p>
    <w:p w:rsidR="003D44E2" w:rsidRDefault="000D19C8">
      <w:pPr>
        <w:pStyle w:val="a3"/>
      </w:pPr>
      <w:r>
        <w:t>В 1791 открыта санскритская коллегия в Бенаресе. В 1793 маркиз Корнуоллис оставил свой пост.</w:t>
      </w:r>
    </w:p>
    <w:p w:rsidR="003D44E2" w:rsidRDefault="000D19C8">
      <w:pPr>
        <w:pStyle w:val="a3"/>
      </w:pPr>
      <w:r>
        <w:t>Ему наследовал сэр Джон Шор (англ. </w:t>
      </w:r>
      <w:r>
        <w:rPr>
          <w:i/>
          <w:iCs/>
        </w:rPr>
        <w:t>John Shore</w:t>
      </w:r>
      <w:r>
        <w:t>), впоследствии лорд Тенмаус (Teignmouth), в правление которого (1793—1798) ничего особенного не произошло.</w:t>
      </w:r>
    </w:p>
    <w:p w:rsidR="003D44E2" w:rsidRDefault="000D19C8">
      <w:pPr>
        <w:pStyle w:val="31"/>
        <w:numPr>
          <w:ilvl w:val="0"/>
          <w:numId w:val="0"/>
        </w:numPr>
      </w:pPr>
      <w:r>
        <w:t>Ричард Уэлсли (1798—1805)</w:t>
      </w:r>
    </w:p>
    <w:p w:rsidR="003D44E2" w:rsidRDefault="000D19C8">
      <w:pPr>
        <w:pStyle w:val="a3"/>
      </w:pPr>
      <w:r>
        <w:t>В 1798 году ему на смену прибыл Ричард Колли Уэсли (англ. </w:t>
      </w:r>
      <w:r>
        <w:rPr>
          <w:i/>
          <w:iCs/>
        </w:rPr>
        <w:t>Richard Colley Wesley</w:t>
      </w:r>
      <w:r>
        <w:t>), с 1799 года известный как первый маркиз Уэлсли (англ. </w:t>
      </w:r>
      <w:r>
        <w:rPr>
          <w:i/>
          <w:iCs/>
        </w:rPr>
        <w:t>1st Marquess Wellesley</w:t>
      </w:r>
      <w:r>
        <w:t>), друг и любимец Уильяма Питта, старший брат Артура Веллингтона, имевший широкие политические замыслы и основатель позднейшей англо-индийской политики, заключавшейся в двух основных положениях:</w:t>
      </w:r>
    </w:p>
    <w:p w:rsidR="003D44E2" w:rsidRDefault="000D19C8">
      <w:pPr>
        <w:pStyle w:val="a3"/>
        <w:numPr>
          <w:ilvl w:val="0"/>
          <w:numId w:val="8"/>
        </w:numPr>
        <w:tabs>
          <w:tab w:val="left" w:pos="707"/>
        </w:tabs>
        <w:spacing w:after="0"/>
      </w:pPr>
      <w:r>
        <w:t>англичане должны быть единственными обладателями Индии,</w:t>
      </w:r>
    </w:p>
    <w:p w:rsidR="003D44E2" w:rsidRDefault="000D19C8">
      <w:pPr>
        <w:pStyle w:val="a3"/>
        <w:numPr>
          <w:ilvl w:val="0"/>
          <w:numId w:val="8"/>
        </w:numPr>
        <w:tabs>
          <w:tab w:val="left" w:pos="707"/>
        </w:tabs>
      </w:pPr>
      <w:r>
        <w:t>туземные раджи могут сохранить внешние знаки своей власти, но должны отказаться от всякой политической самостоятельности.</w:t>
      </w:r>
    </w:p>
    <w:p w:rsidR="003D44E2" w:rsidRDefault="000D19C8">
      <w:pPr>
        <w:pStyle w:val="a3"/>
      </w:pPr>
      <w:r>
        <w:t>Уэлсли предстояло ещё докончить разрушение французского влияния, начатое Клайвом. Французские полки оберегали Хайдарабадский низам; солдаты Синдхьи, предводителя маратхов, обучались французскими авантюристами; майсорский раджа Типу находился в тайных сношениях с французской Директорией, позволил посадить дерево свободы в своих владениях и даже записался в один республиканский клуб как «citoyen Tipou».</w:t>
      </w:r>
    </w:p>
    <w:p w:rsidR="003D44E2" w:rsidRDefault="000D19C8">
      <w:pPr>
        <w:pStyle w:val="a3"/>
      </w:pPr>
      <w:r>
        <w:t>Уэлсли решил навсегда сокрушить французское влияние, не допустить в Индию Наполеона, бывшего в это время уже недалеко (в Египте) и питавшего грандиозные планы, и поставить Англию во главе индийской федерации.</w:t>
      </w:r>
    </w:p>
    <w:p w:rsidR="003D44E2" w:rsidRDefault="000D19C8">
      <w:pPr>
        <w:pStyle w:val="a3"/>
      </w:pPr>
      <w:r>
        <w:t>К началу XIX века англичане уже стояли твердо в Нижнем Бенгале и по течению Ганга до Бенареса; наваб аудский стал вассалом и данником англичан, а в 1801 за недоимку уступил им, по договору в Лакхнау, всю плодородную область между Гангом и Джумной, так называемый Доаб.</w:t>
      </w:r>
    </w:p>
    <w:p w:rsidR="003D44E2" w:rsidRDefault="000D19C8">
      <w:pPr>
        <w:pStyle w:val="a3"/>
      </w:pPr>
      <w:r>
        <w:t>В Южной Индии англичанам принадлежали только побережья у Мадраса и Бомбея. Уэлсли решился расширить владения Компании до Дели на севере и поставить южные государства в вассальные отношения. Интриги индийских владетельных особ дали ему для этого хороший случай. Время было удобное: империя Моголов лежала в обломках, и власть её должна была перейти или к мусульманским наместникам султана, или к маратхам, или к англичанам.</w:t>
      </w:r>
    </w:p>
    <w:p w:rsidR="003D44E2" w:rsidRDefault="000D19C8">
      <w:pPr>
        <w:pStyle w:val="a3"/>
      </w:pPr>
      <w:r>
        <w:t>Первым делом Уэлсли был договор (1798) с гайдерабадским низамом, обязавшимся распустить свои франц. войска и не принимать на свою службу европейцев без согласия английского правительства Индии.</w:t>
      </w:r>
    </w:p>
    <w:p w:rsidR="003D44E2" w:rsidRDefault="000D19C8">
      <w:pPr>
        <w:pStyle w:val="a3"/>
      </w:pPr>
      <w:r>
        <w:t>В 1799 году была возобновлена война с Майсором. Типу отказался давать военную субсидию англичанам. Две английские армии, одна из Низама, другая из Мадраса, заставили Типу запереться в его столице Серингапатаме. Город был взят штурмом, причём храбрый Типу был убит на бреши.</w:t>
      </w:r>
    </w:p>
    <w:p w:rsidR="003D44E2" w:rsidRDefault="000D19C8">
      <w:pPr>
        <w:pStyle w:val="a3"/>
      </w:pPr>
      <w:r>
        <w:t>После победы при Плэсси (Plassey), когда 3000 английских солдат разбили 47000-ную армию бенгальского наваба, ни одно событие не имело такого громадного политического значения, как сдача Серингапатама. Генерал Гаррис был сделан за неё пэром, а Уэлсли — маркизом.</w:t>
      </w:r>
    </w:p>
    <w:p w:rsidR="003D44E2" w:rsidRDefault="000D19C8">
      <w:pPr>
        <w:pStyle w:val="a3"/>
      </w:pPr>
      <w:r>
        <w:t>Но Майсор не был ещё уничтожен. Центральная его часть, старый Майсор, была отдана малолетнему потомку его прежних индийских раджей, лишенных престола Гайдер Али (см. Michaud, «Histoire des progr ès et de la chute de l’empire de Mysore, sous les règnes d’Hyder-Aly et Tippoo-Saï b», Пар., 1801), a остальная часть разделена между низамом, маратхами и англичанами. Около этого же времени присоединены Карнатик (юго-вост. часть Индии, управлявшаяся навабом аркотским) и Танджор, придавшие Мадрасскому президентству почти нынешний его вид. Сыновья Типу были обласканы и получили щедрые пенсии; один из них, князь Гхулам Мухамед, жил в Калькутте до 1877 как всеми уважаемый мировой судья.</w:t>
      </w:r>
    </w:p>
    <w:p w:rsidR="003D44E2" w:rsidRDefault="000D19C8">
      <w:pPr>
        <w:pStyle w:val="a3"/>
      </w:pPr>
      <w:r>
        <w:t>В 1802—1804 возгорелась вторая война с маратхами, одна из самых знаменитых для английского оружия в Индии. Общий план её принадлежал Артуру Уэлсли (после герцог Веллингтон) и генералу лорду Лейку (Lake). Сила Синдхьи и нагпурских маратхов была сломлена, и англичане получили территории на севере от Джумны, Ориссу и протекторат над старым и слепым Шахом Аламом II.</w:t>
      </w:r>
    </w:p>
    <w:p w:rsidR="003D44E2" w:rsidRDefault="000D19C8">
      <w:pPr>
        <w:pStyle w:val="a3"/>
      </w:pPr>
      <w:r>
        <w:t>Менее удачны были действия против Голькара; англичане понесли в них большой урон (отступление полковника Монсона в 1804, неудачная атака Бхартпура ген. Леком в 1805 году). Как бы то ни было, к концу управления маркиза Уэлсли англичане владели на северо-западе всей древней Мадхьядешей.</w:t>
      </w:r>
    </w:p>
    <w:p w:rsidR="003D44E2" w:rsidRDefault="000D19C8">
      <w:pPr>
        <w:pStyle w:val="a3"/>
      </w:pPr>
      <w:r>
        <w:t>Новые области были соединены с приобретенными раньше от аудского наваба под общим названием «уступленных и завоеванных провинций». Этот порядок держался до 1845—1849, когда был взят Пенджаб. В юго-восточной Индии образовано было Мадрасское президентство, а в юго-западной Индии обращены в вассалов Компании Пешвы.</w:t>
      </w:r>
    </w:p>
    <w:p w:rsidR="003D44E2" w:rsidRDefault="000D19C8">
      <w:pPr>
        <w:pStyle w:val="41"/>
        <w:numPr>
          <w:ilvl w:val="0"/>
          <w:numId w:val="0"/>
        </w:numPr>
      </w:pPr>
      <w:r>
        <w:t>Литература</w:t>
      </w:r>
    </w:p>
    <w:p w:rsidR="003D44E2" w:rsidRDefault="000D19C8">
      <w:pPr>
        <w:pStyle w:val="a3"/>
        <w:numPr>
          <w:ilvl w:val="0"/>
          <w:numId w:val="7"/>
        </w:numPr>
        <w:tabs>
          <w:tab w:val="left" w:pos="707"/>
        </w:tabs>
        <w:spacing w:after="0"/>
      </w:pPr>
      <w:r>
        <w:t>Mill, «History of British India» (5 изд. с примечаниями и продолжением Вильсона до 1835 г., с указателем. Л., 1858);</w:t>
      </w:r>
    </w:p>
    <w:p w:rsidR="003D44E2" w:rsidRDefault="000D19C8">
      <w:pPr>
        <w:pStyle w:val="a3"/>
        <w:numPr>
          <w:ilvl w:val="0"/>
          <w:numId w:val="7"/>
        </w:numPr>
        <w:tabs>
          <w:tab w:val="left" w:pos="707"/>
        </w:tabs>
        <w:spacing w:after="0"/>
      </w:pPr>
      <w:r>
        <w:t>Cambridge, «War on the Coast of Coromandel»;</w:t>
      </w:r>
    </w:p>
    <w:p w:rsidR="003D44E2" w:rsidRDefault="000D19C8">
      <w:pPr>
        <w:pStyle w:val="a3"/>
        <w:numPr>
          <w:ilvl w:val="0"/>
          <w:numId w:val="7"/>
        </w:numPr>
        <w:tabs>
          <w:tab w:val="left" w:pos="707"/>
        </w:tabs>
        <w:spacing w:after="0"/>
      </w:pPr>
      <w:r>
        <w:t>Dirom, «Narrative of the Campaign in India». Цитированные выше книги Маллесона.</w:t>
      </w:r>
    </w:p>
    <w:p w:rsidR="003D44E2" w:rsidRDefault="000D19C8">
      <w:pPr>
        <w:pStyle w:val="a3"/>
        <w:numPr>
          <w:ilvl w:val="0"/>
          <w:numId w:val="7"/>
        </w:numPr>
        <w:tabs>
          <w:tab w:val="left" w:pos="707"/>
        </w:tabs>
        <w:spacing w:after="0"/>
      </w:pPr>
      <w:r>
        <w:t>Его же, «Decisive Battles in India»;</w:t>
      </w:r>
    </w:p>
    <w:p w:rsidR="003D44E2" w:rsidRDefault="000D19C8">
      <w:pPr>
        <w:pStyle w:val="a3"/>
        <w:numPr>
          <w:ilvl w:val="0"/>
          <w:numId w:val="7"/>
        </w:numPr>
        <w:tabs>
          <w:tab w:val="left" w:pos="707"/>
        </w:tabs>
        <w:spacing w:after="0"/>
      </w:pPr>
      <w:r>
        <w:t>Anderson, «English in Western India»;</w:t>
      </w:r>
    </w:p>
    <w:p w:rsidR="003D44E2" w:rsidRDefault="000D19C8">
      <w:pPr>
        <w:pStyle w:val="a3"/>
        <w:numPr>
          <w:ilvl w:val="0"/>
          <w:numId w:val="7"/>
        </w:numPr>
        <w:tabs>
          <w:tab w:val="left" w:pos="707"/>
        </w:tabs>
        <w:spacing w:after="0"/>
      </w:pPr>
      <w:r>
        <w:t>Owen, «India on the Eve of the British Conquest» (Лонд., 1872).</w:t>
      </w:r>
    </w:p>
    <w:p w:rsidR="003D44E2" w:rsidRDefault="000D19C8">
      <w:pPr>
        <w:pStyle w:val="a3"/>
        <w:numPr>
          <w:ilvl w:val="0"/>
          <w:numId w:val="7"/>
        </w:numPr>
        <w:tabs>
          <w:tab w:val="left" w:pos="707"/>
        </w:tabs>
        <w:spacing w:after="0"/>
      </w:pPr>
      <w:r>
        <w:t>J. Strachey, «Hastings and the Rohilla war»;</w:t>
      </w:r>
    </w:p>
    <w:p w:rsidR="003D44E2" w:rsidRDefault="000D19C8">
      <w:pPr>
        <w:pStyle w:val="a3"/>
        <w:numPr>
          <w:ilvl w:val="0"/>
          <w:numId w:val="7"/>
        </w:numPr>
        <w:tabs>
          <w:tab w:val="left" w:pos="707"/>
        </w:tabs>
        <w:spacing w:after="0"/>
      </w:pPr>
      <w:r>
        <w:t>Busteed, «Old Calcutta»;</w:t>
      </w:r>
    </w:p>
    <w:p w:rsidR="003D44E2" w:rsidRDefault="000D19C8">
      <w:pPr>
        <w:pStyle w:val="a3"/>
        <w:numPr>
          <w:ilvl w:val="0"/>
          <w:numId w:val="7"/>
        </w:numPr>
        <w:tabs>
          <w:tab w:val="left" w:pos="707"/>
        </w:tabs>
        <w:spacing w:after="0"/>
      </w:pPr>
      <w:r>
        <w:t>Douglas, «Bombay and Western India» (Л., 1893).</w:t>
      </w:r>
    </w:p>
    <w:p w:rsidR="003D44E2" w:rsidRDefault="000D19C8">
      <w:pPr>
        <w:pStyle w:val="a3"/>
        <w:numPr>
          <w:ilvl w:val="0"/>
          <w:numId w:val="7"/>
        </w:numPr>
        <w:tabs>
          <w:tab w:val="left" w:pos="707"/>
        </w:tabs>
        <w:spacing w:after="0"/>
      </w:pPr>
      <w:r>
        <w:t>Sh. Aitchison, «Treaties and Engagements relating to India» (1876);</w:t>
      </w:r>
    </w:p>
    <w:p w:rsidR="003D44E2" w:rsidRDefault="000D19C8">
      <w:pPr>
        <w:pStyle w:val="a3"/>
        <w:numPr>
          <w:ilvl w:val="0"/>
          <w:numId w:val="7"/>
        </w:numPr>
        <w:tabs>
          <w:tab w:val="left" w:pos="707"/>
        </w:tabs>
        <w:spacing w:after="0"/>
      </w:pPr>
      <w:r>
        <w:t>Stockdale, «History of all the Events and Transactions which have taken place in India» (1805). История Ост-Индской Ко.</w:t>
      </w:r>
    </w:p>
    <w:p w:rsidR="003D44E2" w:rsidRDefault="000D19C8">
      <w:pPr>
        <w:pStyle w:val="a3"/>
        <w:numPr>
          <w:ilvl w:val="0"/>
          <w:numId w:val="7"/>
        </w:numPr>
        <w:tabs>
          <w:tab w:val="left" w:pos="707"/>
        </w:tabs>
        <w:spacing w:after="0"/>
      </w:pPr>
      <w:r>
        <w:t>Auber, «Analysis of the Constitution of the East India Company» (Л., 1826);</w:t>
      </w:r>
    </w:p>
    <w:p w:rsidR="003D44E2" w:rsidRDefault="000D19C8">
      <w:pPr>
        <w:pStyle w:val="a3"/>
        <w:numPr>
          <w:ilvl w:val="0"/>
          <w:numId w:val="7"/>
        </w:numPr>
        <w:tabs>
          <w:tab w:val="left" w:pos="707"/>
        </w:tabs>
        <w:spacing w:after="0"/>
      </w:pPr>
      <w:r>
        <w:t>Bruce, «Annals of the Honourable East India Company»; «East India Company’s first letterbook. 1600-19» (Л., 1893);</w:t>
      </w:r>
    </w:p>
    <w:p w:rsidR="003D44E2" w:rsidRDefault="000D19C8">
      <w:pPr>
        <w:pStyle w:val="a3"/>
        <w:numPr>
          <w:ilvl w:val="0"/>
          <w:numId w:val="7"/>
        </w:numPr>
        <w:tabs>
          <w:tab w:val="left" w:pos="707"/>
        </w:tabs>
      </w:pPr>
      <w:r>
        <w:t>Briggs, «The cities of Gujarashtra, their topography and history» (Бомбей, 1849).</w:t>
      </w:r>
    </w:p>
    <w:p w:rsidR="003D44E2" w:rsidRDefault="000D19C8">
      <w:pPr>
        <w:pStyle w:val="31"/>
        <w:numPr>
          <w:ilvl w:val="0"/>
          <w:numId w:val="0"/>
        </w:numPr>
      </w:pPr>
      <w:r>
        <w:t>3.5. После Уэлсли</w:t>
      </w:r>
    </w:p>
    <w:p w:rsidR="003D44E2" w:rsidRDefault="000D19C8">
      <w:pPr>
        <w:pStyle w:val="a3"/>
      </w:pPr>
      <w:r>
        <w:t>Для поправления финансов Компании, расстроенных широкими замыслами Уэлсли, был послан снова лорд Корнваллис (1805), уже старый и больной, который умер вскоре по прибытии.</w:t>
      </w:r>
    </w:p>
    <w:p w:rsidR="003D44E2" w:rsidRDefault="000D19C8">
      <w:pPr>
        <w:pStyle w:val="a3"/>
      </w:pPr>
      <w:r>
        <w:t>За ним следовал сэр Джорж Барлоу (1805—1807), бездарный и неумелый администратор. При нём восстали мадрасские сипаи в Веллоре (1806) и хотя и были усмирены, но вызвали опасное настроение по всей стране.</w:t>
      </w:r>
    </w:p>
    <w:p w:rsidR="003D44E2" w:rsidRDefault="000D19C8">
      <w:pPr>
        <w:pStyle w:val="a3"/>
      </w:pPr>
      <w:r>
        <w:t>Его сменил лорд Минто (1807—1813), старавшийся упрочить результаты правления Уэлсли. Приобретений он не сделал, ибо Компания рекомендовала ему политику невмешательства (см. Minto, «Lord Minto in India», Лондон, 1880).</w:t>
      </w:r>
    </w:p>
    <w:p w:rsidR="003D44E2" w:rsidRDefault="000D19C8">
      <w:pPr>
        <w:pStyle w:val="31"/>
        <w:numPr>
          <w:ilvl w:val="0"/>
          <w:numId w:val="0"/>
        </w:numPr>
      </w:pPr>
      <w:r>
        <w:t>Фрэнсис Роудон-Гастингс (1813—1823)</w:t>
      </w:r>
    </w:p>
    <w:p w:rsidR="003D44E2" w:rsidRDefault="000D19C8">
      <w:pPr>
        <w:pStyle w:val="a3"/>
      </w:pPr>
      <w:r>
        <w:t>Преемником его был Фрэнсис Роудон-Гастингс, граф Мойра (1814—1823), продолжавший политику Ричарда Уэлсли.</w:t>
      </w:r>
    </w:p>
    <w:p w:rsidR="003D44E2" w:rsidRDefault="000D19C8">
      <w:pPr>
        <w:pStyle w:val="a3"/>
      </w:pPr>
      <w:r>
        <w:t>При нём произошла непальская война (1814—1815), окончившаяся Сегаульским договором, определяющим отношения Англии к Непалу. Воинственное индийское племя гуркха, господствующее до сих пор над тибетским населением Непала (с 1767), было усмирено, и англичане получили юго-западную часть непальской территории.</w:t>
      </w:r>
    </w:p>
    <w:p w:rsidR="003D44E2" w:rsidRDefault="000D19C8">
      <w:pPr>
        <w:pStyle w:val="a3"/>
      </w:pPr>
      <w:r>
        <w:t>В 1816—1817 англичане были заняты усмирением разбойничьих шаек пиндари (сброд индусов, афганцев, маратхов, джатов и т. д., не связанный ни общностью религии, ни общностью национальности). Главным их местопребыванием служила Мальва. Отсюда они небольшими отрядами и шайками делали набеги не только в Центральной Индии, но даже до Мадраса и Бомбея. Самый сильный из их предводителей был Эмир-Хан, имевший организованное войско в 10000 пех. и 15000 кав. Двое других, Читу и Карим, могли единовременно заплатить маратхам 100 тыс. фунтов стерлингов выкупа. Против пиндари, которым симпатизировали и вожди маратхов, была отправлена самая большая армия, какую до сих пор видела Британская Империя (около 120 000 чел.). Половина её действовала на севере, а другая на юге. Пиндари были усмирены, а Эмир-Хан принужден распустить свое войско, за что и получил княжество Тонкское. Остальные шайки были перебиты.</w:t>
      </w:r>
    </w:p>
    <w:p w:rsidR="003D44E2" w:rsidRDefault="000D19C8">
      <w:pPr>
        <w:pStyle w:val="a3"/>
      </w:pPr>
      <w:r>
        <w:t>В том же году началась последняя война с маратхами (1817—1818), сломившая окончательно их силу и прибавившая новые владения англичанам (см. выше). В то же время признали верховную власть англичан и стали в вассальные отношения туземные государства Раджпутаны (их историю см. Tod, «Annals and antiquities of Rajast’han or the central an d western Rajpoot States», 2 изд., Мадрас, 1873; 1-е, 1829—1830).</w:t>
      </w:r>
    </w:p>
    <w:p w:rsidR="003D44E2" w:rsidRDefault="000D19C8">
      <w:pPr>
        <w:pStyle w:val="31"/>
        <w:numPr>
          <w:ilvl w:val="0"/>
          <w:numId w:val="0"/>
        </w:numPr>
      </w:pPr>
      <w:r>
        <w:t>Амгёрст (1823—1828)</w:t>
      </w:r>
    </w:p>
    <w:p w:rsidR="003D44E2" w:rsidRDefault="000D19C8">
      <w:pPr>
        <w:pStyle w:val="a3"/>
      </w:pPr>
      <w:r>
        <w:t>С тех пор карта Индии не изменилась до правления лорда Дальгаузи.</w:t>
      </w:r>
    </w:p>
    <w:p w:rsidR="003D44E2" w:rsidRDefault="000D19C8">
      <w:pPr>
        <w:pStyle w:val="a3"/>
      </w:pPr>
      <w:r>
        <w:t>При следующем генерал-губернаторе, графе Амгёрсте (1823—1828), произошла первая бирманская война (1824—1826</w:t>
      </w:r>
    </w:p>
    <w:p w:rsidR="003D44E2" w:rsidRDefault="000D19C8">
      <w:pPr>
        <w:pStyle w:val="a3"/>
      </w:pPr>
      <w:r>
        <w:t>В следующем 1827 году был взят Бхартпур, столица большого Джатского государства в Центральной Индии, слывшая неприступной. При Амгёрсте открыты санскритские коллегии в Агре (1823) и Калькутте (1824).</w:t>
      </w:r>
    </w:p>
    <w:p w:rsidR="003D44E2" w:rsidRDefault="000D19C8">
      <w:pPr>
        <w:pStyle w:val="31"/>
        <w:numPr>
          <w:ilvl w:val="0"/>
          <w:numId w:val="0"/>
        </w:numPr>
      </w:pPr>
      <w:r>
        <w:t>Бентинк (1828—1835)</w:t>
      </w:r>
    </w:p>
    <w:p w:rsidR="003D44E2" w:rsidRDefault="000D19C8">
      <w:pPr>
        <w:pStyle w:val="a3"/>
      </w:pPr>
      <w:r>
        <w:t>Преемник Амгёрста лорд Уильям Бентинк (1828—1835) составил эпоху своими гражданскими реформами. Он привёл в порядок финансы, уничтожил варварский обычай сжигания вдов (1829) и очистил страну от секты вешателей, «тхагов» или «тхугов».</w:t>
      </w:r>
    </w:p>
    <w:p w:rsidR="003D44E2" w:rsidRDefault="000D19C8">
      <w:pPr>
        <w:pStyle w:val="a3"/>
      </w:pPr>
      <w:r>
        <w:t>В 1833 возобновлена была ещё на 20 лет хартия, дарованная Ост-Индской Компании, под условием прекращения её монополии на торговлю не только с Индией, но и с Китаем, и допущения европейцев свободно селиться в Индии.</w:t>
      </w:r>
    </w:p>
    <w:p w:rsidR="003D44E2" w:rsidRDefault="000D19C8">
      <w:pPr>
        <w:pStyle w:val="a3"/>
      </w:pPr>
      <w:r>
        <w:t>В 1830 оказалось необходимым взять в управление Майсор, что длилось до 1881., когда он был опять возвращен туземным правителям.</w:t>
      </w:r>
    </w:p>
    <w:p w:rsidR="003D44E2" w:rsidRDefault="000D19C8">
      <w:pPr>
        <w:pStyle w:val="a3"/>
      </w:pPr>
      <w:r>
        <w:t>В 1834 произошла краткая, но кровопролитная война с раджей кургским, и Кург был присоединён.</w:t>
      </w:r>
    </w:p>
    <w:p w:rsidR="003D44E2" w:rsidRDefault="000D19C8">
      <w:pPr>
        <w:pStyle w:val="a3"/>
      </w:pPr>
      <w:r>
        <w:t>В 1835 открыта в Калькутте медицинская коллегия. Сэр Чарльс Меткальф (после лорд), правивший временно только год (1835—1836), привёл в исполнение проектированное Бентинком дарование полной свободы печати.</w:t>
      </w:r>
    </w:p>
    <w:p w:rsidR="003D44E2" w:rsidRDefault="000D19C8">
      <w:pPr>
        <w:pStyle w:val="a3"/>
      </w:pPr>
      <w:r>
        <w:t xml:space="preserve">Тем не менее, английская промышленные товары разоряли индийских ремесленников. По сообщению британского генерал-губернатора от 1834: «Равнины Индии белеют костями ткачей» </w:t>
      </w:r>
      <w:r>
        <w:rPr>
          <w:position w:val="10"/>
        </w:rPr>
        <w:t>[4]</w:t>
      </w:r>
      <w:r>
        <w:t>.</w:t>
      </w:r>
    </w:p>
    <w:p w:rsidR="003D44E2" w:rsidRDefault="000D19C8">
      <w:pPr>
        <w:pStyle w:val="31"/>
        <w:numPr>
          <w:ilvl w:val="0"/>
          <w:numId w:val="0"/>
        </w:numPr>
      </w:pPr>
      <w:r>
        <w:t>Ауклэнд (1836—1842)</w:t>
      </w:r>
    </w:p>
    <w:p w:rsidR="003D44E2" w:rsidRDefault="000D19C8">
      <w:pPr>
        <w:pStyle w:val="a3"/>
      </w:pPr>
      <w:r>
        <w:t>Дирекция Компании и общественное мнение Индии считали Меткальфа наиболее подходящим преемником Бентинка, но партийные соображения взяли верх, и генерал-губернатором Индии был назначен не Меткальф, а лорд Ауклэнд (Auckland, (1836—1842)), открывший снова эпоху войн и завоеваний.</w:t>
      </w:r>
    </w:p>
    <w:p w:rsidR="003D44E2" w:rsidRDefault="000D19C8">
      <w:pPr>
        <w:pStyle w:val="a3"/>
      </w:pPr>
      <w:r>
        <w:t>В 1837 году был предпринят поход в Афганистан для восстановления на престоле изгнанного из Кабула Шаха Суджи. Поход был удачен, Шах Суджа восстановлен, а Афганистан в течение 2 лет занят английскими войсками.</w:t>
      </w:r>
    </w:p>
    <w:p w:rsidR="003D44E2" w:rsidRDefault="000D19C8">
      <w:pPr>
        <w:pStyle w:val="a3"/>
      </w:pPr>
      <w:r>
        <w:t>В ноябре 1841 произошло восстание, и английский дипломатический агент в Кабуле, сэр Алекс. Бёрнс, посланный туда для противовеса русскому влиянию, был убит. Английский оккупационный корпус под начальством престарелого ген. Эльфинстона (4000 солдат и 12000 обозной прислуги) должен был посреди зимы отступать из Афганистана. Вожди афганцев дали слово, что он будет пропущен, но отряд все-таки погиб весь в горных проходах, от оружия афганцев и холода. Спасся только один участник похода, д-р Брайдон, и немногие пленные, попавшие к афганцам.</w:t>
      </w:r>
    </w:p>
    <w:p w:rsidR="003D44E2" w:rsidRDefault="000D19C8">
      <w:pPr>
        <w:pStyle w:val="a3"/>
      </w:pPr>
      <w:r>
        <w:t>Литература;</w:t>
      </w:r>
    </w:p>
    <w:p w:rsidR="003D44E2" w:rsidRDefault="000D19C8">
      <w:pPr>
        <w:pStyle w:val="a3"/>
        <w:numPr>
          <w:ilvl w:val="0"/>
          <w:numId w:val="6"/>
        </w:numPr>
        <w:tabs>
          <w:tab w:val="left" w:pos="707"/>
        </w:tabs>
        <w:spacing w:after="0"/>
      </w:pPr>
      <w:r>
        <w:t>A. Forbes, «The afghan wars, 1839-42 and 1878-80», Л., 1891;</w:t>
      </w:r>
    </w:p>
    <w:p w:rsidR="003D44E2" w:rsidRDefault="000D19C8">
      <w:pPr>
        <w:pStyle w:val="a3"/>
        <w:numPr>
          <w:ilvl w:val="0"/>
          <w:numId w:val="6"/>
        </w:numPr>
        <w:tabs>
          <w:tab w:val="left" w:pos="707"/>
        </w:tabs>
        <w:spacing w:after="0"/>
      </w:pPr>
      <w:r>
        <w:t>Kaye, «History of the War in Afghanistan»</w:t>
      </w:r>
    </w:p>
    <w:p w:rsidR="003D44E2" w:rsidRDefault="000D19C8">
      <w:pPr>
        <w:pStyle w:val="a3"/>
        <w:numPr>
          <w:ilvl w:val="0"/>
          <w:numId w:val="6"/>
        </w:numPr>
        <w:tabs>
          <w:tab w:val="left" w:pos="707"/>
        </w:tabs>
      </w:pPr>
      <w:r>
        <w:t>F. B. Malleson, «History of Afghanistan from the earliest period to the outbreak of the war of 1878», Лонд., 1879</w:t>
      </w:r>
    </w:p>
    <w:p w:rsidR="003D44E2" w:rsidRDefault="000D19C8">
      <w:pPr>
        <w:pStyle w:val="a3"/>
      </w:pPr>
      <w:r>
        <w:t>Лорда Ауклэнда сменил лорд Элленборо (1842—1844), при котором англичане отомстили за предшествующие неудачи, заняв Кабул, взорвав там большой базар (1842), освободив своих пленных соотечественников и захватив с собой ворота, якобы похищенные Магомедом Газни в Сомнате (см. выше). Лорд Элленборо издал по этому поводу напыщенную прокламацию, возвещавшую «отмщение Сомната».</w:t>
      </w:r>
    </w:p>
    <w:p w:rsidR="003D44E2" w:rsidRDefault="000D19C8">
      <w:pPr>
        <w:pStyle w:val="a3"/>
      </w:pPr>
      <w:r>
        <w:t>В 1843 году присоединен был Синд, без особой надобности, только потому, что его правители, мусульманские эмиры, или миры, не хотели расставаться со своей независимостью, а также потому, что лорд Элленборо любил военную славу, хотя сам благоразумно не принимал участия в военных действиях. Англичане обязаны этой победой сэру Чарльзу Непиру, разбившему 12000 балучи с 3000 английского войска (при Миани).</w:t>
      </w:r>
    </w:p>
    <w:p w:rsidR="003D44E2" w:rsidRDefault="000D19C8">
      <w:pPr>
        <w:pStyle w:val="a3"/>
      </w:pPr>
      <w:r>
        <w:t>В этом же году пришлось усмирять Гвалиор, где возмутилась местная армия в связи с внутренними раздорами по поводу престолонаследия.</w:t>
      </w:r>
    </w:p>
    <w:p w:rsidR="003D44E2" w:rsidRDefault="000D19C8">
      <w:pPr>
        <w:pStyle w:val="31"/>
        <w:numPr>
          <w:ilvl w:val="0"/>
          <w:numId w:val="0"/>
        </w:numPr>
      </w:pPr>
      <w:r>
        <w:t>3.10. Гардиндж, Генри</w:t>
      </w:r>
    </w:p>
    <w:p w:rsidR="003D44E2" w:rsidRDefault="000D19C8">
      <w:pPr>
        <w:pStyle w:val="a3"/>
      </w:pPr>
      <w:r>
        <w:t>В 1844 году лорд Элленборо был отозван компанией и замещен старым солдатом сэром Генри Гардинджем (потом лорд Гардиндж). При нём произошла первая война с сикхами, первично религиозной сектой, которая потом образовала самостоятельное и сильное индусское государство в Северной Индии, под управлением Ранджита Синга (1780—1839).</w:t>
      </w:r>
    </w:p>
    <w:p w:rsidR="003D44E2" w:rsidRDefault="000D19C8">
      <w:pPr>
        <w:pStyle w:val="a3"/>
      </w:pPr>
      <w:r>
        <w:t>В 1845 году их армия в 60000 чел. с 150 пушками перешла Сетледж и вошла в английские владения, но была отбита англичанами, не без тяжелого урона для последних. Лахор был взят. Результатами войны были: присоединение к английским владениям области между pp. Сетледжем и Бьясом (так назыв. Джаландхар Доаб), ограничение численности армии сикхов, занятие Пенджаба англичанами на 8 лет и назначение английского резидента в Лахор.</w:t>
      </w:r>
    </w:p>
    <w:p w:rsidR="003D44E2" w:rsidRDefault="000D19C8">
      <w:pPr>
        <w:pStyle w:val="31"/>
        <w:numPr>
          <w:ilvl w:val="0"/>
          <w:numId w:val="0"/>
        </w:numPr>
      </w:pPr>
      <w:r>
        <w:t>Дальгаузи (1848—1856)</w:t>
      </w:r>
    </w:p>
    <w:p w:rsidR="003D44E2" w:rsidRDefault="000D19C8">
      <w:pPr>
        <w:pStyle w:val="a3"/>
      </w:pPr>
      <w:r>
        <w:t>Гардинг был сделан пэром и вернулся в Англию в 1848. Его заменил граф (потом маркиз) Дальгаузи (1848—1856), самый выдающийся из индийских генерал-губернаторов по уму, способностям, честному, благородному и миролюбивому характеру. И он, однако, был вынужден вести войны и продолжать политику захватов, начатую его предшественниками, хотя его главные стремления были направлены на улучшение морального и материального положения страны.</w:t>
      </w:r>
    </w:p>
    <w:p w:rsidR="003D44E2" w:rsidRDefault="000D19C8">
      <w:pPr>
        <w:pStyle w:val="a3"/>
      </w:pPr>
      <w:r>
        <w:t>Он создал сеть дорог и каналов (Гангский канал), покрывающих теперь Индию. При нём положены первые рельсы, учреждены дешевая почта, электрический телеграф и пароходное сообщение с Англией через Красное море.</w:t>
      </w:r>
    </w:p>
    <w:p w:rsidR="003D44E2" w:rsidRDefault="000D19C8">
      <w:pPr>
        <w:pStyle w:val="a3"/>
      </w:pPr>
      <w:r>
        <w:t>Меньше чем через полгода после своего прибытия в Индию лорд Дальгаузи должен был объявить войну сикхам (1848—1849). Поводом к ней послужило изменническое умерщвление двух английских офицеров в Мультане, за которым последовало общее восстание в Пенджабе. Вначале англичане потерпели жестокое поражение (при Чильянвала), потеряв 2400 чел., четыре пушки и три знамени. Но ещё до прибытия подкреплений из Англии лорд Гауг (Gough) разбил сикхов при Гуджрате. Мультан сдался, а афганцы, пришедшие на помощь сикхам, несмотря на свои религиозные антипатии к ним, со стыдом были прогнаны назад.</w:t>
      </w:r>
    </w:p>
    <w:p w:rsidR="003D44E2" w:rsidRDefault="000D19C8">
      <w:pPr>
        <w:pStyle w:val="a3"/>
      </w:pPr>
      <w:r>
        <w:t>Пенджаб был присоединен, а магараджа сикхов Далип Сингх получил ежегодную ренту в 58000 фунтов стерлингов и жил с ней некоторое время в Норфольке, как английский помещик (история Пенджаба — у Griffin, H. Lepel, «The Rajas of the Punjab», 2-е изд. Л., 1873).</w:t>
      </w:r>
    </w:p>
    <w:p w:rsidR="003D44E2" w:rsidRDefault="000D19C8">
      <w:pPr>
        <w:pStyle w:val="a3"/>
      </w:pPr>
      <w:r>
        <w:t>Пенджаб нужно было ещё умиротворить, для чего произведено полное разоружение, установлена поземельная подать, введено гражданское и уголовное судопроизводство, проведены дороги и каналы. Спокойствие, воцарившееся с этих пор в Пенджабе, было так прочно, что даже во время страшного восстания в 1857 он остался верен английскому правительству.</w:t>
      </w:r>
    </w:p>
    <w:p w:rsidR="003D44E2" w:rsidRDefault="000D19C8">
      <w:pPr>
        <w:pStyle w:val="a3"/>
      </w:pPr>
      <w:r>
        <w:t>Дурное обращение с европейцами в Рангуне и оскорбления, нанесенные командиру английского фрегата, посланного туда для демонстрации, вызвали вторую бирманскую войну (1852), результатом которой было присоединение всей долины Иравади от Рангуна до Прома (область Пегу).</w:t>
      </w:r>
    </w:p>
    <w:p w:rsidR="003D44E2" w:rsidRDefault="000D19C8">
      <w:pPr>
        <w:pStyle w:val="a3"/>
      </w:pPr>
      <w:r>
        <w:t>Систему протекторатов, применявшуюся Веллеслеем и его преемниками, Дальгаузи заменил «выморочной», по которой государства, остававшиеся без прямых наследников мужского пола, присоединялись без дальнейших околичностей к английским владениям. Первым таким присоединённым государством была Сатара. В 1853 той же участи подверглись вассальное княжество Джханси (в Бунделькхонде) и Нагпур. Территория Нагпура образовала нынешние Центральные провинции. Тогда же присоединен был Берар, который отдан англичанам низамом Гайдерабадским за огромную недоимку военной субсидии.</w:t>
      </w:r>
    </w:p>
    <w:p w:rsidR="003D44E2" w:rsidRDefault="000D19C8">
      <w:pPr>
        <w:pStyle w:val="a3"/>
      </w:pPr>
      <w:r>
        <w:t>В том же году умерли последние представители трёх остальных династий, хотя и без земельных приобретений для Англии: на юге умерли безнаследные медиатизированные наваб Карнатика и раджа Танджорский, а на севере последний Пешва, Баджи Рао, лишенный престола в 1818 и получавший 80000 фунтов стерлингов пенсии. Его приемник Нана Сагиб наследовал его богатства, но не титул.</w:t>
      </w:r>
    </w:p>
    <w:p w:rsidR="003D44E2" w:rsidRDefault="000D19C8">
      <w:pPr>
        <w:pStyle w:val="a3"/>
      </w:pPr>
      <w:r>
        <w:t>В 1856 присоединен был Ауд, конфискованный Клайвом ещё в 1765, но отданный опять навабу визирю Шуджа-уд-Даула.</w:t>
      </w:r>
    </w:p>
    <w:p w:rsidR="003D44E2" w:rsidRDefault="000D19C8">
      <w:pPr>
        <w:pStyle w:val="a3"/>
      </w:pPr>
      <w:r>
        <w:t>С тех пор правящая династия его всегда находилась под охраной английских войск. В 1819 навабы аудские приняли титул шахов, или царей. Обеспеченные английскими штыками от внешних врагов и внутренних революций, а потому вполне преданные англичанам, навабы аудские предались забавам и оргиям, притесняли своих подданных, несмотря на предостережения английских генерал-губернаторов, и привели страну в такое состояние, что лорд Дальгаузи решился присоединить её.</w:t>
      </w:r>
    </w:p>
    <w:p w:rsidR="003D44E2" w:rsidRDefault="000D19C8">
      <w:pPr>
        <w:pStyle w:val="a3"/>
      </w:pPr>
      <w:r>
        <w:t>В начале 1856 (последний год правления Дальгаузи) генерал Аутрам, английский резидент в Лакхнау, получил приказание взять управление Аудом в свои руки. Султан Ваджид-Али должен был покориться, но протестовал против своего низложения. Ему дали пенсию в 120000 фунтов стерлингов, и он поселился в Калькутте. В марте этого года Дальгаузи сложил с себя звание генерал-губернатора по расстроенному здоровью (всего 44 л.) и вернулся в Англию, где и умер в 1860. При нём карта Индии сформировалас почти окончательно.</w:t>
      </w:r>
    </w:p>
    <w:p w:rsidR="003D44E2" w:rsidRDefault="000D19C8">
      <w:pPr>
        <w:pStyle w:val="a3"/>
      </w:pPr>
      <w:r>
        <w:t>Литература этого периода:</w:t>
      </w:r>
    </w:p>
    <w:p w:rsidR="003D44E2" w:rsidRDefault="000D19C8">
      <w:pPr>
        <w:pStyle w:val="a3"/>
        <w:numPr>
          <w:ilvl w:val="0"/>
          <w:numId w:val="5"/>
        </w:numPr>
        <w:tabs>
          <w:tab w:val="left" w:pos="707"/>
        </w:tabs>
        <w:spacing w:after="0"/>
      </w:pPr>
      <w:r>
        <w:t>Malcolm, «Political History of I. from 1784 to 1823» (Л., 1826);</w:t>
      </w:r>
    </w:p>
    <w:p w:rsidR="003D44E2" w:rsidRDefault="000D19C8">
      <w:pPr>
        <w:pStyle w:val="a3"/>
        <w:numPr>
          <w:ilvl w:val="0"/>
          <w:numId w:val="5"/>
        </w:numPr>
        <w:tabs>
          <w:tab w:val="left" w:pos="707"/>
        </w:tabs>
        <w:spacing w:after="0"/>
      </w:pPr>
      <w:r>
        <w:t>Prinsep, «Political and military Transactions in I. 1813 to 1823»;</w:t>
      </w:r>
    </w:p>
    <w:p w:rsidR="003D44E2" w:rsidRDefault="000D19C8">
      <w:pPr>
        <w:pStyle w:val="a3"/>
        <w:numPr>
          <w:ilvl w:val="0"/>
          <w:numId w:val="5"/>
        </w:numPr>
        <w:tabs>
          <w:tab w:val="left" w:pos="707"/>
        </w:tabs>
        <w:spacing w:after="0"/>
      </w:pPr>
      <w:r>
        <w:t>Malcolm, «Memoir of Central I.» (1832);</w:t>
      </w:r>
    </w:p>
    <w:p w:rsidR="003D44E2" w:rsidRDefault="000D19C8">
      <w:pPr>
        <w:pStyle w:val="a3"/>
        <w:numPr>
          <w:ilvl w:val="0"/>
          <w:numId w:val="5"/>
        </w:numPr>
        <w:tabs>
          <w:tab w:val="left" w:pos="707"/>
        </w:tabs>
        <w:spacing w:after="0"/>
      </w:pPr>
      <w:r>
        <w:t>Phayre, «History of Burma» (Л., 1883), «British Burma Gazeteer» (Рангун, 1879—1880);</w:t>
      </w:r>
    </w:p>
    <w:p w:rsidR="003D44E2" w:rsidRDefault="000D19C8">
      <w:pPr>
        <w:pStyle w:val="a3"/>
        <w:numPr>
          <w:ilvl w:val="0"/>
          <w:numId w:val="5"/>
        </w:numPr>
        <w:tabs>
          <w:tab w:val="left" w:pos="707"/>
        </w:tabs>
        <w:spacing w:after="0"/>
      </w:pPr>
      <w:r>
        <w:t>Colchester, «The Indian Administration of Lord Ellenborough, being his correspondence» (1874).</w:t>
      </w:r>
    </w:p>
    <w:p w:rsidR="003D44E2" w:rsidRDefault="000D19C8">
      <w:pPr>
        <w:pStyle w:val="a3"/>
        <w:numPr>
          <w:ilvl w:val="0"/>
          <w:numId w:val="5"/>
        </w:numPr>
        <w:tabs>
          <w:tab w:val="left" w:pos="707"/>
        </w:tabs>
      </w:pPr>
      <w:r>
        <w:t>Биографии маркиза Гастингса, лорда Бентинка, маркиза Дальгаузи см. в серии «Rulers of India».</w:t>
      </w:r>
    </w:p>
    <w:p w:rsidR="003D44E2" w:rsidRDefault="000D19C8">
      <w:pPr>
        <w:pStyle w:val="31"/>
        <w:numPr>
          <w:ilvl w:val="0"/>
          <w:numId w:val="0"/>
        </w:numPr>
      </w:pPr>
      <w:r>
        <w:t>3.12. Восстание сипаев 1857</w:t>
      </w:r>
    </w:p>
    <w:p w:rsidR="003D44E2" w:rsidRDefault="000D19C8">
      <w:pPr>
        <w:pStyle w:val="a3"/>
      </w:pPr>
      <w:r>
        <w:t>Ему наследовал его друг лорд Каннинг (1856—1862), при котором произошло страшное восстание сипаев 1857 г.</w:t>
      </w:r>
    </w:p>
    <w:p w:rsidR="003D44E2" w:rsidRDefault="000D19C8">
      <w:pPr>
        <w:pStyle w:val="a3"/>
      </w:pPr>
      <w:r>
        <w:t>Причины бунта сипаев (см. о нём John Kaye, «History of Sepoy War», и продолжение Маллесона, «The History of the Indian Mutiny», Лондон) были весьма разнообразны. Главная — переходное состояние от старого строя жизни к новому, европейскому, обусловливавшемуся распространением английской администрации почти на всю Индии. Своё прошлое погибло бесповоротно, чужое будущее ещё не определилось. Умы тёмного туземного населения находились в состоянии смутного брожения, в котором все явления нового порядка получали зловещую окраску и самые дикие слухи казались правдоподобными. Политика захватов лорда Дальгаузи, распространение европейской культуры, первые железные дороги, пароходы, телеграфы, казалось, предвещали уничтожение национальной жизни туземцев. Сипаи, больше других туземцев вкусившие культуры, мнили о себе много, считая себя главной опорой англ. правительства и завоевателями Пенджаба и других областей. Им казалось, что они лучше и глубже своих соотечественников понимают положение вещей. Медиатизированные раджи и навабы и их близкие были также недовольны, несмотря на щедрые пенсионы, выдававшиеся Ко и доставлявшие им средства для интриг и заговоров. Смутное брожение умов подавало им надежду на перемену их положения. Виноваты были, конечно, и англичане, обращение которых с покоренными народами хорошо известно. Кроме того, несомненно, правительство Компании сделало несколько очень важных ошибок, из которых одни вызывали недовольство туземной армии и населения, а другие расшатали твердость военной организации и дисциплины.</w:t>
      </w:r>
    </w:p>
    <w:p w:rsidR="003D44E2" w:rsidRDefault="000D19C8">
      <w:pPr>
        <w:pStyle w:val="a3"/>
        <w:numPr>
          <w:ilvl w:val="0"/>
          <w:numId w:val="4"/>
        </w:numPr>
        <w:tabs>
          <w:tab w:val="left" w:pos="707"/>
        </w:tabs>
        <w:spacing w:after="0"/>
      </w:pPr>
      <w:r>
        <w:t>К первым надо отнести безусловную недоступность сколько-нибудь высших должностей в службе Компании для туземцев, каковы бы ни были их дарования. Ещё до бунта сэр Генри Лауренс обращал внимание на то, что туземец-офицер не имел никакой карьеры в армии, и указывал на серьёзные опасности, могущие произойти отсюда.</w:t>
      </w:r>
    </w:p>
    <w:p w:rsidR="003D44E2" w:rsidRDefault="000D19C8">
      <w:pPr>
        <w:pStyle w:val="a3"/>
        <w:numPr>
          <w:ilvl w:val="0"/>
          <w:numId w:val="4"/>
        </w:numPr>
        <w:tabs>
          <w:tab w:val="left" w:pos="707"/>
        </w:tabs>
      </w:pPr>
      <w:r>
        <w:t>Ко вторым принадлежит перемещение самых энергичных и талантливых офицеров армии, за недостатком людей, на разные должности гражданской службы, число которых вследствие новых реформ и расширения владений Компании так увеличилось, что гражданских чиновников не хватало.</w:t>
      </w:r>
    </w:p>
    <w:p w:rsidR="003D44E2" w:rsidRDefault="000D19C8">
      <w:pPr>
        <w:pStyle w:val="a3"/>
      </w:pPr>
      <w:r>
        <w:t xml:space="preserve">Всё чаще массовый голод охватывал различные индийские территории. Так если в течение 1800—1825 гг. от голода умерло 1 млн человек, 1825—1850 гг. — 400 тыс., то в период, наступивший после 1850 (и продлившийся до 1875) голодом были поражены Бенгалия, Орисса, Раджастан, Бихар. Всего от голода погибло около 5 млн человек </w:t>
      </w:r>
      <w:r>
        <w:rPr>
          <w:position w:val="10"/>
        </w:rPr>
        <w:t>[5]</w:t>
      </w:r>
      <w:r>
        <w:t>. (См. подробно Голод в британской Индии)</w:t>
      </w:r>
    </w:p>
    <w:p w:rsidR="003D44E2" w:rsidRDefault="000D19C8">
      <w:pPr>
        <w:pStyle w:val="a3"/>
      </w:pPr>
      <w:r>
        <w:t>В то же время численность британских войск, вопреки представлениям Дальгаузи, была сильно уменьшена. Поэтому, когда вспыхнул мятеж, армия Компании оказалась слабой численно и морально, лишенной инициативы и энергии. В такой момент между сипаями разнёсся слух, по-видимому, не лишенный оснований, что вводившиеся тогда новые ружейные бумажные патроны (которые приходилось откусывать зубами) смазаны свиным и говяжьим салом (свинья одинаково нечиста для индуса и магометанина, а корова священна для первого). Никакие разуверения и меры не помогали. Все пришли уже в такое возбужденное состояние, что не хотели верить даже своим собственным глазам. Раз сделанную фатальную ошибку уже было поздно исправлять. Дисциплина в армии стала быстро падать; офицеры оскорблялись солдатами; начались ночные поджоги и т. д.</w:t>
      </w:r>
    </w:p>
    <w:p w:rsidR="003D44E2" w:rsidRDefault="000D19C8">
      <w:pPr>
        <w:pStyle w:val="a3"/>
      </w:pPr>
      <w:r>
        <w:t>Наконец вечером 10 мая 1857 года вспыхнуло открытое восстание среди сипаев в большом военном лагере в Мируте (недалеко от Дели). Тюрьма, в которую были только что посажены несколько сипаев, отказавшихся употреблять новые патроны, была разбита, и бунтовщики бросились по войсковым квартирам, избивая всех встречных европейцев без различия пола и возраста. Затем они отправились к Дели, чтобы возмутить гарнизон и население и отдать себя в распоряжение фиктивного старого Великого Могола, доживавшего свои дни в Дели.</w:t>
      </w:r>
    </w:p>
    <w:p w:rsidR="003D44E2" w:rsidRDefault="000D19C8">
      <w:pPr>
        <w:pStyle w:val="a3"/>
      </w:pPr>
      <w:r>
        <w:t>Нерешительность и негодность британских офицеров, командовавших в Мируте, где было довольно большое количество европейских войск (Мирут — самое большое лагерное место в Северной Индии), дала мятежу распространиться беспрепятственно. Генерал Гьюитт (Hewitt), инертный и ограниченный, очевидно, потерял голову и не сделал никакой попытки подавить восстание силой. Наутро восстал и Дели, ставший центром мятежа, охватившего северо-западные провинции, Ауд и Нижний Бенгал. Общая картина действий мятежников была везде одинакова: возмутившиеся сипаи отворяли тюрьмы, грабили казначейства, избивали европейцев и вообще христиан и затем двигались к какому-нибудь центру, чтобы овладеть им.</w:t>
      </w:r>
    </w:p>
    <w:p w:rsidR="003D44E2" w:rsidRDefault="000D19C8">
      <w:pPr>
        <w:pStyle w:val="a3"/>
      </w:pPr>
      <w:r>
        <w:t>На севере Индии один Пенджаб, управляемый энергичными и талантливыми людьми, остался спокоен и верен благодаря быстрым и энергическим мерам, принятым тамошними офицерами. Сипаи в Мадрасе и Бомбее также остались верны. Добровольцы-мусульмане пришли к англичанам на помощь из Афганистана, так что часть пенджабских гарнизонов могла быть отправлена для осады Дели.</w:t>
      </w:r>
    </w:p>
    <w:p w:rsidR="003D44E2" w:rsidRDefault="000D19C8">
      <w:pPr>
        <w:pStyle w:val="a3"/>
      </w:pPr>
      <w:r>
        <w:t>В Центр Индии некоторые представители туземных владетельных домов примкнули к восставшим, но магометанское Гайдерабадское государство осталось верным. Главные действия англичан сосредоточились около городов Каунпура, Лакхнау и Дели. В первом был один из самых больших сипайских гарнизонов, а недалеко от города, в Битхуре, проживал приемник и наследник последнего Пешвы — Дундху Пантх, более известный под именем Нана Сагиба. Сначала он уверял в своей верности, но когда сипаи восстали в Каунпуре, стал во главе их и объявил себя Пешвой маратхов.</w:t>
      </w:r>
    </w:p>
    <w:p w:rsidR="003D44E2" w:rsidRDefault="000D19C8">
      <w:pPr>
        <w:pStyle w:val="a3"/>
      </w:pPr>
      <w:r>
        <w:t>Европейцы, среди которых было много женщин и детей, укрылись в наскоро сделанном укреплении, где геройски выдерживали осаду 19 дней под тропическим июньским солнцем. 27 июня, доверившись пропуску Нана Сагиба, они сдались и в числе 450 человек в лодках отплыли вниз по Гангу. Но мятежники открыли по ним огонь с берегов, и только одна лодка с четырьмя очевидцами успела спастись. Остальные были все перебиты. Уцелевшие от этого побоища женщины и дети (около 200) варварски перебиты 15 июля, когда британские войска полковника Гавелока были уже около Каунпура.</w:t>
      </w:r>
    </w:p>
    <w:p w:rsidR="003D44E2" w:rsidRDefault="000D19C8">
      <w:pPr>
        <w:pStyle w:val="a3"/>
      </w:pPr>
      <w:r>
        <w:t>В Лакхнау (в Ауде) англичане под предводительством сэра Генри Лауренса, предвидевшего бурю, заблаговременно укрепились и запаслись провиантом. Хотя в самом начале осады Лауренс был убит, но небольшой гарнизон продолжал геройски выдерживать осаду (со 2 июля), пока не явились на выручку Гавелок и Аутрам (25 сентября). Но выручавшие сами были окружены свежими силами мятежников, и только 16 ноября явилась окончательная выручка в виде отряда сэра Колина Кемпбеля (после лорд Клейд).</w:t>
      </w:r>
    </w:p>
    <w:p w:rsidR="003D44E2" w:rsidRDefault="000D19C8">
      <w:pPr>
        <w:pStyle w:val="a3"/>
      </w:pPr>
      <w:r>
        <w:t>8 июня, через месяц после начала мятежа, был осажден Дели, где заперлось более 30000 мятежников. Силы осаждавших не превышали 8 000 человек в течение всей осады. В половине августа прибыл из Пенджаба полковник Никольсон, один из наиболее выдававшихся тогда офицеров, и его присутствие побудило осаждавших решиться на штурм (14 сентября). После шестидневной резни на улицах город был взят, причём Никольсон убит. Ходсон, начальник отряда иррегулярной кавалерии, схватил в окрестностях города престарелого могола Багадур-Шаха с женой и сыном, а потом и остальных его сыновей и внука. Так как толпы народа окружили стражу, конвоировавшую пленных, то Ходсон нашёл необходимым собственноручно застрелить принцев. Пленный император был отправлен пленником в Рангун, где и умер в 1862 году.</w:t>
      </w:r>
    </w:p>
    <w:p w:rsidR="003D44E2" w:rsidRDefault="000D19C8">
      <w:pPr>
        <w:pStyle w:val="a3"/>
      </w:pPr>
      <w:r>
        <w:t>После освобождения Лакхнау и взятия Дели война утратила свой драматический интерес, но военные действия продолжались в разных частях страны ещё целых 1,5 года. Население Ауда и Рогилькхонда, возбуждаемое султаншей аудской, навабом барельским и Нана Сагибом, присоединилось к мятежникам. Только в этой части И. движение имело вполне народный характер. Ауд был усмирен Кемпбелем, которому помогал Джанг Багадур Непальский со своими гуркхами. Но усмирение шло медленно, и только в 1859 году были прогнаны за границу последние беглые мятежники.</w:t>
      </w:r>
    </w:p>
    <w:p w:rsidR="003D44E2" w:rsidRDefault="000D19C8">
      <w:pPr>
        <w:pStyle w:val="a3"/>
      </w:pPr>
      <w:r>
        <w:t>Центральная Индия была усмирена генералом Розе (впоследствии лорд Стреснерн) с бомбейской армией. Его главными противниками были развенчанная княгиня Джханси-Рани и Тантия Топи, единственный способный предводитель мятежников, выдвинутый восстанием. Рани была убита в июле 1858 года, сражаясь в мужском платье во главе своих войск, а Тантия Топи после скитаний взад и вперед в Центральной Индии был выдан и казнен.</w:t>
      </w:r>
    </w:p>
    <w:p w:rsidR="003D44E2" w:rsidRDefault="000D19C8">
      <w:pPr>
        <w:pStyle w:val="a3"/>
      </w:pPr>
      <w:r>
        <w:t>Общественная жизнь, понятно, в это смутное время отошла на задний план, хотя в ней в самый разгар восстания совершилось такое событие, как открытие трёх индийских университетов, устроенных по образцу Лондонского (1857) — в Калькутте, Мадрасе и Бомбее.</w:t>
      </w:r>
    </w:p>
    <w:p w:rsidR="003D44E2" w:rsidRDefault="000D19C8">
      <w:pPr>
        <w:pStyle w:val="31"/>
        <w:numPr>
          <w:ilvl w:val="0"/>
          <w:numId w:val="0"/>
        </w:numPr>
      </w:pPr>
      <w:r>
        <w:t>3.13. Преобразования британской Индии после восстания Сипаев</w:t>
      </w:r>
    </w:p>
    <w:p w:rsidR="003D44E2" w:rsidRDefault="000D19C8">
      <w:pPr>
        <w:pStyle w:val="a3"/>
      </w:pPr>
      <w:r>
        <w:t>Бунт сипаев решил судьбу Ост-Индской Компании. Её политическая власть и штаты индийского правительства были определены ещё статутом 1773, но потом бенгальский губернатор был сделан генерал-губернатором и совместно со своим советом из четырёх членов контролировал действия мадрасской и бомбейской администрации в вопросах мира и войны, а также имел законодательную власть; высшие судебные места были учреждены в Калькутте, с назначаемыми от короны судьями. В 1784 издан был индийский билль Питта, учреждавший контрольное бюро в Англии и усиливавший первенствующее значение Бенгала. В 1813 году была издана хартия, отменявшая право Компании на монопольную торговлю в Индии и предписывавшая ей обратить главное внимание на улучшение управления. Акт 1833 года, возобновлявший хартию Компании ещё на 20 лет, отменил и китайскую монополию и ввёл некоторые реформы в индийском правительстве. К совету был прибавлен ещё один член, который не должен был выбираться из служащих Компании и присутствовал на всех законодательных заседаниях совета, придавая им значение актов парламента, а генерал-губернатор и совет (особый термин: «Governor-General-in-Council») получили право верховной власти над остальными президентствами. В последний раз хартия была возобновлена в 1853, но уже не на определенный срок, а до тех пор, пока парламент сочтет это нужным.</w:t>
      </w:r>
    </w:p>
    <w:p w:rsidR="003D44E2" w:rsidRDefault="000D19C8">
      <w:pPr>
        <w:pStyle w:val="a3"/>
      </w:pPr>
      <w:r>
        <w:t>Наконец в 1858 управление Индией по «Акту о лучшем управлении Индией» было взято короной в свои руки, несмотря на протесты Компании. Генерал-губернатор получил титул вице-короля, управляющего Индией от имени королевы вместе с советом (5 членов). Европейские войска Компании были слиты с королевскими и уничтожен особый индийский флот. Наконец в 1861 генерал-губернаторский совет, а также советы в Мадрасе и Бомбее были увеличены прибавлением неофициальных членов (туземцев и европейцев), в законодательных целях (ср. биографии лордов Лауренса, Каннинга, Клейда и Страснерна в «Rulers of India», Оксфорд).</w:t>
      </w:r>
    </w:p>
    <w:p w:rsidR="003D44E2" w:rsidRDefault="000D19C8">
      <w:pPr>
        <w:pStyle w:val="a3"/>
      </w:pPr>
      <w:r>
        <w:t>С ноября 1858 года началась новая эра для Индии, возвещенная прокламацией королевы, которая выражала твёрдое намерение «допустить своих подданных, какой бы национальности и религии они ни были, к исполнению всяких должностей, насколько им это позволяет их воспитание, образование и способности». Мирной работы по упорядочению индийских дел предстояло много. Усмирение мятежа увеличило долги Индии до 40 млн фунтов стерлингов, а военные издержки, вызванные им, прибавили к ежегодному бюджету около 10 млн. расхода. Для приведения запутанных финансов в порядок прибыл Джемс Вильсон, как финансовый член совета. Он преобразовал таможенную систему, ввёл подоходный налог и патентные пошлины и создал ходячие бумажные деньги. Хотя он и умер, не докончив своей работы, но успел неразрывно связать свое имя с новыми реформами.</w:t>
      </w:r>
    </w:p>
    <w:p w:rsidR="003D44E2" w:rsidRDefault="000D19C8">
      <w:pPr>
        <w:pStyle w:val="a3"/>
      </w:pPr>
      <w:r>
        <w:t>В 1859 проведён был «Акт о бенгальских фермерах», установивший поземельные права и отношения крестьянского населения Бенгала; в 1860 введён устав о наказаниях, а в 1861 уставы гражданского и уголовного судопроизводства.</w:t>
      </w:r>
    </w:p>
    <w:p w:rsidR="003D44E2" w:rsidRDefault="000D19C8">
      <w:pPr>
        <w:pStyle w:val="31"/>
        <w:numPr>
          <w:ilvl w:val="0"/>
          <w:numId w:val="0"/>
        </w:numPr>
      </w:pPr>
      <w:r>
        <w:t>3.14. После восстания сипаев</w:t>
      </w:r>
    </w:p>
    <w:p w:rsidR="003D44E2" w:rsidRDefault="000D19C8">
      <w:pPr>
        <w:pStyle w:val="a3"/>
      </w:pPr>
      <w:r>
        <w:t>За лордом Каннингом, вернувшимся в Англию, в 1862 назначен был лорд Эльджин, управлявший недолго (1862—1863), а за ним лорд Лауренс (1864—1869), спаситель Пенджаба во время мятежа.</w:t>
      </w:r>
    </w:p>
    <w:p w:rsidR="003D44E2" w:rsidRDefault="000D19C8">
      <w:pPr>
        <w:pStyle w:val="a3"/>
      </w:pPr>
      <w:r>
        <w:t>Главные события его правления: англо-бутанская война (дуарская война), окончившаяся присоединением Дуаров, предгорной полосы на северо-восточной границе Бенгалии (1864-1865), и страшный голод в Ориссе (1866), за которым последовали голодовки в Бунделькхонде и Верхнем Индостане (1868—1869).</w:t>
      </w:r>
    </w:p>
    <w:p w:rsidR="003D44E2" w:rsidRDefault="000D19C8">
      <w:pPr>
        <w:pStyle w:val="a3"/>
      </w:pPr>
      <w:r>
        <w:t>После Лауренса, лорд Майо (1869—1872), обратил особое внимание на материальное благосостояние страны, преобразовал многие отрасли правления, учредил земледельческий департамент и ввёл областную систему финансового хозяйства, давшую толчок к развитию местного самоуправления, а также положил начало реформе налога на соль. При нём же подготовлено было уничтожение старых таможенных границ, долго отделявших одну область от другой и стеснявших торговлю между британскими владениями и вассальными государствами, а также заложено множество дорог, рельсовых путей и каналов. Но этот энергичный и просвещенный администратор погиб неожиданно от руки убийцы, когда осматривал колонию ссыльных на Андаманских о-вах (биография — Hunter, «A life of the Earl of Mayo», 2 изд., Лонд.).</w:t>
      </w:r>
    </w:p>
    <w:p w:rsidR="003D44E2" w:rsidRDefault="000D19C8">
      <w:pPr>
        <w:pStyle w:val="a3"/>
      </w:pPr>
      <w:r>
        <w:t>За ним последовал лорд Норсбрук (1872—1876), хороший финансист и администратор, предотвративший голод, угрожавший Бенгалу в 1874, организацией широкой государственной помощи. При нём в 1875 низложен Маратха Гаеквар Бародский, за плохое управление и попытку отравить состоявшего при нём британского резидента; но владения его были оставлены за одним из его малолетних родственников.</w:t>
      </w:r>
    </w:p>
    <w:p w:rsidR="003D44E2" w:rsidRDefault="000D19C8">
      <w:pPr>
        <w:pStyle w:val="a3"/>
      </w:pPr>
      <w:r>
        <w:t>К 1875—1876 относится путешествие принца Валлийского по Индии. При следующем вице-короле Индии, лорде Литтоне (1876-80), состоялось провозглашение королевы Виктории индийской императрицей, отпразднованное в Дели в 1877 с небывалой пышностью, в то время как над Индией уже собирался страшный голод — следствие засух 1876—1877. Несмотря на привоз хлеба морем и сухим путем и все усилия правительства, бедствие приняло никогда не бывалые размеры. Вся потеря от голода и повальных болезней, следовавших за ним, исчисляется в 5,25 млн жителей.</w:t>
      </w:r>
    </w:p>
    <w:p w:rsidR="003D44E2" w:rsidRDefault="000D19C8">
      <w:pPr>
        <w:pStyle w:val="a3"/>
      </w:pPr>
      <w:r>
        <w:t>К 1878—1880 относится афганская экспедиция, результатом которой было бегство эмира Шир-Али и воцарение его сына Якуб-Хана, который по Гандамакскому договору (1879) уступил Англии часть своей территории и допустил в Кабул английского резидента. Через несколько месяцев, однако, резидент сэр Луи Каваньяри был убит вместе со своей свитой, что повлекло за собой вторую войну.</w:t>
      </w:r>
    </w:p>
    <w:p w:rsidR="003D44E2" w:rsidRDefault="000D19C8">
      <w:pPr>
        <w:pStyle w:val="a3"/>
      </w:pPr>
      <w:r>
        <w:t>Якуб-Хан отрекся от престола и увезен в Индию; Кабул и Кандагар заняты, а восстание афганцев, угрожавших британскому гарнизону в Кабуле, отражено сэром Фредериком Робертсом (1879—1880; см. A. Forbes, «The afghan wars, 1839-42 and 1878-80», Лонд., 1891).</w:t>
      </w:r>
    </w:p>
    <w:p w:rsidR="003D44E2" w:rsidRDefault="000D19C8">
      <w:pPr>
        <w:pStyle w:val="a3"/>
      </w:pPr>
      <w:r>
        <w:t>Место лорда Литтона, ушедшего вместе с падением консервативного кабинета, занял Джордж Фредерик Самуэль Робинзон, маркиз Рипон (1880—1881), при котором афганские военные дела продолжались. Англичане после некоторых неудач разбили гератские войска Эюб Хана (1880) и способствовали возведению на афганский престол нынешнего эмира Абдур-Рахман Хана, старшего представителя мужской линии от Доста Мохамеда. Оккупационные англ. войска очистили Кабул, оставив Абдур-Рахман Хана эмиром.</w:t>
      </w:r>
    </w:p>
    <w:p w:rsidR="003D44E2" w:rsidRDefault="000D19C8">
      <w:pPr>
        <w:pStyle w:val="a3"/>
      </w:pPr>
      <w:r>
        <w:t>При лорде Рипоне была отменена цензура, существовавшая для туземной печати, введено местное сельское и городское самоуправление на широких избирательных началах учреждена комиссия по народному образованию с целью широкого распространения образования. Особенное внимание обращено было на начальное народное и женское образование. При нём же подготовлены были аграрные законы для Бенгала, обнародованные уже при его преемнике. В 1882 году министр индийских финансов, сэр Эвелин Бэринг, отменил почти все ввозные пошлины. Либеральные реформы маркиза Рипона казались опасными в Европе (особенно предположение дать высшему классу туземных судей право юрисдикции по проступкам англичан, так и не выполненное в задуманных размерах). Реформы маркиза Рипона доставили ему большую популярность среди туземного населения.</w:t>
      </w:r>
    </w:p>
    <w:p w:rsidR="003D44E2" w:rsidRDefault="000D19C8">
      <w:pPr>
        <w:pStyle w:val="a3"/>
      </w:pPr>
      <w:r>
        <w:t>Его преемником был назначен маркиз Дефферин (1884—1888), при котором в 1885 была предпринята экспедиция против Верхней Бирмы. Король её был низложен и увезен в Индию, а владения присоединены. Кроме того, была учреждена комиссия по вопросу о более широком допущении туземных чиновников на более высокие места в администрации. За Дефферином следует маркиз Лансдаун, с 1888 г. вице-король — лорд Эльджин..</w:t>
      </w:r>
    </w:p>
    <w:p w:rsidR="003D44E2" w:rsidRDefault="000D19C8">
      <w:pPr>
        <w:pStyle w:val="21"/>
        <w:pageBreakBefore/>
        <w:numPr>
          <w:ilvl w:val="0"/>
          <w:numId w:val="0"/>
        </w:numPr>
      </w:pPr>
      <w:r>
        <w:t>4. Британская Индия в XX веке</w:t>
      </w:r>
    </w:p>
    <w:p w:rsidR="003D44E2" w:rsidRDefault="000D19C8">
      <w:pPr>
        <w:pStyle w:val="a3"/>
      </w:pPr>
      <w:r>
        <w:t>Англичане не трогали кастовую систему (к тому времени насчитывалось уже ок. 3500 каст), в религиозной практике ограничивали лишь крайности (человеческие жертвоприношения, обычай сати — самосожжения вдов). Но они способствовали привнесению новых отношений, развитию капитализма.</w:t>
      </w:r>
    </w:p>
    <w:p w:rsidR="003D44E2" w:rsidRDefault="000D19C8">
      <w:pPr>
        <w:pStyle w:val="a3"/>
      </w:pPr>
      <w:r>
        <w:t xml:space="preserve">В 1885 возникла партия «Индийский национальный конгресс». Махатма Ганди, возглавивший Индийский национальный конгресс в 1915, разработал тактику ненасильственной борьбы против колонизаторов, которая подразумевала бойкот английских товаров, отказ от сотрудничества с англичанами и т. п. В 1942—1943 территорию Бенгалии, север и восток Индии охватил голод жертвами которого стало 5,5 миллиона человек </w:t>
      </w:r>
      <w:r>
        <w:rPr>
          <w:position w:val="10"/>
        </w:rPr>
        <w:t>[6]</w:t>
      </w:r>
      <w:r>
        <w:t>. Голод был результатом реквизиций риса и прочего зерна, предпринятого английской администрацией и, по мнению некоторых исследователей, было сознательным ударом Великобритании по индийскому населению, поддержавшему «Августовскую революцию» 1942 г. и вооруженное антибританское движение, возглавляемое Субхасом Босом.</w:t>
      </w:r>
    </w:p>
    <w:p w:rsidR="003D44E2" w:rsidRDefault="000D19C8">
      <w:pPr>
        <w:pStyle w:val="21"/>
        <w:pageBreakBefore/>
        <w:numPr>
          <w:ilvl w:val="0"/>
          <w:numId w:val="0"/>
        </w:numPr>
      </w:pPr>
      <w:r>
        <w:t>5. Раздел Британской Индии</w:t>
      </w:r>
    </w:p>
    <w:p w:rsidR="003D44E2" w:rsidRDefault="000D19C8">
      <w:pPr>
        <w:pStyle w:val="a3"/>
      </w:pPr>
      <w:r>
        <w:t>На фоне трудностей и войн XX века борьба индийцев за независимость увенчалась успехом, но Британия разделила страну (1947) на 2 доминиона — Индийский Союз (с преобладающим индуистским населением) и Пакистан (с преобладанием мусульманского населения). Из-за нерешённых территориальных вопросов (особенно в Кашмире) отношения между Индией и Пакистаном остаются напряжёнными.</w:t>
      </w:r>
    </w:p>
    <w:p w:rsidR="003D44E2" w:rsidRDefault="000D19C8">
      <w:pPr>
        <w:pStyle w:val="a3"/>
      </w:pPr>
      <w:r>
        <w:t>В 1950 Индийский Союз стал Республикой Индия. Премьер-министром стал сподвижник Ганди Джавахарлал Неру. Его единственная дочь, Индира Ганди, четырежды была премьер-министром.</w:t>
      </w:r>
    </w:p>
    <w:p w:rsidR="003D44E2" w:rsidRDefault="000D19C8">
      <w:pPr>
        <w:pStyle w:val="21"/>
        <w:numPr>
          <w:ilvl w:val="0"/>
          <w:numId w:val="0"/>
        </w:numPr>
      </w:pPr>
      <w:r>
        <w:t>Литература</w:t>
      </w:r>
    </w:p>
    <w:p w:rsidR="003D44E2" w:rsidRDefault="000D19C8">
      <w:pPr>
        <w:pStyle w:val="a3"/>
        <w:numPr>
          <w:ilvl w:val="0"/>
          <w:numId w:val="3"/>
        </w:numPr>
        <w:tabs>
          <w:tab w:val="left" w:pos="707"/>
        </w:tabs>
      </w:pPr>
      <w:r>
        <w:t>Древняя и средневековая история И. Lassen: «Indische Alterthumskunde» (Бонн, 1847-62, 2 изд. Лпц., 1867-74), а также и Duncker:</w:t>
      </w:r>
    </w:p>
    <w:p w:rsidR="003D44E2" w:rsidRDefault="000D19C8">
      <w:pPr>
        <w:pStyle w:val="a3"/>
      </w:pPr>
      <w:r>
        <w:t>«Geschichte des Alterthums» (5 изд. Лпц., 1879) уже несколько устарели;</w:t>
      </w:r>
    </w:p>
    <w:p w:rsidR="003D44E2" w:rsidRDefault="000D19C8">
      <w:pPr>
        <w:pStyle w:val="a3"/>
        <w:numPr>
          <w:ilvl w:val="0"/>
          <w:numId w:val="2"/>
        </w:numPr>
        <w:tabs>
          <w:tab w:val="left" w:pos="707"/>
        </w:tabs>
        <w:spacing w:after="0"/>
      </w:pPr>
      <w:r>
        <w:t>Lefmann, «Geschichte des alten Indiens» (с иллюстр. и картами, Берлин, 1890; в «Allgemeine Geschichte in Einzeldarstellungen», изд. Онкеном, отдел I, часть III — новейшее соч., не лишенное, однако, крупных недостатков).</w:t>
      </w:r>
    </w:p>
    <w:p w:rsidR="003D44E2" w:rsidRDefault="000D19C8">
      <w:pPr>
        <w:pStyle w:val="a3"/>
        <w:numPr>
          <w:ilvl w:val="0"/>
          <w:numId w:val="2"/>
        </w:numPr>
        <w:tabs>
          <w:tab w:val="left" w:pos="707"/>
        </w:tabs>
        <w:spacing w:after="0"/>
      </w:pPr>
      <w:r>
        <w:t>Dutt Romesh Chunder, «History of Civilization in Ancient In d ia» (Калькутта, 1889—1890);</w:t>
      </w:r>
    </w:p>
    <w:p w:rsidR="003D44E2" w:rsidRDefault="000D19C8">
      <w:pPr>
        <w:pStyle w:val="a3"/>
        <w:numPr>
          <w:ilvl w:val="0"/>
          <w:numId w:val="2"/>
        </w:numPr>
        <w:tabs>
          <w:tab w:val="left" w:pos="707"/>
        </w:tabs>
        <w:spacing w:after="0"/>
      </w:pPr>
      <w:r>
        <w:t>Kunte, «The vicissitudes of Aryan Civilization in India. History of the vedic and Buddhistic polities» (Бомбей, 1880);</w:t>
      </w:r>
    </w:p>
    <w:p w:rsidR="003D44E2" w:rsidRDefault="000D19C8">
      <w:pPr>
        <w:pStyle w:val="a3"/>
        <w:numPr>
          <w:ilvl w:val="0"/>
          <w:numId w:val="2"/>
        </w:numPr>
        <w:tabs>
          <w:tab w:val="left" w:pos="707"/>
        </w:tabs>
        <w:spacing w:after="0"/>
      </w:pPr>
      <w:r>
        <w:t>Le Bon, «Les Civilisations de l’Inde» (Париж, 1889);</w:t>
      </w:r>
    </w:p>
    <w:p w:rsidR="003D44E2" w:rsidRDefault="000D19C8">
      <w:pPr>
        <w:pStyle w:val="a3"/>
        <w:numPr>
          <w:ilvl w:val="0"/>
          <w:numId w:val="2"/>
        </w:numPr>
        <w:tabs>
          <w:tab w:val="left" w:pos="707"/>
        </w:tabs>
        <w:spacing w:after="0"/>
      </w:pPr>
      <w:r>
        <w:t>Cunningham, «The ancient geography of India. I. The bud d hist period» (Лонд., 1870);</w:t>
      </w:r>
    </w:p>
    <w:p w:rsidR="003D44E2" w:rsidRDefault="000D19C8">
      <w:pPr>
        <w:pStyle w:val="a3"/>
        <w:numPr>
          <w:ilvl w:val="0"/>
          <w:numId w:val="2"/>
        </w:numPr>
        <w:tabs>
          <w:tab w:val="left" w:pos="707"/>
        </w:tabs>
        <w:spacing w:after="0"/>
      </w:pPr>
      <w:r>
        <w:t>его же, «Reports of the Archaeological Survey of India. 1862—1879» (Симла и Калькутта, 1871—1882);</w:t>
      </w:r>
    </w:p>
    <w:p w:rsidR="003D44E2" w:rsidRDefault="000D19C8">
      <w:pPr>
        <w:pStyle w:val="a3"/>
        <w:numPr>
          <w:ilvl w:val="0"/>
          <w:numId w:val="2"/>
        </w:numPr>
        <w:tabs>
          <w:tab w:val="left" w:pos="707"/>
        </w:tabs>
        <w:spacing w:after="0"/>
      </w:pPr>
      <w:r>
        <w:t>его же, «Coins of ancient India down to the 7 century» (Лонд., 1891);</w:t>
      </w:r>
    </w:p>
    <w:p w:rsidR="003D44E2" w:rsidRDefault="000D19C8">
      <w:pPr>
        <w:pStyle w:val="a3"/>
        <w:numPr>
          <w:ilvl w:val="0"/>
          <w:numId w:val="2"/>
        </w:numPr>
        <w:tabs>
          <w:tab w:val="left" w:pos="707"/>
        </w:tabs>
        <w:spacing w:after="0"/>
      </w:pPr>
      <w:r>
        <w:t>Prinsep, «Essays on Indian antiquities, historic, numismat i c and palaeographic» (Лондон, 1858);</w:t>
      </w:r>
    </w:p>
    <w:p w:rsidR="003D44E2" w:rsidRDefault="000D19C8">
      <w:pPr>
        <w:pStyle w:val="a3"/>
        <w:numPr>
          <w:ilvl w:val="0"/>
          <w:numId w:val="2"/>
        </w:numPr>
        <w:tabs>
          <w:tab w:val="left" w:pos="707"/>
        </w:tabs>
        <w:spacing w:after="0"/>
      </w:pPr>
      <w:r>
        <w:t>W. J. MacCrindle, «Ancient India as described by Ktesias» (Бомбей, 1882);</w:t>
      </w:r>
    </w:p>
    <w:p w:rsidR="003D44E2" w:rsidRDefault="000D19C8">
      <w:pPr>
        <w:pStyle w:val="a3"/>
        <w:numPr>
          <w:ilvl w:val="0"/>
          <w:numId w:val="2"/>
        </w:numPr>
        <w:tabs>
          <w:tab w:val="left" w:pos="707"/>
        </w:tabs>
        <w:spacing w:after="0"/>
      </w:pPr>
      <w:r>
        <w:t>его же, «Ancient India as described by Megasthenes and Arrian» (Л., 1878);</w:t>
      </w:r>
    </w:p>
    <w:p w:rsidR="003D44E2" w:rsidRDefault="000D19C8">
      <w:pPr>
        <w:pStyle w:val="a3"/>
        <w:numPr>
          <w:ilvl w:val="0"/>
          <w:numId w:val="2"/>
        </w:numPr>
        <w:tabs>
          <w:tab w:val="left" w:pos="707"/>
        </w:tabs>
        <w:spacing w:after="0"/>
      </w:pPr>
      <w:r>
        <w:t>Burgess, «Archaeological survey of Western India» (Лондон, 1875—1883);</w:t>
      </w:r>
    </w:p>
    <w:p w:rsidR="003D44E2" w:rsidRDefault="000D19C8">
      <w:pPr>
        <w:pStyle w:val="a3"/>
        <w:numPr>
          <w:ilvl w:val="0"/>
          <w:numId w:val="2"/>
        </w:numPr>
        <w:tabs>
          <w:tab w:val="left" w:pos="707"/>
        </w:tabs>
        <w:spacing w:after="0"/>
      </w:pPr>
      <w:r>
        <w:t>Capper, «Old Ceylon» (Л., 1878);</w:t>
      </w:r>
    </w:p>
    <w:p w:rsidR="003D44E2" w:rsidRDefault="000D19C8">
      <w:pPr>
        <w:pStyle w:val="a3"/>
        <w:numPr>
          <w:ilvl w:val="0"/>
          <w:numId w:val="2"/>
        </w:numPr>
        <w:tabs>
          <w:tab w:val="left" w:pos="707"/>
        </w:tabs>
        <w:spacing w:after="0"/>
      </w:pPr>
      <w:r>
        <w:t>Davids, T. W. Rhys, «On the ancient coins and measures of Ceylon» (в изд. Thomas’a: «Numismata Orientalia», т. I, Лонд., 1878); * * Oppert, «On the ancient commerce of India» (Мадрас, 1879);</w:t>
      </w:r>
    </w:p>
    <w:p w:rsidR="003D44E2" w:rsidRDefault="000D19C8">
      <w:pPr>
        <w:pStyle w:val="a3"/>
        <w:numPr>
          <w:ilvl w:val="0"/>
          <w:numId w:val="2"/>
        </w:numPr>
        <w:tabs>
          <w:tab w:val="left" w:pos="707"/>
        </w:tabs>
        <w:spacing w:after="0"/>
      </w:pPr>
      <w:r>
        <w:t>его же, «Contributions to the hist o ry of Southern India» (Л., 1882);</w:t>
      </w:r>
    </w:p>
    <w:p w:rsidR="003D44E2" w:rsidRDefault="000D19C8">
      <w:pPr>
        <w:pStyle w:val="a3"/>
        <w:numPr>
          <w:ilvl w:val="0"/>
          <w:numId w:val="2"/>
        </w:numPr>
        <w:tabs>
          <w:tab w:val="left" w:pos="707"/>
        </w:tabs>
        <w:spacing w:after="0"/>
      </w:pPr>
      <w:r>
        <w:t>Rajendralala Mitra, «The antiquities of Orissa» (Калькутта, 1875—1880);</w:t>
      </w:r>
    </w:p>
    <w:p w:rsidR="003D44E2" w:rsidRDefault="000D19C8">
      <w:pPr>
        <w:pStyle w:val="a3"/>
        <w:numPr>
          <w:ilvl w:val="0"/>
          <w:numId w:val="2"/>
        </w:numPr>
        <w:tabs>
          <w:tab w:val="left" w:pos="707"/>
        </w:tabs>
        <w:spacing w:after="0"/>
      </w:pPr>
      <w:r>
        <w:t>его же, «Indo-Aryans. Contributions towards the elucidation of their ancient and mediaeval history» (Лондон, 1882); Thomas, «Records on the Gupta dyn a sty» (Л.,1876);</w:t>
      </w:r>
    </w:p>
    <w:p w:rsidR="003D44E2" w:rsidRDefault="000D19C8">
      <w:pPr>
        <w:pStyle w:val="a3"/>
        <w:numPr>
          <w:ilvl w:val="0"/>
          <w:numId w:val="2"/>
        </w:numPr>
        <w:tabs>
          <w:tab w:val="left" w:pos="707"/>
        </w:tabs>
        <w:spacing w:after="0"/>
      </w:pPr>
      <w:r>
        <w:t>Dutt, «Historical Studies and Recreations» (Лонд., 1879);</w:t>
      </w:r>
    </w:p>
    <w:p w:rsidR="003D44E2" w:rsidRDefault="000D19C8">
      <w:pPr>
        <w:pStyle w:val="a3"/>
        <w:numPr>
          <w:ilvl w:val="0"/>
          <w:numId w:val="2"/>
        </w:numPr>
        <w:tabs>
          <w:tab w:val="left" w:pos="707"/>
        </w:tabs>
        <w:spacing w:after="0"/>
      </w:pPr>
      <w:r>
        <w:t>Журналы: «Indian Antiquary» (ed. by J. Burgess, т. I—XIII, Бомбей, 1872-84);</w:t>
      </w:r>
    </w:p>
    <w:p w:rsidR="003D44E2" w:rsidRDefault="000D19C8">
      <w:pPr>
        <w:pStyle w:val="a3"/>
        <w:numPr>
          <w:ilvl w:val="0"/>
          <w:numId w:val="2"/>
        </w:numPr>
        <w:tabs>
          <w:tab w:val="left" w:pos="707"/>
        </w:tabs>
        <w:spacing w:after="0"/>
      </w:pPr>
      <w:r>
        <w:t>«Asiatic Researches» (в Калькутте);</w:t>
      </w:r>
    </w:p>
    <w:p w:rsidR="003D44E2" w:rsidRDefault="000D19C8">
      <w:pPr>
        <w:pStyle w:val="a3"/>
        <w:numPr>
          <w:ilvl w:val="0"/>
          <w:numId w:val="2"/>
        </w:numPr>
        <w:tabs>
          <w:tab w:val="left" w:pos="707"/>
        </w:tabs>
        <w:spacing w:after="0"/>
      </w:pPr>
      <w:r>
        <w:t>«Journal of the Asiatic Society of Bengal» (там же, с 1832 до 1878);</w:t>
      </w:r>
    </w:p>
    <w:p w:rsidR="003D44E2" w:rsidRDefault="000D19C8">
      <w:pPr>
        <w:pStyle w:val="a3"/>
        <w:numPr>
          <w:ilvl w:val="0"/>
          <w:numId w:val="2"/>
        </w:numPr>
        <w:tabs>
          <w:tab w:val="left" w:pos="707"/>
        </w:tabs>
        <w:spacing w:after="0"/>
      </w:pPr>
      <w:r>
        <w:t>«Proceedings» (этого же общества, изд. в Калькутте с 1865 г.);</w:t>
      </w:r>
    </w:p>
    <w:p w:rsidR="003D44E2" w:rsidRDefault="000D19C8">
      <w:pPr>
        <w:pStyle w:val="a3"/>
        <w:numPr>
          <w:ilvl w:val="0"/>
          <w:numId w:val="2"/>
        </w:numPr>
        <w:tabs>
          <w:tab w:val="left" w:pos="707"/>
        </w:tabs>
        <w:spacing w:after="0"/>
      </w:pPr>
      <w:r>
        <w:t>«Journal of the Royal Asiatic Society of Great Britain and Ireland» (изд. с 1864-5);</w:t>
      </w:r>
    </w:p>
    <w:p w:rsidR="003D44E2" w:rsidRDefault="000D19C8">
      <w:pPr>
        <w:pStyle w:val="a3"/>
        <w:numPr>
          <w:ilvl w:val="0"/>
          <w:numId w:val="2"/>
        </w:numPr>
        <w:tabs>
          <w:tab w:val="left" w:pos="707"/>
        </w:tabs>
        <w:spacing w:after="0"/>
      </w:pPr>
      <w:r>
        <w:t>«Journal of the Ceylon Branch of the Royal Asiat. Society» (изд. с 1845);</w:t>
      </w:r>
    </w:p>
    <w:p w:rsidR="003D44E2" w:rsidRDefault="000D19C8">
      <w:pPr>
        <w:pStyle w:val="a3"/>
        <w:numPr>
          <w:ilvl w:val="0"/>
          <w:numId w:val="2"/>
        </w:numPr>
        <w:tabs>
          <w:tab w:val="left" w:pos="707"/>
        </w:tabs>
        <w:spacing w:after="0"/>
      </w:pPr>
      <w:r>
        <w:t>«Journal asiatique» (Пар., с 182 2); «Zeitschrift der deutschen morgenlä ndischen Gesellschaft» (Лпц., с 1846). Всеобщая история И. Wheeler, «The history of I. from the earliest ages» (т. I—IV, Лонд., 1867-81);</w:t>
      </w:r>
    </w:p>
    <w:p w:rsidR="003D44E2" w:rsidRDefault="000D19C8">
      <w:pPr>
        <w:pStyle w:val="a3"/>
        <w:numPr>
          <w:ilvl w:val="0"/>
          <w:numId w:val="2"/>
        </w:numPr>
        <w:tabs>
          <w:tab w:val="left" w:pos="707"/>
        </w:tabs>
        <w:spacing w:after="0"/>
      </w:pPr>
      <w:r>
        <w:t>его же, «A short history of I. and the frontier states» (Л., 1880).</w:t>
      </w:r>
    </w:p>
    <w:p w:rsidR="003D44E2" w:rsidRDefault="000D19C8">
      <w:pPr>
        <w:pStyle w:val="a3"/>
        <w:numPr>
          <w:ilvl w:val="0"/>
          <w:numId w:val="2"/>
        </w:numPr>
        <w:tabs>
          <w:tab w:val="left" w:pos="707"/>
        </w:tabs>
        <w:spacing w:after="0"/>
      </w:pPr>
      <w:r>
        <w:t>Marshman, «Abridgment of the History of India» (Серампор, 1873);</w:t>
      </w:r>
    </w:p>
    <w:p w:rsidR="003D44E2" w:rsidRDefault="000D19C8">
      <w:pPr>
        <w:pStyle w:val="a3"/>
        <w:numPr>
          <w:ilvl w:val="0"/>
          <w:numId w:val="2"/>
        </w:numPr>
        <w:tabs>
          <w:tab w:val="left" w:pos="707"/>
        </w:tabs>
        <w:spacing w:after="0"/>
      </w:pPr>
      <w:r>
        <w:t>Hunter, история И. в его «The Indian Empire» (3 изд., Лонд., 1893) и его же «Brief History of the Indian Peoples» (20 изд., Оксфорд, 1892, очень содержательная, несмотря на небольшой объём, и с хорошей библиографией);</w:t>
      </w:r>
    </w:p>
    <w:p w:rsidR="003D44E2" w:rsidRDefault="000D19C8">
      <w:pPr>
        <w:pStyle w:val="a3"/>
        <w:numPr>
          <w:ilvl w:val="0"/>
          <w:numId w:val="2"/>
        </w:numPr>
        <w:tabs>
          <w:tab w:val="left" w:pos="707"/>
        </w:tabs>
        <w:spacing w:after="0"/>
      </w:pPr>
      <w:r>
        <w:t>Morris, «History of India for use in schools»;</w:t>
      </w:r>
    </w:p>
    <w:p w:rsidR="003D44E2" w:rsidRDefault="000D19C8">
      <w:pPr>
        <w:pStyle w:val="a3"/>
        <w:numPr>
          <w:ilvl w:val="0"/>
          <w:numId w:val="2"/>
        </w:numPr>
        <w:tabs>
          <w:tab w:val="left" w:pos="707"/>
        </w:tabs>
        <w:spacing w:after="0"/>
      </w:pPr>
      <w:r>
        <w:t>Taylor, «A student’s Manual of the History of I.»;</w:t>
      </w:r>
    </w:p>
    <w:p w:rsidR="003D44E2" w:rsidRDefault="000D19C8">
      <w:pPr>
        <w:pStyle w:val="a3"/>
        <w:numPr>
          <w:ilvl w:val="0"/>
          <w:numId w:val="2"/>
        </w:numPr>
        <w:tabs>
          <w:tab w:val="left" w:pos="707"/>
        </w:tabs>
        <w:spacing w:after="0"/>
      </w:pPr>
      <w:r>
        <w:t>Davenport, «An aide-memoire to the hist. of I.» (Л., 1882);</w:t>
      </w:r>
    </w:p>
    <w:p w:rsidR="003D44E2" w:rsidRDefault="000D19C8">
      <w:pPr>
        <w:pStyle w:val="a3"/>
        <w:numPr>
          <w:ilvl w:val="0"/>
          <w:numId w:val="2"/>
        </w:numPr>
        <w:tabs>
          <w:tab w:val="left" w:pos="707"/>
        </w:tabs>
        <w:spacing w:after="0"/>
      </w:pPr>
      <w:r>
        <w:t>Grant, «History of India» (с илл., Лонд., 1 876);</w:t>
      </w:r>
    </w:p>
    <w:p w:rsidR="003D44E2" w:rsidRDefault="000D19C8">
      <w:pPr>
        <w:pStyle w:val="a3"/>
        <w:numPr>
          <w:ilvl w:val="0"/>
          <w:numId w:val="2"/>
        </w:numPr>
        <w:tabs>
          <w:tab w:val="left" w:pos="707"/>
        </w:tabs>
        <w:spacing w:after="0"/>
      </w:pPr>
      <w:r>
        <w:t>Lethbridge, «A short manual of the hist. of I.» (Л., 1881);</w:t>
      </w:r>
    </w:p>
    <w:p w:rsidR="003D44E2" w:rsidRDefault="000D19C8">
      <w:pPr>
        <w:pStyle w:val="a3"/>
        <w:numPr>
          <w:ilvl w:val="0"/>
          <w:numId w:val="2"/>
        </w:numPr>
        <w:tabs>
          <w:tab w:val="left" w:pos="707"/>
        </w:tabs>
        <w:spacing w:after="0"/>
      </w:pPr>
      <w:r>
        <w:t>Keene, «History of I.» (Лондон, 1893);</w:t>
      </w:r>
    </w:p>
    <w:p w:rsidR="003D44E2" w:rsidRDefault="000D19C8">
      <w:pPr>
        <w:pStyle w:val="a3"/>
        <w:numPr>
          <w:ilvl w:val="0"/>
          <w:numId w:val="2"/>
        </w:numPr>
        <w:tabs>
          <w:tab w:val="left" w:pos="707"/>
        </w:tabs>
        <w:spacing w:after="0"/>
      </w:pPr>
      <w:r>
        <w:t>Trotter, «History of I. down to the present day» (Л., 1889);</w:t>
      </w:r>
    </w:p>
    <w:p w:rsidR="003D44E2" w:rsidRDefault="000D19C8">
      <w:pPr>
        <w:pStyle w:val="a3"/>
        <w:numPr>
          <w:ilvl w:val="0"/>
          <w:numId w:val="2"/>
        </w:numPr>
        <w:tabs>
          <w:tab w:val="left" w:pos="707"/>
        </w:tabs>
        <w:spacing w:after="0"/>
      </w:pPr>
      <w:r>
        <w:t>Keightley und Seybt, «Geschichte von Indien» (с английского, Лейпциг, 1857);</w:t>
      </w:r>
    </w:p>
    <w:p w:rsidR="003D44E2" w:rsidRDefault="000D19C8">
      <w:pPr>
        <w:pStyle w:val="a3"/>
        <w:numPr>
          <w:ilvl w:val="0"/>
          <w:numId w:val="2"/>
        </w:numPr>
        <w:tabs>
          <w:tab w:val="left" w:pos="707"/>
        </w:tabs>
        <w:spacing w:after="0"/>
      </w:pPr>
      <w:r>
        <w:t>Pope, «Textb o ok of Indian history» (3 изд., Лонд., 1880);</w:t>
      </w:r>
    </w:p>
    <w:p w:rsidR="003D44E2" w:rsidRDefault="000D19C8">
      <w:pPr>
        <w:pStyle w:val="a3"/>
        <w:numPr>
          <w:ilvl w:val="0"/>
          <w:numId w:val="2"/>
        </w:numPr>
        <w:tabs>
          <w:tab w:val="left" w:pos="707"/>
        </w:tabs>
        <w:spacing w:after="0"/>
      </w:pPr>
      <w:r>
        <w:t>Hamilton, «History of East India» (изд. Монтгомери, 1838);</w:t>
      </w:r>
    </w:p>
    <w:p w:rsidR="003D44E2" w:rsidRDefault="000D19C8">
      <w:pPr>
        <w:pStyle w:val="a3"/>
        <w:numPr>
          <w:ilvl w:val="0"/>
          <w:numId w:val="2"/>
        </w:numPr>
        <w:tabs>
          <w:tab w:val="left" w:pos="707"/>
        </w:tabs>
        <w:spacing w:after="0"/>
      </w:pPr>
      <w:r>
        <w:t>Hunter, «The annals of rural Bengal» (Лондон);</w:t>
      </w:r>
    </w:p>
    <w:p w:rsidR="003D44E2" w:rsidRDefault="000D19C8">
      <w:pPr>
        <w:pStyle w:val="a3"/>
        <w:numPr>
          <w:ilvl w:val="0"/>
          <w:numId w:val="2"/>
        </w:numPr>
        <w:tabs>
          <w:tab w:val="left" w:pos="707"/>
        </w:tabs>
        <w:spacing w:after="0"/>
      </w:pPr>
      <w:r>
        <w:t>его же, «Orissa» (там же).</w:t>
      </w:r>
    </w:p>
    <w:p w:rsidR="003D44E2" w:rsidRDefault="000D19C8">
      <w:pPr>
        <w:pStyle w:val="a3"/>
        <w:numPr>
          <w:ilvl w:val="0"/>
          <w:numId w:val="2"/>
        </w:numPr>
        <w:tabs>
          <w:tab w:val="left" w:pos="707"/>
        </w:tabs>
        <w:spacing w:after="0"/>
      </w:pPr>
      <w:r>
        <w:t>Справочное пособие по разным вопросам археологии и истории И. — Hunter, «The i mperial Gazetteer of I.» (1 изд., Лонд., 1881; 2 изд., Лондон, 1885—1887).</w:t>
      </w:r>
    </w:p>
    <w:p w:rsidR="003D44E2" w:rsidRDefault="000D19C8">
      <w:pPr>
        <w:pStyle w:val="a3"/>
        <w:numPr>
          <w:ilvl w:val="0"/>
          <w:numId w:val="2"/>
        </w:numPr>
        <w:tabs>
          <w:tab w:val="left" w:pos="707"/>
        </w:tabs>
        <w:spacing w:after="0"/>
      </w:pPr>
      <w:r>
        <w:t>История Британской И.: Macfarlane, «History of British India» (1 изд., Лонд., 1853; нов. изд., Л., 1881);</w:t>
      </w:r>
    </w:p>
    <w:p w:rsidR="003D44E2" w:rsidRDefault="000D19C8">
      <w:pPr>
        <w:pStyle w:val="a3"/>
        <w:numPr>
          <w:ilvl w:val="0"/>
          <w:numId w:val="2"/>
        </w:numPr>
        <w:tabs>
          <w:tab w:val="left" w:pos="707"/>
        </w:tabs>
        <w:spacing w:after="0"/>
      </w:pPr>
      <w:r>
        <w:t>Murray, «History of British India» (Л., 1857);</w:t>
      </w:r>
    </w:p>
    <w:p w:rsidR="003D44E2" w:rsidRDefault="000D19C8">
      <w:pPr>
        <w:pStyle w:val="a3"/>
        <w:numPr>
          <w:ilvl w:val="0"/>
          <w:numId w:val="2"/>
        </w:numPr>
        <w:tabs>
          <w:tab w:val="left" w:pos="707"/>
        </w:tabs>
        <w:spacing w:after="0"/>
      </w:pPr>
      <w:r>
        <w:t>Capper, «Geschichte des britischen Indien» (с англ., Гамбург, 1858);</w:t>
      </w:r>
    </w:p>
    <w:p w:rsidR="003D44E2" w:rsidRDefault="000D19C8">
      <w:pPr>
        <w:pStyle w:val="a3"/>
        <w:numPr>
          <w:ilvl w:val="0"/>
          <w:numId w:val="2"/>
        </w:numPr>
        <w:tabs>
          <w:tab w:val="left" w:pos="707"/>
        </w:tabs>
        <w:spacing w:after="0"/>
      </w:pPr>
      <w:r>
        <w:t>Wheeler, «Early records of British I. A history of the rise of the British empire in I.» (Л., 1878); Cunningham, «British India and its rulers» (Л., 1882);</w:t>
      </w:r>
    </w:p>
    <w:p w:rsidR="003D44E2" w:rsidRDefault="000D19C8">
      <w:pPr>
        <w:pStyle w:val="a3"/>
        <w:numPr>
          <w:ilvl w:val="0"/>
          <w:numId w:val="2"/>
        </w:numPr>
        <w:tabs>
          <w:tab w:val="left" w:pos="707"/>
        </w:tabs>
        <w:spacing w:after="0"/>
      </w:pPr>
      <w:r>
        <w:t>Andrew, «India and her neighbours» (Л., 1878);</w:t>
      </w:r>
    </w:p>
    <w:p w:rsidR="003D44E2" w:rsidRDefault="000D19C8">
      <w:pPr>
        <w:pStyle w:val="a3"/>
        <w:numPr>
          <w:ilvl w:val="0"/>
          <w:numId w:val="2"/>
        </w:numPr>
        <w:tabs>
          <w:tab w:val="left" w:pos="707"/>
        </w:tabs>
        <w:spacing w:after="0"/>
      </w:pPr>
      <w:r>
        <w:t>Thornton, « History of the British Empire in India» (2 изд., Л., 1859);</w:t>
      </w:r>
    </w:p>
    <w:p w:rsidR="003D44E2" w:rsidRDefault="000D19C8">
      <w:pPr>
        <w:pStyle w:val="a3"/>
        <w:numPr>
          <w:ilvl w:val="0"/>
          <w:numId w:val="2"/>
        </w:numPr>
        <w:tabs>
          <w:tab w:val="left" w:pos="707"/>
        </w:tabs>
        <w:spacing w:after="0"/>
      </w:pPr>
      <w:r>
        <w:t>Neumann, «Geschichte des englischen Reiches in Asien» (Лпц., 1857);</w:t>
      </w:r>
    </w:p>
    <w:p w:rsidR="003D44E2" w:rsidRDefault="000D19C8">
      <w:pPr>
        <w:pStyle w:val="a3"/>
        <w:numPr>
          <w:ilvl w:val="0"/>
          <w:numId w:val="2"/>
        </w:numPr>
        <w:tabs>
          <w:tab w:val="left" w:pos="707"/>
        </w:tabs>
      </w:pPr>
      <w:r>
        <w:t>Trotter, «History of I. under Queen Victoria 1836-80» (Л., 1886).</w:t>
      </w:r>
    </w:p>
    <w:p w:rsidR="003D44E2" w:rsidRDefault="000D19C8">
      <w:pPr>
        <w:pStyle w:val="a3"/>
        <w:numPr>
          <w:ilvl w:val="0"/>
          <w:numId w:val="1"/>
        </w:numPr>
        <w:tabs>
          <w:tab w:val="left" w:pos="707"/>
        </w:tabs>
        <w:spacing w:after="0"/>
      </w:pPr>
      <w:r>
        <w:t>Всемирная история. Период английского завоевания. М., 2007</w:t>
      </w:r>
    </w:p>
    <w:p w:rsidR="003D44E2" w:rsidRDefault="000D19C8">
      <w:pPr>
        <w:pStyle w:val="a3"/>
        <w:numPr>
          <w:ilvl w:val="0"/>
          <w:numId w:val="1"/>
        </w:numPr>
        <w:tabs>
          <w:tab w:val="left" w:pos="707"/>
        </w:tabs>
        <w:spacing w:after="0"/>
        <w:rPr>
          <w:i/>
          <w:iCs/>
        </w:rPr>
      </w:pPr>
      <w:r>
        <w:rPr>
          <w:i/>
          <w:iCs/>
        </w:rPr>
        <w:t>Антонова К. А., Бонгард-Левин Г. М., Котовский Г. Г. 1979. История Индии. М.</w:t>
      </w:r>
    </w:p>
    <w:p w:rsidR="003D44E2" w:rsidRDefault="000D19C8">
      <w:pPr>
        <w:pStyle w:val="a3"/>
        <w:numPr>
          <w:ilvl w:val="0"/>
          <w:numId w:val="1"/>
        </w:numPr>
        <w:tabs>
          <w:tab w:val="left" w:pos="707"/>
        </w:tabs>
        <w:spacing w:after="0"/>
      </w:pPr>
      <w:r>
        <w:t>Губер А., Хейфец А. 1961. Новая история стран зарубежного Востока. М.</w:t>
      </w:r>
    </w:p>
    <w:p w:rsidR="003D44E2" w:rsidRDefault="000D19C8">
      <w:pPr>
        <w:pStyle w:val="a3"/>
        <w:numPr>
          <w:ilvl w:val="0"/>
          <w:numId w:val="1"/>
        </w:numPr>
        <w:tabs>
          <w:tab w:val="left" w:pos="707"/>
        </w:tabs>
        <w:spacing w:after="0"/>
      </w:pPr>
      <w:r>
        <w:t>Неру Д. 1981. Взгляд на всемирную историю. Т. 2. М.</w:t>
      </w:r>
    </w:p>
    <w:p w:rsidR="003D44E2" w:rsidRDefault="000D19C8">
      <w:pPr>
        <w:pStyle w:val="a3"/>
        <w:numPr>
          <w:ilvl w:val="0"/>
          <w:numId w:val="1"/>
        </w:numPr>
        <w:tabs>
          <w:tab w:val="left" w:pos="707"/>
        </w:tabs>
        <w:spacing w:after="0"/>
      </w:pPr>
      <w:r>
        <w:t>Антонова К. А., Бонгард-Левин Г. М., Котовский Г. Г. 1979. История Индии. М.</w:t>
      </w:r>
    </w:p>
    <w:p w:rsidR="003D44E2" w:rsidRDefault="000D19C8">
      <w:pPr>
        <w:pStyle w:val="a3"/>
        <w:numPr>
          <w:ilvl w:val="0"/>
          <w:numId w:val="1"/>
        </w:numPr>
        <w:tabs>
          <w:tab w:val="left" w:pos="707"/>
        </w:tabs>
      </w:pPr>
      <w:r>
        <w:t>Гхош К. Ч. 1951. Голод в Бенгалии. М.</w:t>
      </w:r>
    </w:p>
    <w:p w:rsidR="003D44E2" w:rsidRDefault="003D44E2">
      <w:pPr>
        <w:pStyle w:val="a3"/>
        <w:spacing w:after="0"/>
      </w:pPr>
    </w:p>
    <w:p w:rsidR="003D44E2" w:rsidRDefault="000D19C8">
      <w:pPr>
        <w:pStyle w:val="a3"/>
      </w:pPr>
      <w:r>
        <w:t>При написании этой статьи использовался материал из Энциклопедического словаря Брокгауза и Ефрона (1890—1907).</w:t>
      </w:r>
    </w:p>
    <w:p w:rsidR="003D44E2" w:rsidRDefault="000D19C8">
      <w:pPr>
        <w:pStyle w:val="a3"/>
      </w:pPr>
      <w:r>
        <w:t>Источник: http://ru.wikipedia.org/wiki/История_Британской_Индии</w:t>
      </w:r>
      <w:bookmarkStart w:id="0" w:name="_GoBack"/>
      <w:bookmarkEnd w:id="0"/>
    </w:p>
    <w:sectPr w:rsidR="003D44E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9C8"/>
    <w:rsid w:val="000D19C8"/>
    <w:rsid w:val="003D44E2"/>
    <w:rsid w:val="00E0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8CA7F-FE16-4C54-807B-861CF7E6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9"/>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9"/>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9"/>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9"/>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8534</Words>
  <Characters>48649</Characters>
  <Application>Microsoft Office Word</Application>
  <DocSecurity>0</DocSecurity>
  <Lines>405</Lines>
  <Paragraphs>114</Paragraphs>
  <ScaleCrop>false</ScaleCrop>
  <Company>diakov.net</Company>
  <LinksUpToDate>false</LinksUpToDate>
  <CharactersWithSpaces>57069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2014-10-31T11:53:00Z</dcterms:created>
  <dcterms:modified xsi:type="dcterms:W3CDTF">2014-10-31T11:53:00Z</dcterms:modified>
</cp:coreProperties>
</file>