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39" w:rsidRPr="000D68EE" w:rsidRDefault="00C92039" w:rsidP="00C92039">
      <w:pPr>
        <w:spacing w:before="120"/>
        <w:jc w:val="center"/>
        <w:rPr>
          <w:b/>
          <w:bCs/>
          <w:sz w:val="32"/>
          <w:szCs w:val="32"/>
        </w:rPr>
      </w:pPr>
      <w:r w:rsidRPr="000D68EE">
        <w:rPr>
          <w:b/>
          <w:bCs/>
          <w:sz w:val="32"/>
          <w:szCs w:val="32"/>
        </w:rPr>
        <w:t>История города Прохладного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237 лет стоит Прохладный на берегу бурной Малки. Возникший как крепость на Азово-Моздокской линии, он сыграл важную роль в обеспечении безопасности южных границ России, в освоении малонаселённых просторов этого края, упрочнения дружбы русского народа с народами Кавказа.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Прохладный расположен в степной зоне Кабардино-Балкарской Республики. Зрелая пшеница, зелёные границы лесополос подходят к самым стенам города и как бы засматриваются на широкие улицы, современные здания.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Именно таким, молодым и современным, остаётся в памяти Прохладный - один из промышленных и культурных центров республики. Прохладянин знает и любит свой город. И седой ветеран, и школьник с восхищением расскажет о памятных страницах его истории: как этими степями, среди буйного разнотравья шли бесчисленные орды монголо-татар на покорение Руси, как много позже здесь, в среднем течении Малки основалось казацкое поселение.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Легенда, подлинно народная говорит, что наименование Прохладного возникло всвязи с природой этой местности: ключевая вода, густые тенистые дубравы, да стройные осокори.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В 1810 году в станице был открыт меновой двор, через станицу и проходил почтовый тракт, связывающий Россию с Закавказьем. В июле 1875 года была сдана в эксплуатацию железнодорожная магистраль между Ростовом и Владикавказом. Станция Прохладная становится важным узлом Северного Кавказа, который оказывал влияние на развитие экономики региона.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Прохладненский базар, двухнедельная Воздвиженская ярмарка превратила станицу в крупный торговый центр на Северном Кавказе.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Жители станицы помимо скотоводства и хлебопашества, занимались огородничеством и садоводством. 60 % хозяйств имели сады. Фрукты вывозили на Куму, и там меняли на пшеницу.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В станице имелись две церкви: Николая Чудотворца (6 декабря 1886 года) и Покровская. Из учебных заведений: двухклассное училище для детей казаков, одноклассное училище (для "иногородних" - не казаков), церковно-приходская школа.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В 1880 году в станице имелось 29 торговых заведений, в том числе 12 мелочных лавок, 2 - с красным товаром, 3 духана, 1 спиртовый склад, 2 чихирни, 1 мясная, 3 булочных, 2 постоялых двора, 1 хлебная и 3 колбасных.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К 1915 году здесь имелись: почтово-телеграфная контора, канцелярия полка, ставка начальника 1-го Моздокского отдела, камеры судебного следствия и мирового судьи Пятигорского округа, Русско-Азиатский банк, кредитное товарищество, 5 мукомольных механических мельниц, 2 чугунолитейных завода, 179 разных торгово-промышленных заведения, войсковая сельхоз</w:t>
      </w:r>
      <w:r>
        <w:t xml:space="preserve"> </w:t>
      </w:r>
      <w:r w:rsidRPr="00E46A58">
        <w:t>школа, приёмные медицинские покои войска, лагерь полкового округа, номерная команда и этапное помещение.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В станице Прохладной проживали и проживают терские казаки, датой образования которых считается 1577 год, когда гребенцы (гребенские казаки) успешно оборонялись от крымских татар в Терском городе (близ устья реки Сунжа). В 1712 году гребенские казаки были переселены на Терек. В 1860 году было образовано Терское казачье войско. Оно включало в себя 4 отдела - Сунженский, Пятигорский (станица Прохладная), Моздокский и Кизлярский.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К 1917 году терское казачество было превращено в замкнутое служивое сословие, которое получило свою территорию, права на владение землей, водой , недрами в бесплатное пользование. Взамен казаки несли "государеву службу" перед государством, поскольку лица, однажды поступившие в войсковое сословие и их потомство оставались в войске навсегда.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В памяти народной на века останется подвиг солдата Великой Отечественной войны, защитившего родную землю и избавившего многие государства от ига фашизма. Под овеянными боевыми знамёнами вместе со всеми воинами Красной Армии посланцы города Прохладного беззаветно бились с врагом на всех фронтах, достойно представляли свой город, свою республику в рядах защитников Отечества. Мы свято чтим их имена: командующего Северным флотом в годы Великой Отечественной войны адмирала Арсения Григорьевича Головко, героев Советского Союза Николая Матвеевича Диденко И Григория Даниловича Варавченко, полных кавалеров орденов Славы Василия Филипповича Буцало, Николая Афанасьевича Герасименко, Петра Сергеевича Усачёва, тысяч солдат и офицеров, пронёсших знамя свободы по многим европейским странам и победно водрузивших его над логовом поверженного врага.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Нынешний Прохладный - один из промышленных центров Кабардино-Балкарии. По выпуску продукции он занимает сейчас второе место в республике после Нальчика.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Выгодное природно-географическое положение, наличие транспортных связей, трудовых ресурсов, резервной территории создало благоприятные условия для быстрого развития промышленности.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Выросло и население города. Если в 1956 году Прохладный насчитывал всего лишь 34 тысячи человек, сейчас число жителей превышает 60 тысяч.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Многие виды вырабатываемой прохладянами продукции отправляется в различные районы нашей страны и в зарубежные страны. Широким спросом пользуются изделия кабельного завода "Кавказкабель", полупроводникового завода, акционерного общества Ордена Ленина ремонтно механического завода и другие.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В прохладном исторически сложилась группа предприятий по переработке сельскохозяйственного сырья.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Возникший в 1945 году прохладненский винзавод, ныне превратился в высокомеханизированное крупное предприятие, оснащённое передовой техникой.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Ежедневно из ворот маслосырзавода выходят автомобили, гружённые разнообразной продукцией: молоком, маслом, кефиром, сметаной.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Различные виды пищевой продукции выпускают хлебокомбинат и хлебозавод, соковый и консервные заводы.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Ещё в начале ХХ века в Прохладном было множество мелких кустарных кирпичных промыслов. Сейчас в городе имеется два крупных завода по производству кирпича и черепицы.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Разительные перемены произошли в облике Прохладного за последние 20 лет. В городе появилось немало объектов культурно-бытового назначения и учебных заведений, возведённых рабочими 12 строительных организаций.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Почти столетие в Прохладный добирались по большакам да трактам в ямщицких кибитках. Построенная в 1875 году железная дорога Ростов-Владикавказ прошла через станицу. Сейчас в город ежедневно приходят десятки пассажирских и товарных поездов.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В Прохладном имеется два крупных автохозяйства, действует крупный узел связи. С 1993 года жители Прохладного смотрят передачи местного телевидения.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В лечебно-профилактических учреждениях города трудится 240 врачей и 675 медицинских работников.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Ежедневно тысячи детей, юношей и девушек города занимают просторные светлые классы и учебные кабинеты десяти средних и двух вечерних школ, профтехучилища, педагогического колледжа и железнодорожного техникума. Их обучает большой отряд преподавателей.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Работники службы быта города оказывают жителям свыше шестисот различных услуг.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С каждым годом всё красивее становится город. Благоустраиваются и озеленяются его улицы и площади, появляются новые скверы, покрываются асфальтом тротуары и дороги.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В Прохладном сейчас 157 улиц, переулков и проездов, общая протяжённость которых составляет 163 км.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Центрами духовной жизни прохладян являются учреждения культуры. Большое внимание уделяется в городе физкультуре и спорту.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>237 лет прожил город, но заново родился и расцвёл он только за последние 50 лет. Биографию своего третьего века пишет Прохладный. Пишет у станка, на башенных кранах, в учебных классах. Город-труженник продолжает творить свою историю.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Как в биографии сотен и тысяч больших и малых городов переплелись в его рамках радость созидания, ратный подвиг и мирный труд. Живут в нём замечательные люди, приумножающие в повседневном труде подвиги и славу своих земляков.</w:t>
      </w:r>
    </w:p>
    <w:p w:rsidR="00C92039" w:rsidRDefault="00C92039" w:rsidP="00C92039">
      <w:pPr>
        <w:spacing w:before="120"/>
        <w:ind w:firstLine="567"/>
        <w:jc w:val="both"/>
      </w:pPr>
      <w:r w:rsidRPr="00E46A58">
        <w:t xml:space="preserve">Они олицетворяют связь времён, живое дыхание истории. </w:t>
      </w:r>
    </w:p>
    <w:p w:rsidR="00C92039" w:rsidRPr="00E46A58" w:rsidRDefault="00C92039" w:rsidP="00C92039">
      <w:pPr>
        <w:spacing w:before="120"/>
        <w:ind w:firstLine="567"/>
        <w:jc w:val="both"/>
      </w:pPr>
      <w:r w:rsidRPr="00E46A58">
        <w:t>(по материалам буклета о городе Прохладном</w:t>
      </w:r>
      <w:r>
        <w:t xml:space="preserve"> </w:t>
      </w:r>
      <w:r w:rsidRPr="00E46A58">
        <w:t>- 2007 год)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039"/>
    <w:rsid w:val="00051FB8"/>
    <w:rsid w:val="00095BA6"/>
    <w:rsid w:val="000D68EE"/>
    <w:rsid w:val="001330BA"/>
    <w:rsid w:val="00210DB3"/>
    <w:rsid w:val="002C74D6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C07DA5"/>
    <w:rsid w:val="00C92039"/>
    <w:rsid w:val="00E12572"/>
    <w:rsid w:val="00E46A58"/>
    <w:rsid w:val="00E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D51641-FD10-4EA0-A628-F90AF8CD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0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203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6482</Characters>
  <Application>Microsoft Office Word</Application>
  <DocSecurity>0</DocSecurity>
  <Lines>54</Lines>
  <Paragraphs>15</Paragraphs>
  <ScaleCrop>false</ScaleCrop>
  <Company>Home</Company>
  <LinksUpToDate>false</LinksUpToDate>
  <CharactersWithSpaces>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города Прохладного</dc:title>
  <dc:subject/>
  <dc:creator>Alena</dc:creator>
  <cp:keywords/>
  <dc:description/>
  <cp:lastModifiedBy>admin</cp:lastModifiedBy>
  <cp:revision>2</cp:revision>
  <dcterms:created xsi:type="dcterms:W3CDTF">2014-02-19T22:49:00Z</dcterms:created>
  <dcterms:modified xsi:type="dcterms:W3CDTF">2014-02-19T22:49:00Z</dcterms:modified>
</cp:coreProperties>
</file>