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F1634F" w:rsidP="00A55DEC">
      <w:pPr>
        <w:spacing w:line="360" w:lineRule="auto"/>
        <w:ind w:firstLine="709"/>
        <w:jc w:val="center"/>
        <w:rPr>
          <w:sz w:val="28"/>
          <w:szCs w:val="28"/>
        </w:rPr>
      </w:pPr>
      <w:r w:rsidRPr="00A55DEC">
        <w:rPr>
          <w:sz w:val="28"/>
          <w:szCs w:val="28"/>
        </w:rPr>
        <w:t>ИСТОРИЯ ГОСУДАРСТВА И ПРАВА АНГЛИИ</w:t>
      </w:r>
    </w:p>
    <w:p w:rsidR="00A55DEC" w:rsidRDefault="00A55DEC" w:rsidP="00A55DEC">
      <w:pPr>
        <w:spacing w:line="360" w:lineRule="auto"/>
        <w:ind w:firstLine="709"/>
        <w:jc w:val="center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F1634F" w:rsidRPr="00A55DEC" w:rsidRDefault="00F1634F" w:rsidP="00A55DEC">
      <w:pPr>
        <w:spacing w:line="360" w:lineRule="auto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1. Раннефеодальное государство</w:t>
      </w:r>
    </w:p>
    <w:p w:rsidR="00F1634F" w:rsidRPr="00A55DEC" w:rsidRDefault="00F1634F" w:rsidP="00A55DEC">
      <w:pPr>
        <w:spacing w:line="360" w:lineRule="auto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2. Расцвет феодальных отношений</w:t>
      </w:r>
    </w:p>
    <w:p w:rsidR="00F1634F" w:rsidRPr="00A55DEC" w:rsidRDefault="00F1634F" w:rsidP="00A55DEC">
      <w:pPr>
        <w:spacing w:line="360" w:lineRule="auto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3. Сослов</w:t>
      </w:r>
      <w:r w:rsidR="005D60EF">
        <w:rPr>
          <w:sz w:val="28"/>
          <w:szCs w:val="28"/>
        </w:rPr>
        <w:t>но</w:t>
      </w:r>
      <w:r w:rsidRPr="00A55DEC">
        <w:rPr>
          <w:sz w:val="28"/>
          <w:szCs w:val="28"/>
        </w:rPr>
        <w:t>-представительная монархия</w:t>
      </w:r>
    </w:p>
    <w:p w:rsidR="00A55DEC" w:rsidRDefault="00F1634F" w:rsidP="00A55DEC">
      <w:pPr>
        <w:spacing w:line="360" w:lineRule="auto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4. Абсолютная монархия</w:t>
      </w:r>
    </w:p>
    <w:p w:rsidR="00A55DEC" w:rsidRDefault="00A55DEC" w:rsidP="00A55DEC">
      <w:pPr>
        <w:spacing w:line="360" w:lineRule="auto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634F" w:rsidRPr="00A55DEC">
        <w:rPr>
          <w:sz w:val="28"/>
          <w:szCs w:val="28"/>
        </w:rPr>
        <w:t>1. Раннефеодальное государство</w:t>
      </w:r>
    </w:p>
    <w:p w:rsidR="00A55DEC" w:rsidRDefault="00A55DEC" w:rsidP="00A55DEC">
      <w:pPr>
        <w:spacing w:line="360" w:lineRule="auto"/>
        <w:jc w:val="both"/>
        <w:rPr>
          <w:sz w:val="28"/>
          <w:szCs w:val="28"/>
        </w:rPr>
      </w:pP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Издавна территорию острова Британия населяли кельтские племена. С </w:t>
      </w:r>
      <w:smartTag w:uri="urn:schemas-microsoft-com:office:smarttags" w:element="metricconverter">
        <w:smartTagPr>
          <w:attr w:name="ProductID" w:val="43 г"/>
        </w:smartTagPr>
        <w:r w:rsidRPr="00A55DEC">
          <w:rPr>
            <w:sz w:val="28"/>
            <w:szCs w:val="28"/>
          </w:rPr>
          <w:t>43 г</w:t>
        </w:r>
      </w:smartTag>
      <w:r w:rsidRPr="00A55DEC">
        <w:rPr>
          <w:sz w:val="28"/>
          <w:szCs w:val="28"/>
        </w:rPr>
        <w:t>. н. э. Британия входила в состав Римской империи, но господство римлян не привело к романизации кельтов, которые смогли сохранить свою самобытность. В IV в. римские легионы покинули остров, намереваясь вернуться сюда позднее. Однако падение Римской империи сделало эти планы несбыточными.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V в. Британия подверглась нашествию германских племен англов и саксов. Часть кельтов была перебита, часть переселилась на север острова, где была сохранена независимость, часть подчинена германцам и в конечном счете слилась с ними. И завоеватели, и покоренные племена находились на стадии разложения первобытнообщинного строя. Вскоре на территории Британии образовалось семь англо-саксонских королевств. Основное население этих государств составляли свободные крестьяне-общинники (керлы). Родовая знать (эрлы) сначала занимала особое положение, но постепенно была оттеснена дружинниками, на которых опирался король, утверждая свою власть. В благодарность за службу дружинники получали от короля в дар общинные земли вместе с жившими на них крестьянами. Со временем королевские пожалования приобрели широкий размах. Одновременно новые земельные собственники получали от короля всю полноту власти в своих землях. Крестьяне несут в пользу земельных собственников многочисленные повинности и становятся лично зависимыми от своих господ. Те крестьяне, которые оставались свободными, выполняли регулярные повинности в пользу государства. Так постепенно общинные отношения были заменены феодальными, которые к XI в. господствовали на территории Англии.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Англо-саксонские королевства представляли собой раннефеодальные монархии, порядок управления в которых был типичен. Административной единицей являлось графство. По мере становления государственной организации народные собрания были заменены собраниями графств, на которых присутствовала светская и духовная аристократия. Вместо избираемых прежде эльдорменов собрания возглавлялись королевскими чиновниками (шерифами). В VII—IX вв. важную роль в государственном управлении играл совет знати (уитенагемот). Наиболее важные вопросы — принятие новых законов, раздел земли, ведение войны и заключение мира — король решал с участием этого совета.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827 г"/>
        </w:smartTagPr>
        <w:r w:rsidRPr="00A55DEC">
          <w:rPr>
            <w:sz w:val="28"/>
            <w:szCs w:val="28"/>
          </w:rPr>
          <w:t>827 г</w:t>
        </w:r>
      </w:smartTag>
      <w:r w:rsidRPr="00A55DEC">
        <w:rPr>
          <w:sz w:val="28"/>
          <w:szCs w:val="28"/>
        </w:rPr>
        <w:t>. угроза нападения датчан заставила англо-саксонские королевства объединиться под властью Экберта, короля Уэссекса. С X в. это единое государство называется Англией. В конце IX в. королем единого государства стал Альфред Великий, который, осознавая слабость своего государства и невозможность защитить его от датчан, договорился с ними о предоставлении им восточной части королевства. Отныне власть Альфреда распространялась только на западную часть Англии. Время правления Альфреда отмечено укреплением государственной организации: важное значение приобретал королевский двор, появилась королевская канцелярия, активное участие в управлении дворцовым хозяйством и государством в целом принимают кравчий, эконом, казначей, капеллан. Король большое внимание уделял законодательству, судопроизводству, армии. Судебник Альфреда — один из важных правовых памятников раннефеодального периода. Альфред создал сильное государство, с которым в X в. слилось датское государство (восточная часть острова), и Англия вновь стала единой.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XI в. датчанам снова удалось завоевать Англию, и некоторое время государством правил датчанин Кнут Великий, оставивший известные Законы Кнута, в основе которых лежат обычаи английского государства. Правивший после Кнута Эдуард Исповедник остался в памяти последующих поколений как справедливый король, о «добрых» законах которого вспоминали в разные времена, выражая недовольство существующей властью.</w:t>
      </w: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A55DEC" w:rsidP="00A55DE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634F" w:rsidRPr="00A55DEC">
        <w:rPr>
          <w:sz w:val="28"/>
          <w:szCs w:val="28"/>
        </w:rPr>
        <w:t>2. Расцвет феодальных отношений</w:t>
      </w: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Нормандское завоевание. В </w:t>
      </w:r>
      <w:smartTag w:uri="urn:schemas-microsoft-com:office:smarttags" w:element="metricconverter">
        <w:smartTagPr>
          <w:attr w:name="ProductID" w:val="1066 г"/>
        </w:smartTagPr>
        <w:r w:rsidRPr="00A55DEC">
          <w:rPr>
            <w:sz w:val="28"/>
            <w:szCs w:val="28"/>
          </w:rPr>
          <w:t>1066 г</w:t>
        </w:r>
      </w:smartTag>
      <w:r w:rsidRPr="00A55DEC">
        <w:rPr>
          <w:sz w:val="28"/>
          <w:szCs w:val="28"/>
        </w:rPr>
        <w:t>. Англия вновь подвергается захвату, на этот раз нормандским герцогом Вильгельмом Завоевателем. Англо-саксонская знать, оказавшая сопротивление завоевателям, была большей частью истреблена, а ее земельные владения стали военной добычей Вильгельма и его баронов.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Все, кто получил землю, становились вассалами короля. Среди них различались великие бароны, бывшие крупными землевладельцами, малые бароны, или рыцари, получившие землю на условиях военной службы в пользу короля, и лица, получавшие землю от баронов.</w:t>
      </w:r>
      <w:r w:rsidR="00A55DEC">
        <w:rPr>
          <w:sz w:val="28"/>
          <w:szCs w:val="28"/>
        </w:rPr>
        <w:t xml:space="preserve"> </w:t>
      </w:r>
      <w:r w:rsidRPr="00A55DEC">
        <w:rPr>
          <w:sz w:val="28"/>
          <w:szCs w:val="28"/>
        </w:rPr>
        <w:t>Благодаря</w:t>
      </w:r>
      <w:r w:rsidR="00A55DEC">
        <w:rPr>
          <w:sz w:val="28"/>
          <w:szCs w:val="28"/>
        </w:rPr>
        <w:t xml:space="preserve"> </w:t>
      </w:r>
      <w:r w:rsidRPr="00A55DEC">
        <w:rPr>
          <w:sz w:val="28"/>
          <w:szCs w:val="28"/>
        </w:rPr>
        <w:t>этому обстоятельству феодальный строй был более четко организован, чем, например, во Франции. В Англии действовало правило «вассал моего вассала — мой вассал». Это способствовало значительному усилению центральной власти и в то же время препятствовало развитию децентрализаторских стремлений.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Это объясняется главным образом тем упорным и продолжительным сопротивлением, которое оказало англо-саксонское население захвату и разграблению его земель нормандской знатью. В этих условиях бароны Англии были вынуждены поддерживать королевскую власть и терпеть ее усиление, чтобы держать в повиновении порабощенный народ. Кроме того, земельные владения нормандской знати не составляли единых, слитных массивов, они были разбросаны по всей стране, что препятствовало образованию независимых феодальных сеньорий.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Усилению королевской власти в Англии способствовали огромный земельный фонд короля, составивший около 1/7всей пахотной земли Англии, а также наличие постоянных налогов. Наконец, в отличие от порядков, существовавших на континенте, вассалы английского короля были обязаны по отношению к нему не только военной службой, но и денежными взносами.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Чтобы не допустить превращения графств в автономные княжества, король запретил шерифам графств иметь в своем должностном округе крупные землевладения — маноры. Кроме того, короли соблюдали все старинные обычаи и сохранили англо-саксонские учреждения, которые способствовали централизации государственной власти.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Через 20 лет после завоевания, в </w:t>
      </w:r>
      <w:smartTag w:uri="urn:schemas-microsoft-com:office:smarttags" w:element="metricconverter">
        <w:smartTagPr>
          <w:attr w:name="ProductID" w:val="1086 г"/>
        </w:smartTagPr>
        <w:r w:rsidRPr="00A55DEC">
          <w:rPr>
            <w:sz w:val="28"/>
            <w:szCs w:val="28"/>
          </w:rPr>
          <w:t>1086 г</w:t>
        </w:r>
      </w:smartTag>
      <w:r w:rsidRPr="00A55DEC">
        <w:rPr>
          <w:sz w:val="28"/>
          <w:szCs w:val="28"/>
        </w:rPr>
        <w:t>., в Англии была произведена перепись населения, земли, скота, орудий труда, получившая название Книги Страшного суда. (Она так названа потому, что никого не пощадила, как не пощадит никого и день Страшного суда.) Перепись преследовала две цели: получить сведения, необходимые для сбора гельда — поимущественного налога, и информировать короля о размерах и распределении богатств, земель и доходов его вассалов. Этот документ дает точную картину социальной структуры Англии и свидетельствует о полной феодализации общества.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Таким образом, нормандское завоевание имело большое значение для Англии, поскольку содействовало окончательному завершению процесса феодализации; усилило королевскую власть и закрепило политическое единство страны; способствовало усилению связей Англии с континентом.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Государственный строй. В XII в. королевская власть упрочилась. Поддержку королю оказывали все слои населения, заинтересованные, каждый по своим причинам, в укреплении его власти.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Но долго так продолжаться не могло. Новые бароны, усилив свои позиции как земельные собственники, стали стремиться к самостоятельности. Первое баронское выступление против королевской власти произошло в правление Генриха I (1100—1135), вынужденного дать баронам Хартию вольностей, послужившую началом конституционных изменений в английском феодальном государстве. Со стороны королевской власти были сделаны серьезные уступки, цена которых — относительное спокойствие в государстве.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правление Генриха I был значительно усовершенствован центральный государственный аппарат. Королевская курия разделилась на большой совет и постоянный правительственный орган (малую курию). Большой совет созывался три раза в год (на Рождество, Пасху и Троицу) в составе сановников короля, главных его служащих и крупнейших представителей знати страны. В его компетенцию входило давать королю советы по всем вопросам, выносившимся на обсуждение, и заслушивать, решения и законодательные акты короля. Обязательной силы рекомендации совета не имели. Однако король был заинтересован в функционировании этого учреждения, поскольку таким путем он мог добиться признания влиятельными феодалами своих политических действий.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Малая курия осуществляла высшую судебно-административную и финансовую власть. В ее состав входили королевские сановники: лорд-канцлер, лорд-казначей, камергер, стюард дворца, хранитель личной королевской печати и служащие двора, а также специально приглашаемые прелаты и бароны. При Генрихе I малая курия распалась на собственно Королевскую курию, выполнявшую функцию верховного судебно-административного органа, и Счетную палату (палату «шахматной доски»), ведавшую финансовыми делами короля. Заседания курии возглавлял король, а в его отсутствие — высший юстицитарий. Видное место в управлении занимали канцлер, выполнявший роль государственного секретаря, и казначей, заведовавший королевской казной и возглавлявший Счетную палату. К высшей сановной знати принадлежали также коннетабль и маршал (первый осуществлял юрисдикцию по военным делам, второй участвовал в заседаниях казначейства и судебных собраниях курии).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Наряду с укреплением центрального аппарата при Генрихе I усилилась также власть на местах. Эту власть осуществляли шерифы.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Государственный аппарат, созданный Генрихом I, получает дальнейшее развитие в царствование Генриха II (1154—1189).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Реформы Генриха II. Главное направление реформаторской деятельности Генриха II было связано с укреплением государственной юрисдикции за счет ограничения судебно-административной власти крупных феодальных собственников.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Судебная реформа (наиболее важная для дальнейшей истории Англии) проводилась правительством Генриха II постепенно, путем изъятия отдельных исков из сеньориальных судов и передачи их суду Королевской курии. Королем в разное время были изданы ассизы (ассизой называли иск, а также распоряжение о расследовании иска): Великая ассиза, ассиза о смерти предшественника, ассиза о новом захвате, ассиза о последнем представлении на приход. Во всех этих случаях речь идет о земле, это земельные иски. Так, согласно Великой ассизе заинтересованная сторона имела право перенести свой иск относительно свободного владения (фригольда) из местного суда в Королевскую курию, заплатив за это соответствующую сумму.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Ассизами Генриха II из сеньориальной юрисдикции были исключены все уголовные дела, а также значительная часть исков о земельной собственности и ленном владении. Это нанесло чувствительный удар по иммунитетным привилегиям феодальных магнатов. Услугами королевских судов могли пользоваться все свободные люди, но они сохраняли за собой право обращаться по-прежнему и в обычные сотенные и манориальные суды. Королевский суд, хотя и был платным, имел явные преимущества. В нем практиковалось инквизиционное судопроизводство (предварительное расследование дела), в отличие от обычных судов, где установление истины при отсутствии достаточных свидетельских показаний производилось с помощью ордалии (испытаний). Естественно, что в королевский суд обращались охотнее, и сеньориальная юрисдикция в отношении свободных людей неуклонно свертывалась.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Королевская курия, ставшая постоянно действующим верховным судебным органом, заседала в составе пяти юристов — трех мирян и двух клириков. Она занималась делами кассационного порядка, а также некоторыми категориями исков о собственности. Под ее юрисдикцией находились все непосредственные королевские вассалы. В начале XIII в. Королевская курия разделилась на суд королевской скамьи, ведавший уголовными делами и разбором апелляций, и суд общих тяжб, ведавший делами общего характера.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Во второй половине XII в. оформился институт разъездных судей. Выезды представителей Королевской курии для контроля над судебной деятельностью шерифов практиковались уже при Генрихе I. С </w:t>
      </w:r>
      <w:smartTag w:uri="urn:schemas-microsoft-com:office:smarttags" w:element="metricconverter">
        <w:smartTagPr>
          <w:attr w:name="ProductID" w:val="1176 г"/>
        </w:smartTagPr>
        <w:r w:rsidRPr="00A55DEC">
          <w:rPr>
            <w:sz w:val="28"/>
            <w:szCs w:val="28"/>
          </w:rPr>
          <w:t>1176 г</w:t>
        </w:r>
      </w:smartTag>
      <w:r w:rsidRPr="00A55DEC">
        <w:rPr>
          <w:sz w:val="28"/>
          <w:szCs w:val="28"/>
        </w:rPr>
        <w:t>. королевские судьи начали ежегодно выезжать в судебные округа, чтобы разбирать иски, преимущественно связанные с интересами короны («тяжбы короны»). Кроме того, они осуществляли, ревизию местного управления.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Следующим шагом в развитии королевской юрисдикции было введение института присяжных обвинителей. Согласно ассизам, в каждой сотне назначались 12 полноправных людей и, кроме того, четыре свободных человека из каждой деревни, которые под присягой должны были указать шерифу или королевскому судье всех разбойников, грабителей, убийц, фальшивомонетчиков и поджигателей, а также их пособников и укрывателей, находящихся в пределах данной сотни. Королевские судьи и шерифы на основании этих данных вели расследование, а затем выносили приговор.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Присяжные времени Генриха II — это не судьи, это просто сведущие люди, дающие под присягой показания о правах своих тяжущихся соседей. Они или были свидетелями факта, или имели о нем достоверную информацию от лиц, бывших свидетелями. Постепенно присяжные становятся судьями, составляющими приговор, а их функция перешла к другим лицам. Принцип расследования через присяжных был применен Генрихом II и к уголовным и к гражданским делам.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Военная реформа была проведена во второй половине XII в. Сущность реформы сводилась к тому, что для феодалов взамен военной службы был установлен налог, взимаемый с рыцарей каждый раз, когда предстояла какая-либо военная кампания. На эти «щитовые деньги» содержалось наемное рыцарское войско. В то же время Генрих II восстановил пришедшее в упадок народное ополчение. В соответствии с ассизой о вооружении все свободное население Англии обязывалось обзавестись оружием сообразно средствам. В результате проведенной реорганизации военных сил ослабла зависимость королевской власти от воли феодалов в военной области, что способствовало централизации государства.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164 г"/>
        </w:smartTagPr>
        <w:r w:rsidRPr="00A55DEC">
          <w:rPr>
            <w:sz w:val="28"/>
            <w:szCs w:val="28"/>
          </w:rPr>
          <w:t>1164 г</w:t>
        </w:r>
      </w:smartTag>
      <w:r w:rsidRPr="00A55DEC">
        <w:rPr>
          <w:sz w:val="28"/>
          <w:szCs w:val="28"/>
        </w:rPr>
        <w:t>. Генрих II предпринял попытку упразднить привилегию духовенства в сфере юрисдикции. Кларендонские постановления ограничивали прерогативы церковных судов и усиливали зависимость церкви от государства. Несмотря на то что эти постановления не были проведены в жизнь из-за оппозиции высшего духовенства, королю удалось ввести в свою компетенцию назначение епископов и несколько ограничить церковную юрисдикцию по делам о государственных преступлениях духовных лиц.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Великая хартия вольностей. В XIII в. в Англии развернулась острая политическая борьба, определившая ее последующее политическое развитие. Сильной королевской власти противостояли оформившиеся сословия.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Это было время расцвета феодального строя. Централизация ленных отношений в Англии достигла такого уровня, которого не знал западноевропейский феодализм того времени. Королевская власть осуществляла политическое господство над значительным большинством населения. Противниками сильной королевской власти были феодальные магнаты, которые хотя и не обладали в Англии таким могуществом, как в континентальных странах, но с успехом могли противостоять королевской власти. При Иоанне Безземельном (1199—1216) борьба баронов приобрела национальный характер и получила поддержку других активных политических сил страны — дворянства и городской верхушки. В стране образовался общий антикоролевский фронт, возглавляемый баронами и высшим духовенством. Ситуация обострилась в связи с неудачной внутренней и внешней политикой. Иоанн вел бесперспективную войну во Франции и вступил в конфликт с могущественным папой римским, закончившийся победой последнего. Недовольство вызывали и многочисленные поборы, взимаемые вопреки феодальным обычаям.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В таких условиях бароны вместе с рыцарями и лондонской верхушкой заставили Иоанна Безземельного 15 июля </w:t>
      </w:r>
      <w:smartTag w:uri="urn:schemas-microsoft-com:office:smarttags" w:element="metricconverter">
        <w:smartTagPr>
          <w:attr w:name="ProductID" w:val="1215 г"/>
        </w:smartTagPr>
        <w:r w:rsidRPr="00A55DEC">
          <w:rPr>
            <w:sz w:val="28"/>
            <w:szCs w:val="28"/>
          </w:rPr>
          <w:t>1215 г</w:t>
        </w:r>
      </w:smartTag>
      <w:r w:rsidRPr="00A55DEC">
        <w:rPr>
          <w:sz w:val="28"/>
          <w:szCs w:val="28"/>
        </w:rPr>
        <w:t>. подписать Великую хартию вольностей. Образцом для нее послужила Хартия вольностей Генриха I, однако по своему содержанию Хартия</w:t>
      </w:r>
      <w:r w:rsidR="00A55DEC">
        <w:rPr>
          <w:sz w:val="28"/>
          <w:szCs w:val="28"/>
        </w:rPr>
        <w:t xml:space="preserve"> </w:t>
      </w:r>
      <w:r w:rsidRPr="00A55DEC">
        <w:rPr>
          <w:sz w:val="28"/>
          <w:szCs w:val="28"/>
        </w:rPr>
        <w:t>1215 г. богаче и шире.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Центральное место в хартии занимают статьи, выражающие интересы баронов, возглавлявших движение. Баронские лены объявлялись свободно наследуемыми владениями. Король не имел права требовать от вступавшего в наследство молодого барона больше установленного исстари в феодальном договоре платежа — рельефа и обещал не злоупотреблять правом опеки над несовершеннолетними вассалами. Хартия восстанавливала некоторые сеньориальные права баронов, ущемленные в результате расширения королевской юрисдикции; так, запрещалось переносить по королевскому приказу иски о собственности из курии барона в королевскую курию. Король обещал устранить всякий произвол при обложении баронов денежными повинностями. Только в трех случаях бароны были обязаны давать королю умеренную денежную помощь: при выкупе короля из плена, при посвящении в рыцари его старшего сына, в связи со свадьбой старшей дочери от первого брака.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Вместе с тем некоторые постановления хартии защищали интересы других участников движения. Так, подтверждались существовавшие ранее привилегии и свободы церкви и духовенства, в частности свобода церковных выборов.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отношении рыцарей в хартии было предусмотрено обещание баронов не брать со своих вассалов каких-либо сборов без их согласия, кроме обычных феодальных пособий, а также не понуждать их к выполнению повинностей в большем размере, чем тот, который следует по обычаю.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Хартия подтверждала древние вольности Лондона и других городов, а также право купцов, в том числе иноземных, свободно выезжать из Англии и въезжать в нее, вести торговлю без каких-либо стеснений. В хартии было установлено необходимое для торговли единство мер и весов.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Свободным крестьянам было обещано не обременять их непосильными поборами, не разорять штрафами.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Некоторые положения хартии сыграли значительную роль в политической эволюции Англии. Речь идет прежде всего о ст. 12 и 14. В ст. 12 указывается: «Ни "щитовые деньги", ни (какое-либо иное) пособие не должны взиматься в королевстве нашем иначе, как по общему совету королевства нашего». Статья 14 определяет состав этого совета: «А для того чтобы иметь общий совет королевства при обложении пособием в других случаях, кроме вышеназванных, или для обложения "щитовыми деньгами", мы повелим позвать архиепископов, епископов, аббатов, графов и старших баронов нашими письмами каждого отдельно и, кроме того, повелим позвать огулом, через шерифов и бейлифов наших, всех тех, кто держит от нас непосредственно». Таким образом, совет королевства — это собрание всех королевских вассалов, которое можно рассматривать как прототип палаты лордов. Если к этому собранию королевских вассалов добавить представителей от графств и городов, то налицо английский средневековый парламент. Таким образом, Великая хартия вольностей была прологом в истории английского парламента.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Большое внимание заслуживают ст. 39 и 40 хартии. Первая гласит: «Ни один свободный человек не будет задержан или заключен в тюрьму, или лишен имущества, или объявлен стоящим вне закона, или изгнан, или каким-либо иным способом обездолен, и мы не пойдем на него и не пошлем на него иначе, как по законному приговору равных его (его пэров) и по закону страны». В то время понятием «свободный человек» обозначался феодал. Однако в дальнейшем под «свободным человеком» формально стали понимать всякого свободного жителя Англии. Содержание ст. 39 хартии было впоследствии развито в Петиции о праве 1628 пив Хабеас Корпус Акте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1679 г</w:t>
        </w:r>
      </w:smartTag>
      <w:r w:rsidRPr="00A55DEC">
        <w:rPr>
          <w:sz w:val="28"/>
          <w:szCs w:val="28"/>
        </w:rPr>
        <w:t>. Статья 40 хартии, в которой говорится: «Никому не будем продавать справедливость и правосудие, никому не будем отказывать в них или их затягивать»,— тесно связана по своей сути со ст. 39.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Иоанн Безземельный, впоследствии отступив перед вооруженной силой своих подданных, впоследствии отказался от хартии. Снова началась вооруженная борьба, но смерть Иоанна (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1216 г</w:t>
        </w:r>
      </w:smartTag>
      <w:r w:rsidRPr="00A55DEC">
        <w:rPr>
          <w:sz w:val="28"/>
          <w:szCs w:val="28"/>
        </w:rPr>
        <w:t>.) помешала довести ее до какого-либо определенного результата.</w:t>
      </w: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F1634F" w:rsidP="00A55DEC">
      <w:pPr>
        <w:spacing w:line="360" w:lineRule="auto"/>
        <w:ind w:firstLine="709"/>
        <w:jc w:val="center"/>
        <w:rPr>
          <w:sz w:val="28"/>
          <w:szCs w:val="28"/>
        </w:rPr>
      </w:pPr>
      <w:r w:rsidRPr="00A55DEC">
        <w:rPr>
          <w:sz w:val="28"/>
          <w:szCs w:val="28"/>
        </w:rPr>
        <w:t>3. Сословно-представительная монархия</w:t>
      </w: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Во второй половине ХIII в. в Англии оформляется сословно-представительная монархия.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ряде стран возникновение сословно-представительных учреждений не было связано с какими-либо значительными политическими потрясениями. Королевская власть по собственной инициативе обращалась к сословному представительству. В Англии, где весьма рано укрепилась королевская власть, лишившая феодальную знать ее политической самостоятельности, сословно-представительная система сложилась в результате острой борьбы феодалов с королем и ознаменовала политическую победу сословий над монархией.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Одной из предпосылок возникновения сословно-представительной монархии было оформление феодальных сословий. В Англии процесс сплочения феодалов в сословия происходил в специфических условиях: ленная иерархия не получила здесь широкого разветвления; сословно-политические отношения в первое время осложнялись этническими различиями (они исчезли к концу XII в.); феодальная знать со времени завоевания находилась в сильной зависимости от королевской власти и не могла создать замкнутых территориальных владений; усилившаяся королевская власть рано лишила магнатов иммунитетных привилегий. Но высшая феодальная знать добилась у сословной монархии наследственного пэрства. В число пэров вошли и крупнейшие прелаты английской церкви.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Английское дворянство уже в XIII в. играло большую роль в экономической и политической жизни страны. Оно рано потеряло военное значение, зато приобрело большой вес в местной политической жизни. Интересы дворян — рыцарей и джентри (новое дворянство)— сблизились с интересами городской верхушки и мелких деревенских собственников. В развернувшейся политической борьбе дворянство и верхушка городского и свободного сельского населения выступали заодно.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Начавшаяся при Иоанне Безземельном борьба феодальных сословий против короля достигла особого напряжения в 50—60-е гг. XIII в. Политика Генриха III вызывала оппозицию, поддержанную всеми сословиями. Поводом к открытому выступлению послужил созыв Большого совета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1258 г</w:t>
        </w:r>
      </w:smartTag>
      <w:r w:rsidRPr="00A55DEC">
        <w:rPr>
          <w:sz w:val="28"/>
          <w:szCs w:val="28"/>
        </w:rPr>
        <w:t>., на котором король потребовал огромную сумму денег для покрытия долга папской курии (речь шла о сборе в казну трети доходов от движимой и недвижимой собственности).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11 июня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1258 г</w:t>
        </w:r>
      </w:smartTag>
      <w:r w:rsidRPr="00A55DEC">
        <w:rPr>
          <w:sz w:val="28"/>
          <w:szCs w:val="28"/>
        </w:rPr>
        <w:t>. вооруженные бароны съехались в Оксфорд, где на бурном собрании, получившем название «бешеного парламента», предъявили королю петицию из 29 пунктов. Представленный проект переустройства государственного управления был принят парламентом и назван Оксфордскими провизиями. Этот акт передавал всю власть в руки 15 баронов, полностью контролировавших короля и назначавших и смещавших всех высших должностных лиц. Три раза в год должен был созываться парламент, в котором, кроме «совета пятнадцати», должны были заседать 12 баронов в качестве выборных от общины (под общиной подразумевались те же бароны).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Союзникам по движению были сделаны ничтожные уступки: дано обещание провести по всей стране расследования о злоупотреблениях королевских чиновников, запретить судьям брать взятки, обеспечить выборность шерифов, поверхностно было сказано об улучшении положения Лондона и других городов.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Итак,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1258 г</w:t>
        </w:r>
      </w:smartTag>
      <w:r w:rsidRPr="00A55DEC">
        <w:rPr>
          <w:sz w:val="28"/>
          <w:szCs w:val="28"/>
        </w:rPr>
        <w:t xml:space="preserve">. баронам удалось добиться того, чего они не смогли сделать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1215 г</w:t>
        </w:r>
      </w:smartTag>
      <w:r w:rsidRPr="00A55DEC">
        <w:rPr>
          <w:sz w:val="28"/>
          <w:szCs w:val="28"/>
        </w:rPr>
        <w:t>.,— установить свое господство. Это вызвало недовольство рыцарей, горожан и других слоев населения. В противовес Оксфордским провизиям они, собравшись в Вестминстере, провозгласили Вестминстерские провизии. Этот документ устанавливал гарантии прав мелких вассалов по отношению к их сеньорам и предусматривал некоторые улучшения деятельности местных органов и судопроизводства. Это была первая самостоятельная общеполитическая программа рыцарства и примыкающих к нему фригольдерских слоев, отличная от программы баронов.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Режим баронской олигархии привел к феодальной анархии в стране. Между королем и баронами началась гражданская война (1258—1267).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Симон де Монфор, возглавлявший войско баронов, одержал верх над королем и, желая заручиться поддержкой рыцарей и горожан, созвал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1265 г</w:t>
        </w:r>
      </w:smartTag>
      <w:r w:rsidRPr="00A55DEC">
        <w:rPr>
          <w:sz w:val="28"/>
          <w:szCs w:val="28"/>
        </w:rPr>
        <w:t>. парламент, который считается первым парламентом Англии, поскольку он относительно полно представлял всю страну. В парламенте заседали по два рыцаря от каждого графства и по два представителя от каждого города. Начавшиеся волнения среди крестьянства привели к расколу среди сторонников Монфора: часть из них перешла на сторону короля. Военные действия возобновились, и Монфор погиб. Несмотря на военные успехи, король был вынужден пойти на компромисс с баронами, рыцарями и горожанами. Результатом этого было учреждение парламента.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1295 г</w:t>
        </w:r>
      </w:smartTag>
      <w:r w:rsidRPr="00A55DEC">
        <w:rPr>
          <w:sz w:val="28"/>
          <w:szCs w:val="28"/>
        </w:rPr>
        <w:t>. король Эдуард I созвал парламент, получивший название «образцового». Кроме прелатов и баронов, приглашенных лично, были избраны по два рыцаря от каждого графства и по два горожанина от каждого получившего на то право города. В этом парламенте было представлено и духовенство.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Первоначально парламента как единого постоянно действовавшего органа не существовало. По мере того как корона нуждалась в деньгах, созывались собрания баранов, прелатов, представителей рыцарей и горожан. Сословия заседали раздельно, и налоги для каждого сословия устанавливались разные. В первой половине XIV в. при короле Эдуарде III парламент становится единым учреждением, состоящим из двух палат: верхней — палаты лордов и нижней — палаты общин. В палате лордов заседали прелаты и бароны. С XV в. эта палата стала формироваться преимущественно из наследственных пэров. В нижней палате заседали рыцари и представители городов (избирались по два рыцаря от каждого графства и по два представителя от города). Прочный союз дворянства и горожан обеспечил палате общин большее политическое влияние, чем сословно-представительных собраний в других странах. Духовенство в английском парламенте не было особо выделено как сословие — прелаты вошли в палату лордов. Остальное духовенство не получило представительства вообще, но созывались особые собрания духовенства — конвокации.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Первой и важнейшей функцией парламента была финансовая — источник его политического влияния и могущества.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1297 г</w:t>
        </w:r>
      </w:smartTag>
      <w:r w:rsidRPr="00A55DEC">
        <w:rPr>
          <w:sz w:val="28"/>
          <w:szCs w:val="28"/>
        </w:rPr>
        <w:t xml:space="preserve">. статут «О неналожении податей» установил, что обложение прямыми налогами допускается только с согласия парламента. В XIV в. было поставлено в зависимость от согласия парламента взимание и косвенных налогов. Тогда же Эдуард III утвердил правило, что при установлении налогов решающим голосом обладает палата общин. Окончательно ведущая роль в этом вопросе нижней палаты утверждается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1407 г</w:t>
        </w:r>
      </w:smartTag>
      <w:r w:rsidRPr="00A55DEC">
        <w:rPr>
          <w:sz w:val="28"/>
          <w:szCs w:val="28"/>
        </w:rPr>
        <w:t>. Теперь палата общин рассматривается как собрание представителей всей нации.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Одновременно с финансовой функцией парламент приобретает судебную. Высокий суд парламента был олицетворением справедливости. Судебная функция палаты общин выражалась в возможности обвинять высших должностных лиц государства в злоупотреблении своими обязанностям. Такие дела рассматривались палатой лордов, ставшей к концу XIV — началу XV в. высшей судебной инстанцией страны.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Основной формой парламентской деятельности были петиции. В них палата общин излагала просьбу об изменении существующих прав или об установлении новых. При поддержке петиций палатой лордов и королем они становились основой для издания соответствующего закона. При таком порядке нельзя говорить об активном участии нижней палаты в законодательном процессе. Постепенно под давлением палаты общин процедура принятия закона была изменена. От петиций перешли к биллям. Теперь палата общин не просила, а предлагала готовый законопроект.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После утверждения биллей палатой лордов и подписанием их королем они становились законами (статутами). Так палата общин приобрела еще одну функцию — законодательную.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Парламент вмешивался и в область внешней политики: его согласие требовалось при разрешении вопросов войны и мира.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Итак, к XV в. сложилась структура английского парламента, постоянной стала должность спикера (председателя нижней палаты), определились функции парламента, утвердились некоторые процедуры его работы. Например, был установлен принцип свободы слова, короли не вмешивались в дебаты, происходившие в палатах. Члены парламента обладали неприкосновенностью, они не могли быть арестованы в течение сессии и 40 дней после ее окончания.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Все вышесказанное позволяет утверждать, что английский парламент был значительно совершеннее других сословно-представительных органов европейских государств.</w:t>
      </w: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F1634F" w:rsidP="00A55DEC">
      <w:pPr>
        <w:spacing w:line="360" w:lineRule="auto"/>
        <w:ind w:firstLine="709"/>
        <w:jc w:val="center"/>
        <w:rPr>
          <w:sz w:val="28"/>
          <w:szCs w:val="28"/>
        </w:rPr>
      </w:pPr>
      <w:r w:rsidRPr="00A55DEC">
        <w:rPr>
          <w:sz w:val="28"/>
          <w:szCs w:val="28"/>
        </w:rPr>
        <w:t>4. Абсолютная монархия</w:t>
      </w: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В Англии абсолютизм сложился в правление династии Тюдоров. Основатель этой династии — Генрих XII Тюдор — занял английский престол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1485 г</w:t>
        </w:r>
      </w:smartTag>
      <w:r w:rsidRPr="00A55DEC">
        <w:rPr>
          <w:sz w:val="28"/>
          <w:szCs w:val="28"/>
        </w:rPr>
        <w:t>., после войны Алой и Белой роз. Эта война ведущих аристократических кланов Ланкастеров и Йорков значительно ослабила королевскую власть. Генрих VII, имея поддержку в лице большей части аристократии, рыцарства, горожан, провел ряд мер, направленных на усиление королевской власти. В отношении оппозиции были приняты жесткие меры: земли оппозиционеров были конфискованы, замки срыты, военные дружины распущены. Бароны лишались привилегий и судебной юрисдикции, для борьбы с заговорщиками была создана Звездная палата, укреплялись органы центрального управления. Политика короля получила поддержку со стороны парламента.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Дальнейшее усиление королевской власти произошло в правление Генриха VIII (1509—1547). Его активная внешняя политика позволила Англии войти в число великих европейских монархий.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Важным событием явилась реформация церкви, проведенная Генрихом VIII. Отказ папы римского расторгнуть брак короля Англии с принцессой Екатериной Арагонской привел к разрыву Англии с римско-католической церковью.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1534 г</w:t>
        </w:r>
      </w:smartTag>
      <w:r w:rsidRPr="00A55DEC">
        <w:rPr>
          <w:sz w:val="28"/>
          <w:szCs w:val="28"/>
        </w:rPr>
        <w:t>. был издан Акт о супрематии, провозглашавший короля главой церкви. Церковное имущество было секуляризировано, монастыри закрыты. Церковная организация вошла составной частью в государственную. Новая религия рассматривала короля как воплощение божества на земле, что способствовало укреплению абсолютизма.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Следующий важный этап в истории Англии связан с 45-летним правлением Елизаветы (1558—1603). Это был «золотой век». Политика протекционизма позволила английским мануфактурам выйти на мировой рынок в разных частях света. Англия стала крупнейшей морской державой. Окончательно утвердилось англиканство.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1559 г</w:t>
        </w:r>
      </w:smartTag>
      <w:r w:rsidRPr="00A55DEC">
        <w:rPr>
          <w:sz w:val="28"/>
          <w:szCs w:val="28"/>
        </w:rPr>
        <w:t>. парламент подтвердил, что королева является главой церкви.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Тюдоры сумели укрепить королевскую власть, стать абсолютными монархами и при этом сохранить старые английские традиции.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Англии централизация управления не достигла такого высокого уровня, как в других абсолютистских государствах, не было и раздутого государственного аппарата. На местах сохранялось дворянское самоуправление. Выборные мировые судьи не только отправляли правосудие, но и следили за порядком, приводили в исполнение законы. Эти обязанности рассматривались как почетный долг перед государством и ничего не стоили государственной казне.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Важной особенностью английского абсолютизма было также содержание немногочисленной постоянной армии. Сохранялась старинная система народного ополчения.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Одним из ярких проявлений английских традиций было совместное правление короля и парламента. При Тюдорах число членов палаты общин возросло с 296 до 462. Горожане были заинтересованы в увеличении своих представителей в парламенте. Корона соблюдала тот порядок работы парламента, который сложился к XVI в. Правда, парламент перестал выступать в качестве ограничителя королевской власти, стал послушным орудием в ее руках.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1539 г</w:t>
        </w:r>
      </w:smartTag>
      <w:r w:rsidRPr="00A55DEC">
        <w:rPr>
          <w:sz w:val="28"/>
          <w:szCs w:val="28"/>
        </w:rPr>
        <w:t>. парламент приравнял королевские указы к статутам, признав тем самым власть короля над собой. Королевские министры, бывшие одновременно членами палаты общин, оказывали большое влияние на ее работу. Елизавета осуществляла полный контроль за парламентом, активно вмешиваясь в его работу.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И все-таки сам факт существования и деятельности парламента наряду с такими особенностями, как отсутствие центрального бюрократического аппарата и постоянной сильной армии, позволяет говорить об английском абсолютизме, как имеющем незавершенный характер.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В последние годы правления Елизаветы наметился конфликт между обществом и короной. Он был вызван финансовыми проблемами. Активная внешняя политика опустошила государственную казну, что привело к необходимости, с одной стороны, сократить финансовую поддержку аристократии, а с другой — увеличить поборы, ввести принудительные займы, ложившиеся на торгово-предпринимательские круги. Недовольство политикой правительства проявлялось со стороны различных слоев населения. Центром оппозиции становится палата общин, в которой все громче раздаются голоса о нарушении парламентских привилегий, о необходимости ограничить вмешательство короны в дела парламента.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1601 г</w:t>
        </w:r>
      </w:smartTag>
      <w:r w:rsidRPr="00A55DEC">
        <w:rPr>
          <w:sz w:val="28"/>
          <w:szCs w:val="28"/>
        </w:rPr>
        <w:t>. под давлением оппозиции были отменены некоторые монопольные привилегии в производстве и торговле, что свидетельствовало о правительственном кризисе. Внутренняя и внешняя политика Стюартов привела к разрастанию этого кризиса.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 xml:space="preserve">Новая династия — Стюартов воцарилась на английском престоле в 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1625 г</w:t>
        </w:r>
      </w:smartTag>
      <w:r w:rsidRPr="00A55DEC">
        <w:rPr>
          <w:sz w:val="28"/>
          <w:szCs w:val="28"/>
        </w:rPr>
        <w:t>. после смерти Елизаветы. Правление Якова I и Карла I отмечено религиозной и политической борьбой. Приверженность католицизму, пренебрежительное отношение к парламенту, непризнание его властных функций, установление в обход него налогов, невыгодная для Англии внешняя политика — все это отличает правление Стюартов. Мирное сосуществование парламента и короны кончилось. Ссылаясь на прецеденты XIV—XV вв., опираясь на поддержку населения, парламент повел борьбу за восстановление своих привилегий. В конце концов эта борьба вылилась в буржуазную революцию.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Подводя итоги развития Англии в период абсолютизма, следует отметить, что этот исторический этап можно разделить на два заметно отличающихся друг от друга. Абсолютная монархия в лице Тюдоров способствовала сплочению государства, преодолению феодальной розни и успешному экономическому и политическому развитию государства. Абсолютизм Стюартов характеризуется противоположными тенденциями — это рост поборов с населения, ненависть к пуританам, расширение функций Высокой комиссии и Звездной палаты, нежелание идти ни на какие компромиссы.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Государственный строй. Высшим органом управления периода абсолютизма был Тайный совет, в состав которого входили представители и феодальной знати, и нового дворянства, и буржуазии. Тайный совет обладал довольно широкой компетенцией: он управлял заморскими колониями, регулировал внешнюю торговлю, при его участии издавались ордонансы, он рассматривал некоторые судебные дела в качестве суда первой инстанции и в апелляционном порядке.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Среди вновь созданных учреждений следует прежде всего назвать Звездную палату, являвшуюся отделением Тайного совета. Звездная палата, учрежденная для борьбы с противниками королевской власти, и была своего рода политическим трибуналом. Процесс носил инквизиционный характер, допускалось применение пыток. Звездная палата осуществляла также цензуру печатных произведений. Подобным учреждением являлась и Высокая комиссия, созданная при Елизавете и призванная рассматривать дела о правонарушениях против церкви. Позднее функции ее были расширены, и она стала разбирать дела о бродягах, занималась цензурой. Для рассмотрения гражданских дел была создана Палата прошений. Она, как и Звездная палата, представляла собой отделение Тайного совета.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Наряду с указанными центральными органами следует назвать и парламент, продолжавший работать при Тюдорах и почти не собиравшийся при Стюартах.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конце XIV в. была создана должность королевского секретаря, в ведении которого находились наиболее важные государственные дела. К XVI в. назначаются два секретаря.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Важнейшими судебными инстанциями периода абсолютизма были Суд королевской скамьи, Суд общих тяжб и Суд канцлера.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Некоторые изменения произошли в местном управлении. Стремясь подчинить его своему контролю, правительство создало в графствах должность лорд-лейтенанта, возглавлявшего мировых судей и полицию. В XVI в. происходит развитие низшей самоуправляющейся единицы — прихода. Приход являлся одновременно и территориальной, и церковной единицей. На приходском собрании, в котором могли принимать участие только лица, вносившие налоги на нужды церкви, происходили выборы должностных лиц — старосты, надзирателя за бедными. Таким образом, на местах действовали две системы управления: выбираемая местным населением и назначаемая королем.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Армия. Единственными постоянными частями войск были небольшие гарнизоны крепостей и отряд королевской гвардии. Основу сухопутной армии составляло ополчение в виде отрядов милиции. Владельцы движимого и недвижимого имущества заносились в определенный разряд и в соответствии со своим имущественным положением должны были иметь вооружение. В каждом графстве отряды милиции подчинялись лорд-лейтенанту. Большое внимание правительство уделяло военно-морскому флоту, который и стал основой Вооруженных сил Англии.</w:t>
      </w: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F1634F" w:rsidP="00A55DEC">
      <w:pPr>
        <w:spacing w:line="360" w:lineRule="auto"/>
        <w:ind w:firstLine="709"/>
        <w:jc w:val="center"/>
        <w:rPr>
          <w:sz w:val="28"/>
          <w:szCs w:val="28"/>
        </w:rPr>
      </w:pPr>
      <w:r w:rsidRPr="00A55DEC">
        <w:rPr>
          <w:sz w:val="28"/>
          <w:szCs w:val="28"/>
        </w:rPr>
        <w:t>5. Феодальное право в Англии</w:t>
      </w:r>
    </w:p>
    <w:p w:rsidR="00A55DEC" w:rsidRDefault="00A55DEC" w:rsidP="00A55DEC">
      <w:pPr>
        <w:spacing w:line="360" w:lineRule="auto"/>
        <w:ind w:firstLine="709"/>
        <w:jc w:val="both"/>
        <w:rPr>
          <w:sz w:val="28"/>
          <w:szCs w:val="28"/>
        </w:rPr>
      </w:pP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Часто говорят, что английское право средних веков во многих отношениях выражает дух английского народа, и в этом нет сомнения. Стремление создать последовательную и гармоничную правовую систему, играло важную роль в развитии английского права. Английская правовая система обладает одной восходящей к периоду феодализма особенностью, которая отличает ее почти от всех правовых систем стран мира: значительная часть правовых актов не утверждалась никаким парламентом.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Великая хартия вольностей была принята в результате выступления баронов при участии рыцарства и горожан против короля Иоанна Безземельного. Официально в Англии этот документ считается первым конституционным актом.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Большинство статей Хартии касается вассально-ленных отношений короля и баронов и стремится ограничить произвол короля в использовании его сеньориальных права, связанных с земельными владениями. Эти статьи регламентируют порядок опеки, получения рельефа и т.п. (ст.2-11 и др.).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Вместе с тем, среди чисто “баронских” статей Хартии выделяются такие, которые имели общеполитический характер. Наиболее откровенно политические претензии баронства выражены в ст. 61 – стремление к созданию баронской олигархии путем учреждения комитета из 25 баронов с контрольными функциями в отношении короля.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Статьи 12 и 14 предусматривали создание совета королевства, ограничивающего власть короля по взиманию “щитовых денег”.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Статьи 21 и 34 были направлены на ослабление судебных прерогатив короны. Статья 21 предусматривала подсудность графов и баронов суду “равных”, изымая их из-под действия королевских судов с участием присяжных.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Интересы рыцарства в наиболее общем виде выражены в ст. 16 и 60, где говорится о несении за рыцарский лен только положенной службы и о том, что положения Хартии, касающиеся взаимоотношений короля с его вассалами, относятся и к отношениям баронов с их вассалами.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Очень скупо говорится в Хартии о правах горожан и купцов. Статья 13 подтверждает за городами древние вольности и обычаи, ст. 41 разрешает всем купцам свободное и безопасное передвижение и торговлю без взимания с них незаконных пошлин. Наконец, ст. 35 устанавливает единство мер и весов, важное для развития торговли.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Большое значение имела многочисленная группа статей, направленных на упорядоточение деятельности королевского судебно-административного аппарата. Данная группа статей (ст. 18-20, 38, 39, 40, 45 и др.) подтверждает и закрепляет сложившиеся с XII в. судебно-административные и правовые институты, ограничивает произвол королевских чиновников в центре и на местах.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Многие нормы английского права содержатся не в парламентских актах, а в судебных отчетах по делам, решения по которым выносились судьями Высокого суда, Аппеляционного суда и палаты лордов.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Практика протокольных записей решений королевских судей имеет древнейшее происхождение и относится к временам Эдуарда I.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Было признано, что решение, вынесенное по какому-либо делу, создает обязательный прецедент. Это означало, что судья при разрешении какого-либо вопроса, обязан был применить норму права, которую другой судья сформировал в решении по предыдущему делу.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Английское средневековое право представляет собой совокупность прецедентного и статутного права.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Большую роль в становлении правовой системы Англии сыграла Великая хартия вольностей. Эта хартия считается в Англии первым Конституционным актом.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раннефеодальных государствах основным источником права являлся обычай.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Источником английского феодального права являлись статуты, законные акты центральной власти. Первоначально к ним относились акты королевской власти, носившие различное название - статусы, ассизы, ордонансы, хартии. С оформлением законодательных полномочий парламента под статутами стали понимать законные акты, принятые королем и парламентом. Акты, принятые парламентом и утвержденные королем, считались высшим правом страны, способными принять и дополнять "Общее право". Совокупность законодательных актов короля и актов, принятых королем и парламентом, получило название статутного права.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Начиная с ХIV века, в Англии формируется так называемое "право справедливости". В тех случаях, когда то или иное лицо не находило защиты своих нарушенных прав в судах "общего права", оно обращалось к королю за "милостью" разрешить дело по "совести". "Право справедливости" было более гибким, более подвижным и лишенным формализма.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"Общее право" признавало строго определенный круг обязательственных отношений, вытекающих из договоров. Договоры характеризовались строгой формальностью, заключались в определенной форме и подлежали регистрации в суде путем занесения их в свитки тяжб.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ХII-ХIII веках в английском праве возник институт "доверительной собственности" траст.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Возникновение этого института связано с ограничениями распоряжения землей, установленное "общим правом". К такому средству прибегали отправляющиеся в походы странствующие рыцари, которые передавали.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Вопросы, урегулированные гражданским правом Англии, мало чем отличались от такого во Франции.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"Общее право" урегулировало вопросы, связанные только со свободным держанием земли. Существовали "головные" держатели угодий (бароны, лорды) и "рыцарские" держания. Все они считались вассалами короля. Борьба за право свободного распоряжения землей отразилась в ряде законодательных актов ХIII века.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“Статус о мертвой руке” (</w:t>
      </w:r>
      <w:smartTag w:uri="urn:schemas-microsoft-com:office:smarttags" w:element="metricconverter">
        <w:smartTagPr>
          <w:attr w:name="ProductID" w:val="1279 г"/>
        </w:smartTagPr>
        <w:r w:rsidRPr="00A55DEC">
          <w:rPr>
            <w:sz w:val="28"/>
            <w:szCs w:val="28"/>
          </w:rPr>
          <w:t>1279 г</w:t>
        </w:r>
      </w:smartTag>
      <w:r w:rsidRPr="00A55DEC">
        <w:rPr>
          <w:sz w:val="28"/>
          <w:szCs w:val="28"/>
        </w:rPr>
        <w:t>.) запретил владельцам феодов без согласия их сеньоров отчуждать землю церкви и духовным лицам.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Третий Вестминстерский статут позволял каждому свободному человеку распоряжаться своей землей по своему усмотрению.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1. Держание "фри-симпл" - свободное простое держание.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2. Условные земельные владения. Возвращение земли дарителю, если человек, которому подарена земля, не имел потомства. "Заповедные" держания - только по наследству; обычно старшему сыну (майораты).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Обязательственное право. Основными источниками обязательств являлись договоры и правонарушения (деликты). "Общее право" признавало только строго ограниченный круг обязательственных отношений, вытекающих из договоров. Эти договоры характеризовались строгой формальностью: они заключались в определенной форме и подлежали регистрации в суде путем занесения в свитки тяжб. В случае неисполнения договора предусматривалась сложная и длительная процедура взыскания причиненного ущерба.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По "общему праву" возможно было взыскать только причиненный ущерб, но нельзя было принудить к реальному исполнению обязательства, тогда на помощь могло прийти "право справедливости".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Семейно-брачное и наследственное право. Вопросы, связанные с заключением брака и его расторжением, с личными отношениями супругов, относились к компетенции канонического права. Имущественные отношения супругов регулировались "общим правом". Приданое, приносимое женой, переходило в распоряжение мужа, который был вправе свободно распоряжаться движимым имуществом и владением, и пользованием недвижимым имуществом. Муж мог владеть и пользоваться недвижимым имуществом и пользоваться имуществом умершей жены, если у них остались дети.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Юридическая личность жены растворялась в личности мужа. В области наследственного права основным видом наследования являлось наследование по закону. Первоначально земельные держания подлежали возврату после смерти вассала сеньору, с ХII века устанавливается обязанность заплатить наследником государственную пошлину-рельеф.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Отсутствие права передавать наследство по завещанию могло быть обойдено при жизни путем условного дарения, либо передачи в доверительную собственность.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Развитие уголовного права Англии происходило под воздействием статутов, так и судебной практики королевских судов. Например, Нортгемптонская ассиза содержит перечень наиболее тяжких преступлений: тайное убийство, грабеж, разбой, укрывательство и др.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В ХIII веке все преступления были разделены на 3 группы: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1) преступления, касающиеся короля;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2) преступления, касающиеся частных лиц;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3) преступления лиц, касающиеся короля и частных лиц. Однако эта классификация не удержалась в английском праве, а сложилась трехчленная система: (тризы - измена, фелония - тяжкое уголовное преступление, мисдиминор - проступки).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Статут 1352 года выделил 2 вида государственной измены: "высшая измена", "малая измена".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К государственной измене относились: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1) замышление убийства или убийство короля, королевы, их старшего сына и наследника;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2) изнасилование королевы, старшей незамужней дочери короля или жены и другие поступки.</w:t>
      </w:r>
    </w:p>
    <w:p w:rsid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Они касались интересов только частных лиц. Наказания в английском феодальном праве характеризовались чрезвычайной жестокостью.</w:t>
      </w:r>
    </w:p>
    <w:p w:rsidR="00F1634F" w:rsidRPr="00A55DEC" w:rsidRDefault="00F1634F" w:rsidP="00A55DEC">
      <w:pPr>
        <w:spacing w:line="360" w:lineRule="auto"/>
        <w:ind w:firstLine="709"/>
        <w:jc w:val="both"/>
        <w:rPr>
          <w:sz w:val="28"/>
          <w:szCs w:val="28"/>
        </w:rPr>
      </w:pPr>
      <w:r w:rsidRPr="00A55DEC">
        <w:rPr>
          <w:sz w:val="28"/>
          <w:szCs w:val="28"/>
        </w:rPr>
        <w:t>Английская феодальная правовая система характеризовалась единством, так как Англия, так и не узнала феодальной раздробленности, а была централизованным государством с сильной центральной властью.</w:t>
      </w:r>
      <w:bookmarkStart w:id="0" w:name="_GoBack"/>
      <w:bookmarkEnd w:id="0"/>
    </w:p>
    <w:sectPr w:rsidR="00F1634F" w:rsidRPr="00A55DEC" w:rsidSect="00A55D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34F"/>
    <w:rsid w:val="005D60EF"/>
    <w:rsid w:val="00740ACA"/>
    <w:rsid w:val="009A73E2"/>
    <w:rsid w:val="00A32C0E"/>
    <w:rsid w:val="00A55DEC"/>
    <w:rsid w:val="00F1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BBCF3C-F74E-48C2-9D3A-D69DD4E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6671</Words>
  <Characters>38026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ГОСУДАРСТВА И ПРАВА АНГЛИИ</vt:lpstr>
    </vt:vector>
  </TitlesOfParts>
  <Company>NhT</Company>
  <LinksUpToDate>false</LinksUpToDate>
  <CharactersWithSpaces>44608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ГОСУДАРСТВА И ПРАВА АНГЛИИ</dc:title>
  <dc:subject/>
  <dc:creator>UserXP</dc:creator>
  <cp:keywords/>
  <dc:description/>
  <cp:lastModifiedBy>admin</cp:lastModifiedBy>
  <cp:revision>2</cp:revision>
  <dcterms:created xsi:type="dcterms:W3CDTF">2014-03-06T07:07:00Z</dcterms:created>
  <dcterms:modified xsi:type="dcterms:W3CDTF">2014-03-06T07:07:00Z</dcterms:modified>
</cp:coreProperties>
</file>