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6B3C3E" w:rsidRDefault="006B3C3E" w:rsidP="006B3C3E">
      <w:pPr>
        <w:spacing w:line="360" w:lineRule="auto"/>
        <w:ind w:firstLine="709"/>
        <w:jc w:val="center"/>
        <w:rPr>
          <w:sz w:val="28"/>
          <w:szCs w:val="28"/>
        </w:rPr>
      </w:pPr>
    </w:p>
    <w:p w:rsidR="00CB2EAA" w:rsidRPr="006B3C3E" w:rsidRDefault="00CB2EAA" w:rsidP="006B3C3E">
      <w:pPr>
        <w:spacing w:line="360" w:lineRule="auto"/>
        <w:ind w:firstLine="709"/>
        <w:jc w:val="center"/>
        <w:rPr>
          <w:sz w:val="28"/>
          <w:szCs w:val="28"/>
        </w:rPr>
      </w:pPr>
      <w:r w:rsidRPr="006B3C3E">
        <w:rPr>
          <w:sz w:val="28"/>
          <w:szCs w:val="28"/>
        </w:rPr>
        <w:t>ИСТОРИЯ ГОСУДАРСТВА И ПРАВА ФРАНЦИИ В НОВЕЙШЕЕ ВРЕМЯ</w:t>
      </w:r>
    </w:p>
    <w:p w:rsidR="00CB2EAA" w:rsidRPr="006B3C3E" w:rsidRDefault="00CB2EAA" w:rsidP="006B3C3E">
      <w:pPr>
        <w:spacing w:line="360" w:lineRule="auto"/>
        <w:ind w:firstLine="709"/>
        <w:jc w:val="both"/>
        <w:rPr>
          <w:sz w:val="28"/>
          <w:szCs w:val="28"/>
        </w:rPr>
      </w:pPr>
    </w:p>
    <w:p w:rsidR="006B3C3E" w:rsidRDefault="006B3C3E" w:rsidP="006B3C3E">
      <w:pPr>
        <w:spacing w:line="360" w:lineRule="auto"/>
        <w:rPr>
          <w:sz w:val="28"/>
          <w:szCs w:val="28"/>
        </w:rPr>
      </w:pPr>
      <w:r w:rsidRPr="006B3C3E">
        <w:rPr>
          <w:sz w:val="28"/>
          <w:szCs w:val="28"/>
        </w:rPr>
        <w:br w:type="page"/>
      </w:r>
      <w:r w:rsidR="00CB2EAA" w:rsidRPr="006B3C3E">
        <w:rPr>
          <w:sz w:val="28"/>
          <w:szCs w:val="28"/>
        </w:rPr>
        <w:t>1. Третья республика после первой мировой войны</w:t>
      </w:r>
    </w:p>
    <w:p w:rsidR="006B3C3E" w:rsidRDefault="00CB2EAA" w:rsidP="006B3C3E">
      <w:pPr>
        <w:spacing w:line="360" w:lineRule="auto"/>
        <w:rPr>
          <w:sz w:val="28"/>
          <w:szCs w:val="28"/>
        </w:rPr>
      </w:pPr>
      <w:r w:rsidRPr="006B3C3E">
        <w:rPr>
          <w:sz w:val="28"/>
          <w:szCs w:val="28"/>
        </w:rPr>
        <w:t>2. Четвертая республика</w:t>
      </w:r>
    </w:p>
    <w:p w:rsidR="00CB2EAA" w:rsidRPr="006B3C3E" w:rsidRDefault="00CB2EAA" w:rsidP="006B3C3E">
      <w:pPr>
        <w:spacing w:line="360" w:lineRule="auto"/>
        <w:rPr>
          <w:sz w:val="28"/>
          <w:szCs w:val="28"/>
        </w:rPr>
      </w:pPr>
      <w:r w:rsidRPr="006B3C3E">
        <w:rPr>
          <w:sz w:val="28"/>
          <w:szCs w:val="28"/>
        </w:rPr>
        <w:t>3. Пятая республика</w:t>
      </w:r>
    </w:p>
    <w:p w:rsidR="00CB2EAA" w:rsidRPr="006B3C3E" w:rsidRDefault="00CB2EAA" w:rsidP="006B3C3E">
      <w:pPr>
        <w:spacing w:line="360" w:lineRule="auto"/>
        <w:ind w:firstLine="709"/>
        <w:jc w:val="both"/>
        <w:rPr>
          <w:sz w:val="28"/>
          <w:szCs w:val="28"/>
        </w:rPr>
      </w:pPr>
    </w:p>
    <w:p w:rsidR="00CB2EAA" w:rsidRPr="006B3C3E" w:rsidRDefault="006B3C3E" w:rsidP="006B3C3E">
      <w:pPr>
        <w:spacing w:line="360" w:lineRule="auto"/>
        <w:ind w:firstLine="709"/>
        <w:jc w:val="both"/>
        <w:rPr>
          <w:sz w:val="28"/>
          <w:szCs w:val="28"/>
        </w:rPr>
      </w:pPr>
      <w:r w:rsidRPr="006B3C3E">
        <w:rPr>
          <w:sz w:val="28"/>
          <w:szCs w:val="28"/>
        </w:rPr>
        <w:br w:type="page"/>
      </w:r>
      <w:r w:rsidR="00CB2EAA" w:rsidRPr="006B3C3E">
        <w:rPr>
          <w:sz w:val="28"/>
          <w:szCs w:val="28"/>
        </w:rPr>
        <w:t>1. Третья республика после первой мировой войны</w:t>
      </w:r>
    </w:p>
    <w:p w:rsidR="006B3C3E" w:rsidRPr="006B3C3E" w:rsidRDefault="006B3C3E" w:rsidP="006B3C3E">
      <w:pPr>
        <w:spacing w:line="360" w:lineRule="auto"/>
        <w:ind w:firstLine="709"/>
        <w:jc w:val="both"/>
        <w:rPr>
          <w:sz w:val="28"/>
          <w:szCs w:val="28"/>
        </w:rPr>
      </w:pPr>
    </w:p>
    <w:p w:rsidR="00CB2EAA" w:rsidRPr="006B3C3E" w:rsidRDefault="00CB2EAA" w:rsidP="006B3C3E">
      <w:pPr>
        <w:spacing w:line="360" w:lineRule="auto"/>
        <w:ind w:firstLine="709"/>
        <w:jc w:val="both"/>
        <w:rPr>
          <w:sz w:val="28"/>
          <w:szCs w:val="28"/>
        </w:rPr>
      </w:pPr>
      <w:r w:rsidRPr="006B3C3E">
        <w:rPr>
          <w:sz w:val="28"/>
          <w:szCs w:val="28"/>
        </w:rPr>
        <w:t>Основные черты развития. Франция завершила первую мировую войну в числе стран-победительниц. По Версальскому договору (</w:t>
      </w:r>
      <w:smartTag w:uri="urn:schemas-microsoft-com:office:smarttags" w:element="metricconverter">
        <w:smartTagPr>
          <w:attr w:name="ProductID" w:val="1919 г"/>
        </w:smartTagPr>
        <w:r w:rsidRPr="006B3C3E">
          <w:rPr>
            <w:sz w:val="28"/>
            <w:szCs w:val="28"/>
          </w:rPr>
          <w:t>1919 г</w:t>
        </w:r>
      </w:smartTag>
      <w:r w:rsidRPr="006B3C3E">
        <w:rPr>
          <w:sz w:val="28"/>
          <w:szCs w:val="28"/>
        </w:rPr>
        <w:t xml:space="preserve">.) ей были возвращены Эльзас и Лотарингия, передана часть колоний Германии, получено право на большую часть германских репараций. Высокими темпами развивались отрасли промышленности, связанные с обороной. Вместе с тем важную роль в экономике продолжало играть сельское хозяйство. В </w:t>
      </w:r>
      <w:smartTag w:uri="urn:schemas-microsoft-com:office:smarttags" w:element="metricconverter">
        <w:smartTagPr>
          <w:attr w:name="ProductID" w:val="1930 г"/>
        </w:smartTagPr>
        <w:r w:rsidRPr="006B3C3E">
          <w:rPr>
            <w:sz w:val="28"/>
            <w:szCs w:val="28"/>
          </w:rPr>
          <w:t>1930 г</w:t>
        </w:r>
      </w:smartTag>
      <w:r w:rsidRPr="006B3C3E">
        <w:rPr>
          <w:sz w:val="28"/>
          <w:szCs w:val="28"/>
        </w:rPr>
        <w:t>., т. е. спустя 12 лет после окончания войны, доля сельскохозяйственной продукции в общем объеме производства страны составила 44%.</w:t>
      </w:r>
    </w:p>
    <w:p w:rsidR="00CB2EAA" w:rsidRPr="006B3C3E" w:rsidRDefault="00CB2EAA" w:rsidP="006B3C3E">
      <w:pPr>
        <w:spacing w:line="360" w:lineRule="auto"/>
        <w:ind w:firstLine="709"/>
        <w:jc w:val="both"/>
        <w:rPr>
          <w:sz w:val="28"/>
          <w:szCs w:val="28"/>
        </w:rPr>
      </w:pPr>
      <w:r w:rsidRPr="006B3C3E">
        <w:rPr>
          <w:sz w:val="28"/>
          <w:szCs w:val="28"/>
        </w:rPr>
        <w:t>В послевоенный период значительно усилилось развитие крупных корпораций и трестов, занявших по существу монопольное положение в отдельных отраслях национальной экономики. Франция продолжала оставаться крупнейшей колониальной державой.</w:t>
      </w:r>
    </w:p>
    <w:p w:rsidR="00CB2EAA" w:rsidRPr="006B3C3E" w:rsidRDefault="00CB2EAA" w:rsidP="006B3C3E">
      <w:pPr>
        <w:spacing w:line="360" w:lineRule="auto"/>
        <w:ind w:firstLine="709"/>
        <w:jc w:val="both"/>
        <w:rPr>
          <w:sz w:val="28"/>
          <w:szCs w:val="28"/>
        </w:rPr>
      </w:pPr>
      <w:r w:rsidRPr="006B3C3E">
        <w:rPr>
          <w:sz w:val="28"/>
          <w:szCs w:val="28"/>
        </w:rPr>
        <w:t>Вместе с тем первая мировая война подорвала позиции французского финансового капитала на мировом рынке. Из страны-кредитора, какой она была до войны, Франция превратилась в страну-должника. За время войны она задолжала США более 4 млрд. долл. (значительная сумма в то время). И хотя после войны экспорт французских капиталов возобновился, она не смогла восстановить прежнее положение. Послевоенное развитие Франции проходило в условиях общего кризиса, поразившего в первую очередь экономику США и Западной Европы.</w:t>
      </w:r>
    </w:p>
    <w:p w:rsidR="00CB2EAA" w:rsidRPr="006B3C3E" w:rsidRDefault="00CB2EAA" w:rsidP="006B3C3E">
      <w:pPr>
        <w:spacing w:line="360" w:lineRule="auto"/>
        <w:ind w:firstLine="709"/>
        <w:jc w:val="both"/>
        <w:rPr>
          <w:sz w:val="28"/>
          <w:szCs w:val="28"/>
        </w:rPr>
      </w:pPr>
      <w:r w:rsidRPr="006B3C3E">
        <w:rPr>
          <w:sz w:val="28"/>
          <w:szCs w:val="28"/>
        </w:rPr>
        <w:t xml:space="preserve">Все это оказало существенное влияние на социальные отношения в стране, которые характеризовались крайней нестабильностью. В </w:t>
      </w:r>
      <w:smartTag w:uri="urn:schemas-microsoft-com:office:smarttags" w:element="metricconverter">
        <w:smartTagPr>
          <w:attr w:name="ProductID" w:val="1920 г"/>
        </w:smartTagPr>
        <w:r w:rsidRPr="006B3C3E">
          <w:rPr>
            <w:sz w:val="28"/>
            <w:szCs w:val="28"/>
          </w:rPr>
          <w:t>1920 г</w:t>
        </w:r>
      </w:smartTag>
      <w:r w:rsidRPr="006B3C3E">
        <w:rPr>
          <w:sz w:val="28"/>
          <w:szCs w:val="28"/>
        </w:rPr>
        <w:t xml:space="preserve">. на съезде социалистической партии произошел ее раскол на коммунистов и социалистов, оставшихся в той или иной мере приверженцами идей </w:t>
      </w:r>
      <w:r w:rsidR="006B3C3E">
        <w:rPr>
          <w:sz w:val="28"/>
          <w:szCs w:val="28"/>
        </w:rPr>
        <w:t>"</w:t>
      </w:r>
      <w:r w:rsidRPr="006B3C3E">
        <w:rPr>
          <w:sz w:val="28"/>
          <w:szCs w:val="28"/>
        </w:rPr>
        <w:t>поссибилизма</w:t>
      </w:r>
      <w:r w:rsidR="006B3C3E">
        <w:rPr>
          <w:sz w:val="28"/>
          <w:szCs w:val="28"/>
        </w:rPr>
        <w:t>"</w:t>
      </w:r>
      <w:r w:rsidRPr="006B3C3E">
        <w:rPr>
          <w:sz w:val="28"/>
          <w:szCs w:val="28"/>
        </w:rPr>
        <w:t>. Была создана коммунистическая партия. Социалисты сохранили старое название своей партии — социалистическая партия.</w:t>
      </w:r>
    </w:p>
    <w:p w:rsidR="00CB2EAA" w:rsidRPr="006B3C3E" w:rsidRDefault="00CB2EAA" w:rsidP="006B3C3E">
      <w:pPr>
        <w:spacing w:line="360" w:lineRule="auto"/>
        <w:ind w:firstLine="709"/>
        <w:jc w:val="both"/>
        <w:rPr>
          <w:sz w:val="28"/>
          <w:szCs w:val="28"/>
        </w:rPr>
      </w:pPr>
      <w:r w:rsidRPr="006B3C3E">
        <w:rPr>
          <w:sz w:val="28"/>
          <w:szCs w:val="28"/>
        </w:rPr>
        <w:t xml:space="preserve">Однако, несмотря на сложное, подчас критическое внутриполитическое положение, в стране продолжала действовать Конституция </w:t>
      </w:r>
      <w:smartTag w:uri="urn:schemas-microsoft-com:office:smarttags" w:element="metricconverter">
        <w:smartTagPr>
          <w:attr w:name="ProductID" w:val="1875 г"/>
        </w:smartTagPr>
        <w:r w:rsidRPr="006B3C3E">
          <w:rPr>
            <w:sz w:val="28"/>
            <w:szCs w:val="28"/>
          </w:rPr>
          <w:t>1875 г</w:t>
        </w:r>
      </w:smartTag>
      <w:r w:rsidRPr="006B3C3E">
        <w:rPr>
          <w:sz w:val="28"/>
          <w:szCs w:val="28"/>
        </w:rPr>
        <w:t>. Она оказалась самой долговечной конституцией из всех принятых ранее. Причин тому было немало. Объективно этому способствовала и особенность ее содержания. Конституция обходила молчанием многие вопросы, связанные со структурой правительства, избирательным правом и т. д. То, что ранее ставилось ей в упрек, ныне оказалось благом. Конституция открывала простор для маневрирования, позволяла учитывать конкретную сложившуюся политическую обстановку.</w:t>
      </w:r>
    </w:p>
    <w:p w:rsidR="00CB2EAA" w:rsidRPr="006B3C3E" w:rsidRDefault="00CB2EAA" w:rsidP="006B3C3E">
      <w:pPr>
        <w:spacing w:line="360" w:lineRule="auto"/>
        <w:ind w:firstLine="709"/>
        <w:jc w:val="both"/>
        <w:rPr>
          <w:sz w:val="28"/>
          <w:szCs w:val="28"/>
        </w:rPr>
      </w:pPr>
      <w:r w:rsidRPr="006B3C3E">
        <w:rPr>
          <w:sz w:val="28"/>
          <w:szCs w:val="28"/>
        </w:rPr>
        <w:t xml:space="preserve">Избирательные реформы. В </w:t>
      </w:r>
      <w:smartTag w:uri="urn:schemas-microsoft-com:office:smarttags" w:element="metricconverter">
        <w:smartTagPr>
          <w:attr w:name="ProductID" w:val="1919 г"/>
        </w:smartTagPr>
        <w:r w:rsidRPr="006B3C3E">
          <w:rPr>
            <w:sz w:val="28"/>
            <w:szCs w:val="28"/>
          </w:rPr>
          <w:t>1919 г</w:t>
        </w:r>
      </w:smartTag>
      <w:r w:rsidRPr="006B3C3E">
        <w:rPr>
          <w:sz w:val="28"/>
          <w:szCs w:val="28"/>
        </w:rPr>
        <w:t xml:space="preserve">. было частично удовлетворено требование левых политических группировок о введении пропорциональной избирательной системы. Избирательный закон </w:t>
      </w:r>
      <w:smartTag w:uri="urn:schemas-microsoft-com:office:smarttags" w:element="metricconverter">
        <w:smartTagPr>
          <w:attr w:name="ProductID" w:val="1919 г"/>
        </w:smartTagPr>
        <w:r w:rsidRPr="006B3C3E">
          <w:rPr>
            <w:sz w:val="28"/>
            <w:szCs w:val="28"/>
          </w:rPr>
          <w:t>1919 г</w:t>
        </w:r>
      </w:smartTag>
      <w:r w:rsidRPr="006B3C3E">
        <w:rPr>
          <w:sz w:val="28"/>
          <w:szCs w:val="28"/>
        </w:rPr>
        <w:t xml:space="preserve">. предусматривал сочетание принципов мажоритарной и пропорциональной систем, т. е. каждый департамент выбирал одного депутата от 75 тыс. жителей, а число депутатов, выбиравшихся в департаменте, зависело от численности населения, проживающего в нем. Каждая партия или объединение партий выступали с отдельным списком кандидатов. Однако избиратели голосовали не за список в целом, а за каждого кандидата отдельно. При этом они имели право отдать свои голоса за кандидатов из разных списков. Избранным считался кандидат, собравший абсолютное большинство голосов. 'Принципы пропорциональной системы применялись лишь в том случае, если не все мандаты были распределены указанным путем. Тогда проводились довольно сложные расчеты. Число голосовавших по департаменту в целом делилось на общее количество мандатов, а общая сумма голосов, поданных за кандидатов, входящих в один список, делилась на количество кандидатов, в нем указанных. Первое частное называлось </w:t>
      </w:r>
      <w:r w:rsidR="006B3C3E">
        <w:rPr>
          <w:sz w:val="28"/>
          <w:szCs w:val="28"/>
        </w:rPr>
        <w:t>"</w:t>
      </w:r>
      <w:r w:rsidRPr="006B3C3E">
        <w:rPr>
          <w:sz w:val="28"/>
          <w:szCs w:val="28"/>
        </w:rPr>
        <w:t>избирательным метром</w:t>
      </w:r>
      <w:r w:rsidR="006B3C3E">
        <w:rPr>
          <w:sz w:val="28"/>
          <w:szCs w:val="28"/>
        </w:rPr>
        <w:t>"</w:t>
      </w:r>
      <w:r w:rsidRPr="006B3C3E">
        <w:rPr>
          <w:sz w:val="28"/>
          <w:szCs w:val="28"/>
        </w:rPr>
        <w:t xml:space="preserve">, второе — </w:t>
      </w:r>
      <w:r w:rsidR="006B3C3E">
        <w:rPr>
          <w:sz w:val="28"/>
          <w:szCs w:val="28"/>
        </w:rPr>
        <w:t>"</w:t>
      </w:r>
      <w:r w:rsidRPr="006B3C3E">
        <w:rPr>
          <w:sz w:val="28"/>
          <w:szCs w:val="28"/>
        </w:rPr>
        <w:t>средней списка</w:t>
      </w:r>
      <w:r w:rsidR="006B3C3E">
        <w:rPr>
          <w:sz w:val="28"/>
          <w:szCs w:val="28"/>
        </w:rPr>
        <w:t>"</w:t>
      </w:r>
      <w:r w:rsidRPr="006B3C3E">
        <w:rPr>
          <w:sz w:val="28"/>
          <w:szCs w:val="28"/>
        </w:rPr>
        <w:t xml:space="preserve">. Каждый список получал столько мандатов, сколько раз </w:t>
      </w:r>
      <w:r w:rsidR="006B3C3E">
        <w:rPr>
          <w:sz w:val="28"/>
          <w:szCs w:val="28"/>
        </w:rPr>
        <w:t>"</w:t>
      </w:r>
      <w:r w:rsidRPr="006B3C3E">
        <w:rPr>
          <w:sz w:val="28"/>
          <w:szCs w:val="28"/>
        </w:rPr>
        <w:t>избирательный метр</w:t>
      </w:r>
      <w:r w:rsidR="006B3C3E">
        <w:rPr>
          <w:sz w:val="28"/>
          <w:szCs w:val="28"/>
        </w:rPr>
        <w:t>"</w:t>
      </w:r>
      <w:r w:rsidRPr="006B3C3E">
        <w:rPr>
          <w:sz w:val="28"/>
          <w:szCs w:val="28"/>
        </w:rPr>
        <w:t xml:space="preserve"> содержался в </w:t>
      </w:r>
      <w:r w:rsidR="006B3C3E">
        <w:rPr>
          <w:sz w:val="28"/>
          <w:szCs w:val="28"/>
        </w:rPr>
        <w:t>"</w:t>
      </w:r>
      <w:r w:rsidRPr="006B3C3E">
        <w:rPr>
          <w:sz w:val="28"/>
          <w:szCs w:val="28"/>
        </w:rPr>
        <w:t>средней списка</w:t>
      </w:r>
      <w:r w:rsidR="006B3C3E">
        <w:rPr>
          <w:sz w:val="28"/>
          <w:szCs w:val="28"/>
        </w:rPr>
        <w:t>"</w:t>
      </w:r>
      <w:r w:rsidRPr="006B3C3E">
        <w:rPr>
          <w:sz w:val="28"/>
          <w:szCs w:val="28"/>
        </w:rPr>
        <w:t>. Приходящиеся на определенный список депутатские мандаты вручались тем кандидатам, которые входили в этот список и получили в его рамках наибольшее количество голосов.</w:t>
      </w:r>
    </w:p>
    <w:p w:rsidR="00CB2EAA" w:rsidRPr="006B3C3E" w:rsidRDefault="00CB2EAA" w:rsidP="006B3C3E">
      <w:pPr>
        <w:spacing w:line="360" w:lineRule="auto"/>
        <w:ind w:firstLine="709"/>
        <w:jc w:val="both"/>
        <w:rPr>
          <w:sz w:val="28"/>
          <w:szCs w:val="28"/>
        </w:rPr>
      </w:pPr>
      <w:r w:rsidRPr="006B3C3E">
        <w:rPr>
          <w:sz w:val="28"/>
          <w:szCs w:val="28"/>
        </w:rPr>
        <w:t>Вместе с тем вопреки новому закону были сохранены старые -избирательные округа с неравномерным распределением населения, что приравнивало на практике голос одного избирателя из консервативных, в основном сельских, департаментов к двум-трем голосам из густонаселенных промышленных районов. Так, сельский департамент Нижние Альпы, где проживали 90 тыс. человек и числились 32 тыс. избирателей, имел право избирать 5 депутатов, т. е. по одному депутату на каждые 6 тыс. избирателей и 18 тыс. жителей. В то же время промышленный департамент Нор имел на 1788 тыс. жителей и 522 тыс. избирателей всего 23 депутатских мандата, т. е. по одному депутату от каждых 22 тыс. избирателей и 77 тыс. жителей.</w:t>
      </w:r>
    </w:p>
    <w:p w:rsidR="00CB2EAA" w:rsidRPr="006B3C3E" w:rsidRDefault="00CB2EAA" w:rsidP="006B3C3E">
      <w:pPr>
        <w:spacing w:line="360" w:lineRule="auto"/>
        <w:ind w:firstLine="709"/>
        <w:jc w:val="both"/>
        <w:rPr>
          <w:sz w:val="28"/>
          <w:szCs w:val="28"/>
        </w:rPr>
      </w:pPr>
      <w:r w:rsidRPr="006B3C3E">
        <w:rPr>
          <w:sz w:val="28"/>
          <w:szCs w:val="28"/>
        </w:rPr>
        <w:t xml:space="preserve">В </w:t>
      </w:r>
      <w:smartTag w:uri="urn:schemas-microsoft-com:office:smarttags" w:element="metricconverter">
        <w:smartTagPr>
          <w:attr w:name="ProductID" w:val="1927 г"/>
        </w:smartTagPr>
        <w:r w:rsidRPr="006B3C3E">
          <w:rPr>
            <w:sz w:val="28"/>
            <w:szCs w:val="28"/>
          </w:rPr>
          <w:t>1927 г</w:t>
        </w:r>
      </w:smartTag>
      <w:r w:rsidRPr="006B3C3E">
        <w:rPr>
          <w:sz w:val="28"/>
          <w:szCs w:val="28"/>
        </w:rPr>
        <w:t xml:space="preserve">., когда правительство возглавлял R Пуанкаре — политический деятель крайне консервативного толка, была восстановлена мажоритарная система выборов в полном ее объеме. В соответствии с законом </w:t>
      </w:r>
      <w:smartTag w:uri="urn:schemas-microsoft-com:office:smarttags" w:element="metricconverter">
        <w:smartTagPr>
          <w:attr w:name="ProductID" w:val="1927 г"/>
        </w:smartTagPr>
        <w:r w:rsidRPr="006B3C3E">
          <w:rPr>
            <w:sz w:val="28"/>
            <w:szCs w:val="28"/>
          </w:rPr>
          <w:t>1927 г</w:t>
        </w:r>
      </w:smartTag>
      <w:r w:rsidRPr="006B3C3E">
        <w:rPr>
          <w:sz w:val="28"/>
          <w:szCs w:val="28"/>
        </w:rPr>
        <w:t>. Франция и ее заморские владения делились на 612 избирательных округов (из них 9 были в Алжире и 10 в остальных колониях; голосовали французские граждане, проживавшие там коренные жители колоний по-прежнему не имели избирательных прав). Восстановление мажоритарной системы не привело, однако, к стабилизации внутриполитического положения в стране в направлении, приемлемом для консервативных кругов.</w:t>
      </w:r>
    </w:p>
    <w:p w:rsidR="00CB2EAA" w:rsidRPr="006B3C3E" w:rsidRDefault="00CB2EAA" w:rsidP="006B3C3E">
      <w:pPr>
        <w:spacing w:line="360" w:lineRule="auto"/>
        <w:ind w:firstLine="709"/>
        <w:jc w:val="both"/>
        <w:rPr>
          <w:sz w:val="28"/>
          <w:szCs w:val="28"/>
        </w:rPr>
      </w:pPr>
      <w:r w:rsidRPr="006B3C3E">
        <w:rPr>
          <w:sz w:val="28"/>
          <w:szCs w:val="28"/>
        </w:rPr>
        <w:t>Падение роли парламента. Экономический кризис 30-х годов, последовавшая затем относительная стагнация промышленного производства были глубинной основой дальнейшего обострения социальных противоречий, оказавших решающее влияние на состояние государства. Это проявилось прежде всего в начавшемся умалении роли парламента. Стремление переложить на исполнительную власть, неподконтрольную общественности, реализацию заведомо непопулярных в народе мер сыграло далеко не последнюю роль в росте делегированного законодательства.</w:t>
      </w:r>
    </w:p>
    <w:p w:rsidR="00CB2EAA" w:rsidRPr="006B3C3E" w:rsidRDefault="00CB2EAA" w:rsidP="006B3C3E">
      <w:pPr>
        <w:spacing w:line="360" w:lineRule="auto"/>
        <w:ind w:firstLine="709"/>
        <w:jc w:val="both"/>
        <w:rPr>
          <w:sz w:val="28"/>
          <w:szCs w:val="28"/>
        </w:rPr>
      </w:pPr>
      <w:r w:rsidRPr="006B3C3E">
        <w:rPr>
          <w:sz w:val="28"/>
          <w:szCs w:val="28"/>
        </w:rPr>
        <w:t>Начиная с середины 30-х годов парламент почти ежегодно наделял правительство чрезвычайными полномочиями. Вследствие недолговечности самих кабинетов эти полномочия оказывались в руках высшей бюрократии. В итоге парламентскому законодательству в его важнейшей части было противопоставлено законодательство, осуществлявшееся в административном порядке.</w:t>
      </w:r>
    </w:p>
    <w:p w:rsidR="00CB2EAA" w:rsidRPr="006B3C3E" w:rsidRDefault="00CB2EAA" w:rsidP="006B3C3E">
      <w:pPr>
        <w:spacing w:line="360" w:lineRule="auto"/>
        <w:ind w:firstLine="709"/>
        <w:jc w:val="both"/>
        <w:rPr>
          <w:sz w:val="28"/>
          <w:szCs w:val="28"/>
        </w:rPr>
      </w:pPr>
      <w:r w:rsidRPr="006B3C3E">
        <w:rPr>
          <w:sz w:val="28"/>
          <w:szCs w:val="28"/>
        </w:rPr>
        <w:t>Одновременно наметилось и ослабление роли парламента как органа, стоящего над правительством. Судьба кабинетов все чаще стала решаться не столько непосредственно парламентариями, сколько различными внепартийными организациями, партиями, группировками предпринимателей, профсоюзами. Депутаты парламента нередко лишь выполняли их указания.</w:t>
      </w:r>
    </w:p>
    <w:p w:rsidR="00CB2EAA" w:rsidRPr="006B3C3E" w:rsidRDefault="00CB2EAA" w:rsidP="006B3C3E">
      <w:pPr>
        <w:spacing w:line="360" w:lineRule="auto"/>
        <w:ind w:firstLine="709"/>
        <w:jc w:val="both"/>
        <w:rPr>
          <w:sz w:val="28"/>
          <w:szCs w:val="28"/>
        </w:rPr>
      </w:pPr>
      <w:r w:rsidRPr="006B3C3E">
        <w:rPr>
          <w:sz w:val="28"/>
          <w:szCs w:val="28"/>
        </w:rPr>
        <w:t xml:space="preserve">Одним из наиболее ярких свидетельств падения роли парламента Третьей республики было неконституционное, без его санкции, объявление войны Германии в сентябре </w:t>
      </w:r>
      <w:smartTag w:uri="urn:schemas-microsoft-com:office:smarttags" w:element="metricconverter">
        <w:smartTagPr>
          <w:attr w:name="ProductID" w:val="1930 г"/>
        </w:smartTagPr>
        <w:r w:rsidRPr="006B3C3E">
          <w:rPr>
            <w:sz w:val="28"/>
            <w:szCs w:val="28"/>
          </w:rPr>
          <w:t>1930 г</w:t>
        </w:r>
      </w:smartTag>
      <w:r w:rsidRPr="006B3C3E">
        <w:rPr>
          <w:sz w:val="28"/>
          <w:szCs w:val="28"/>
        </w:rPr>
        <w:t xml:space="preserve">. Как бы оно ни оправдывалось внешнеполитическими условиями, но в соответствии со ст. 9 конституционного закона от 19 июля </w:t>
      </w:r>
      <w:smartTag w:uri="urn:schemas-microsoft-com:office:smarttags" w:element="metricconverter">
        <w:smartTagPr>
          <w:attr w:name="ProductID" w:val="1875 г"/>
        </w:smartTagPr>
        <w:r w:rsidRPr="006B3C3E">
          <w:rPr>
            <w:sz w:val="28"/>
            <w:szCs w:val="28"/>
          </w:rPr>
          <w:t>1875 г</w:t>
        </w:r>
      </w:smartTag>
      <w:r w:rsidRPr="006B3C3E">
        <w:rPr>
          <w:sz w:val="28"/>
          <w:szCs w:val="28"/>
        </w:rPr>
        <w:t>. объявление войны возможно лишь с предварительного согласия обеих палат.</w:t>
      </w:r>
    </w:p>
    <w:p w:rsidR="00CB2EAA" w:rsidRPr="006B3C3E" w:rsidRDefault="00CB2EAA" w:rsidP="006B3C3E">
      <w:pPr>
        <w:spacing w:line="360" w:lineRule="auto"/>
        <w:ind w:firstLine="709"/>
        <w:jc w:val="both"/>
        <w:rPr>
          <w:sz w:val="28"/>
          <w:szCs w:val="28"/>
        </w:rPr>
      </w:pPr>
      <w:r w:rsidRPr="006B3C3E">
        <w:rPr>
          <w:sz w:val="28"/>
          <w:szCs w:val="28"/>
        </w:rPr>
        <w:t xml:space="preserve">Конец Третьей республики. В мае </w:t>
      </w:r>
      <w:smartTag w:uri="urn:schemas-microsoft-com:office:smarttags" w:element="metricconverter">
        <w:smartTagPr>
          <w:attr w:name="ProductID" w:val="1940 г"/>
        </w:smartTagPr>
        <w:r w:rsidRPr="006B3C3E">
          <w:rPr>
            <w:sz w:val="28"/>
            <w:szCs w:val="28"/>
          </w:rPr>
          <w:t>1940 г</w:t>
        </w:r>
      </w:smartTag>
      <w:r w:rsidRPr="006B3C3E">
        <w:rPr>
          <w:sz w:val="28"/>
          <w:szCs w:val="28"/>
        </w:rPr>
        <w:t xml:space="preserve">. немецко-фашистские войска перешли в наступление на Западном фронте. Французская армия потерпела поражение. Правительство Франции было вынуждено принять решение о прекращении военных действий. К этому времени значительную часть страны оккупировала фашистская Германия. В соответствии с условиями, продиктованными Германией, страна была разделена на две неравные части. Первая, большая часть, куда вошли наиболее развитые в промышленном отношении и имеющие стратегическое значение департаменты востока, северо-востока, севера и Атлантического побережья Франции, была оккупирована Германией. В части юго-восточных и южных районов страны были сохранены институты французской государственности, получившие по имени города Виши, где обосновалось правительство, название </w:t>
      </w:r>
      <w:r w:rsidR="006B3C3E">
        <w:rPr>
          <w:sz w:val="28"/>
          <w:szCs w:val="28"/>
        </w:rPr>
        <w:t>"</w:t>
      </w:r>
      <w:r w:rsidRPr="006B3C3E">
        <w:rPr>
          <w:sz w:val="28"/>
          <w:szCs w:val="28"/>
        </w:rPr>
        <w:t>государство Виши</w:t>
      </w:r>
      <w:r w:rsidR="006B3C3E">
        <w:rPr>
          <w:sz w:val="28"/>
          <w:szCs w:val="28"/>
        </w:rPr>
        <w:t>"</w:t>
      </w:r>
      <w:r w:rsidRPr="006B3C3E">
        <w:rPr>
          <w:sz w:val="28"/>
          <w:szCs w:val="28"/>
        </w:rPr>
        <w:t xml:space="preserve">. Какой-либо самостоятельной роли режим правительства Виши не играл. По замыслам гитлеровцев, видимость </w:t>
      </w:r>
      <w:r w:rsidR="006B3C3E">
        <w:rPr>
          <w:sz w:val="28"/>
          <w:szCs w:val="28"/>
        </w:rPr>
        <w:t>"</w:t>
      </w:r>
      <w:r w:rsidRPr="006B3C3E">
        <w:rPr>
          <w:sz w:val="28"/>
          <w:szCs w:val="28"/>
        </w:rPr>
        <w:t>независимого</w:t>
      </w:r>
      <w:r w:rsidR="006B3C3E">
        <w:rPr>
          <w:sz w:val="28"/>
          <w:szCs w:val="28"/>
        </w:rPr>
        <w:t>"</w:t>
      </w:r>
      <w:r w:rsidRPr="006B3C3E">
        <w:rPr>
          <w:sz w:val="28"/>
          <w:szCs w:val="28"/>
        </w:rPr>
        <w:t xml:space="preserve"> французского правительства, вступившего в </w:t>
      </w:r>
      <w:r w:rsidR="006B3C3E">
        <w:rPr>
          <w:sz w:val="28"/>
          <w:szCs w:val="28"/>
        </w:rPr>
        <w:t>"</w:t>
      </w:r>
      <w:r w:rsidRPr="006B3C3E">
        <w:rPr>
          <w:sz w:val="28"/>
          <w:szCs w:val="28"/>
        </w:rPr>
        <w:t>соглашение</w:t>
      </w:r>
      <w:r w:rsidR="006B3C3E">
        <w:rPr>
          <w:sz w:val="28"/>
          <w:szCs w:val="28"/>
        </w:rPr>
        <w:t>"</w:t>
      </w:r>
      <w:r w:rsidRPr="006B3C3E">
        <w:rPr>
          <w:sz w:val="28"/>
          <w:szCs w:val="28"/>
        </w:rPr>
        <w:t xml:space="preserve"> с Германией, должна была нейтрализовать французский флот и колониальные войска. Когда гитлеровцы убедились, что режим Виши не в состоянии выполнить поставленные перед ним задачи, они ввели в ноябре </w:t>
      </w:r>
      <w:smartTag w:uri="urn:schemas-microsoft-com:office:smarttags" w:element="metricconverter">
        <w:smartTagPr>
          <w:attr w:name="ProductID" w:val="1942 г"/>
        </w:smartTagPr>
        <w:r w:rsidRPr="006B3C3E">
          <w:rPr>
            <w:sz w:val="28"/>
            <w:szCs w:val="28"/>
          </w:rPr>
          <w:t>1942 г</w:t>
        </w:r>
      </w:smartTag>
      <w:r w:rsidRPr="006B3C3E">
        <w:rPr>
          <w:sz w:val="28"/>
          <w:szCs w:val="28"/>
        </w:rPr>
        <w:t>. свои войска и в южную зону, тем самым фактически ликвидировав остатки вишийской государственности.</w:t>
      </w:r>
    </w:p>
    <w:p w:rsidR="006B3C3E" w:rsidRDefault="006B3C3E" w:rsidP="006B3C3E">
      <w:pPr>
        <w:spacing w:line="360" w:lineRule="auto"/>
        <w:ind w:firstLine="709"/>
        <w:jc w:val="both"/>
        <w:rPr>
          <w:sz w:val="28"/>
          <w:szCs w:val="28"/>
        </w:rPr>
      </w:pPr>
    </w:p>
    <w:p w:rsidR="006B3C3E" w:rsidRDefault="00CB2EAA" w:rsidP="006B3C3E">
      <w:pPr>
        <w:spacing w:line="360" w:lineRule="auto"/>
        <w:ind w:firstLine="709"/>
        <w:jc w:val="both"/>
        <w:rPr>
          <w:sz w:val="28"/>
          <w:szCs w:val="28"/>
        </w:rPr>
      </w:pPr>
      <w:r w:rsidRPr="006B3C3E">
        <w:rPr>
          <w:sz w:val="28"/>
          <w:szCs w:val="28"/>
        </w:rPr>
        <w:t>2. Четвертая республика</w:t>
      </w:r>
    </w:p>
    <w:p w:rsidR="00CB2EAA" w:rsidRPr="006B3C3E" w:rsidRDefault="00CB2EAA" w:rsidP="006B3C3E">
      <w:pPr>
        <w:spacing w:line="360" w:lineRule="auto"/>
        <w:ind w:firstLine="709"/>
        <w:jc w:val="both"/>
        <w:rPr>
          <w:sz w:val="28"/>
          <w:szCs w:val="28"/>
        </w:rPr>
      </w:pPr>
    </w:p>
    <w:p w:rsidR="006B3C3E" w:rsidRDefault="00CB2EAA" w:rsidP="006B3C3E">
      <w:pPr>
        <w:spacing w:line="360" w:lineRule="auto"/>
        <w:ind w:firstLine="709"/>
        <w:jc w:val="both"/>
        <w:rPr>
          <w:sz w:val="28"/>
          <w:szCs w:val="28"/>
        </w:rPr>
      </w:pPr>
      <w:r w:rsidRPr="006B3C3E">
        <w:rPr>
          <w:sz w:val="28"/>
          <w:szCs w:val="28"/>
        </w:rPr>
        <w:t>Комитеты и правительство Национального сопротивления.</w:t>
      </w:r>
    </w:p>
    <w:p w:rsidR="00CB2EAA" w:rsidRPr="006B3C3E" w:rsidRDefault="00CB2EAA" w:rsidP="006B3C3E">
      <w:pPr>
        <w:spacing w:line="360" w:lineRule="auto"/>
        <w:ind w:firstLine="709"/>
        <w:jc w:val="both"/>
        <w:rPr>
          <w:sz w:val="28"/>
          <w:szCs w:val="28"/>
        </w:rPr>
      </w:pPr>
      <w:r w:rsidRPr="006B3C3E">
        <w:rPr>
          <w:sz w:val="28"/>
          <w:szCs w:val="28"/>
        </w:rPr>
        <w:t xml:space="preserve">С первых дней оккупации страны французские патриоты вели борьбу с немецкими захватчиками. Генерал Ш. де Голль, находившийся в июне </w:t>
      </w:r>
      <w:smartTag w:uri="urn:schemas-microsoft-com:office:smarttags" w:element="metricconverter">
        <w:smartTagPr>
          <w:attr w:name="ProductID" w:val="1940 г"/>
        </w:smartTagPr>
        <w:r w:rsidRPr="006B3C3E">
          <w:rPr>
            <w:sz w:val="28"/>
            <w:szCs w:val="28"/>
          </w:rPr>
          <w:t>1940 г</w:t>
        </w:r>
      </w:smartTag>
      <w:r w:rsidRPr="006B3C3E">
        <w:rPr>
          <w:sz w:val="28"/>
          <w:szCs w:val="28"/>
        </w:rPr>
        <w:t xml:space="preserve">. в Англии, основал движение </w:t>
      </w:r>
      <w:r w:rsidR="006B3C3E">
        <w:rPr>
          <w:sz w:val="28"/>
          <w:szCs w:val="28"/>
        </w:rPr>
        <w:t>"</w:t>
      </w:r>
      <w:r w:rsidRPr="006B3C3E">
        <w:rPr>
          <w:sz w:val="28"/>
          <w:szCs w:val="28"/>
        </w:rPr>
        <w:t>Свободная Франция</w:t>
      </w:r>
      <w:r w:rsidR="006B3C3E">
        <w:rPr>
          <w:sz w:val="28"/>
          <w:szCs w:val="28"/>
        </w:rPr>
        <w:t>"</w:t>
      </w:r>
      <w:r w:rsidRPr="006B3C3E">
        <w:rPr>
          <w:sz w:val="28"/>
          <w:szCs w:val="28"/>
        </w:rPr>
        <w:t xml:space="preserve"> (с </w:t>
      </w:r>
      <w:smartTag w:uri="urn:schemas-microsoft-com:office:smarttags" w:element="metricconverter">
        <w:smartTagPr>
          <w:attr w:name="ProductID" w:val="1942 г"/>
        </w:smartTagPr>
        <w:r w:rsidRPr="006B3C3E">
          <w:rPr>
            <w:sz w:val="28"/>
            <w:szCs w:val="28"/>
          </w:rPr>
          <w:t>1942 г</w:t>
        </w:r>
      </w:smartTag>
      <w:r w:rsidRPr="006B3C3E">
        <w:rPr>
          <w:sz w:val="28"/>
          <w:szCs w:val="28"/>
        </w:rPr>
        <w:t xml:space="preserve">.— </w:t>
      </w:r>
      <w:r w:rsidR="006B3C3E">
        <w:rPr>
          <w:sz w:val="28"/>
          <w:szCs w:val="28"/>
        </w:rPr>
        <w:t>"</w:t>
      </w:r>
      <w:r w:rsidRPr="006B3C3E">
        <w:rPr>
          <w:sz w:val="28"/>
          <w:szCs w:val="28"/>
        </w:rPr>
        <w:t>Сражающаяся Франция</w:t>
      </w:r>
      <w:r w:rsidR="006B3C3E">
        <w:rPr>
          <w:sz w:val="28"/>
          <w:szCs w:val="28"/>
        </w:rPr>
        <w:t>"</w:t>
      </w:r>
      <w:r w:rsidRPr="006B3C3E">
        <w:rPr>
          <w:sz w:val="28"/>
          <w:szCs w:val="28"/>
        </w:rPr>
        <w:t xml:space="preserve">), имевшее целью объединить </w:t>
      </w:r>
      <w:r w:rsidR="006B3C3E">
        <w:rPr>
          <w:sz w:val="28"/>
          <w:szCs w:val="28"/>
        </w:rPr>
        <w:t>"</w:t>
      </w:r>
      <w:r w:rsidRPr="006B3C3E">
        <w:rPr>
          <w:sz w:val="28"/>
          <w:szCs w:val="28"/>
        </w:rPr>
        <w:t>возможно большие французские силы</w:t>
      </w:r>
      <w:r w:rsidR="006B3C3E">
        <w:rPr>
          <w:sz w:val="28"/>
          <w:szCs w:val="28"/>
        </w:rPr>
        <w:t>"</w:t>
      </w:r>
      <w:r w:rsidRPr="006B3C3E">
        <w:rPr>
          <w:sz w:val="28"/>
          <w:szCs w:val="28"/>
        </w:rPr>
        <w:t xml:space="preserve"> для борьбы за освобождение Франции. Вскоре де Голль был признан английским правительством главой </w:t>
      </w:r>
      <w:r w:rsidR="006B3C3E">
        <w:rPr>
          <w:sz w:val="28"/>
          <w:szCs w:val="28"/>
        </w:rPr>
        <w:t>"</w:t>
      </w:r>
      <w:r w:rsidRPr="006B3C3E">
        <w:rPr>
          <w:sz w:val="28"/>
          <w:szCs w:val="28"/>
        </w:rPr>
        <w:t>всех свободных французов</w:t>
      </w:r>
      <w:r w:rsidR="006B3C3E">
        <w:rPr>
          <w:sz w:val="28"/>
          <w:szCs w:val="28"/>
        </w:rPr>
        <w:t>"</w:t>
      </w:r>
      <w:r w:rsidRPr="006B3C3E">
        <w:rPr>
          <w:sz w:val="28"/>
          <w:szCs w:val="28"/>
        </w:rPr>
        <w:t xml:space="preserve">. Внутри страны патриотические силы первоначально объединялись по партийному признаку. По инициативе коммунистической партии на предприятиях, а также в отдельных районах страны были созданы народные комитеты и комитеты действия. В борьбе с оккупантами коммунисты понесли наибольшие потери среди других боровшихся политических партий. В ходе дальнейшей борьбы происходило объединение национально-освободительных сил и развитие их организационной структуры. Летом </w:t>
      </w:r>
      <w:smartTag w:uri="urn:schemas-microsoft-com:office:smarttags" w:element="metricconverter">
        <w:smartTagPr>
          <w:attr w:name="ProductID" w:val="1943 г"/>
        </w:smartTagPr>
        <w:r w:rsidRPr="006B3C3E">
          <w:rPr>
            <w:sz w:val="28"/>
            <w:szCs w:val="28"/>
          </w:rPr>
          <w:t>1943 г</w:t>
        </w:r>
      </w:smartTag>
      <w:r w:rsidRPr="006B3C3E">
        <w:rPr>
          <w:sz w:val="28"/>
          <w:szCs w:val="28"/>
        </w:rPr>
        <w:t>. был создан единый Французский комитет национального освобождения, позже реорганизованный во временное правительство Франции во главе с де Голлем. В это же время была сформирована Консультативная ассамблея, состоящая из представителей всех политических партий и групп, борющихся или выступающих за освобождение Франции.</w:t>
      </w:r>
    </w:p>
    <w:p w:rsidR="00CB2EAA" w:rsidRPr="006B3C3E" w:rsidRDefault="00CB2EAA" w:rsidP="006B3C3E">
      <w:pPr>
        <w:spacing w:line="360" w:lineRule="auto"/>
        <w:ind w:firstLine="709"/>
        <w:jc w:val="both"/>
        <w:rPr>
          <w:sz w:val="28"/>
          <w:szCs w:val="28"/>
        </w:rPr>
      </w:pPr>
      <w:r w:rsidRPr="006B3C3E">
        <w:rPr>
          <w:sz w:val="28"/>
          <w:szCs w:val="28"/>
        </w:rPr>
        <w:t xml:space="preserve">Летом </w:t>
      </w:r>
      <w:smartTag w:uri="urn:schemas-microsoft-com:office:smarttags" w:element="metricconverter">
        <w:smartTagPr>
          <w:attr w:name="ProductID" w:val="1944 г"/>
        </w:smartTagPr>
        <w:r w:rsidRPr="006B3C3E">
          <w:rPr>
            <w:sz w:val="28"/>
            <w:szCs w:val="28"/>
          </w:rPr>
          <w:t>1944 г</w:t>
        </w:r>
      </w:smartTag>
      <w:r w:rsidRPr="006B3C3E">
        <w:rPr>
          <w:sz w:val="28"/>
          <w:szCs w:val="28"/>
        </w:rPr>
        <w:t xml:space="preserve">. англо-американские войска высадились во Франции. К концу </w:t>
      </w:r>
      <w:smartTag w:uri="urn:schemas-microsoft-com:office:smarttags" w:element="metricconverter">
        <w:smartTagPr>
          <w:attr w:name="ProductID" w:val="1944 г"/>
        </w:smartTagPr>
        <w:r w:rsidRPr="006B3C3E">
          <w:rPr>
            <w:sz w:val="28"/>
            <w:szCs w:val="28"/>
          </w:rPr>
          <w:t>1944 г</w:t>
        </w:r>
      </w:smartTag>
      <w:r w:rsidRPr="006B3C3E">
        <w:rPr>
          <w:sz w:val="28"/>
          <w:szCs w:val="28"/>
        </w:rPr>
        <w:t>. Франция была в основном освобождена.</w:t>
      </w:r>
    </w:p>
    <w:p w:rsidR="00CB2EAA" w:rsidRPr="006B3C3E" w:rsidRDefault="00CB2EAA" w:rsidP="006B3C3E">
      <w:pPr>
        <w:spacing w:line="360" w:lineRule="auto"/>
        <w:ind w:firstLine="709"/>
        <w:jc w:val="both"/>
        <w:rPr>
          <w:sz w:val="28"/>
          <w:szCs w:val="28"/>
        </w:rPr>
      </w:pPr>
      <w:r w:rsidRPr="006B3C3E">
        <w:rPr>
          <w:sz w:val="28"/>
          <w:szCs w:val="28"/>
        </w:rPr>
        <w:t xml:space="preserve">Первое Учредительное собрание. Важнейшим вопросом внутриполитической жизни страны после ее освобождения являлись будущее государственного строя, разработка новой конституции. В августе </w:t>
      </w:r>
      <w:smartTag w:uri="urn:schemas-microsoft-com:office:smarttags" w:element="metricconverter">
        <w:smartTagPr>
          <w:attr w:name="ProductID" w:val="1945 г"/>
        </w:smartTagPr>
        <w:r w:rsidRPr="006B3C3E">
          <w:rPr>
            <w:sz w:val="28"/>
            <w:szCs w:val="28"/>
          </w:rPr>
          <w:t>1945 г</w:t>
        </w:r>
      </w:smartTag>
      <w:r w:rsidRPr="006B3C3E">
        <w:rPr>
          <w:sz w:val="28"/>
          <w:szCs w:val="28"/>
        </w:rPr>
        <w:t xml:space="preserve">. временное правительство Франции утвердило положения, согласно которым одновременно с проведением выборов в Учредительное собрание, призванное составить новую конституцию, должен был состояться референдум. Избирателям предлагалось ответить на два вопроса: 1) хотят ли они, чтобы была принята новая конституция или остались в силе конституционные законы </w:t>
      </w:r>
      <w:smartTag w:uri="urn:schemas-microsoft-com:office:smarttags" w:element="metricconverter">
        <w:smartTagPr>
          <w:attr w:name="ProductID" w:val="1875 г"/>
        </w:smartTagPr>
        <w:r w:rsidRPr="006B3C3E">
          <w:rPr>
            <w:sz w:val="28"/>
            <w:szCs w:val="28"/>
          </w:rPr>
          <w:t>1875 г</w:t>
        </w:r>
      </w:smartTag>
      <w:r w:rsidRPr="006B3C3E">
        <w:rPr>
          <w:sz w:val="28"/>
          <w:szCs w:val="28"/>
        </w:rPr>
        <w:t xml:space="preserve">.? 2) будет ли проект конституции, принятый Учредительным собранием, окончательным или он должен быть утвержден последующим референдумом? Выборы в Учредительное собрание дали следующие результаты: коммунистическая партия собрала наибольшее количество голосов — 5004 тыс. голосов и получила 152 мандата, социалистическая партия — 4491 тыс. и 139 мандатов, МРП — 4580 тыс. голосов и 145 мандатов (МРП — народно-республиканское движение, было создано в </w:t>
      </w:r>
      <w:smartTag w:uri="urn:schemas-microsoft-com:office:smarttags" w:element="metricconverter">
        <w:smartTagPr>
          <w:attr w:name="ProductID" w:val="1944 г"/>
        </w:smartTagPr>
        <w:r w:rsidRPr="006B3C3E">
          <w:rPr>
            <w:sz w:val="28"/>
            <w:szCs w:val="28"/>
          </w:rPr>
          <w:t>1944 г</w:t>
        </w:r>
      </w:smartTag>
      <w:r w:rsidRPr="006B3C3E">
        <w:rPr>
          <w:sz w:val="28"/>
          <w:szCs w:val="28"/>
        </w:rPr>
        <w:t>.; в его состав вошло значительное число членов довоенных по преимуществу католических организаций и партий, ее поддерживали Ватикан и крупные банковско-промышленные корпорации).</w:t>
      </w:r>
    </w:p>
    <w:p w:rsidR="00CB2EAA" w:rsidRPr="006B3C3E" w:rsidRDefault="00CB2EAA" w:rsidP="006B3C3E">
      <w:pPr>
        <w:spacing w:line="360" w:lineRule="auto"/>
        <w:ind w:firstLine="709"/>
        <w:jc w:val="both"/>
        <w:rPr>
          <w:sz w:val="28"/>
          <w:szCs w:val="28"/>
        </w:rPr>
      </w:pPr>
      <w:r w:rsidRPr="006B3C3E">
        <w:rPr>
          <w:sz w:val="28"/>
          <w:szCs w:val="28"/>
        </w:rPr>
        <w:t>В ходе референдума 96,4% голосовавших высказались за принятие новой конституции, 66,3% — за последующее утверждение конституции народным голосованием.</w:t>
      </w:r>
    </w:p>
    <w:p w:rsidR="00CB2EAA" w:rsidRPr="006B3C3E" w:rsidRDefault="00CB2EAA" w:rsidP="006B3C3E">
      <w:pPr>
        <w:spacing w:line="360" w:lineRule="auto"/>
        <w:ind w:firstLine="709"/>
        <w:jc w:val="both"/>
        <w:rPr>
          <w:sz w:val="28"/>
          <w:szCs w:val="28"/>
        </w:rPr>
      </w:pPr>
      <w:r w:rsidRPr="006B3C3E">
        <w:rPr>
          <w:sz w:val="28"/>
          <w:szCs w:val="28"/>
        </w:rPr>
        <w:t xml:space="preserve">В апреле </w:t>
      </w:r>
      <w:smartTag w:uri="urn:schemas-microsoft-com:office:smarttags" w:element="metricconverter">
        <w:smartTagPr>
          <w:attr w:name="ProductID" w:val="1946 г"/>
        </w:smartTagPr>
        <w:r w:rsidRPr="006B3C3E">
          <w:rPr>
            <w:sz w:val="28"/>
            <w:szCs w:val="28"/>
          </w:rPr>
          <w:t>1946 г</w:t>
        </w:r>
      </w:smartTag>
      <w:r w:rsidRPr="006B3C3E">
        <w:rPr>
          <w:sz w:val="28"/>
          <w:szCs w:val="28"/>
        </w:rPr>
        <w:t>. Учредительное собрание завершило составление проекта конституции, согласно которому предполагалось создание однопалатного суверенного парламента, президент лишался ряда своих прерогатив (права отлагательного вето, права роспуска парламента, права помилования и т. д.); закреплялась национализация отдельных отраслей промышленности, В ходе референдума этот проект был отклонен (</w:t>
      </w:r>
      <w:r w:rsidR="006B3C3E">
        <w:rPr>
          <w:sz w:val="28"/>
          <w:szCs w:val="28"/>
        </w:rPr>
        <w:t>"</w:t>
      </w:r>
      <w:r w:rsidRPr="006B3C3E">
        <w:rPr>
          <w:sz w:val="28"/>
          <w:szCs w:val="28"/>
        </w:rPr>
        <w:t>за</w:t>
      </w:r>
      <w:r w:rsidR="006B3C3E">
        <w:rPr>
          <w:sz w:val="28"/>
          <w:szCs w:val="28"/>
        </w:rPr>
        <w:t>"</w:t>
      </w:r>
      <w:r w:rsidRPr="006B3C3E">
        <w:rPr>
          <w:sz w:val="28"/>
          <w:szCs w:val="28"/>
        </w:rPr>
        <w:t xml:space="preserve"> — 9300 тыс. избирателей, </w:t>
      </w:r>
      <w:r w:rsidR="006B3C3E">
        <w:rPr>
          <w:sz w:val="28"/>
          <w:szCs w:val="28"/>
        </w:rPr>
        <w:t>"</w:t>
      </w:r>
      <w:r w:rsidRPr="006B3C3E">
        <w:rPr>
          <w:sz w:val="28"/>
          <w:szCs w:val="28"/>
        </w:rPr>
        <w:t>против</w:t>
      </w:r>
      <w:r w:rsidR="006B3C3E">
        <w:rPr>
          <w:sz w:val="28"/>
          <w:szCs w:val="28"/>
        </w:rPr>
        <w:t>"</w:t>
      </w:r>
      <w:r w:rsidRPr="006B3C3E">
        <w:rPr>
          <w:sz w:val="28"/>
          <w:szCs w:val="28"/>
        </w:rPr>
        <w:t xml:space="preserve"> — 10 600 тыс.).</w:t>
      </w:r>
    </w:p>
    <w:p w:rsidR="00CB2EAA" w:rsidRPr="006B3C3E" w:rsidRDefault="00CB2EAA" w:rsidP="006B3C3E">
      <w:pPr>
        <w:spacing w:line="360" w:lineRule="auto"/>
        <w:ind w:firstLine="709"/>
        <w:jc w:val="both"/>
        <w:rPr>
          <w:sz w:val="28"/>
          <w:szCs w:val="28"/>
        </w:rPr>
      </w:pPr>
      <w:r w:rsidRPr="006B3C3E">
        <w:rPr>
          <w:sz w:val="28"/>
          <w:szCs w:val="28"/>
        </w:rPr>
        <w:t xml:space="preserve">Второе Учредительное собрание. Результаты референдума потребовали выборов нового состава Учредительного собрания. В ходе этих выборов коммунистическая партия собрала почти 5204 тыс. голосов, социалистическая партия — 4190 тыс., МРП — 5596 тыс. Был составлен новый проект конституции, который в октябре </w:t>
      </w:r>
      <w:smartTag w:uri="urn:schemas-microsoft-com:office:smarttags" w:element="metricconverter">
        <w:smartTagPr>
          <w:attr w:name="ProductID" w:val="1946 г"/>
        </w:smartTagPr>
        <w:r w:rsidRPr="006B3C3E">
          <w:rPr>
            <w:sz w:val="28"/>
            <w:szCs w:val="28"/>
          </w:rPr>
          <w:t>1946 г</w:t>
        </w:r>
      </w:smartTag>
      <w:r w:rsidRPr="006B3C3E">
        <w:rPr>
          <w:sz w:val="28"/>
          <w:szCs w:val="28"/>
        </w:rPr>
        <w:t>. был утвержден референдумом.</w:t>
      </w:r>
    </w:p>
    <w:p w:rsidR="00CB2EAA" w:rsidRPr="006B3C3E" w:rsidRDefault="00CB2EAA" w:rsidP="006B3C3E">
      <w:pPr>
        <w:spacing w:line="360" w:lineRule="auto"/>
        <w:ind w:firstLine="709"/>
        <w:jc w:val="both"/>
        <w:rPr>
          <w:sz w:val="28"/>
          <w:szCs w:val="28"/>
        </w:rPr>
      </w:pPr>
      <w:r w:rsidRPr="006B3C3E">
        <w:rPr>
          <w:sz w:val="28"/>
          <w:szCs w:val="28"/>
        </w:rPr>
        <w:t xml:space="preserve">Конституция </w:t>
      </w:r>
      <w:smartTag w:uri="urn:schemas-microsoft-com:office:smarttags" w:element="metricconverter">
        <w:smartTagPr>
          <w:attr w:name="ProductID" w:val="1946 г"/>
        </w:smartTagPr>
        <w:r w:rsidRPr="006B3C3E">
          <w:rPr>
            <w:sz w:val="28"/>
            <w:szCs w:val="28"/>
          </w:rPr>
          <w:t>1946 г</w:t>
        </w:r>
      </w:smartTag>
      <w:r w:rsidRPr="006B3C3E">
        <w:rPr>
          <w:sz w:val="28"/>
          <w:szCs w:val="28"/>
        </w:rPr>
        <w:t xml:space="preserve">. В преамбуле Конституции торжественно подтверждались права и свободы человека и гражданина, провозглашенные Декларацией прав человека и гражданина </w:t>
      </w:r>
      <w:smartTag w:uri="urn:schemas-microsoft-com:office:smarttags" w:element="metricconverter">
        <w:smartTagPr>
          <w:attr w:name="ProductID" w:val="1789 г"/>
        </w:smartTagPr>
        <w:r w:rsidRPr="006B3C3E">
          <w:rPr>
            <w:sz w:val="28"/>
            <w:szCs w:val="28"/>
          </w:rPr>
          <w:t>1789 г</w:t>
        </w:r>
      </w:smartTag>
      <w:r w:rsidRPr="006B3C3E">
        <w:rPr>
          <w:sz w:val="28"/>
          <w:szCs w:val="28"/>
        </w:rPr>
        <w:t xml:space="preserve">. Кроме того, провозглашались равные права всех граждан независимо от пола; право политического убежища для лиц, борющихся за свободу; обязанность работать и право на получение должности независимо от происхождения, взглядов, вероисповедания; право на организацию профсоюзов и проведение стачек, но </w:t>
      </w:r>
      <w:r w:rsidR="006B3C3E">
        <w:rPr>
          <w:sz w:val="28"/>
          <w:szCs w:val="28"/>
        </w:rPr>
        <w:t>"</w:t>
      </w:r>
      <w:r w:rsidRPr="006B3C3E">
        <w:rPr>
          <w:sz w:val="28"/>
          <w:szCs w:val="28"/>
        </w:rPr>
        <w:t>в рамках законов, которые регламентируют эти вопросы</w:t>
      </w:r>
      <w:r w:rsidR="006B3C3E">
        <w:rPr>
          <w:sz w:val="28"/>
          <w:szCs w:val="28"/>
        </w:rPr>
        <w:t>"</w:t>
      </w:r>
      <w:r w:rsidRPr="006B3C3E">
        <w:rPr>
          <w:sz w:val="28"/>
          <w:szCs w:val="28"/>
        </w:rPr>
        <w:t xml:space="preserve">; право на заключение коллективных договоров. Декларировалась социальная помощь детям, матерям, </w:t>
      </w:r>
      <w:r w:rsidR="006B3C3E">
        <w:rPr>
          <w:sz w:val="28"/>
          <w:szCs w:val="28"/>
        </w:rPr>
        <w:t>"</w:t>
      </w:r>
      <w:r w:rsidRPr="006B3C3E">
        <w:rPr>
          <w:sz w:val="28"/>
          <w:szCs w:val="28"/>
        </w:rPr>
        <w:t>престарелым труженикам</w:t>
      </w:r>
      <w:r w:rsidR="006B3C3E">
        <w:rPr>
          <w:sz w:val="28"/>
          <w:szCs w:val="28"/>
        </w:rPr>
        <w:t>"</w:t>
      </w:r>
      <w:r w:rsidRPr="006B3C3E">
        <w:rPr>
          <w:sz w:val="28"/>
          <w:szCs w:val="28"/>
        </w:rPr>
        <w:t xml:space="preserve">, инвалидам; обязательство республики не вести завоевательных войн: </w:t>
      </w:r>
      <w:r w:rsidR="006B3C3E">
        <w:rPr>
          <w:sz w:val="28"/>
          <w:szCs w:val="28"/>
        </w:rPr>
        <w:t>"</w:t>
      </w:r>
      <w:r w:rsidRPr="006B3C3E">
        <w:rPr>
          <w:sz w:val="28"/>
          <w:szCs w:val="28"/>
        </w:rPr>
        <w:t>...Не употреблять силы против свободы какого-либо народа</w:t>
      </w:r>
      <w:r w:rsidR="006B3C3E">
        <w:rPr>
          <w:sz w:val="28"/>
          <w:szCs w:val="28"/>
        </w:rPr>
        <w:t>"</w:t>
      </w:r>
      <w:r w:rsidRPr="006B3C3E">
        <w:rPr>
          <w:sz w:val="28"/>
          <w:szCs w:val="28"/>
        </w:rPr>
        <w:t xml:space="preserve">. Объявлялось, что </w:t>
      </w:r>
      <w:r w:rsidR="006B3C3E">
        <w:rPr>
          <w:sz w:val="28"/>
          <w:szCs w:val="28"/>
        </w:rPr>
        <w:t>"</w:t>
      </w:r>
      <w:r w:rsidRPr="006B3C3E">
        <w:rPr>
          <w:sz w:val="28"/>
          <w:szCs w:val="28"/>
        </w:rPr>
        <w:t>всякое предприятие, эксплуатация которого имеет или приобретает национальное или общественное значение или характер фактической монополии, должно стать собственностью общества</w:t>
      </w:r>
      <w:r w:rsidR="006B3C3E">
        <w:rPr>
          <w:sz w:val="28"/>
          <w:szCs w:val="28"/>
        </w:rPr>
        <w:t>"</w:t>
      </w:r>
      <w:r w:rsidRPr="006B3C3E">
        <w:rPr>
          <w:sz w:val="28"/>
          <w:szCs w:val="28"/>
        </w:rPr>
        <w:t>.</w:t>
      </w:r>
    </w:p>
    <w:p w:rsidR="00CB2EAA" w:rsidRPr="006B3C3E" w:rsidRDefault="00CB2EAA" w:rsidP="006B3C3E">
      <w:pPr>
        <w:spacing w:line="360" w:lineRule="auto"/>
        <w:ind w:firstLine="709"/>
        <w:jc w:val="both"/>
        <w:rPr>
          <w:sz w:val="28"/>
          <w:szCs w:val="28"/>
        </w:rPr>
      </w:pPr>
      <w:r w:rsidRPr="006B3C3E">
        <w:rPr>
          <w:sz w:val="28"/>
          <w:szCs w:val="28"/>
        </w:rPr>
        <w:t>Конституция предусматривала учреждение парламентской республики.</w:t>
      </w:r>
    </w:p>
    <w:p w:rsidR="00CB2EAA" w:rsidRPr="006B3C3E" w:rsidRDefault="00CB2EAA" w:rsidP="006B3C3E">
      <w:pPr>
        <w:spacing w:line="360" w:lineRule="auto"/>
        <w:ind w:firstLine="709"/>
        <w:jc w:val="both"/>
        <w:rPr>
          <w:sz w:val="28"/>
          <w:szCs w:val="28"/>
        </w:rPr>
      </w:pPr>
      <w:r w:rsidRPr="006B3C3E">
        <w:rPr>
          <w:sz w:val="28"/>
          <w:szCs w:val="28"/>
        </w:rPr>
        <w:t>Парламент должен был состоять из двух палат: Национального собрания и Совета республики. Национальное собрание избирается на пять лет на основе всеобщего и прямого избирательного права. Только Национальное собрание имело право принятия законов. Законодательной инициативой наделялись члены парламента и председатель Совета министров.</w:t>
      </w:r>
    </w:p>
    <w:p w:rsidR="00CB2EAA" w:rsidRPr="006B3C3E" w:rsidRDefault="00CB2EAA" w:rsidP="006B3C3E">
      <w:pPr>
        <w:spacing w:line="360" w:lineRule="auto"/>
        <w:ind w:firstLine="709"/>
        <w:jc w:val="both"/>
        <w:rPr>
          <w:sz w:val="28"/>
          <w:szCs w:val="28"/>
        </w:rPr>
      </w:pPr>
      <w:r w:rsidRPr="006B3C3E">
        <w:rPr>
          <w:sz w:val="28"/>
          <w:szCs w:val="28"/>
        </w:rPr>
        <w:t>Совет республики избирался коммунами и департаментами на основе всеобщего и косвенного избирательного права. В соответствии со ст. 20 Конституции Совет республики получил право рассматривать законопроекты, принятые Национальным собранием. Свое заключение по законопроектам Совет республики должен представлять в двухмесячный срок. Если заключение не соответствует тексту законопроекта, принятого Национальным собранием, последнее рассматривает проект или предложение закона во втором чтении и выносит окончательное решение только по поводу предложенных Советом республики поправок, принимая или отклоняя их полностью или частично. В случае полного или частичного отклонения поправок голосование закона во втором чтении происходит открытой подачей голосов, причем для его принятия требуется абсолютное большинство голосов состава депутатов Национального собрания, но при условии, что в Совете республики голосование закона в целом было проведено при этих же условиях.</w:t>
      </w:r>
    </w:p>
    <w:p w:rsidR="00CB2EAA" w:rsidRPr="006B3C3E" w:rsidRDefault="00CB2EAA" w:rsidP="006B3C3E">
      <w:pPr>
        <w:spacing w:line="360" w:lineRule="auto"/>
        <w:ind w:firstLine="709"/>
        <w:jc w:val="both"/>
        <w:rPr>
          <w:sz w:val="28"/>
          <w:szCs w:val="28"/>
        </w:rPr>
      </w:pPr>
      <w:r w:rsidRPr="006B3C3E">
        <w:rPr>
          <w:sz w:val="28"/>
          <w:szCs w:val="28"/>
        </w:rPr>
        <w:t>Высшим представителем государственной власти Конституция объявила президента республики. Он избирается парламентом сроком на семь лет и может быть переизбран еще на один срок. Президент информируется относительно международных переговоров, подписывает и ратифицирует договоры с иностранными государствами, осуществляет обнародование законов. Вместе с тем президент может потребовать от обеих палат нового обсуждения принятого парламентом закона (но повторное решение парламента является окончательным). Он утверждает также важнейшие правительственные декреты. Но каждый из актов президента должен быть скреплен подписью председателя Совета министров и одним из министров, по ведомству которого должен осуществляться соответствующий нормативный акт.</w:t>
      </w:r>
    </w:p>
    <w:p w:rsidR="00CB2EAA" w:rsidRPr="006B3C3E" w:rsidRDefault="00CB2EAA" w:rsidP="006B3C3E">
      <w:pPr>
        <w:spacing w:line="360" w:lineRule="auto"/>
        <w:ind w:firstLine="709"/>
        <w:jc w:val="both"/>
        <w:rPr>
          <w:sz w:val="28"/>
          <w:szCs w:val="28"/>
        </w:rPr>
      </w:pPr>
      <w:r w:rsidRPr="006B3C3E">
        <w:rPr>
          <w:sz w:val="28"/>
          <w:szCs w:val="28"/>
        </w:rPr>
        <w:t>Органом, возглавляющим непосредственное государственное управление страной, является Совет министров во главе с председателем. Последний выдвигается президентом после консультаций с лидерами политических фракций в парламенте. Кандидат на пост председателя представляет на рассмотрение Национального собрания программу будущего кабинета. Если он получает вотум доверия при открытом голосовании абсолютным большинством голосов, то декретом президента проводится назначение его и министров.</w:t>
      </w:r>
    </w:p>
    <w:p w:rsidR="00CB2EAA" w:rsidRPr="006B3C3E" w:rsidRDefault="00CB2EAA" w:rsidP="006B3C3E">
      <w:pPr>
        <w:spacing w:line="360" w:lineRule="auto"/>
        <w:ind w:firstLine="709"/>
        <w:jc w:val="both"/>
        <w:rPr>
          <w:sz w:val="28"/>
          <w:szCs w:val="28"/>
        </w:rPr>
      </w:pPr>
      <w:r w:rsidRPr="006B3C3E">
        <w:rPr>
          <w:sz w:val="28"/>
          <w:szCs w:val="28"/>
        </w:rPr>
        <w:t>Председатель Совета министров обеспечивает исполнение законов, непосредственно руководит всем государственным аппаратом, осуществляет общее руководство вооруженными силами.</w:t>
      </w:r>
    </w:p>
    <w:p w:rsidR="00CB2EAA" w:rsidRPr="006B3C3E" w:rsidRDefault="00CB2EAA" w:rsidP="006B3C3E">
      <w:pPr>
        <w:spacing w:line="360" w:lineRule="auto"/>
        <w:ind w:firstLine="709"/>
        <w:jc w:val="both"/>
        <w:rPr>
          <w:sz w:val="28"/>
          <w:szCs w:val="28"/>
        </w:rPr>
      </w:pPr>
      <w:r w:rsidRPr="006B3C3E">
        <w:rPr>
          <w:sz w:val="28"/>
          <w:szCs w:val="28"/>
        </w:rPr>
        <w:t>Конституция возлагает на министров коллективную ответственность перед Национальным собранием за общую политику кабинета и индивидуальную ответственность за их личную деятельность. Правительством в лице председателя Совета министров может быть поставлен вопрос о доверии перед Национальным собранием. Отказать кабинету в доверии может только абсолютное большинство депутатов Национального собрания. Такой отказ влечет за собой коллективную отставку кабинета. Принятие Национальным собранием резолюции порицания кабинета также влечет его коллективную отставку.</w:t>
      </w:r>
    </w:p>
    <w:p w:rsidR="00CB2EAA" w:rsidRPr="006B3C3E" w:rsidRDefault="00CB2EAA" w:rsidP="006B3C3E">
      <w:pPr>
        <w:spacing w:line="360" w:lineRule="auto"/>
        <w:ind w:firstLine="709"/>
        <w:jc w:val="both"/>
        <w:rPr>
          <w:sz w:val="28"/>
          <w:szCs w:val="28"/>
        </w:rPr>
      </w:pPr>
      <w:r w:rsidRPr="006B3C3E">
        <w:rPr>
          <w:sz w:val="28"/>
          <w:szCs w:val="28"/>
        </w:rPr>
        <w:t>Вместе с тем Конституция предусматривает систему противодействия возможному злоупотреблению правом порицания со стороны Национального собрания: если в течение 18 месяцев произойдет два министерских кризиса, Совет министров может принять решение о роспуске Национального собрания. В соответствии с этим решением роспуск объявляется декретом президента. Не ранее 20 и не позднее 30 дней после этого должны быть проведены новые выборы в Национальное собрание.</w:t>
      </w:r>
    </w:p>
    <w:p w:rsidR="00CB2EAA" w:rsidRPr="006B3C3E" w:rsidRDefault="00CB2EAA" w:rsidP="006B3C3E">
      <w:pPr>
        <w:spacing w:line="360" w:lineRule="auto"/>
        <w:ind w:firstLine="709"/>
        <w:jc w:val="both"/>
        <w:rPr>
          <w:sz w:val="28"/>
          <w:szCs w:val="28"/>
        </w:rPr>
      </w:pPr>
      <w:r w:rsidRPr="006B3C3E">
        <w:rPr>
          <w:sz w:val="28"/>
          <w:szCs w:val="28"/>
        </w:rPr>
        <w:t>Конституция фактически сохранила прежнюю систему местного управления, как и прежний порядок контроля правительства за деятельностью органов местного самоуправления. Глава VIII Конституции посвящалась Французскому союзу. Провозглашалось равенство всех частей французской колониальной империи, которые вместе с метрополией отныне составляли Французский союз. Вопросы, общие для всего Союза, должны рассматриваться в учреждаемой Ассамблее Французского союза.</w:t>
      </w:r>
    </w:p>
    <w:p w:rsidR="00CB2EAA" w:rsidRPr="006B3C3E" w:rsidRDefault="00CB2EAA" w:rsidP="006B3C3E">
      <w:pPr>
        <w:spacing w:line="360" w:lineRule="auto"/>
        <w:ind w:firstLine="709"/>
        <w:jc w:val="both"/>
        <w:rPr>
          <w:sz w:val="28"/>
          <w:szCs w:val="28"/>
        </w:rPr>
      </w:pPr>
      <w:r w:rsidRPr="006B3C3E">
        <w:rPr>
          <w:sz w:val="28"/>
          <w:szCs w:val="28"/>
        </w:rPr>
        <w:t xml:space="preserve">Такая </w:t>
      </w:r>
      <w:r w:rsidR="006B3C3E">
        <w:rPr>
          <w:sz w:val="28"/>
          <w:szCs w:val="28"/>
        </w:rPr>
        <w:t>"</w:t>
      </w:r>
      <w:r w:rsidRPr="006B3C3E">
        <w:rPr>
          <w:sz w:val="28"/>
          <w:szCs w:val="28"/>
        </w:rPr>
        <w:t>реорганизация</w:t>
      </w:r>
      <w:r w:rsidR="006B3C3E">
        <w:rPr>
          <w:sz w:val="28"/>
          <w:szCs w:val="28"/>
        </w:rPr>
        <w:t>"</w:t>
      </w:r>
      <w:r w:rsidRPr="006B3C3E">
        <w:rPr>
          <w:sz w:val="28"/>
          <w:szCs w:val="28"/>
        </w:rPr>
        <w:t xml:space="preserve"> не предусматривала каких-либо конкретных мер, обеспечивающих радикальное изменение положения во французских колониях. Более того, вскоре правящие круги страны развязали войну против народов колоний, борющихся за свою свободу и независимость.</w:t>
      </w:r>
    </w:p>
    <w:p w:rsidR="00CB2EAA" w:rsidRPr="006B3C3E" w:rsidRDefault="00CB2EAA" w:rsidP="006B3C3E">
      <w:pPr>
        <w:spacing w:line="360" w:lineRule="auto"/>
        <w:ind w:firstLine="709"/>
        <w:jc w:val="both"/>
        <w:rPr>
          <w:sz w:val="28"/>
          <w:szCs w:val="28"/>
        </w:rPr>
      </w:pPr>
      <w:r w:rsidRPr="006B3C3E">
        <w:rPr>
          <w:sz w:val="28"/>
          <w:szCs w:val="28"/>
        </w:rPr>
        <w:t xml:space="preserve">Таким образом, Конституция </w:t>
      </w:r>
      <w:smartTag w:uri="urn:schemas-microsoft-com:office:smarttags" w:element="metricconverter">
        <w:smartTagPr>
          <w:attr w:name="ProductID" w:val="1946 г"/>
        </w:smartTagPr>
        <w:r w:rsidRPr="006B3C3E">
          <w:rPr>
            <w:sz w:val="28"/>
            <w:szCs w:val="28"/>
          </w:rPr>
          <w:t>1946 г</w:t>
        </w:r>
      </w:smartTag>
      <w:r w:rsidRPr="006B3C3E">
        <w:rPr>
          <w:sz w:val="28"/>
          <w:szCs w:val="28"/>
        </w:rPr>
        <w:t>. сохранила основные традиции французских республиканских конституций XIX в. Вместе с тем ей были присущи и некоторые специфические черты, во многом обусловленные подъемом демократического движения в стране и одновременно необходимостью компромисса между левыми и правыми (консервативными) политическими силами.</w:t>
      </w:r>
    </w:p>
    <w:p w:rsidR="006B3C3E" w:rsidRDefault="00CB2EAA" w:rsidP="006B3C3E">
      <w:pPr>
        <w:spacing w:line="360" w:lineRule="auto"/>
        <w:ind w:firstLine="709"/>
        <w:jc w:val="both"/>
        <w:rPr>
          <w:sz w:val="28"/>
          <w:szCs w:val="28"/>
        </w:rPr>
      </w:pPr>
      <w:r w:rsidRPr="006B3C3E">
        <w:rPr>
          <w:sz w:val="28"/>
          <w:szCs w:val="28"/>
        </w:rPr>
        <w:t>Была сохранена двухпалатная система парламента. Это придавало стабильность законодательству: законопроект, подвергшийся двукратному обсуждению в независимых друг от друга палатах, должен быть более совершенным. Вместе с тем Конституция, учитывая опыт Сената Третьей республики, тормозившего принятие демократического законодательства, существенно ограничила права верхней палаты.</w:t>
      </w:r>
    </w:p>
    <w:p w:rsidR="006B3C3E" w:rsidRDefault="00CB2EAA" w:rsidP="006B3C3E">
      <w:pPr>
        <w:spacing w:line="360" w:lineRule="auto"/>
        <w:ind w:firstLine="709"/>
        <w:jc w:val="both"/>
        <w:rPr>
          <w:sz w:val="28"/>
          <w:szCs w:val="28"/>
        </w:rPr>
      </w:pPr>
      <w:r w:rsidRPr="006B3C3E">
        <w:rPr>
          <w:sz w:val="28"/>
          <w:szCs w:val="28"/>
        </w:rPr>
        <w:t>Право принимать законы было предоставлено только одной палате — Национальному собранию, которому Конституция запрещала его делегирование.</w:t>
      </w:r>
    </w:p>
    <w:p w:rsidR="006B3C3E" w:rsidRDefault="00CB2EAA" w:rsidP="006B3C3E">
      <w:pPr>
        <w:spacing w:line="360" w:lineRule="auto"/>
        <w:ind w:firstLine="709"/>
        <w:jc w:val="both"/>
        <w:rPr>
          <w:sz w:val="28"/>
          <w:szCs w:val="28"/>
        </w:rPr>
      </w:pPr>
      <w:r w:rsidRPr="006B3C3E">
        <w:rPr>
          <w:sz w:val="28"/>
          <w:szCs w:val="28"/>
        </w:rPr>
        <w:t>Конституция не предусматривала сильную и независимую от парламента президентскую власть.</w:t>
      </w:r>
    </w:p>
    <w:p w:rsidR="006B3C3E" w:rsidRDefault="00CB2EAA" w:rsidP="006B3C3E">
      <w:pPr>
        <w:spacing w:line="360" w:lineRule="auto"/>
        <w:ind w:firstLine="709"/>
        <w:jc w:val="both"/>
        <w:rPr>
          <w:sz w:val="28"/>
          <w:szCs w:val="28"/>
        </w:rPr>
      </w:pPr>
      <w:r w:rsidRPr="006B3C3E">
        <w:rPr>
          <w:sz w:val="28"/>
          <w:szCs w:val="28"/>
        </w:rPr>
        <w:t>Вводился режим с зависимой от Национального собрания правительственной властью.</w:t>
      </w:r>
    </w:p>
    <w:p w:rsidR="00CB2EAA" w:rsidRPr="006B3C3E" w:rsidRDefault="00CB2EAA" w:rsidP="006B3C3E">
      <w:pPr>
        <w:spacing w:line="360" w:lineRule="auto"/>
        <w:ind w:firstLine="709"/>
        <w:jc w:val="both"/>
        <w:rPr>
          <w:sz w:val="28"/>
          <w:szCs w:val="28"/>
        </w:rPr>
      </w:pPr>
      <w:r w:rsidRPr="006B3C3E">
        <w:rPr>
          <w:sz w:val="28"/>
          <w:szCs w:val="28"/>
        </w:rPr>
        <w:t xml:space="preserve">Конституционные реформы. В </w:t>
      </w:r>
      <w:smartTag w:uri="urn:schemas-microsoft-com:office:smarttags" w:element="metricconverter">
        <w:smartTagPr>
          <w:attr w:name="ProductID" w:val="1948 г"/>
        </w:smartTagPr>
        <w:r w:rsidRPr="006B3C3E">
          <w:rPr>
            <w:sz w:val="28"/>
            <w:szCs w:val="28"/>
          </w:rPr>
          <w:t>1948 г</w:t>
        </w:r>
      </w:smartTag>
      <w:r w:rsidRPr="006B3C3E">
        <w:rPr>
          <w:sz w:val="28"/>
          <w:szCs w:val="28"/>
        </w:rPr>
        <w:t xml:space="preserve">. вводится мажоритарная система выборов в Совет республики, а вскоре и в Национальное собрание. В соответствии с законом от 8 мая </w:t>
      </w:r>
      <w:smartTag w:uri="urn:schemas-microsoft-com:office:smarttags" w:element="metricconverter">
        <w:smartTagPr>
          <w:attr w:name="ProductID" w:val="1951 г"/>
        </w:smartTagPr>
        <w:r w:rsidRPr="006B3C3E">
          <w:rPr>
            <w:sz w:val="28"/>
            <w:szCs w:val="28"/>
          </w:rPr>
          <w:t>1951 г</w:t>
        </w:r>
      </w:smartTag>
      <w:r w:rsidRPr="006B3C3E">
        <w:rPr>
          <w:sz w:val="28"/>
          <w:szCs w:val="28"/>
        </w:rPr>
        <w:t xml:space="preserve">. партия или блок партий, набравшие в каком-либо округе более 50% голосов, получали все депутатские мандаты от этого округа. Это дало партиям возможность блокирования. В случае если ни одна из партий или блок партий, выступающих на выборах единым списком, не получали абсолютного большинства, предусматривалось пропорциональное представительство. Таким образом, был отменен закон от 5 октября </w:t>
      </w:r>
      <w:smartTag w:uri="urn:schemas-microsoft-com:office:smarttags" w:element="metricconverter">
        <w:smartTagPr>
          <w:attr w:name="ProductID" w:val="1946 г"/>
        </w:smartTagPr>
        <w:r w:rsidRPr="006B3C3E">
          <w:rPr>
            <w:sz w:val="28"/>
            <w:szCs w:val="28"/>
          </w:rPr>
          <w:t>1946 г</w:t>
        </w:r>
      </w:smartTag>
      <w:r w:rsidRPr="006B3C3E">
        <w:rPr>
          <w:sz w:val="28"/>
          <w:szCs w:val="28"/>
        </w:rPr>
        <w:t>., предусматривавший избрание членов Национального собрания исключительно по системе пропорционального представительства. Новый закон позволил многочисленным консервативным и центристским партиям, соединявшим голоса своих избирателей, потеснить левых кандидатов, хотя последние получали приблизительно столько же голосов, сколько и на предыдущих выборах.</w:t>
      </w:r>
    </w:p>
    <w:p w:rsidR="00CB2EAA" w:rsidRPr="006B3C3E" w:rsidRDefault="00CB2EAA" w:rsidP="006B3C3E">
      <w:pPr>
        <w:spacing w:line="360" w:lineRule="auto"/>
        <w:ind w:firstLine="709"/>
        <w:jc w:val="both"/>
        <w:rPr>
          <w:sz w:val="28"/>
          <w:szCs w:val="28"/>
        </w:rPr>
      </w:pPr>
      <w:r w:rsidRPr="006B3C3E">
        <w:rPr>
          <w:sz w:val="28"/>
          <w:szCs w:val="28"/>
        </w:rPr>
        <w:t xml:space="preserve">Существенно изменился и статус Совета республики. Ему постепенно предоставляются почти все права и полномочия довоенного Сената. Его членам было возвращено звание сенаторов. Важной вехой в этом процессе явился нормативный акт от 7 декабря </w:t>
      </w:r>
      <w:smartTag w:uri="urn:schemas-microsoft-com:office:smarttags" w:element="metricconverter">
        <w:smartTagPr>
          <w:attr w:name="ProductID" w:val="1954 г"/>
        </w:smartTagPr>
        <w:r w:rsidRPr="006B3C3E">
          <w:rPr>
            <w:sz w:val="28"/>
            <w:szCs w:val="28"/>
          </w:rPr>
          <w:t>1954 г</w:t>
        </w:r>
      </w:smartTag>
      <w:r w:rsidRPr="006B3C3E">
        <w:rPr>
          <w:sz w:val="28"/>
          <w:szCs w:val="28"/>
        </w:rPr>
        <w:t>., согласно которому устанавливалось почти полное равноправие палат в области законодательства.</w:t>
      </w:r>
    </w:p>
    <w:p w:rsidR="00CB2EAA" w:rsidRPr="006B3C3E" w:rsidRDefault="00CB2EAA" w:rsidP="006B3C3E">
      <w:pPr>
        <w:spacing w:line="360" w:lineRule="auto"/>
        <w:ind w:firstLine="709"/>
        <w:jc w:val="both"/>
        <w:rPr>
          <w:sz w:val="28"/>
          <w:szCs w:val="28"/>
        </w:rPr>
      </w:pPr>
      <w:r w:rsidRPr="006B3C3E">
        <w:rPr>
          <w:sz w:val="28"/>
          <w:szCs w:val="28"/>
        </w:rPr>
        <w:t xml:space="preserve">Усиливается власть правительства, прежде всего за счет увеличения его независимости от парламента. Упрощался процесс формирования правительства и усложнялась процедура его отставки. Этому в немалой степени способствовало восстановление сессионного режима работы Национального собрания. Раньше, согласно ст. 9 Конституции, оно было постоянно действующим органом, что, разумеется, усиливало его контроль и соответственно подчиненность ему правительства. Актом от 7 декабря </w:t>
      </w:r>
      <w:smartTag w:uri="urn:schemas-microsoft-com:office:smarttags" w:element="metricconverter">
        <w:smartTagPr>
          <w:attr w:name="ProductID" w:val="1954 г"/>
        </w:smartTagPr>
        <w:r w:rsidRPr="006B3C3E">
          <w:rPr>
            <w:sz w:val="28"/>
            <w:szCs w:val="28"/>
          </w:rPr>
          <w:t>1954 г</w:t>
        </w:r>
      </w:smartTag>
      <w:r w:rsidRPr="006B3C3E">
        <w:rPr>
          <w:sz w:val="28"/>
          <w:szCs w:val="28"/>
        </w:rPr>
        <w:t>. определялись периоды, в течение которых Национальное собрание считалось правомочным или неправомочным осуществлять свои функции.</w:t>
      </w:r>
    </w:p>
    <w:p w:rsidR="006B3C3E" w:rsidRDefault="006B3C3E" w:rsidP="006B3C3E">
      <w:pPr>
        <w:spacing w:line="360" w:lineRule="auto"/>
        <w:ind w:firstLine="709"/>
        <w:jc w:val="both"/>
        <w:rPr>
          <w:sz w:val="28"/>
          <w:szCs w:val="28"/>
        </w:rPr>
      </w:pPr>
    </w:p>
    <w:p w:rsidR="006B3C3E" w:rsidRDefault="00CB2EAA" w:rsidP="006B3C3E">
      <w:pPr>
        <w:spacing w:line="360" w:lineRule="auto"/>
        <w:ind w:firstLine="709"/>
        <w:jc w:val="both"/>
        <w:rPr>
          <w:sz w:val="28"/>
          <w:szCs w:val="28"/>
        </w:rPr>
      </w:pPr>
      <w:r w:rsidRPr="006B3C3E">
        <w:rPr>
          <w:sz w:val="28"/>
          <w:szCs w:val="28"/>
        </w:rPr>
        <w:t>3. Пятая республика</w:t>
      </w:r>
    </w:p>
    <w:p w:rsidR="00CB2EAA" w:rsidRPr="006B3C3E" w:rsidRDefault="00CB2EAA" w:rsidP="006B3C3E">
      <w:pPr>
        <w:spacing w:line="360" w:lineRule="auto"/>
        <w:ind w:firstLine="709"/>
        <w:jc w:val="both"/>
        <w:rPr>
          <w:sz w:val="28"/>
          <w:szCs w:val="28"/>
        </w:rPr>
      </w:pPr>
    </w:p>
    <w:p w:rsidR="00CB2EAA" w:rsidRPr="006B3C3E" w:rsidRDefault="00CB2EAA" w:rsidP="006B3C3E">
      <w:pPr>
        <w:spacing w:line="360" w:lineRule="auto"/>
        <w:ind w:firstLine="709"/>
        <w:jc w:val="both"/>
        <w:rPr>
          <w:sz w:val="28"/>
          <w:szCs w:val="28"/>
        </w:rPr>
      </w:pPr>
      <w:r w:rsidRPr="006B3C3E">
        <w:rPr>
          <w:sz w:val="28"/>
          <w:szCs w:val="28"/>
        </w:rPr>
        <w:t xml:space="preserve">Конституция </w:t>
      </w:r>
      <w:smartTag w:uri="urn:schemas-microsoft-com:office:smarttags" w:element="metricconverter">
        <w:smartTagPr>
          <w:attr w:name="ProductID" w:val="1958 г"/>
        </w:smartTagPr>
        <w:r w:rsidRPr="006B3C3E">
          <w:rPr>
            <w:sz w:val="28"/>
            <w:szCs w:val="28"/>
          </w:rPr>
          <w:t>1958 г</w:t>
        </w:r>
      </w:smartTag>
      <w:r w:rsidRPr="006B3C3E">
        <w:rPr>
          <w:sz w:val="28"/>
          <w:szCs w:val="28"/>
        </w:rPr>
        <w:t xml:space="preserve">. Проведенные преобразования в известной мере возвращали созданный в </w:t>
      </w:r>
      <w:smartTag w:uri="urn:schemas-microsoft-com:office:smarttags" w:element="metricconverter">
        <w:smartTagPr>
          <w:attr w:name="ProductID" w:val="1946 г"/>
        </w:smartTagPr>
        <w:r w:rsidRPr="006B3C3E">
          <w:rPr>
            <w:sz w:val="28"/>
            <w:szCs w:val="28"/>
          </w:rPr>
          <w:t>1946 г</w:t>
        </w:r>
      </w:smartTag>
      <w:r w:rsidRPr="006B3C3E">
        <w:rPr>
          <w:sz w:val="28"/>
          <w:szCs w:val="28"/>
        </w:rPr>
        <w:t xml:space="preserve">. конституционный строй к режиму Третьей республики. Но многие политические группировки уже не были удовлетворены этим. В условиях новой волны социально-политических противоречий, возникших в 50-е годы, обусловленных начавшейся структурной модернизацией национальной экономики, во многом проводимой за счет трудящихся, поражениями в колониальных войнах и крахом колониальной империи, они хотели не только дальнейшего усиления исполнительной власти, возвышения главы государства, но и придания ему особых правомочий некоего надпартийного арбитра. Особенно последовательно эти установки, равно как и идеи социального мира, социального партнерства, пропагандировала созданная в </w:t>
      </w:r>
      <w:smartTag w:uri="urn:schemas-microsoft-com:office:smarttags" w:element="metricconverter">
        <w:smartTagPr>
          <w:attr w:name="ProductID" w:val="1947 г"/>
        </w:smartTagPr>
        <w:r w:rsidRPr="006B3C3E">
          <w:rPr>
            <w:sz w:val="28"/>
            <w:szCs w:val="28"/>
          </w:rPr>
          <w:t>1947 г</w:t>
        </w:r>
      </w:smartTag>
      <w:r w:rsidRPr="006B3C3E">
        <w:rPr>
          <w:sz w:val="28"/>
          <w:szCs w:val="28"/>
        </w:rPr>
        <w:t xml:space="preserve">. сторонниками генерала Ш. де Голля партия </w:t>
      </w:r>
      <w:r w:rsidR="006B3C3E">
        <w:rPr>
          <w:sz w:val="28"/>
          <w:szCs w:val="28"/>
        </w:rPr>
        <w:t>"</w:t>
      </w:r>
      <w:r w:rsidRPr="006B3C3E">
        <w:rPr>
          <w:sz w:val="28"/>
          <w:szCs w:val="28"/>
        </w:rPr>
        <w:t>Объединение французского народа</w:t>
      </w:r>
      <w:r w:rsidR="006B3C3E">
        <w:rPr>
          <w:sz w:val="28"/>
          <w:szCs w:val="28"/>
        </w:rPr>
        <w:t>"</w:t>
      </w:r>
      <w:r w:rsidRPr="006B3C3E">
        <w:rPr>
          <w:sz w:val="28"/>
          <w:szCs w:val="28"/>
        </w:rPr>
        <w:t>.</w:t>
      </w:r>
    </w:p>
    <w:p w:rsidR="00CB2EAA" w:rsidRPr="006B3C3E" w:rsidRDefault="00CB2EAA" w:rsidP="006B3C3E">
      <w:pPr>
        <w:spacing w:line="360" w:lineRule="auto"/>
        <w:ind w:firstLine="709"/>
        <w:jc w:val="both"/>
        <w:rPr>
          <w:sz w:val="28"/>
          <w:szCs w:val="28"/>
        </w:rPr>
      </w:pPr>
      <w:r w:rsidRPr="006B3C3E">
        <w:rPr>
          <w:sz w:val="28"/>
          <w:szCs w:val="28"/>
        </w:rPr>
        <w:t xml:space="preserve">Непосредственной причиной отмены Конституции </w:t>
      </w:r>
      <w:smartTag w:uri="urn:schemas-microsoft-com:office:smarttags" w:element="metricconverter">
        <w:smartTagPr>
          <w:attr w:name="ProductID" w:val="1946 г"/>
        </w:smartTagPr>
        <w:r w:rsidRPr="006B3C3E">
          <w:rPr>
            <w:sz w:val="28"/>
            <w:szCs w:val="28"/>
          </w:rPr>
          <w:t>1946 г</w:t>
        </w:r>
      </w:smartTag>
      <w:r w:rsidRPr="006B3C3E">
        <w:rPr>
          <w:sz w:val="28"/>
          <w:szCs w:val="28"/>
        </w:rPr>
        <w:t xml:space="preserve">.. явились события в Алжире. В апреле — мае </w:t>
      </w:r>
      <w:smartTag w:uri="urn:schemas-microsoft-com:office:smarttags" w:element="metricconverter">
        <w:smartTagPr>
          <w:attr w:name="ProductID" w:val="1958 г"/>
        </w:smartTagPr>
        <w:r w:rsidRPr="006B3C3E">
          <w:rPr>
            <w:sz w:val="28"/>
            <w:szCs w:val="28"/>
          </w:rPr>
          <w:t>1958 г</w:t>
        </w:r>
      </w:smartTag>
      <w:r w:rsidRPr="006B3C3E">
        <w:rPr>
          <w:sz w:val="28"/>
          <w:szCs w:val="28"/>
        </w:rPr>
        <w:t>. там резко активизировались правые силы, требовавшие решительного подавления национально-освободительного движения. Начались открытые проколониалистские выступления французских военных, считавших, что правительство недостаточно энергично ведет войну. Угроза гражданской войны назревала и в самой Франции. Правые и центристские партии в парламенте потребовали и добились передачи всей полноты государственной власти де Голлю как деятелю, имеющему наибольший авторитет в стране. По требованию де Голля ему были предоставлены чрезвычайные полномочия, для составления новой конституции. Парламент, ограничившись общими пожеланиями относительно будущей конституции, по существу устранился от участия в ее составлении. Вскоре проект конституции, минуя парламент, был передан на общенациональный референдум и одобрен большинством рядовых избирателей.</w:t>
      </w:r>
    </w:p>
    <w:p w:rsidR="00CB2EAA" w:rsidRPr="006B3C3E" w:rsidRDefault="00CB2EAA" w:rsidP="006B3C3E">
      <w:pPr>
        <w:spacing w:line="360" w:lineRule="auto"/>
        <w:ind w:firstLine="709"/>
        <w:jc w:val="both"/>
        <w:rPr>
          <w:sz w:val="28"/>
          <w:szCs w:val="28"/>
        </w:rPr>
      </w:pPr>
      <w:r w:rsidRPr="006B3C3E">
        <w:rPr>
          <w:sz w:val="28"/>
          <w:szCs w:val="28"/>
        </w:rPr>
        <w:t xml:space="preserve">Принятие Конституции </w:t>
      </w:r>
      <w:smartTag w:uri="urn:schemas-microsoft-com:office:smarttags" w:element="metricconverter">
        <w:smartTagPr>
          <w:attr w:name="ProductID" w:val="1958 г"/>
        </w:smartTagPr>
        <w:r w:rsidRPr="006B3C3E">
          <w:rPr>
            <w:sz w:val="28"/>
            <w:szCs w:val="28"/>
          </w:rPr>
          <w:t>1958 г</w:t>
        </w:r>
      </w:smartTag>
      <w:r w:rsidRPr="006B3C3E">
        <w:rPr>
          <w:sz w:val="28"/>
          <w:szCs w:val="28"/>
        </w:rPr>
        <w:t>. знаменовало рождение Пятой республики.</w:t>
      </w:r>
    </w:p>
    <w:p w:rsidR="00CB2EAA" w:rsidRPr="006B3C3E" w:rsidRDefault="00CB2EAA" w:rsidP="006B3C3E">
      <w:pPr>
        <w:spacing w:line="360" w:lineRule="auto"/>
        <w:ind w:firstLine="709"/>
        <w:jc w:val="both"/>
        <w:rPr>
          <w:sz w:val="28"/>
          <w:szCs w:val="28"/>
        </w:rPr>
      </w:pPr>
      <w:r w:rsidRPr="006B3C3E">
        <w:rPr>
          <w:sz w:val="28"/>
          <w:szCs w:val="28"/>
        </w:rPr>
        <w:t xml:space="preserve">Основу Конституции составили идеи де Голля относительно современного французского государства. В своих </w:t>
      </w:r>
      <w:r w:rsidR="006B3C3E">
        <w:rPr>
          <w:sz w:val="28"/>
          <w:szCs w:val="28"/>
        </w:rPr>
        <w:t>"</w:t>
      </w:r>
      <w:r w:rsidRPr="006B3C3E">
        <w:rPr>
          <w:sz w:val="28"/>
          <w:szCs w:val="28"/>
        </w:rPr>
        <w:t>Военных мемуарах</w:t>
      </w:r>
      <w:r w:rsidR="006B3C3E">
        <w:rPr>
          <w:sz w:val="28"/>
          <w:szCs w:val="28"/>
        </w:rPr>
        <w:t>"</w:t>
      </w:r>
      <w:r w:rsidRPr="006B3C3E">
        <w:rPr>
          <w:sz w:val="28"/>
          <w:szCs w:val="28"/>
        </w:rPr>
        <w:t xml:space="preserve"> он писал: </w:t>
      </w:r>
      <w:r w:rsidR="006B3C3E">
        <w:rPr>
          <w:sz w:val="28"/>
          <w:szCs w:val="28"/>
        </w:rPr>
        <w:t>"</w:t>
      </w:r>
      <w:r w:rsidRPr="006B3C3E">
        <w:rPr>
          <w:sz w:val="28"/>
          <w:szCs w:val="28"/>
        </w:rPr>
        <w:t>Я вижу в нем не сумму противоречивых частных интересов, итогом которой могут быть лишь гнилые компромиссы, как это было вчера и восстановления чего желали бы партии, а инструмент решительных, честолюбивых действий, инструмент, выражающий только интересы нации и поставленный на службу только им. Чтобы планировать и принимать решения, государство нуждается в органах власти, во главе которых стоит компетентный арбитр</w:t>
      </w:r>
      <w:r w:rsidR="006B3C3E">
        <w:rPr>
          <w:sz w:val="28"/>
          <w:szCs w:val="28"/>
        </w:rPr>
        <w:t>"</w:t>
      </w:r>
      <w:r w:rsidRPr="006B3C3E">
        <w:rPr>
          <w:sz w:val="28"/>
          <w:szCs w:val="28"/>
        </w:rPr>
        <w:t>.</w:t>
      </w:r>
    </w:p>
    <w:p w:rsidR="00CB2EAA" w:rsidRPr="006B3C3E" w:rsidRDefault="00CB2EAA" w:rsidP="006B3C3E">
      <w:pPr>
        <w:spacing w:line="360" w:lineRule="auto"/>
        <w:ind w:firstLine="709"/>
        <w:jc w:val="both"/>
        <w:rPr>
          <w:sz w:val="28"/>
          <w:szCs w:val="28"/>
        </w:rPr>
      </w:pPr>
      <w:r w:rsidRPr="006B3C3E">
        <w:rPr>
          <w:sz w:val="28"/>
          <w:szCs w:val="28"/>
        </w:rPr>
        <w:t xml:space="preserve">Идея главенства президентской власти нашла в Конституции свое воплощение. Президент </w:t>
      </w:r>
      <w:r w:rsidR="006B3C3E">
        <w:rPr>
          <w:sz w:val="28"/>
          <w:szCs w:val="28"/>
        </w:rPr>
        <w:t>"</w:t>
      </w:r>
      <w:r w:rsidRPr="006B3C3E">
        <w:rPr>
          <w:sz w:val="28"/>
          <w:szCs w:val="28"/>
        </w:rPr>
        <w:t>обеспечивает своим арбитражем нормальное функционирование государственных органов</w:t>
      </w:r>
      <w:r w:rsidR="006B3C3E">
        <w:rPr>
          <w:sz w:val="28"/>
          <w:szCs w:val="28"/>
        </w:rPr>
        <w:t>"</w:t>
      </w:r>
      <w:r w:rsidRPr="006B3C3E">
        <w:rPr>
          <w:sz w:val="28"/>
          <w:szCs w:val="28"/>
        </w:rPr>
        <w:t xml:space="preserve"> (ст. 5). Его компетенции, исключающей необходимость контрассигнации премьер-министра или министров, подлежит право распускать Национальное собрание (новые выборы должны проводиться не более чем через 40 дней после роспуска), по существу вводить чрезвычайное положение, по предложению правительства или совместному предложению палат парламента передавать на референдум любой законопроект, а также ряд других правомочий.</w:t>
      </w:r>
    </w:p>
    <w:p w:rsidR="00CB2EAA" w:rsidRPr="006B3C3E" w:rsidRDefault="00CB2EAA" w:rsidP="006B3C3E">
      <w:pPr>
        <w:spacing w:line="360" w:lineRule="auto"/>
        <w:ind w:firstLine="709"/>
        <w:jc w:val="both"/>
        <w:rPr>
          <w:sz w:val="28"/>
          <w:szCs w:val="28"/>
        </w:rPr>
      </w:pPr>
      <w:r w:rsidRPr="006B3C3E">
        <w:rPr>
          <w:sz w:val="28"/>
          <w:szCs w:val="28"/>
        </w:rPr>
        <w:t>В области нормотворческого процесса президент наделен правом законодательной инициативы. Он подписывает и обнародует законы, может потребовать от парламента нового обсуждения закона или его частей, созывает парламент на чрезвычайные сессии, может передать принятый парламентом закон в Конституционный совет для выяснения степени его соответствия Конституции.</w:t>
      </w:r>
    </w:p>
    <w:p w:rsidR="00CB2EAA" w:rsidRPr="006B3C3E" w:rsidRDefault="00CB2EAA" w:rsidP="006B3C3E">
      <w:pPr>
        <w:spacing w:line="360" w:lineRule="auto"/>
        <w:ind w:firstLine="709"/>
        <w:jc w:val="both"/>
        <w:rPr>
          <w:sz w:val="28"/>
          <w:szCs w:val="28"/>
        </w:rPr>
      </w:pPr>
      <w:r w:rsidRPr="006B3C3E">
        <w:rPr>
          <w:sz w:val="28"/>
          <w:szCs w:val="28"/>
        </w:rPr>
        <w:t>Велики правомочия президента и в исполнительно-распорядительной сфере. Он назначает премьер-министра, а по предложению последнего — министров, председательствует в Совете министров; проводит назначения на высшие гражданские и военные государственные должности; являясь главой вооруженных сил, председательствует в советах и высших комитетах национальной обороны.</w:t>
      </w:r>
    </w:p>
    <w:p w:rsidR="00CB2EAA" w:rsidRPr="006B3C3E" w:rsidRDefault="00CB2EAA" w:rsidP="006B3C3E">
      <w:pPr>
        <w:spacing w:line="360" w:lineRule="auto"/>
        <w:ind w:firstLine="709"/>
        <w:jc w:val="both"/>
        <w:rPr>
          <w:sz w:val="28"/>
          <w:szCs w:val="28"/>
        </w:rPr>
      </w:pPr>
      <w:r w:rsidRPr="006B3C3E">
        <w:rPr>
          <w:sz w:val="28"/>
          <w:szCs w:val="28"/>
        </w:rPr>
        <w:t xml:space="preserve">Президент представляет страну на международной арене. Особое значение имеет ст. 16 Конституции: </w:t>
      </w:r>
      <w:r w:rsidR="006B3C3E">
        <w:rPr>
          <w:sz w:val="28"/>
          <w:szCs w:val="28"/>
        </w:rPr>
        <w:t>"</w:t>
      </w:r>
      <w:r w:rsidRPr="006B3C3E">
        <w:rPr>
          <w:sz w:val="28"/>
          <w:szCs w:val="28"/>
        </w:rPr>
        <w:t>Когда институты Республики, независимость нации, целостность ее территории или выполнение ее международных обязательств оказываются под серьезной и непосредственной угрозой, а нормальное функционирование органов государственной власти... нарушено, президент Республики принимает меры, которые диктуются обстоятельствами, после официальной консультации с премьер-министром, председателями палат парламента, а также Конституционным советом</w:t>
      </w:r>
      <w:r w:rsidR="006B3C3E">
        <w:rPr>
          <w:sz w:val="28"/>
          <w:szCs w:val="28"/>
        </w:rPr>
        <w:t>"</w:t>
      </w:r>
      <w:r w:rsidRPr="006B3C3E">
        <w:rPr>
          <w:sz w:val="28"/>
          <w:szCs w:val="28"/>
        </w:rPr>
        <w:t>. Условия, при которых президенту передается фактически вся полнота государственной власти, сформулированы весьма расширительно, поскольку констатация их наступления целиком зависит от президента. Вместе с тем при этом сохраняются некоторые формы парламентского контроля (парламент собирается по праву, т. е. автоматически, он может учредить Верховный суд для разбора дела по обвинению президента в государственной измене).</w:t>
      </w:r>
    </w:p>
    <w:p w:rsidR="00CB2EAA" w:rsidRPr="006B3C3E" w:rsidRDefault="00CB2EAA" w:rsidP="006B3C3E">
      <w:pPr>
        <w:spacing w:line="360" w:lineRule="auto"/>
        <w:ind w:firstLine="709"/>
        <w:jc w:val="both"/>
        <w:rPr>
          <w:sz w:val="28"/>
          <w:szCs w:val="28"/>
        </w:rPr>
      </w:pPr>
      <w:r w:rsidRPr="006B3C3E">
        <w:rPr>
          <w:sz w:val="28"/>
          <w:szCs w:val="28"/>
        </w:rPr>
        <w:t>Вторым лицом в государстве Конституция называет премьер-министра, который руководит деятельностью правительства, обеспечивает исполнение законов. По определенному Поручению президента и с определенной повесткой дня он может председательствовать вместо президента на заседании Совета министров. Он скрепляет своей подписью акты президента и несет за них политическую ответственность перед парламентом (исключение составляют акты президента, относящиеся к его исключительной компетенции).</w:t>
      </w:r>
    </w:p>
    <w:p w:rsidR="00CB2EAA" w:rsidRPr="006B3C3E" w:rsidRDefault="00CB2EAA" w:rsidP="006B3C3E">
      <w:pPr>
        <w:spacing w:line="360" w:lineRule="auto"/>
        <w:ind w:firstLine="709"/>
        <w:jc w:val="both"/>
        <w:rPr>
          <w:sz w:val="28"/>
          <w:szCs w:val="28"/>
        </w:rPr>
      </w:pPr>
      <w:r w:rsidRPr="006B3C3E">
        <w:rPr>
          <w:sz w:val="28"/>
          <w:szCs w:val="28"/>
        </w:rPr>
        <w:t>Парламент республики состоит из двух палат — Национального собрания и Сената. Депутаты Национального собрания избираются прямым голосованием граждан, а члены Сената — косвенным голосованием. Парламент собирается на две очередные сессии в году, общая продолжительность которых не может превышать 170 дней. Внеочередные сессии открываются и закрываются декретом президента. Предусматривается парламентская неприкосновенность депутатов. Императивные мандаты объявляются недействительными.</w:t>
      </w:r>
    </w:p>
    <w:p w:rsidR="00CB2EAA" w:rsidRPr="006B3C3E" w:rsidRDefault="00CB2EAA" w:rsidP="006B3C3E">
      <w:pPr>
        <w:spacing w:line="360" w:lineRule="auto"/>
        <w:ind w:firstLine="709"/>
        <w:jc w:val="both"/>
        <w:rPr>
          <w:sz w:val="28"/>
          <w:szCs w:val="28"/>
        </w:rPr>
      </w:pPr>
      <w:r w:rsidRPr="006B3C3E">
        <w:rPr>
          <w:sz w:val="28"/>
          <w:szCs w:val="28"/>
        </w:rPr>
        <w:t xml:space="preserve">Особое внимание Конституция уделяет отношениям между парламентом и правительством. Парламент законодательствует лишь в строго очерченных в ст. 34 пределах (гражданские права, уголовное право, суды и судопроизводство, налоги, трудовое право, принципы организации государственного аппарата и др.).Вопросы, не входящие в область законодательства, решаются в административном порядке, т. е. прежде всего путем декретов кабинета. Допускается возможность делегирования парламентом своих законодательных правомочий правительству Предусматривается приоритет правительственных законопроектов при обсуждении их в палатах парламента. Если парламент не принял решения по финансовым законопроектам в течение 70 дней, они могут быть введены в действие на основе правительственного акта. Устанавливается ответственность правительства перед парламентом (ст. 49). Однако </w:t>
      </w:r>
      <w:r w:rsidR="006B3C3E">
        <w:rPr>
          <w:sz w:val="28"/>
          <w:szCs w:val="28"/>
        </w:rPr>
        <w:t>"</w:t>
      </w:r>
      <w:r w:rsidRPr="006B3C3E">
        <w:rPr>
          <w:sz w:val="28"/>
          <w:szCs w:val="28"/>
        </w:rPr>
        <w:t>резолюция порицания</w:t>
      </w:r>
      <w:r w:rsidR="006B3C3E">
        <w:rPr>
          <w:sz w:val="28"/>
          <w:szCs w:val="28"/>
        </w:rPr>
        <w:t>"</w:t>
      </w:r>
      <w:r w:rsidRPr="006B3C3E">
        <w:rPr>
          <w:sz w:val="28"/>
          <w:szCs w:val="28"/>
        </w:rPr>
        <w:t xml:space="preserve"> — наиболее действенный инструмент современного парламентского контроля в отношении правительственной власти — может быть применена в ограниченных пределах. Наделение Сената почти равными правомочиями с Национальным собранием воссоздает систему внутрипарламентских противовесов.</w:t>
      </w:r>
    </w:p>
    <w:p w:rsidR="00CB2EAA" w:rsidRPr="006B3C3E" w:rsidRDefault="00CB2EAA" w:rsidP="006B3C3E">
      <w:pPr>
        <w:spacing w:line="360" w:lineRule="auto"/>
        <w:ind w:firstLine="709"/>
        <w:jc w:val="both"/>
        <w:rPr>
          <w:sz w:val="28"/>
          <w:szCs w:val="28"/>
        </w:rPr>
      </w:pPr>
      <w:r w:rsidRPr="006B3C3E">
        <w:rPr>
          <w:sz w:val="28"/>
          <w:szCs w:val="28"/>
        </w:rPr>
        <w:t xml:space="preserve">Среди новых органов, учрежденных на основе Конституции, особое место принадлежит Конституционному совету, который состоит из девяти членов, полномочия которых длятся девять лет и не подлежат возобновлению. Они назначаются поровну председателями палат и президентом, причем председатель Конституционного совета назначается президентом, и его голос является решающим в случае, если голоса разделились поровну. В состав Совета пожизненно входят бывшие президенты. Конституционный совет решает вопросы законности выборов президента, депутатов и сенаторов, проведения референдумов, а также соответствия Конституции нормативных актов, принятых парламентом. Контроль за нормативными актами исполнительной власти осуществляет Государственный совет, значение которого после </w:t>
      </w:r>
      <w:smartTag w:uri="urn:schemas-microsoft-com:office:smarttags" w:element="metricconverter">
        <w:smartTagPr>
          <w:attr w:name="ProductID" w:val="1958 г"/>
        </w:smartTagPr>
        <w:r w:rsidRPr="006B3C3E">
          <w:rPr>
            <w:sz w:val="28"/>
            <w:szCs w:val="28"/>
          </w:rPr>
          <w:t>1958 г</w:t>
        </w:r>
      </w:smartTag>
      <w:r w:rsidRPr="006B3C3E">
        <w:rPr>
          <w:sz w:val="28"/>
          <w:szCs w:val="28"/>
        </w:rPr>
        <w:t>. несколько возросло.</w:t>
      </w:r>
    </w:p>
    <w:p w:rsidR="00CB2EAA" w:rsidRPr="006B3C3E" w:rsidRDefault="00CB2EAA" w:rsidP="006B3C3E">
      <w:pPr>
        <w:spacing w:line="360" w:lineRule="auto"/>
        <w:ind w:firstLine="709"/>
        <w:jc w:val="both"/>
        <w:rPr>
          <w:sz w:val="28"/>
          <w:szCs w:val="28"/>
        </w:rPr>
      </w:pPr>
      <w:r w:rsidRPr="006B3C3E">
        <w:rPr>
          <w:sz w:val="28"/>
          <w:szCs w:val="28"/>
        </w:rPr>
        <w:t xml:space="preserve">В итоге Конституция </w:t>
      </w:r>
      <w:smartTag w:uri="urn:schemas-microsoft-com:office:smarttags" w:element="metricconverter">
        <w:smartTagPr>
          <w:attr w:name="ProductID" w:val="1958 г"/>
        </w:smartTagPr>
        <w:r w:rsidRPr="006B3C3E">
          <w:rPr>
            <w:sz w:val="28"/>
            <w:szCs w:val="28"/>
          </w:rPr>
          <w:t>1958 г</w:t>
        </w:r>
      </w:smartTag>
      <w:r w:rsidRPr="006B3C3E">
        <w:rPr>
          <w:sz w:val="28"/>
          <w:szCs w:val="28"/>
        </w:rPr>
        <w:t>. установила форму правления, сочетающую черты как парламентской, так и президентской республики при очевидном доминировании элементов последней.</w:t>
      </w:r>
    </w:p>
    <w:p w:rsidR="00CB2EAA" w:rsidRPr="006B3C3E" w:rsidRDefault="00CB2EAA" w:rsidP="006B3C3E">
      <w:pPr>
        <w:spacing w:line="360" w:lineRule="auto"/>
        <w:ind w:firstLine="709"/>
        <w:jc w:val="both"/>
        <w:rPr>
          <w:sz w:val="28"/>
          <w:szCs w:val="28"/>
        </w:rPr>
      </w:pPr>
      <w:r w:rsidRPr="006B3C3E">
        <w:rPr>
          <w:sz w:val="28"/>
          <w:szCs w:val="28"/>
        </w:rPr>
        <w:t xml:space="preserve">Развитие Пятой республики. В </w:t>
      </w:r>
      <w:smartTag w:uri="urn:schemas-microsoft-com:office:smarttags" w:element="metricconverter">
        <w:smartTagPr>
          <w:attr w:name="ProductID" w:val="1962 г"/>
        </w:smartTagPr>
        <w:r w:rsidRPr="006B3C3E">
          <w:rPr>
            <w:sz w:val="28"/>
            <w:szCs w:val="28"/>
          </w:rPr>
          <w:t>1962 г</w:t>
        </w:r>
      </w:smartTag>
      <w:r w:rsidRPr="006B3C3E">
        <w:rPr>
          <w:sz w:val="28"/>
          <w:szCs w:val="28"/>
        </w:rPr>
        <w:t xml:space="preserve">. был изменен порядок выборов президента. Он стал избираться не выборщиками, а непосредственно избирателями. Эта конституционная реформа имела принципиальное значение: еще более укреплялась независимость президента, ставшего непосредственным избранником народа, от остальных конституционных учреждений. В </w:t>
      </w:r>
      <w:smartTag w:uri="urn:schemas-microsoft-com:office:smarttags" w:element="metricconverter">
        <w:smartTagPr>
          <w:attr w:name="ProductID" w:val="2000 г"/>
        </w:smartTagPr>
        <w:r w:rsidRPr="006B3C3E">
          <w:rPr>
            <w:sz w:val="28"/>
            <w:szCs w:val="28"/>
          </w:rPr>
          <w:t>2000 г</w:t>
        </w:r>
      </w:smartTag>
      <w:r w:rsidRPr="006B3C3E">
        <w:rPr>
          <w:sz w:val="28"/>
          <w:szCs w:val="28"/>
        </w:rPr>
        <w:t>. Сенат подтвердил сокращение срока избрания президента с 7 до 5 лет.</w:t>
      </w:r>
    </w:p>
    <w:p w:rsidR="00CB2EAA" w:rsidRPr="006B3C3E" w:rsidRDefault="00CB2EAA" w:rsidP="006B3C3E">
      <w:pPr>
        <w:spacing w:line="360" w:lineRule="auto"/>
        <w:ind w:firstLine="709"/>
        <w:jc w:val="both"/>
        <w:rPr>
          <w:sz w:val="28"/>
          <w:szCs w:val="28"/>
        </w:rPr>
      </w:pPr>
      <w:r w:rsidRPr="006B3C3E">
        <w:rPr>
          <w:sz w:val="28"/>
          <w:szCs w:val="28"/>
        </w:rPr>
        <w:t>Среди других преобразований наиболее важным явилось усиление ответственности правительства перед главой государства.</w:t>
      </w:r>
    </w:p>
    <w:p w:rsidR="00CB2EAA" w:rsidRPr="006B3C3E" w:rsidRDefault="00CB2EAA" w:rsidP="006B3C3E">
      <w:pPr>
        <w:spacing w:line="360" w:lineRule="auto"/>
        <w:ind w:firstLine="709"/>
        <w:jc w:val="both"/>
        <w:rPr>
          <w:sz w:val="28"/>
          <w:szCs w:val="28"/>
        </w:rPr>
      </w:pPr>
      <w:r w:rsidRPr="006B3C3E">
        <w:rPr>
          <w:sz w:val="28"/>
          <w:szCs w:val="28"/>
        </w:rPr>
        <w:t>Вместе с тем фактически перестали действовать разделы XII и XIII Конституции, посвященные сообществу автономных государств — бывших французских колоний (они стали юридически независимыми).</w:t>
      </w:r>
    </w:p>
    <w:p w:rsidR="00CB2EAA" w:rsidRPr="006B3C3E" w:rsidRDefault="00CB2EAA" w:rsidP="006B3C3E">
      <w:pPr>
        <w:spacing w:line="360" w:lineRule="auto"/>
        <w:ind w:firstLine="709"/>
        <w:jc w:val="both"/>
        <w:rPr>
          <w:sz w:val="28"/>
          <w:szCs w:val="28"/>
        </w:rPr>
      </w:pPr>
      <w:r w:rsidRPr="006B3C3E">
        <w:rPr>
          <w:sz w:val="28"/>
          <w:szCs w:val="28"/>
        </w:rPr>
        <w:t xml:space="preserve">В последующие годы правящим кругам удалось обеспечить преемственность власти, особенно в критический момент ухода де Голля с поста президента (апрель </w:t>
      </w:r>
      <w:smartTag w:uri="urn:schemas-microsoft-com:office:smarttags" w:element="metricconverter">
        <w:smartTagPr>
          <w:attr w:name="ProductID" w:val="1969 г"/>
        </w:smartTagPr>
        <w:r w:rsidRPr="006B3C3E">
          <w:rPr>
            <w:sz w:val="28"/>
            <w:szCs w:val="28"/>
          </w:rPr>
          <w:t>1969 г</w:t>
        </w:r>
      </w:smartTag>
      <w:r w:rsidRPr="006B3C3E">
        <w:rPr>
          <w:sz w:val="28"/>
          <w:szCs w:val="28"/>
        </w:rPr>
        <w:t>.). Режим, который вначале многими воспринимался как временный, созданный под определенную личность, оказался достаточно устойчивым, способным адаптироваться к новым, современным условиям. С его помощью были в той или иной мере решены многие острые проблемы, стоявшие перед страной: структурная перестройка экономики в соответствии с требованиями общего рынка, стабилизация национальной валюты, перестройка отношений с юридически независимыми государствами — бывшими колониями, упрочение международного положения страны. Хотя глубокие социальные антагонизмы в обществе сохранились.</w:t>
      </w:r>
      <w:bookmarkStart w:id="0" w:name="_GoBack"/>
      <w:bookmarkEnd w:id="0"/>
    </w:p>
    <w:sectPr w:rsidR="00CB2EAA" w:rsidRPr="006B3C3E" w:rsidSect="006B3C3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EAA"/>
    <w:rsid w:val="00090349"/>
    <w:rsid w:val="00301FE1"/>
    <w:rsid w:val="006B3C3E"/>
    <w:rsid w:val="00751DDC"/>
    <w:rsid w:val="00920EB5"/>
    <w:rsid w:val="00A01C39"/>
    <w:rsid w:val="00CB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251373-B6D2-4277-8CE8-1EAE8BE2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4369</Words>
  <Characters>24907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ИСТОРИЯ ГОСУДАРСТВА И ПРАВА ФРАНЦИИ В НОВЕЙШЕЕ ВРЕМЯ</vt:lpstr>
    </vt:vector>
  </TitlesOfParts>
  <Company>NhT</Company>
  <LinksUpToDate>false</LinksUpToDate>
  <CharactersWithSpaces>29218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ГОСУДАРСТВА И ПРАВА ФРАНЦИИ В НОВЕЙШЕЕ ВРЕМЯ</dc:title>
  <dc:subject/>
  <dc:creator>UserXP</dc:creator>
  <cp:keywords/>
  <dc:description/>
  <cp:lastModifiedBy>admin</cp:lastModifiedBy>
  <cp:revision>2</cp:revision>
  <dcterms:created xsi:type="dcterms:W3CDTF">2014-03-06T07:14:00Z</dcterms:created>
  <dcterms:modified xsi:type="dcterms:W3CDTF">2014-03-06T07:14:00Z</dcterms:modified>
</cp:coreProperties>
</file>