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39" w:rsidRPr="00D72D9F" w:rsidRDefault="00D0103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Наверное, нет в Узбек</w:t>
      </w:r>
      <w:r w:rsidR="00D72D9F">
        <w:rPr>
          <w:sz w:val="28"/>
          <w:szCs w:val="28"/>
        </w:rPr>
        <w:t>ск</w:t>
      </w:r>
      <w:r w:rsidRPr="00D72D9F">
        <w:rPr>
          <w:sz w:val="28"/>
          <w:szCs w:val="28"/>
        </w:rPr>
        <w:t>ом языке более объемного слова, чем «УЙИН». Буквально все разновидности народно профессионального театра, танца и цирка: кизикчи (актеров), раккосов (танцоров), дорбозов (канатаходцев) и так далее, называли одним словом «УЙИН». Исполнителей звали уйинчи. В переводе на русский язык уйин- игра, уйинчи- исполняющий игру.</w:t>
      </w:r>
    </w:p>
    <w:p w:rsidR="00D33A37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Узбекский </w:t>
      </w:r>
      <w:r w:rsidR="00D01039" w:rsidRPr="00D72D9F">
        <w:rPr>
          <w:sz w:val="28"/>
          <w:szCs w:val="28"/>
        </w:rPr>
        <w:t>народно-профессиональный театр кукол обозначался как «Кугирчок уйин» (кукольная игра), «кугирчокчи»- исполнители (играющие куклами).</w:t>
      </w:r>
    </w:p>
    <w:p w:rsidR="00D01039" w:rsidRPr="00D72D9F" w:rsidRDefault="00D0103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Уйин- как бы объединят все народно зрелищные искусства, в основу которых положены площадность, виртуозное мастерство, зрелищность.</w:t>
      </w:r>
    </w:p>
    <w:p w:rsidR="00D01039" w:rsidRPr="00D72D9F" w:rsidRDefault="00D0103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Кукольный театр органически входит в традиционную программу народных празднеств и гуляний городов и сел Узбекистана. </w:t>
      </w:r>
    </w:p>
    <w:p w:rsidR="00D01039" w:rsidRPr="00D72D9F" w:rsidRDefault="00D0103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Театр кукол, как и другие виды народно зрелищных искусств, имел свою специфику свои художественные особенности. </w:t>
      </w:r>
    </w:p>
    <w:p w:rsidR="00D01039" w:rsidRPr="00D72D9F" w:rsidRDefault="00D0103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Театр кукол во многом близок народно-профессиональному театру  </w:t>
      </w:r>
      <w:r w:rsidR="00BF3ADB" w:rsidRPr="00D72D9F">
        <w:rPr>
          <w:sz w:val="28"/>
          <w:szCs w:val="28"/>
        </w:rPr>
        <w:t xml:space="preserve">«масхара имукаллит». Близость эта – и в устной драматургии, и в импровизационности, условности и зрелищности представления. Театр «масхара имукаллит» был некогда театром масок. Масками- пользуются масхарабозы и кизкчи и в наши дни. Носящие маску становились как бы куклами, применяя выразительные средства сценических кукол, то созерцающих то оживающих. </w:t>
      </w:r>
    </w:p>
    <w:p w:rsidR="00BF3ADB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BF3ADB" w:rsidRPr="00D72D9F">
        <w:rPr>
          <w:sz w:val="28"/>
          <w:szCs w:val="28"/>
        </w:rPr>
        <w:t>«Человек надевший простую карнавальную маску,- уже наполовину как бы кукла. А если он к тому же еще и актер, он становится потенциальным кукольником, потому что Заиграв, он лучше всего будет играть в «в кукольном ключе», пытаясь из неживой природы маски сотворить нечто живое» (Е.В.Сперанский)</w:t>
      </w:r>
    </w:p>
    <w:p w:rsidR="0011131E" w:rsidRPr="00D72D9F" w:rsidRDefault="00BF3ADB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Основная специфика кукольного театра, состоит в том, ч</w:t>
      </w:r>
      <w:r w:rsidR="0011131E" w:rsidRPr="00D72D9F">
        <w:rPr>
          <w:sz w:val="28"/>
          <w:szCs w:val="28"/>
        </w:rPr>
        <w:t xml:space="preserve">то здесь герои- куклы, а актер, приводящий их в движение, </w:t>
      </w:r>
      <w:r w:rsidRPr="00D72D9F">
        <w:rPr>
          <w:sz w:val="28"/>
          <w:szCs w:val="28"/>
        </w:rPr>
        <w:t xml:space="preserve"> </w:t>
      </w:r>
      <w:r w:rsidR="0011131E" w:rsidRPr="00D72D9F">
        <w:rPr>
          <w:sz w:val="28"/>
          <w:szCs w:val="28"/>
        </w:rPr>
        <w:t xml:space="preserve">скрыт от взора зрителей. Наверное, нет на свете актера скромнее чем актер-кукольник. Он лишен возможности непосредственно демонстрировать свое актерское мастерство. Весь свой талант он отдает куклам. Но имея привилегии, каких лишен драматический актер. В узбекском театре кукол, например, один или два- три актера могли с успехом сыграть спектакль выступая в разных ролях. </w:t>
      </w:r>
    </w:p>
    <w:p w:rsidR="00BF3ADB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11131E" w:rsidRPr="00D72D9F">
        <w:rPr>
          <w:sz w:val="28"/>
          <w:szCs w:val="28"/>
        </w:rPr>
        <w:t xml:space="preserve">«Кугирчок уйин»- театр чудес. Разве не чудо посредством не живых, ни чего не говорящих кукол показывать панораму человеческой жизни, общественные и семейные отношения, нравы и обычаи. Чудо это совершается мастерством народного кукольника, именно он оживляет мертвых кукол, заставляя их жить человеческой жизнью: мыслить и страдать, смеяться и плакать, любить и ненавидеть. </w:t>
      </w:r>
    </w:p>
    <w:p w:rsidR="0011131E" w:rsidRPr="00D72D9F" w:rsidRDefault="0011131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Узбекский театр кукол все долгие века феодализма был другом трудящихся . Он не только развлекал их но и высмеивал уродливые порядки их блюстителей. </w:t>
      </w:r>
      <w:r w:rsidR="00B75BBC" w:rsidRPr="00D72D9F">
        <w:rPr>
          <w:sz w:val="28"/>
          <w:szCs w:val="28"/>
        </w:rPr>
        <w:t xml:space="preserve">Духовенство объявило театр кукол творением шайтана, а кукольников еретиками. Однако в трудах историков и поэтических памятников прошлого немало сведений об узбекском народном театре кукол. Они служат сравнительным материалом или художественным образом для наиболее действенного и эмоционального утверждения определенных историко-социальных, философско-эстетических, поэтико-художественных идей. Систематизация и изучение этих сведений позволят восстановить хотя бы в общих чертах исторический облик нашего традиционного театра кукол. </w:t>
      </w:r>
    </w:p>
    <w:p w:rsidR="00B75BBC" w:rsidRPr="00D72D9F" w:rsidRDefault="00B75BBC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Н.П.Остроумова и Н.С.Лыкошина впервые определили два основных вида узбекского театра кукол- «кул кугирчок» (театр ручных кукол) и «чодир хаел» (театр марионеток) – и засвидетельствовали что каждый показывает по одной сцене. </w:t>
      </w:r>
    </w:p>
    <w:p w:rsidR="00B75BBC" w:rsidRPr="00D72D9F" w:rsidRDefault="00B75BBC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Первым исследователем узбекского народного кукольного театра поправу считается Петр Александрович Комаров, который в 1906-1909гг. изучал это искусство и собирал коллекцию театральных кукол. Он впервые дал объективную характеристику обоим видам узбекского театра кукол. </w:t>
      </w:r>
    </w:p>
    <w:p w:rsidR="00C21B5F" w:rsidRPr="00D72D9F" w:rsidRDefault="00C21B5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Существует великое множество разновидностей и форм театра кукол. Из всего разнообразия форм можно выделить 4-ре наиболее существенные, характерные и типичные для искусства кукольников всего мира: театр перчаточных кукол, театр марионеток, театр теней и театр,  в котором актер и кукол выступает совместно. Народные кукольники были по духу и по необходимости путешественниками, они свободно передвигались преодолевая большие расстояния. В этих странствия они встречались, влияли друг на друга, способствовали рождению кукольного театрального искусства там где его не было. Что самое удивительное- удивительное сходство главных героев театров разных кукол славянских, западно-европейских и некоторых народов средней Азии.</w:t>
      </w:r>
    </w:p>
    <w:p w:rsidR="00B75BBC" w:rsidRPr="00D72D9F" w:rsidRDefault="00C21B5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Если поставить рядом итальянского Пульчинелло, французкого Полишинеля, английского Панча, немецкого Ганцвурста, австрийского Косперле,  чешского Кашпарека, русского Петрушку, турецкого Карагезе, персидского Пахлавана Качаля  и узбекского Палвана Качаля, они окажутся удивительно похожи друг на друга и внешне и характером. </w:t>
      </w:r>
      <w:r w:rsidR="0009193E" w:rsidRPr="00D72D9F">
        <w:rPr>
          <w:sz w:val="28"/>
          <w:szCs w:val="28"/>
        </w:rPr>
        <w:t xml:space="preserve">Длинный нос, рот до ушей, большая голова, скоморошья шапочка с кисточкой или бубенчиками- их общий характерный внешний портрет. </w:t>
      </w:r>
    </w:p>
    <w:p w:rsidR="00550BE0" w:rsidRPr="00D72D9F" w:rsidRDefault="0009193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На основе общих и близких черт и свойств народно кукольного героя уже давно многие стали строить догадки относительно географии его передвижения. Большинство исследователей и теоретиков сходится на том,  что это герой и вообще театр перчаточных кукол пришли в Европу из Азии но когда дело доходит до определения предка этого героя и пути его передвижения, то здесь все расходятся. Одни считают, что предком петрушки и его собратьев в Европе, был не кто иной, как герой древне индийского театра кукол Видушак, другие отдают предпочтение древне римскому комическому герою Маккусу. Есть и другое предположение: сторонники его отдают дань Китайскому театру кукол, считая возможным его приход в Европу через Индию, Иран, Турцию или Россию. Однако  эти предположения не имеют под собой абсолютно не каких сколько-нибудь заслуживающих внимания аргументов. Но прежде чем рассуждать о путях проникновения кукол с востока на запад, следует разобраться, хотя бы в общих чертах в  истории театра кукол в средней Азии. Наука располагает убедительными данными, свидетельствующими о большом рассвете сценического искусства, в том числе театра кукол. Народов средней Азии еще в 5-х 7-х веках. Музыканты, </w:t>
      </w:r>
      <w:r w:rsidR="00550BE0" w:rsidRPr="00D72D9F">
        <w:rPr>
          <w:sz w:val="28"/>
          <w:szCs w:val="28"/>
        </w:rPr>
        <w:t>актеры, танцовщицы, кукольники- выходцы их Самарканда, Бухары, Шахриабса, Ташкента и других высокоразвитых в экономическом и культурном отношении городов средней Азии- двигались в двух направлениях: восточном и западном. Но деятельность этих поистине талантливых людей, путешествовавших в восточном направлении была более активна и плодотворной.</w:t>
      </w:r>
    </w:p>
    <w:p w:rsidR="0009193E" w:rsidRPr="00D72D9F" w:rsidRDefault="00550BE0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Куклы, занесенные из средней Азии страны в юго-восточной Азии, были деревянными и обыгрывались они надеванием на руки и с помощью ниток. Представление,  видимо шли на тюрском, хорезмском и согдианском языках.</w:t>
      </w:r>
    </w:p>
    <w:p w:rsidR="00550BE0" w:rsidRPr="00D72D9F" w:rsidRDefault="00550BE0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Завоевание арабами средней Азии (вторая половина 7-го-  первая половина 8-го вв) привело к упадку искусства. Однако театр кукол, также как традиционный театр «Масхара» ни исчез, он сумел приспособиться к новым социально-политическим и общественным условия, требованием исламской религии. Но ог уже был другим и по художественному уровню, и по идейно-тематическому содержанию; вынужден был постепенно заменить эпические сказания, связанные в известной мере </w:t>
      </w:r>
      <w:r w:rsidR="0078543D" w:rsidRPr="00D72D9F">
        <w:rPr>
          <w:sz w:val="28"/>
          <w:szCs w:val="28"/>
        </w:rPr>
        <w:t>с идеями зороастризма и буддизма, сюжетами, взятыми из реальной жизни. В новых сюжетах,   подчеркнутых из жизни, театр кукол усиливает сатирическое начало представления.</w:t>
      </w:r>
    </w:p>
    <w:p w:rsidR="0078543D" w:rsidRPr="00D72D9F" w:rsidRDefault="0078543D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Вместе с тем, театральное искусство, возникшее под влиянием выходцев из средней Азии, в отдельных странах юго-восточной Азии хорошо развивается. Этому способствовали и наши художники,  в том числе и кукольники, гастролировавшие у своих соседей.</w:t>
      </w:r>
    </w:p>
    <w:p w:rsidR="006D436F" w:rsidRPr="00D72D9F" w:rsidRDefault="0078543D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А как и когда возник театр кукол на территории средней Азии?  Установить время возникновения его как самостоятельного вида зрелищного искусства пока трудно. На наша взгляд, источник зарождения театра кукол в средней Азии- народные ритуальные и обычные представления, особенно театрализованный обряд почитания предков. </w:t>
      </w:r>
      <w:r w:rsidR="006D436F" w:rsidRPr="00D72D9F">
        <w:rPr>
          <w:sz w:val="28"/>
          <w:szCs w:val="28"/>
        </w:rPr>
        <w:t>Согласно обряда, самый близкий человек (сын или брать) покойного надевает на себя маску и начинает действовать и говорит так, как мог это сделать предок. Иногда маску не надевали, а держали в руках. Вот тогда «исполнитель» выступал и от себя и от предка , ведя таким образом своеобразный диалог. Эта форма со времени стала одной из любимых форм  традиционного театра «масхара» и через него легла в основу театра кукол. Устав- рисола узбекских  кукольников как бы подтверждает нашу мысль.</w:t>
      </w:r>
    </w:p>
    <w:p w:rsidR="00F64675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6D436F" w:rsidRPr="00D72D9F">
        <w:rPr>
          <w:sz w:val="28"/>
          <w:szCs w:val="28"/>
        </w:rPr>
        <w:t xml:space="preserve">«Кукла возникла во времена его светлости Соломона- царя гурий и дивов,- читаем в уставе-рисола.- Была у него птица-разведчица  по имени Худ-худ. Однажды она донесла: «я была в большом городе, где много солдат, а у царя есть дочь преславная было бы великолепно если бы привезли ее в свой дворец. Его светлость Соломон объявил войну против того царя, убил его,  низверг войска взял его красавицу дочь. Звали ее гунна. Однажды к ней пробрался шайтан и нашептал ей: «эй Гунна Соломон убил твоего отца проси теперь, что бы сделал он его изображение, получишь утешение». Девушка умаляла его светлось Соломона об этом. </w:t>
      </w:r>
      <w:r w:rsidR="00F64675" w:rsidRPr="00D72D9F">
        <w:rPr>
          <w:sz w:val="28"/>
          <w:szCs w:val="28"/>
        </w:rPr>
        <w:t xml:space="preserve">Он ответил: «найди мастера изготовим изображение». Тогда появился шайтан в облике мастера и изготовил изображение ее отца, Войск и генералитета его. Когда девушке очень хотелось повидать отца, тогда приходил шайтан и с помощью ниток приводил в движение эти изображения кукол». </w:t>
      </w:r>
    </w:p>
    <w:p w:rsidR="0078543D" w:rsidRPr="00D72D9F" w:rsidRDefault="00F6467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Конечно,</w:t>
      </w:r>
      <w:r w:rsidR="006D436F" w:rsidRPr="00D72D9F">
        <w:rPr>
          <w:sz w:val="28"/>
          <w:szCs w:val="28"/>
        </w:rPr>
        <w:t xml:space="preserve"> </w:t>
      </w:r>
      <w:r w:rsidRPr="00D72D9F">
        <w:rPr>
          <w:sz w:val="28"/>
          <w:szCs w:val="28"/>
        </w:rPr>
        <w:t xml:space="preserve"> как правило, в Рисоло  происхождения театра кукол трактовано религиозным, а то и мистическом духе.</w:t>
      </w:r>
    </w:p>
    <w:p w:rsidR="00B93314" w:rsidRPr="00D72D9F" w:rsidRDefault="00F6467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С течением времени тетрализованный обряд почитания предка сбрасывает с себя функции ритуала, маски попадают к талантливым представителям народных масс- масхара, и он превращается,  в обычное зрелище. Расширяется тематика, обогащается арсенал масок и выразительность средств театра «масхара». Примерно  в 5-ом веке из театра «масхара» выделяется театр кукол. Наше предположение строится на том, что театр «масхара» ряд веков (с 1 до нашей эры по 7 век нашей эры) был театром масок, а человек надевший маску , становится потенциальным кукольником. Представления театра «масхара» маску носили многие действующие лица, следовательно, трупы его состояли из групп потенциальных кукольников. Однако мы этим отнюдь не хотим сказать, что театр «масхара» превратился в театр кукол</w:t>
      </w:r>
      <w:r w:rsidR="00B93314" w:rsidRPr="00D72D9F">
        <w:rPr>
          <w:sz w:val="28"/>
          <w:szCs w:val="28"/>
        </w:rPr>
        <w:t xml:space="preserve"> или театр кукол был своего рода пародией на тер масок. На наш взгляд, в основу театра кукол Легли те представления театров «масхара», когда они выступали с куклой. Введение диалога между потомком и предком в священном обряде почитания предка, выступления актера масхара с Большой куклой в традиционном театре, наконец, кукольное представление, сочетающие выступления кукольника и куклы,- таков путь пройденный театром кукол в средней Азии на стадии зарождения и формирования.</w:t>
      </w:r>
    </w:p>
    <w:p w:rsidR="00C40A54" w:rsidRPr="00D72D9F" w:rsidRDefault="00B9331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период арабского халифата и дальнейших этапов господства ислама и феодалов в средней Азии из всех видов театрально зрелищного, музыкального</w:t>
      </w:r>
      <w:r w:rsidR="00C40A54" w:rsidRPr="00D72D9F">
        <w:rPr>
          <w:sz w:val="28"/>
          <w:szCs w:val="28"/>
        </w:rPr>
        <w:t xml:space="preserve"> и изобразительного искусств са</w:t>
      </w:r>
      <w:r w:rsidRPr="00D72D9F">
        <w:rPr>
          <w:sz w:val="28"/>
          <w:szCs w:val="28"/>
        </w:rPr>
        <w:t>мы</w:t>
      </w:r>
      <w:r w:rsidR="00C40A54" w:rsidRPr="00D72D9F">
        <w:rPr>
          <w:sz w:val="28"/>
          <w:szCs w:val="28"/>
        </w:rPr>
        <w:t>м</w:t>
      </w:r>
      <w:r w:rsidRPr="00D72D9F">
        <w:rPr>
          <w:sz w:val="28"/>
          <w:szCs w:val="28"/>
        </w:rPr>
        <w:t xml:space="preserve"> стойким живучим оказался театр кукол.</w:t>
      </w:r>
      <w:r w:rsidR="007119E5" w:rsidRPr="00D72D9F">
        <w:rPr>
          <w:sz w:val="28"/>
          <w:szCs w:val="28"/>
        </w:rPr>
        <w:t xml:space="preserve"> </w:t>
      </w:r>
    </w:p>
    <w:p w:rsidR="00F64675" w:rsidRPr="00D72D9F" w:rsidRDefault="00C40A5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Дошедший до нас многочисленные рукописные книги ученых, а так же археологические раскопки в советское время на территории Узбекистана свидетельствует о том, что арабские завоеватели уничтожали все. Многим людям искусства, в том числе и актерам, пришлось эмигрировать соседние страны.</w:t>
      </w:r>
    </w:p>
    <w:p w:rsidR="00F175F8" w:rsidRPr="00D72D9F" w:rsidRDefault="00C40A5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Конечно, гонениям подверглись и кукольники. Но она оказались счастливее других, по причинам, зависящим не только от их борьбы за право выступать, сколько от своеобразия их искусства еще плато в своих «законах», доказательство своей дуалистической философии, прибегал к примерам из театра кукол и завещал искать «золотую, священную нить Разума». По терминам «золотая нить» и в античную пору,  в эпоху феодализма понимали нить, управляющую головой куклы марионетки. Тема эта была подхвачена в средние века   учеными-мыслителями </w:t>
      </w:r>
      <w:r w:rsidR="00F175F8" w:rsidRPr="00D72D9F">
        <w:rPr>
          <w:sz w:val="28"/>
          <w:szCs w:val="28"/>
        </w:rPr>
        <w:t xml:space="preserve">и поэтами в странах ислама и развита в несколько иной интерпретации. Здесь к свойствам театра кукол обращались для наглядного и более действенного доказательства основополагающей религиозной идеей о том, что всем светом и людьми управляет всемогущий и вездесущий аллах, подобно кукольнику, который, оставаясь скрытым от взора зрителей, приводит в движение массу кукол. Суфизм в пропаганде своих философско-мистических идей так же охотно пользовался сравнениями, подчеркнутыми из искусства играющими кукол. </w:t>
      </w:r>
    </w:p>
    <w:p w:rsidR="006E5FB7" w:rsidRPr="00D72D9F" w:rsidRDefault="00F175F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Примерно в 9 веке кукольники средней Азии узаконили свое искусство и свои общественные функции в самостоятельном уставе-рисоло, опробированном духовенстве. Конечно, рисоло представляла кукольникам известную свободу, но вместе с тем, она держала их в рамках определенных догмы и ценза. Одно из непременных условий-  в процессе подготовки и показа кукольного представления, актеры должны были ни только   декламировать стихи  суфийского толка но и всей душой и телом готовить себя к постижению божественной сути мироздания, так как кукольник якобы подражает богу. С другой стороны, кукольник своим отрешенным от мира с его состоянием и всем ходом своего представления, должен был внушить зрителям- мусульманам</w:t>
      </w:r>
      <w:r w:rsidR="006E5FB7" w:rsidRPr="00D72D9F">
        <w:rPr>
          <w:sz w:val="28"/>
          <w:szCs w:val="28"/>
        </w:rPr>
        <w:t xml:space="preserve"> идею о бренности жизни на земле  и  в вечности райской жизни для тех, кто будет без прекословно выполнять все заветы Корана и шариата, терпеливо, покорно и даже с благодарностью переносить все удары и тяготы предопределенной господом богом своей судьбы. «Кукла появляется из одной дыры, поиграет немного и исчезает в другую,- читаем в ресолах; подобно тому и человек рождается поиграет малость на этом свете и уходит в землю». Там же пишется и о том что «кукольную игру можно смотреть лишь один раз, повторно нельзя, так как она придумана шайтаном, кто посмотрит многократно, тот потеряет веру».</w:t>
      </w:r>
    </w:p>
    <w:p w:rsidR="006E5FB7" w:rsidRPr="00D72D9F" w:rsidRDefault="006E5FB7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Новые кукольники не очень то придерживались правил и догм устава-рисола.  Они работали на базе устной драматургии. А устная традиция трудно подается контролю и управлению. Поэтому кукольники очень часто занимали диаметрально противоположную писаному уставу позицию, пропагандируя  не аскетизм и суфизм, а полнокровное оптимистическое восприятие жизни.  Такие вольность и не послушания все же не оставались не замеченными блюстителями религии. Кукольников не редко подвергали штрафу и телесному наказанию, плоть до установления советской власти в Туркестане</w:t>
      </w:r>
      <w:r w:rsidR="00412135" w:rsidRPr="00D72D9F">
        <w:rPr>
          <w:sz w:val="28"/>
          <w:szCs w:val="28"/>
        </w:rPr>
        <w:t xml:space="preserve"> их воспринимали как людей, находившихся на самой низкой ступени общественной иерархии. 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11-12 веках театр кукол развивается в средней Азии довольно интенсивно. Среди узбеков и таджиков, которые вели оседлый способ жизни, занимались ремеслом и земледелием, были популярны почти все виды этого искусства. Вспомним рубаи великого мастера персидско-таджикской литературы Омара Хаяма (1040-1123гг):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Мы- послушные куклы в руках у творца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Это сказано мною не ради словца.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Нас по сцене всевышний на ниточках водит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И пихает в сундук, доведя до конца.</w:t>
      </w:r>
    </w:p>
    <w:p w:rsidR="00412135" w:rsidRPr="00D72D9F" w:rsidRDefault="0041213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Нас в этом рубаи интересует не идея поэта, а фактические данные, свидетельствующие о добротном, профессиональном деле кукольников (куклы на нитках сундук) Омар Хаям учился в Балхе, Самарканде и Бухаре, много ездил по средней Азии и поэтому хорошо знал искусство местных народов. 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другом рубаи Омар Хаям хорошо описывает театр тенй: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Этот мир- эти горы, долины, моря-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Как волшебный фонарь. Словно лампа-заря.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Жизнь твоя- на стекло нанесенный рисунок,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Неподвижно застывший внутри фонаря.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Здесь, собственно, довольно примитивное устройство, так сказать, эмбрион театра. Судя по описанию, стенка фонаря с разными рисунками, видимо, из повседневного быта, служила своеобразной сценой, при освещении эти рисунки-сценки выглядели «волшебными». 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Монгольское нашествие парализовало всю социальную, общественную и художественную жизнь народов средней Азии. Многие ученые, поэты, актеры и музыканты вынуждены были эмигрировать в соседние страны, особенно в Индию. В одном из рубаи Пахлаван Махмуд  (1247-1326) из Хорезма свидетельствует о том, что в этот период, хотя и в жалком состоянии, театр кукол существовал: 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Фалак чархи ичра бизлар хайронмиз,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Фонуз мисол хаел килиб сарсонмиз.</w:t>
      </w:r>
    </w:p>
    <w:p w:rsidR="00820D63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Куеш чарок булса, жахон бир фонуз,</w:t>
      </w:r>
    </w:p>
    <w:p w:rsidR="009D0E25" w:rsidRPr="00D72D9F" w:rsidRDefault="00820D63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Кугирчокдек тунда биз сарга</w:t>
      </w:r>
      <w:r w:rsidR="009D0E25" w:rsidRPr="00D72D9F">
        <w:rPr>
          <w:sz w:val="28"/>
          <w:szCs w:val="28"/>
        </w:rPr>
        <w:t>рдонмиз.</w:t>
      </w:r>
    </w:p>
    <w:p w:rsidR="009D0E25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9D0E25" w:rsidRPr="00D72D9F">
        <w:rPr>
          <w:sz w:val="28"/>
          <w:szCs w:val="28"/>
        </w:rPr>
        <w:t>(Мы растеряны, кружась в карусели мира сего,</w:t>
      </w:r>
    </w:p>
    <w:p w:rsidR="009D0E25" w:rsidRPr="00D72D9F" w:rsidRDefault="009D0E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Погружаемся в размышление как фонус хаел.</w:t>
      </w:r>
    </w:p>
    <w:p w:rsidR="00820D63" w:rsidRPr="00D72D9F" w:rsidRDefault="009D0E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Если солнце- свет то мир- лишь фонарь,</w:t>
      </w:r>
    </w:p>
    <w:p w:rsidR="009D0E25" w:rsidRPr="00D72D9F" w:rsidRDefault="009D0E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Как куклы, мы ищем дорогу во тьме ночной).</w:t>
      </w:r>
    </w:p>
    <w:p w:rsidR="009D0E25" w:rsidRPr="00D72D9F" w:rsidRDefault="009D0E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Благодаря этому написанному по традиции в духе суфизма рубаи мы можем догадываться о технике представления театра теней: экран-фонарь стоял неподвижно, а тени-фигурки двигались и кружились. Здесь мы встречаемся из понятия «фонус хаел», которая стала в дальнейшем наименованием театра теней.</w:t>
      </w:r>
    </w:p>
    <w:p w:rsidR="009D0E25" w:rsidRPr="00D72D9F" w:rsidRDefault="009D0E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Все формы и жанры искусства, в том числе и театр кукол получают большое развитие со второй половины 14-го века в эпоху господства Тимура и тимуридов. В произведениях, трактатах и путевых очерков поэтов, историков и ориенталистов Мирхонда, Алишера Навоий Захриддина Мухаммада Бобура, и многих других мы находим описания и факты, свидетельствующие  о рассвете музыкальных, декоративно-прикладных и театрально зрелищных искусств. </w:t>
      </w:r>
      <w:r w:rsidR="0095098E" w:rsidRPr="00D72D9F">
        <w:rPr>
          <w:sz w:val="28"/>
          <w:szCs w:val="28"/>
        </w:rPr>
        <w:t>Что касается конкретного театра кукол, представаление о нем можно составить, обратясь к произведениям великого узбекского поэта и мыслителя Алишера Навои и его современника Хусейна Воиза Кошефи.</w:t>
      </w:r>
    </w:p>
    <w:p w:rsidR="0095098E" w:rsidRPr="00D72D9F" w:rsidRDefault="0095098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5 главе поэмы «Смятение праведных» (3 поэмы «Пятирецы») Навои сравнивает жизнь общества с началом фокуса, а затем с театром кукол.</w:t>
      </w:r>
    </w:p>
    <w:p w:rsidR="0095098E" w:rsidRPr="00D72D9F" w:rsidRDefault="0095098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Содержание: Небосвод (скорее всего жизнь), подобно кукольнику, ловко показывает изо своей ширмы тысячи образов; ширму свою он построил без гвоздя и опор, нижнюю часть сделал круглой, там появляются сотни серебристых кукол и организует собрание артистов, играть с таким количеством кукол- обман и фокус для народа. </w:t>
      </w:r>
    </w:p>
    <w:p w:rsidR="00067928" w:rsidRPr="00D72D9F" w:rsidRDefault="0095098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Нас однако интересует сведение и мысли поэта об искусстве кукольников. Они дают основание сказать, что в эпоху А. Навои театр кукол был одним из самых распространенных искусств среди народа, искусством развитым и любимым. Стихи поэта позволяют составить определенное представление о жанровых разновидностях, сценическом устройстве,  терминологии тетра</w:t>
      </w:r>
      <w:r w:rsidR="00067928" w:rsidRPr="00D72D9F">
        <w:rPr>
          <w:sz w:val="28"/>
          <w:szCs w:val="28"/>
        </w:rPr>
        <w:t xml:space="preserve"> кукол и мастерстве кукольников. Алишер Навои употребляет ряд терминов. Чодар (современном произношении «чодир») ширма, палатка, сценическое устройство традиционного театра кукол. Кукла обозначена терминами «кугирчок» (узбекская) ,  «луъбат» (персидско-таджикское); кукольник- «кугирчокчи», «луъбатбос»; представление- «лаъб»; персонаж, образ- «суват»; действие кукол «жилва». Слово «хайлагар» (ловкач, иллюзионист) поэт обозначает высокое мастерство кукольников которые умеют показать на своей ширме множество кукол и массу разнообразных сюжетов.</w:t>
      </w:r>
    </w:p>
    <w:p w:rsidR="00067928" w:rsidRPr="00D72D9F" w:rsidRDefault="0006792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Мы видим, как уже довольно основательно была в то время разработана терминология, а это как правило показатель профессионализма. </w:t>
      </w:r>
    </w:p>
    <w:p w:rsidR="00537EA4" w:rsidRPr="00D72D9F" w:rsidRDefault="0006792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Алишер Навои подтверждает что в 15-16 веках были развиты все основные виды театра кукол. Слова поэта о том что кукольник «ширму построил свою без гвоздя и опор, нижнюю часть сделал круглой» относятся, на наш взгляд, к узбекскому перчаточному театру кукол. Ширму- чадир в этом театре кукольник надевает на себя, сцену строит без гвоздя с помощью нескольких палочек,  опорой становится он сам- его голова и пояс, во что упираются палочки, нижнюю часть ширмы он собирает и подвязывает на пояс и она получается действительно круглой. </w:t>
      </w:r>
      <w:r w:rsidR="00537EA4" w:rsidRPr="00D72D9F">
        <w:rPr>
          <w:sz w:val="28"/>
          <w:szCs w:val="28"/>
        </w:rPr>
        <w:t xml:space="preserve">Каждый раз на этой сцене могут появиться лишь две куклы, примерно такие, которые особо выделены поэтом- луналикая и с ароматными локонами. Демонстрировать сразу сотни кукол и показать «собрание артистов» способен только театр марионеток, который уже во времена Алишера Навои носил название «Чодир хаел». Именно такой театр показывал свои представления ночью, и актер находился выше кукол, ибо управлял ими сверху с помощью ниток. </w:t>
      </w:r>
    </w:p>
    <w:p w:rsidR="0095098E" w:rsidRPr="00D72D9F" w:rsidRDefault="00537EA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15-16 веках, как видим, на территориях Хорасана и Мавераннахра   был распространен и театр теней. Театр теней был больше связан со двором и определенными кругами духовенства, поэтому и репертуар, и манера исполнения были не по вкусу простым зрителям. Высказывание Алишера Навои о театре кукол можно дополнить и подкрепить материалами его современника Хусейна Ваиза Хошифи.</w:t>
      </w:r>
    </w:p>
    <w:p w:rsidR="009D0E25" w:rsidRPr="00D72D9F" w:rsidRDefault="00537EA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Хусейна Ваиза Хошифи предстает перед нами человеком обширных знаний т выдающимся оратором. Следует заметить что его творческая деятельность и мировоззрение были сложными и противоречивыми об этом свидетельствует хотя бы произведение «Футувватномаи султоний» («Послание о щедрости султана»), по своему толкующие положение религии и суфизма. </w:t>
      </w:r>
      <w:r w:rsidR="00285625" w:rsidRPr="00D72D9F">
        <w:rPr>
          <w:sz w:val="28"/>
          <w:szCs w:val="28"/>
        </w:rPr>
        <w:t>Нас оно интересует лишь по тому, что внем есть специальный раздел «Дар шарки луъбатбозон» ( «Толкование кукольнико»). Этот источник относится не к персидскому, как утверждал в 1927 году востоковед Р.А.Галунов, а к Хорасанскому театру кукол.</w:t>
      </w:r>
    </w:p>
    <w:p w:rsidR="00285625" w:rsidRPr="00D72D9F" w:rsidRDefault="002856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Естественно, истинное стремление Хусена Ваиза- не разбор театра кукол,  а изложение ученья суфизма на основе матерьялов об этом искусстве. Все живое на свете- творение аллаха, но само по себе это живое, и люди в том числе, лишь форма, кукла, ибо только Аллах, подобно кукольнику, оживляет их, приводи в движение, дает смысл и содержание. </w:t>
      </w:r>
    </w:p>
    <w:p w:rsidR="00820D63" w:rsidRPr="00D72D9F" w:rsidRDefault="0028562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О видах театра кукол Хусей Кошефи пишет: «если спросят: Что является особенностью кукольных представления? Отвечай: «Хайма» (ширма) и «Пешбанд».Представление на ширме можно давать днем, а представление с «пешбанд» вечером. «Пешбанд»- это сундук, перед которым даются фантастические представления «хаел бози». На дневном представлении «кукол» приводят в движение руками, а на вечернем- передвигают с помощью ряда шнурков «ришта». Кошефи приводи 2 вида: «Хаймабози»- театр перчаточных кукол и «Хаел</w:t>
      </w:r>
      <w:r w:rsidR="00B73EAF" w:rsidRPr="00D72D9F">
        <w:rPr>
          <w:sz w:val="28"/>
          <w:szCs w:val="28"/>
        </w:rPr>
        <w:t xml:space="preserve"> бази»- театр марионеток, отличавшийся друг от друга и содержанием \, и формой представления. </w:t>
      </w:r>
    </w:p>
    <w:p w:rsidR="00B73EAF" w:rsidRPr="00D72D9F" w:rsidRDefault="00B73EA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Кошефи не ограничился выяснением разновидностей театра кукол. Он оставил заметки  и относительно характера и даже содержания кукольных представлений. Обратите внимание на следующий факт приводимый Кошефи: «В вопросах и ответах (диалоги)  они ( речь идет о двух куклах: мужчине и женщине)  поссорились, поколотили друг друга и снова стали мириться». Это не шито иное, как эпизод из широко распространенной в Узбекистане комедии «ПОЛВОН КАЧАЛ саргулзаш тлари» («Приключения Палвана Качаля») театрна «чадир жамол». </w:t>
      </w:r>
    </w:p>
    <w:p w:rsidR="00B73EAF" w:rsidRPr="00D72D9F" w:rsidRDefault="00B73EA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Так кошефи подтверждает что в 15-16 веках театр перчаточных кукол уже показывал реальную действительность, а в театре марионеток заменяет свой сундук- сцену ширмой и переходит,  как и театр перчаточных кукол, к изображению реальных событий. Театр получает название «чадир хаел» («палатка фантазии»), хотя от легендарно-мифологического остались бледные следы (вроде дива, дракона и прочего).</w:t>
      </w:r>
    </w:p>
    <w:p w:rsidR="008357B2" w:rsidRPr="00D72D9F" w:rsidRDefault="00B73EA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Судя по материалам и комментариям  </w:t>
      </w:r>
      <w:r w:rsidR="008357B2" w:rsidRPr="00D72D9F">
        <w:rPr>
          <w:sz w:val="28"/>
          <w:szCs w:val="28"/>
        </w:rPr>
        <w:t xml:space="preserve">Алишера Навои, Хусейна Воиза Кошефи и других, в 15-16 веках театр кукол и в Хорасане и в Мавераннхре был достаточно развит. Он, как и в доисламский период влиял на искусство соседних стран. В эпоху Тимура и тимуридов передвижение кукольников на наш взгляд, было особенно заметно в западном направлении. Узбекские кукольники выступали в основном с перчаточными куклами- это саамы портативные, простой и понятный театр кукол, главным героем его был Полван Качаль. </w:t>
      </w:r>
    </w:p>
    <w:p w:rsidR="008357B2" w:rsidRPr="00D72D9F" w:rsidRDefault="008357B2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Можно так же смело предположить, что театр печаточных кукол, в котором главным героем выступал Палван Качаль, родился на территории средней Азии, среди населения с тюркским языком, а затем перешел в Иран и через него в другие страны ближнего востока и Европы. Возможно и второе направление наших кукольников: из Хорезма и Мавераннахра, через степи Золотой Орды,  по волге и Каспию в удельные княжества древней Руси, а через Россию в страны Европы. Конечно пока это лишь гипотеза.</w:t>
      </w:r>
    </w:p>
    <w:p w:rsidR="008357B2" w:rsidRPr="00D72D9F" w:rsidRDefault="008357B2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Во всяком случае, схожесть и драматургической основы, и конструкцией ширмы, и характера и внешнего облика главного героя театра кукол России, славянских и других народов Европы с театром кукол Ирана и Узбекистана настойчиво свидетельствует о том что у этих театров корни одни. </w:t>
      </w:r>
    </w:p>
    <w:p w:rsidR="008357B2" w:rsidRPr="00D72D9F" w:rsidRDefault="008357B2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Начиная со второй половины 16-го века у народных кукольников наблюдается если не кризис, то во всяком случае застой. Это связано с распадом крупных феодальных государств и появлению новых мелких, усилением в них реакции, классового антагонизма, феодальных между усобиц. И только во второй половине 18-го века в узбекском театре кукол  происходит некоторое оживлении. Это еще заметнее в начале 19-го века: театр все шире и глубже отображает реальную действительность, все острее становится его сатира и воздействии на умы и сердца простых людей.</w:t>
      </w:r>
      <w:r w:rsidR="003F135B" w:rsidRPr="00D72D9F">
        <w:rPr>
          <w:sz w:val="28"/>
          <w:szCs w:val="28"/>
        </w:rPr>
        <w:t xml:space="preserve"> </w:t>
      </w:r>
    </w:p>
    <w:p w:rsidR="003F135B" w:rsidRPr="00D72D9F" w:rsidRDefault="003F135B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19 веке и начале 20-ого века в Узбекистане были широко распространены 2 вида традиционного театра кукол представления «кул-кугирчок» происходит днем на улицах и доступны всякому уличному зеваке, причем, не всякий платит за зрелище, кугирчокбос же довольствуется тем что ему дают. Со всем иначе показывает «чадир хаел». Этоть театр пристраивается в каком-нибудь помещении, превращенном на время в походную с</w:t>
      </w:r>
      <w:r w:rsidR="00F736CA" w:rsidRPr="00D72D9F">
        <w:rPr>
          <w:sz w:val="28"/>
          <w:szCs w:val="28"/>
        </w:rPr>
        <w:t>ц</w:t>
      </w:r>
      <w:r w:rsidRPr="00D72D9F">
        <w:rPr>
          <w:sz w:val="28"/>
          <w:szCs w:val="28"/>
        </w:rPr>
        <w:t xml:space="preserve">еническую комнату при помощи палатки из подходящей материи. </w:t>
      </w:r>
      <w:r w:rsidR="00F736CA" w:rsidRPr="00D72D9F">
        <w:rPr>
          <w:sz w:val="28"/>
          <w:szCs w:val="28"/>
        </w:rPr>
        <w:t>Представление бывает только вечером.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Что касается театра теней- «фонус хаел», он уже не обладал теми качествами которые сопутствовали долгое время и не мог соревновать в популярности с театром марионеток и, особенно, театром перчаточных кукол.  В конце 19 в начале 20 веков «фонус хаел» окончательно прекратил свое существования, хотя, казалось бы, с появлением электричества возможности у него для совершенствования было больше чем когда-либо. Идейная концепция театра теней, в известной степени связана с суфизмом, в период, когда в Туркестан все активнее проникали марксистское материалистическое мировоззрение и дух революционной борьбы, стало чуждой широкому кругу зрителей.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Театр в котором кукол приводят в движение с помощью ниток, называли «чодир хаел». А термин «кул-кугирчок», употреблявшийся Комаровым и вошедший в научную литературу, характеризует технику тетра перчаточных кукол, но не может быть определение всего вида. Как установлено в беседах со многими народными кукольниками, театр перчаточных кукол издавало назывался «чодир жамол»  это подтверждает и бейт- двустишие, записанное из уст кугирчокбоза Гафуржана Мирзарахимова: 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Шабъ чодири хаел аст,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Рус чодили жамол аст.</w:t>
      </w:r>
    </w:p>
    <w:p w:rsidR="00F736CA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F736CA" w:rsidRPr="00D72D9F">
        <w:rPr>
          <w:sz w:val="28"/>
          <w:szCs w:val="28"/>
        </w:rPr>
        <w:t>(Вечером- это чодир хаел,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Днем- чодир жамол).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бейте взятом очевидно, из какого-то списка устава-рисола кукольников, четко разграничены два вида театра кукол, даны точные названия и указано время представления каждого.</w:t>
      </w:r>
    </w:p>
    <w:p w:rsidR="00F736CA" w:rsidRPr="00D72D9F" w:rsidRDefault="00F736CA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Название «чодир жамол» правильно выражает суть, своеобразие узбекского театра перчаточных кукол. «чодир» (ширма) – эта сцена и театр, а «жамол»- красота, прелесть, миловидность; красивые, светлое лицо; в переносном смысле- яркий, светлый, дневной. Применительно к театру, можно сказать:  слово «жамол» определено указывало что представления шли днем при естественном свете, что в них изображались не легенды и фантазии а реальные, знакомые зрителям события.</w:t>
      </w:r>
    </w:p>
    <w:p w:rsidR="008357B2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F736CA" w:rsidRPr="00D72D9F">
        <w:rPr>
          <w:sz w:val="28"/>
          <w:szCs w:val="28"/>
        </w:rPr>
        <w:t>«чодир жамол»- театр в котором представления, подчеркнутые из повседневной реальной жизни показывают днем, с помощью кукол, надеваемые на пальцы рук.</w:t>
      </w:r>
      <w:r w:rsidR="00F61C7C" w:rsidRPr="00D72D9F">
        <w:rPr>
          <w:sz w:val="28"/>
          <w:szCs w:val="28"/>
        </w:rPr>
        <w:t xml:space="preserve"> </w:t>
      </w:r>
    </w:p>
    <w:p w:rsidR="00F61C7C" w:rsidRPr="00D72D9F" w:rsidRDefault="00F61C7C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Сцену театра перчаточных кукол представляет «чодир» - ширма в виде большого мешка сделанного из красной , коричневой или другой однотонной яркой ткани. </w:t>
      </w:r>
      <w:r w:rsidR="009C42DE" w:rsidRPr="00D72D9F">
        <w:rPr>
          <w:sz w:val="28"/>
          <w:szCs w:val="28"/>
        </w:rPr>
        <w:t>Ширма надевается на кукольника, нижняя ее часть повязывается на талию, края верхней части ширмы не равны задний край, примерно, на 50см выше переднего при помощи надеваемых друг на друга палочек и опор появляется своеобразная сцена. К переднему краю ширмы подставляется еще одна палочка которая упирается в поясницу кукольнику и несколько отодвигая передний край. Образуя свободное пространство.</w:t>
      </w:r>
    </w:p>
    <w:p w:rsidR="009C42DE" w:rsidRPr="00D72D9F" w:rsidRDefault="009C42D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Не сложа техника кукла вождения в театре «чодир жамол» кугирчок бос надевает куклу на руку так, что средний (иногда указательный) палец проходи к его голове а большой и мизинец (иной раз с безымянным вместе) продевается в рукава. Сгибая, выпрямляя , разводя сближая , тряся пальцами, кукольник добивается «оживления кукол» каждый раз можно было выносить на грядки ширмы одну пару кукол соответственно двумя руками кукольника. </w:t>
      </w:r>
    </w:p>
    <w:p w:rsidR="009C42DE" w:rsidRPr="00D72D9F" w:rsidRDefault="008357B2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 </w:t>
      </w:r>
      <w:r w:rsidR="009C42DE" w:rsidRPr="00D72D9F">
        <w:rPr>
          <w:sz w:val="28"/>
          <w:szCs w:val="28"/>
        </w:rPr>
        <w:t xml:space="preserve">В узбекском театре «чодир жамол», подобно многим театрам перчаточных кукол стран Азии и Европы куклы говорили особым «кукольным» языком. </w:t>
      </w:r>
      <w:r w:rsidR="00FA715F" w:rsidRPr="00D72D9F">
        <w:rPr>
          <w:sz w:val="28"/>
          <w:szCs w:val="28"/>
        </w:rPr>
        <w:t>Актер с помощью пищика- сафил добивался такого эффекта передачи кукольных голосов, что нередко можно было различить возрастные, характерные черты и даже голоса мужчины и женщины.</w:t>
      </w:r>
    </w:p>
    <w:p w:rsidR="00FA715F" w:rsidRPr="00D72D9F" w:rsidRDefault="00FA715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Куклы театра «чодир жамол» имели голову руки и платья, а туловище во время представления становились руки актера. </w:t>
      </w:r>
      <w:r w:rsidR="00C84C8B" w:rsidRPr="00D72D9F">
        <w:rPr>
          <w:sz w:val="28"/>
          <w:szCs w:val="28"/>
        </w:rPr>
        <w:t xml:space="preserve">Головы кукол делали обычно из дерева и согласно характеру персонажа искусно раскрашивали. В конце 19 века в ферганской долине и Ташкенте появились куклы, головы которых были сделаны из папье-маше и фарфора. Изготавливали, раскрашивали и одевали кукол сами кукольники пол руководством главного кугирчокбоза-уста. Процесс этот считался весьма ответственным и в известном роде священным- при этом читались молитвы. Существовало среди кукольников поверье: изготавливая куклы актер должен вложить в нее частицу души, от этого зависит успех или поражение его у зрителей. В большинстве случаев глаза кукол рисовали и обводили черной краской, иногда делали из бусинок черного, желтого, коричневого и зеленого цветов. Брови, бороду и усы делали из шерсти, иногда рисовали. Если например кукла изображала старика, то брови, усы и бороду изготовляли из белой или серой шерсти. Руки кукол были из коричневой, желтой или черной кожи, позднее их стали делать их тряпок. Пальцы рук лишь намечались. Учитывалось кого должны куклы: у индуса-ростовщика и танцовщицы цыганки </w:t>
      </w:r>
      <w:r w:rsidR="007747F3" w:rsidRPr="00D72D9F">
        <w:rPr>
          <w:sz w:val="28"/>
          <w:szCs w:val="28"/>
        </w:rPr>
        <w:t>как голова так и руки были коричневые, у угольщика, дервиша- черными.</w:t>
      </w:r>
    </w:p>
    <w:p w:rsidR="007747F3" w:rsidRPr="00D72D9F" w:rsidRDefault="004029C4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Если собрать все куклы, бытовавшие на территории Узбекистана в 19 в начале 20-ого веков их будет , видимо больше ста. Многие куклы и представления-эпизоды с их участием до нас не дошли. Но ясно одно: каждый кугирчокбоз употреблял в театре «чодир жамол» не более 20-ти кукол. В каждом спектакле в 4-6 эпизодах могли принять участие  8-12 кукол.</w:t>
      </w:r>
    </w:p>
    <w:p w:rsidR="004029C4" w:rsidRPr="00D72D9F" w:rsidRDefault="00FF69C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Так как в центре всех разыгрываемых в театре «чодир жамол» комедийных эпизодах был Палван Качаль, изготовлению этой куклы придавали особое значение. </w:t>
      </w:r>
      <w:r w:rsidR="00303D79" w:rsidRPr="00D72D9F">
        <w:rPr>
          <w:sz w:val="28"/>
          <w:szCs w:val="28"/>
        </w:rPr>
        <w:t xml:space="preserve">Обычная внешность палвана качаля: смуглое румяное лицо, на котором редко выделяется большой горбатый нос, густые брови, лихо закрученные усы, и небольшая борода, черная торчащие уши и широкий рот. Глаза делали чаще всего из черных бус. На голове- шапка из черного, синего или белого меха или конической формы колпак (иногда с кисточками или бубенчиками). Обычно Палвана Качаля одевали в яркую малиновую, желтую или темно-красную рубаху. Словом, лицо и внешность куклы о жизнерадостном задорном характере героя. </w:t>
      </w:r>
    </w:p>
    <w:p w:rsidR="00303D79" w:rsidRPr="00D72D9F" w:rsidRDefault="00303D7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Второй персонаж театра «чодир жамол»- жена иногда возлюбленная палвана качаля – Бичахон: молодая красивая женщина с белым или смуглым лицом крупными черными глазами и загнутыми бровями. Румянец на щеках и черная родинка на лице подчеркивали ее красоту и здоровье. На ней платье из ситца</w:t>
      </w:r>
      <w:r w:rsidR="009C4298" w:rsidRPr="00D72D9F">
        <w:rPr>
          <w:sz w:val="28"/>
          <w:szCs w:val="28"/>
        </w:rPr>
        <w:t xml:space="preserve"> иногда из шелка и атласа, на голове повязка или платок, концы которого опускаются на пояса вместе с длинными заплетенными в косички волосами, на шее- ожерелье. Словом, внешность Бичахон свидетельствует о кокетливом и веселом характере.</w:t>
      </w:r>
    </w:p>
    <w:p w:rsidR="009C4298" w:rsidRPr="00D72D9F" w:rsidRDefault="009C429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Всех остальных дошедших до нас кукол тетра «чодир жамол» можно разделить на четыре группы: сатирические персонажи, народные типы, портреты народных артистов, изображение животных и мифологических существ.</w:t>
      </w:r>
    </w:p>
    <w:p w:rsidR="009C4298" w:rsidRPr="00D72D9F" w:rsidRDefault="009C4298" w:rsidP="00D72D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сатирические персонажи: Бой манка </w:t>
      </w:r>
      <w:r w:rsidR="009A61F5" w:rsidRPr="00D72D9F">
        <w:rPr>
          <w:sz w:val="28"/>
          <w:szCs w:val="28"/>
        </w:rPr>
        <w:t xml:space="preserve">– гнусявый бай, Раис- блюститель шариата и одата, Бойхинди- ростовщик-индиец, Хажи кампир- старуха-паломница, Ганжа гелин- сваха или сводник, Кукнори-наркоман, Бойсаид кизи- дочь Байсиида, Турагелди кизи- дочь Турагелди, Окпошшо кизи- дочь «белого царя», </w:t>
      </w:r>
    </w:p>
    <w:p w:rsidR="009A61F5" w:rsidRPr="00D72D9F" w:rsidRDefault="009A61F5" w:rsidP="00D72D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Народные типы: Пояки- мелкий торговец табаком, Еким киз- сиротка, октош- казачка, Абрам- мужик- русский крестьянин, Абрам-мужик хотини –жена Абрама, Боух- бухарский еврей, Ойкиз Шура- русская девушка, туркман киз- туркменка, Янга- молодая женщина, сопровождающая жениха и невесту в свадебной церемонии.</w:t>
      </w:r>
    </w:p>
    <w:p w:rsidR="009A61F5" w:rsidRPr="00D72D9F" w:rsidRDefault="009A61F5" w:rsidP="00D72D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Портреты народных артистов- Бекназар карнайчи- карнаист, бибихон- жена бекназара, Эрназар- маймунчи- дрессировщик обезьян, Масхарабоз- актер и герой узбекского традиционного «человеческого» театра, Дорбоз- канатоходец, Туттихон- певица и танцовщица, Кумрихон- певица и танцовщица выступает в паре с Тутихон.</w:t>
      </w:r>
    </w:p>
    <w:p w:rsidR="00300C78" w:rsidRPr="00D72D9F" w:rsidRDefault="00300C7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театре «чодир жамол» много веселых танцевальных сцен. Поэтому изготовление кукол певиц и танцовщиц придается особое внимание. Каждый мастер кукольник старается показать. Наилучшем виде своих певиц и танцовщиц, чтобы они были красивы, элегантны, в должном свете отображали внешний облик местных артистов.</w:t>
      </w:r>
    </w:p>
    <w:p w:rsidR="00300C78" w:rsidRPr="00D72D9F" w:rsidRDefault="00300C7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Куклы-персонажи, представляющие людей искусства, выражали общие черты определенных профессиональных групп- музыкантов, мастеров песни и танца, народных актеров- масхаравозов, канатоходцев и других  представителей народного цирка.</w:t>
      </w:r>
    </w:p>
    <w:p w:rsidR="00300C78" w:rsidRPr="00D72D9F" w:rsidRDefault="00300C7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Народные кугирчокбозы уделяют столь серьезное внимание куклам, изображающим людей искусства, потому что они как нельзя лучше соответствуют специфики театра кукол. Куклы-персонажи это не только достойно представляют определенную разновидность народного искусства, но и придают спектаклям зрелищность и занимательность, укрепляют контакт со зрителем. Каждый раз, когда кукла танцует, поет, играет на музыкальном инструменте или ходит по канату, как бы на глазах у зрителей совершает чуда.</w:t>
      </w:r>
    </w:p>
    <w:p w:rsidR="00300C78" w:rsidRPr="00D72D9F" w:rsidRDefault="00300C78" w:rsidP="00D72D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Животные и мифологические существа: коравой- собака, Маймун- обезьяна, ялмогиз кампир- баба яга. Аждахо- дракон, шайтон- черт.</w:t>
      </w:r>
    </w:p>
    <w:p w:rsidR="00300C78" w:rsidRPr="00D72D9F" w:rsidRDefault="00300C7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19 в начале 20-х вв. в Узбекистане особенно широко использовали дракона , собаку и обезьяну. Для развития сюжета раскрытия характера Палвана Качаля и вообще создание полноценного, интересного спек</w:t>
      </w:r>
      <w:r w:rsidR="00F47D05" w:rsidRPr="00D72D9F">
        <w:rPr>
          <w:sz w:val="28"/>
          <w:szCs w:val="28"/>
        </w:rPr>
        <w:t>т</w:t>
      </w:r>
      <w:r w:rsidRPr="00D72D9F">
        <w:rPr>
          <w:sz w:val="28"/>
          <w:szCs w:val="28"/>
        </w:rPr>
        <w:t>акл</w:t>
      </w:r>
      <w:r w:rsidR="00F47D05" w:rsidRPr="00D72D9F">
        <w:rPr>
          <w:sz w:val="28"/>
          <w:szCs w:val="28"/>
        </w:rPr>
        <w:t>я большое значение имели дракон и собака по кличке «коравой».</w:t>
      </w:r>
    </w:p>
    <w:p w:rsidR="00F47D05" w:rsidRPr="00D72D9F" w:rsidRDefault="00F47D0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В основу театра «чодир жамол» легли пьесы, дошедшие до нас в устной передаче и имеющие комедийную сатирико-юмористическую направленность. В них, главным образом отображаются удивительные смешные  и поучительные приключения Палвана Качаля, который стал любимым героем узбекского народа, таким же, как Насреддин Афанди, Алпамыш, Бур углы. Не случайно иногда и театр, и комедию называют «Палван Качаль».</w:t>
      </w:r>
    </w:p>
    <w:p w:rsidR="00F47D05" w:rsidRPr="00D72D9F" w:rsidRDefault="00F47D0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Для анализа возьмем вариант, записанный нами в 1965 году в Самарканде от потомственного кугирчокбоза Кули бобо Наввотова. Вариант этот старше и совершение. Этот вариант цельный, художественно завершенный, все эпизоды хорошо взаимно связанные, все состоят из приключений главного героя комедии- «Палвана Качаля».</w:t>
      </w:r>
    </w:p>
    <w:p w:rsidR="00F47D05" w:rsidRPr="00D72D9F" w:rsidRDefault="00F47D0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Представление начинается своеобразной музыкальной увертюрой, исполняемое на сурнае корфармоном – ведущим и музыкантом одновременно. Затем он декламирует бейт- как бы вступление основному событию. Исполняется одна из танцевальных мелодий- «уфар». Появляется Палван Качаль, весело поет и танцует. У него отличное настроение. Он влюблен в красавицу, «стройную как кипарис, с лунообразными бровями, муравьиной талией, а на ногах зеленые галоши» и просит корфармона  найти ее, обещая за это одеть его с ног до головы. Корфармон соглашается. По приказу Корфармона Палван должен сидеть в углу ширмы и ждать появления красавицы. Он сразу лег и уснул с богатырским храпом. Корфармон, действительно, вызывает бичахон и просит разбудить влюбленного в нее знаменитого Палвана, который спит у ее ног. Она несколько раз пытается разбудить его, но тщетны усилия. Только мощный окрик Корфармона, приводи его в чувства. Ошарашенный и как будто во сне Палван не с того не сего обнимает и целует Бичахон и за это получает хорошую оплеуху. </w:t>
      </w:r>
      <w:r w:rsidR="008117C9" w:rsidRPr="00D72D9F">
        <w:rPr>
          <w:sz w:val="28"/>
          <w:szCs w:val="28"/>
        </w:rPr>
        <w:t>Корфармон ругает его и велит вести себя достойно, как подобает влюбленному. Палван объясняется в любви. Бичахон растрогана, отвечая взаимностью. Действие кончается пляской влюбленных.</w:t>
      </w:r>
    </w:p>
    <w:p w:rsidR="009C4298" w:rsidRPr="00D72D9F" w:rsidRDefault="008117C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Во втором действии возвратившийся из путешествия в Бухару и Ташкент Палван качаль хвастается тем что привез ученую собачку и превзошел всех в дрессировке. Под ритм «чарх» появляется собачка Коравой с бубенчиками на шее, она бросается на Палвана, и тот бежит. Корфармону с трудом удается прогнать собаку   и освободить от нее Палвана. Бедный дрессировщик в изнеможении падает на краю ширмы и долго весит без движения. </w:t>
      </w:r>
    </w:p>
    <w:p w:rsidR="008117C9" w:rsidRPr="00D72D9F" w:rsidRDefault="008117C9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3-е действие начинается с мелодии «Дучава». Выходит ростовщик из кабула И танцует. Оказывается, он ищет должника Палвана Качала. Корфармон сообщает об этом Палвану. Страшно разгневан Палван: «или убъю или оставлю в живых этого негодяя!»- говорит он. Есть основание у Палвана выйти из себя: 100 рублей, которые он взял у ростовщика для свадьбы превратились за это время в 351 рубль. Ростовщик требует долг. Палван вместо долгов дает ему 100 тумаков. Но ростовщик не остается в долгу идет потасовка. Корфармону не удается их разнять. Они дерутся до потери сознания</w:t>
      </w:r>
      <w:r w:rsidR="00B06C01" w:rsidRPr="00D72D9F">
        <w:rPr>
          <w:sz w:val="28"/>
          <w:szCs w:val="28"/>
        </w:rPr>
        <w:t>.</w:t>
      </w:r>
    </w:p>
    <w:p w:rsidR="00B06C01" w:rsidRPr="00D72D9F" w:rsidRDefault="00B06C01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Образ Палвана качаля органически связывает все действия, отличающиеся по своей тематике, придает им логическое развитие и целостность. </w:t>
      </w:r>
      <w:r w:rsidR="00A8707D" w:rsidRPr="00D72D9F">
        <w:rPr>
          <w:sz w:val="28"/>
          <w:szCs w:val="28"/>
        </w:rPr>
        <w:t>Иначе говоря, в пьесе и спектакле нет ни одной случайной, искусственной сцены.</w:t>
      </w:r>
    </w:p>
    <w:p w:rsidR="00A8707D" w:rsidRPr="00D72D9F" w:rsidRDefault="00A8707D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Что за главное в комедии «приключения Палвана Качаля»? семейнвя или социальная тема? Обе пользуются одинаковым вниманием. Тема комедии- приключения Палвана Качаля. Ситуации, в которые попадает герой разные- в одной он объясняясь в любви образует лирико-бытовую линию, в другой, столкновение с ростовщиком, поднимает социальный вопрос. Эта особенность привела к разнообразию и контрасту средств выразительности. Мы видим в комедии и юмор (1-ое действие), и фарс (второе действие), и сатиру (третье действие). Являясь ведущим средством в определенных рамках   действия, юмор, </w:t>
      </w:r>
      <w:r w:rsidR="00AF7B42" w:rsidRPr="00D72D9F">
        <w:rPr>
          <w:sz w:val="28"/>
          <w:szCs w:val="28"/>
        </w:rPr>
        <w:t xml:space="preserve">фарс и сатира временами переплетаются. Это зависит от творческого вдохновения , таланта , импровизаторской способности ведущего кукольника и кугирчокбоза- актера, а так же от конкретных условий. </w:t>
      </w:r>
    </w:p>
    <w:p w:rsidR="00AF7B42" w:rsidRPr="00D72D9F" w:rsidRDefault="00AF7B42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Пьеса театра «чодир жамол»  композиционно построена так что дает самые широкие возможности не только вставлять новые действия, но и дополнять фабулу различными зрелищными номерами, диалогами и репликами с выпадами против власти имущих. Иногда иносказательно, с намеками, а когда и прямо кугирчокбозы так зло высмеивали притеснителей народа что некоторые их характеристики прочно и надолго приклеивались к объекту сатиры. </w:t>
      </w:r>
    </w:p>
    <w:p w:rsidR="005A2ADD" w:rsidRPr="00D72D9F" w:rsidRDefault="00237D08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Мы рассмотрели комедию- представление в трех действиях. Но иногда число действий достигало 5-6. есть эпизоды, которые до нас не дошли, а если дошли, не стали предметом изучения фольклористов. </w:t>
      </w:r>
      <w:r w:rsidR="00501F67" w:rsidRPr="00D72D9F">
        <w:rPr>
          <w:sz w:val="28"/>
          <w:szCs w:val="28"/>
        </w:rPr>
        <w:t xml:space="preserve">Надо учесть что по настоящему творчески мыслящие и смелый кугирчокбоз, демонстрируя традиционные эпизоды, исходя из местных условий, мог создавать новые и вводить их в ткань народной комедии. Были, например сцены: «Пояки  и Раис», «Два масхаравоза», «тетя Айим и ее собачка», «игра обезьяны», «рассказ о том, как дракон сожрал злую старуху» и многие другие. В ряде сцен выступали танцовщицы. Без условно были сцены, в которых выступали куклы гнусавого бая, свахи, наркома, Боруха, Окташ, Бекназара-карнаиста , Бибихон , туркменки и других, которые до нас не дошли. Лишь сцены «Паяки и Раис» и «рассказ о том как дракон сожрал злую старуху» нам удалось восстановить. </w:t>
      </w:r>
    </w:p>
    <w:p w:rsidR="005A2ADD" w:rsidRPr="00D72D9F" w:rsidRDefault="005A2ADD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Однако, какая бы новая сцена не появлялась в комедии, народные кукольники преподносили ее как одно из приключений Палвана Качаля. В столкновении с отрицаетльными персонажами раскрывались социально классовый облик Палвана качаля, его конфликт с власть имущими, открывая неприязнь с сильным мира феодализма. Во всречах с представителями трудящихся Палван Качаль обнаружил доброту, </w:t>
      </w:r>
      <w:r w:rsidR="00501F67" w:rsidRPr="00D72D9F">
        <w:rPr>
          <w:sz w:val="28"/>
          <w:szCs w:val="28"/>
        </w:rPr>
        <w:t xml:space="preserve"> </w:t>
      </w:r>
      <w:r w:rsidRPr="00D72D9F">
        <w:rPr>
          <w:sz w:val="28"/>
          <w:szCs w:val="28"/>
        </w:rPr>
        <w:t>душевную щедрость, отзывчивость. Куклы артисты выступали на свадьбе Палвана Качаля и бичахон. Во всяком случае, потомственный, проходивший школу и сколько-нибудь уважающий себя кугирчокбоз старался, чтобы его представления было цельным, интересным, чтобы эпизоды были взаимосвязанные и взаимообусловлены, чтобы события развивались логично.</w:t>
      </w:r>
    </w:p>
    <w:p w:rsidR="00AF7B42" w:rsidRPr="00D72D9F" w:rsidRDefault="005A2ADD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Театр «чодир жамол» не одно столетие</w:t>
      </w:r>
      <w:r w:rsidR="00D33EB6" w:rsidRPr="00D72D9F">
        <w:rPr>
          <w:sz w:val="28"/>
          <w:szCs w:val="28"/>
        </w:rPr>
        <w:t xml:space="preserve"> был самым любимым народом видом традиционного театра. Привлекательность комедии для простых людей заключалась не просто в зрелищности или в сатирическом изображении отрицательных персонажей. Зрителю было интересно видеть посрамление притеснителей. Бунтарский дух главного героя Палвана Качаля. </w:t>
      </w:r>
    </w:p>
    <w:p w:rsidR="00D33EB6" w:rsidRPr="00D72D9F" w:rsidRDefault="00D33EB6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Палван Качаль- обобщенный символический образ. Он действует в условном театральном мире, который живет по закону невероятностей, эксцентрики и сценической гиперболы. И в грубости наивности,  противоречивом характере заложена простота, искренность и мудрость узбекского традиционного народного творчества. </w:t>
      </w:r>
    </w:p>
    <w:p w:rsidR="00DD1815" w:rsidRPr="00D72D9F" w:rsidRDefault="00D33EB6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Театр «</w:t>
      </w:r>
      <w:r w:rsidR="00DD1815" w:rsidRPr="00D72D9F">
        <w:rPr>
          <w:sz w:val="28"/>
          <w:szCs w:val="28"/>
        </w:rPr>
        <w:t xml:space="preserve">чодир жамол» тонко реагировал на </w:t>
      </w:r>
      <w:r w:rsidRPr="00D72D9F">
        <w:rPr>
          <w:sz w:val="28"/>
          <w:szCs w:val="28"/>
        </w:rPr>
        <w:t xml:space="preserve"> </w:t>
      </w:r>
      <w:r w:rsidR="00DD1815" w:rsidRPr="00D72D9F">
        <w:rPr>
          <w:sz w:val="28"/>
          <w:szCs w:val="28"/>
        </w:rPr>
        <w:t xml:space="preserve">все изменения в жизни общества, на событие, происходившие в городе, в квартале-махалле, регистане- дворцовой площади, на базаре, в духовном училище- медресе и даже во дворце мингбаши, бека или эмира. И самое интересное, характерное и типичное переносилось в театр то виде кукол персонажа, то как эпизод или в качестве острого диалога и реплик. Так происходили изменения и обновления в приключенческой комедии Палвана Качаля. Какие то эпизоды, куклы , диалоги устаревали и выпадали из комедии, а на их месте возникали новые, подчеркнутые из жизни и отвечающее социальной и художественной потребностям зрителей. </w:t>
      </w:r>
    </w:p>
    <w:p w:rsidR="00316D76" w:rsidRPr="00D72D9F" w:rsidRDefault="00DD1815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Так развивался театр «чодир жамол»</w:t>
      </w:r>
    </w:p>
    <w:p w:rsidR="00D33EB6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316D76" w:rsidRPr="00D72D9F">
        <w:rPr>
          <w:sz w:val="28"/>
          <w:szCs w:val="28"/>
        </w:rPr>
        <w:t>«чодир хаел» узбекский традиционный театр марионеток, в переводе- «театр мечтаний» , «палатка призраков»,</w:t>
      </w:r>
      <w:r w:rsidR="00DD1815" w:rsidRPr="00D72D9F">
        <w:rPr>
          <w:sz w:val="28"/>
          <w:szCs w:val="28"/>
        </w:rPr>
        <w:t xml:space="preserve"> </w:t>
      </w:r>
      <w:r w:rsidR="00316D76" w:rsidRPr="00D72D9F">
        <w:rPr>
          <w:sz w:val="28"/>
          <w:szCs w:val="28"/>
        </w:rPr>
        <w:t xml:space="preserve">шатер фантазий. Слово «чодир», действительно – палатка, шатер.но в данном случае оно обозначает «сцену», «театр». А слово «хаел» имеет много значений: воображение, представление, помыслы, думы; мечта, </w:t>
      </w:r>
      <w:r w:rsidR="003D446F" w:rsidRPr="00D72D9F">
        <w:rPr>
          <w:sz w:val="28"/>
          <w:szCs w:val="28"/>
        </w:rPr>
        <w:t>грезы; фантазия, вымысел, домысел, иллюзия ; миг, момент; память. «хаел» можно перевести как «мечта» или «фантазия», но оно не имеет ни какого отношения к «призракам». Короче говоря,  «чодир хаел» можно назвать театрам фантазий и мечты. По существу узбекский театр марионеток и был театром, на сцене которого отображались некогда сюжеты из мифологии и народного героического эпоса необычайных художественных формах.</w:t>
      </w:r>
    </w:p>
    <w:p w:rsidR="003D446F" w:rsidRPr="00D72D9F" w:rsidRDefault="00D72D9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 </w:t>
      </w:r>
      <w:r w:rsidR="003D446F" w:rsidRPr="00D72D9F">
        <w:rPr>
          <w:sz w:val="28"/>
          <w:szCs w:val="28"/>
        </w:rPr>
        <w:t>«чодир хаел» в сравнении  с «чодир жамол» намного сложнее и совершение. Это обнаруживается во всех его компонентах: в устройстве ширме-сцены, изготовлении кукол технике исполнения тематики.</w:t>
      </w:r>
    </w:p>
    <w:p w:rsidR="00CD6C26" w:rsidRPr="00D72D9F" w:rsidRDefault="003D446F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>Представление этого театра давались чаще всего в закрытых помещениях, редко под открытым небом. Обычно подбирали такое место, чтобы рядом была стена и исполнитель мог скрываться от зрителей . бывало однако, когда для представления избирали возвышение предназначенное для гостей, которое могло находиться у дома, в саду или посредине какой либо площадке. На нем устанавливали подмостки, на них – 2 занавеса: передний- из пестрого ситца или полосатого бекасама в</w:t>
      </w:r>
      <w:r w:rsidR="00CD6C26" w:rsidRPr="00D72D9F">
        <w:rPr>
          <w:sz w:val="28"/>
          <w:szCs w:val="28"/>
        </w:rPr>
        <w:t xml:space="preserve"> </w:t>
      </w:r>
      <w:r w:rsidRPr="00D72D9F">
        <w:rPr>
          <w:sz w:val="28"/>
          <w:szCs w:val="28"/>
        </w:rPr>
        <w:t>длину 5-</w:t>
      </w:r>
      <w:smartTag w:uri="urn:schemas-microsoft-com:office:smarttags" w:element="metricconverter">
        <w:smartTagPr>
          <w:attr w:name="ProductID" w:val="6 метров"/>
        </w:smartTagPr>
        <w:r w:rsidRPr="00D72D9F">
          <w:rPr>
            <w:sz w:val="28"/>
            <w:szCs w:val="28"/>
          </w:rPr>
          <w:t>6 метров</w:t>
        </w:r>
      </w:smartTag>
      <w:r w:rsidRPr="00D72D9F">
        <w:rPr>
          <w:sz w:val="28"/>
          <w:szCs w:val="28"/>
        </w:rPr>
        <w:t xml:space="preserve"> или 2-</w:t>
      </w:r>
      <w:smartTag w:uri="urn:schemas-microsoft-com:office:smarttags" w:element="metricconverter">
        <w:smartTagPr>
          <w:attr w:name="ProductID" w:val="2,5 метров"/>
        </w:smartTagPr>
        <w:r w:rsidRPr="00D72D9F">
          <w:rPr>
            <w:sz w:val="28"/>
            <w:szCs w:val="28"/>
          </w:rPr>
          <w:t>2,5 метров</w:t>
        </w:r>
      </w:smartTag>
      <w:r w:rsidRPr="00D72D9F">
        <w:rPr>
          <w:sz w:val="28"/>
          <w:szCs w:val="28"/>
        </w:rPr>
        <w:t xml:space="preserve"> высоту, задний- из черного коленкора  почти в двое короче  и уже переднего, расстояние между занавесками примерно пол метра. В нижнем краю переднего занавеса  посредине вырезан 4-х угольник 70-77см в высоту и 180см в длину </w:t>
      </w:r>
      <w:r w:rsidR="00CD6C26" w:rsidRPr="00D72D9F">
        <w:rPr>
          <w:sz w:val="28"/>
          <w:szCs w:val="28"/>
        </w:rPr>
        <w:t xml:space="preserve">здесь и образовывалась сцена оба занавеса устанавливались на горизонтальных и вертикальных подпорках. На переднем занавесе была веревка, иногда его делали из белой или серой однотонной ткани на которой рисовали фигурки и знаки, относящихся к разыгрываемому представлению. </w:t>
      </w:r>
    </w:p>
    <w:p w:rsidR="003D446F" w:rsidRPr="00D72D9F" w:rsidRDefault="00CD6C26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Куклы двигаются на сцене при помощи ниток. Нитки как и фон внутренней декаративной стенки  палатки «ички парда» -черный. Нитками привязывали обычно туловища, голову руки и ноги куклы, концы ниток искусно собраны и привязаны к деревянной палочке (размером около 20см), так называемой «дастчуп». Держа «дастчуп» в руках, стоящи внутри палатки, сзади «ички парда», кугирчокбоз выводит куклу на сцену, оставаясь сам в это время скрытым от зрителей. </w:t>
      </w:r>
    </w:p>
    <w:p w:rsidR="00CD6C26" w:rsidRPr="00D72D9F" w:rsidRDefault="00CD6C26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Куклы появляются на подмостках не только сверху, </w:t>
      </w:r>
      <w:r w:rsidR="00876FB3" w:rsidRPr="00D72D9F">
        <w:rPr>
          <w:sz w:val="28"/>
          <w:szCs w:val="28"/>
        </w:rPr>
        <w:t xml:space="preserve">на нитках, но и снизу (из-под пола) иногда на   шестиках на проволоках. Так или иначе представление театра «чодир хаел» шли только вечером и сопровождались не сложными световыми и шумовыми эффектами. Поэтому нити или шесты, с помощью которых двигались куклы не были заметны, и создавалось, очаровывающее зрителей иллюзия, как будто куклы двигаются сами. </w:t>
      </w:r>
    </w:p>
    <w:p w:rsidR="00876FB3" w:rsidRPr="00D72D9F" w:rsidRDefault="00DF268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В «чодир хаел» выступает от 60 до 100 разных лиц. В каждом представлении могли принять участие максимум 40-50 кукол это было достаточно чтобы спектакль шел 3 а то и 4 часа. Сложный спектакль со множеством эпизодов и персонажей исполняли чаще всего 3 актера (крфармон , кугирчокбоз и ученик Шогирд). На сцене могди находится 10-15 кукол из них </w:t>
      </w:r>
      <w:r w:rsidR="00EF5E3E" w:rsidRPr="00D72D9F">
        <w:rPr>
          <w:sz w:val="28"/>
          <w:szCs w:val="28"/>
        </w:rPr>
        <w:t xml:space="preserve">2-3 непременно действовали. Учитывая все это, не трудно себе представить поистине высокую технику народных кукольников, специализировавшихся в искусстве театра марионеток. </w:t>
      </w:r>
    </w:p>
    <w:p w:rsidR="00EF5E3E" w:rsidRPr="00D72D9F" w:rsidRDefault="00EF5E3E" w:rsidP="00D72D9F">
      <w:pPr>
        <w:spacing w:line="360" w:lineRule="auto"/>
        <w:ind w:firstLine="709"/>
        <w:jc w:val="both"/>
        <w:rPr>
          <w:sz w:val="28"/>
          <w:szCs w:val="28"/>
        </w:rPr>
      </w:pPr>
      <w:r w:rsidRPr="00D72D9F">
        <w:rPr>
          <w:sz w:val="28"/>
          <w:szCs w:val="28"/>
        </w:rPr>
        <w:t xml:space="preserve">Кукла театра «чодир хаел» значительно крупнее, сложнее и разнообразнее, чем в театре «чодир жамол». У них есть руки и ноги, и сделаны они лучше. А главное,  в нем не только обобщено-символические или вымышленные герои, но и персонажи, изображающие конкретных исторических лиц. Кугирчокбозов привлекает не только голова, а вся совокупность внешних черт кукол. Заметим еще одну особенность «чодир хаел»: его куклы были разных размеров, в этом тоже своя традиция. Социальная иерархия, неравенство и несправедливость сказались и на театре кукол: Фарраш – подметальщик,  например должен был быть в трое меньше, скажем, какого либо хана. </w:t>
      </w:r>
    </w:p>
    <w:p w:rsidR="00501F67" w:rsidRPr="00D72D9F" w:rsidRDefault="00501F67" w:rsidP="00D72D9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01F67" w:rsidRPr="00D72D9F" w:rsidSect="00D72D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A4A95"/>
    <w:multiLevelType w:val="hybridMultilevel"/>
    <w:tmpl w:val="ED429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39"/>
    <w:rsid w:val="00036EB5"/>
    <w:rsid w:val="00067928"/>
    <w:rsid w:val="0009193E"/>
    <w:rsid w:val="0011131E"/>
    <w:rsid w:val="00200C8F"/>
    <w:rsid w:val="00237D08"/>
    <w:rsid w:val="00285625"/>
    <w:rsid w:val="00300C78"/>
    <w:rsid w:val="00303D79"/>
    <w:rsid w:val="00316D76"/>
    <w:rsid w:val="003248FB"/>
    <w:rsid w:val="003D446F"/>
    <w:rsid w:val="003F135B"/>
    <w:rsid w:val="004029C4"/>
    <w:rsid w:val="00412135"/>
    <w:rsid w:val="00501F67"/>
    <w:rsid w:val="00537EA4"/>
    <w:rsid w:val="00550BE0"/>
    <w:rsid w:val="005A2ADD"/>
    <w:rsid w:val="0061601C"/>
    <w:rsid w:val="006A6638"/>
    <w:rsid w:val="006D436F"/>
    <w:rsid w:val="006E5FB7"/>
    <w:rsid w:val="007119E5"/>
    <w:rsid w:val="007747F3"/>
    <w:rsid w:val="0078543D"/>
    <w:rsid w:val="008117C9"/>
    <w:rsid w:val="00820D63"/>
    <w:rsid w:val="008357B2"/>
    <w:rsid w:val="00876FB3"/>
    <w:rsid w:val="0095098E"/>
    <w:rsid w:val="009A61F5"/>
    <w:rsid w:val="009B5909"/>
    <w:rsid w:val="009C4298"/>
    <w:rsid w:val="009C42DE"/>
    <w:rsid w:val="009D0E25"/>
    <w:rsid w:val="00A8707D"/>
    <w:rsid w:val="00AF7B42"/>
    <w:rsid w:val="00B06C01"/>
    <w:rsid w:val="00B73EAF"/>
    <w:rsid w:val="00B75BBC"/>
    <w:rsid w:val="00B93314"/>
    <w:rsid w:val="00BF3ADB"/>
    <w:rsid w:val="00C21B5F"/>
    <w:rsid w:val="00C40A54"/>
    <w:rsid w:val="00C52237"/>
    <w:rsid w:val="00C84C8B"/>
    <w:rsid w:val="00CD6C26"/>
    <w:rsid w:val="00D01039"/>
    <w:rsid w:val="00D33A37"/>
    <w:rsid w:val="00D33EB6"/>
    <w:rsid w:val="00D72D9F"/>
    <w:rsid w:val="00DD1815"/>
    <w:rsid w:val="00DF268E"/>
    <w:rsid w:val="00E94676"/>
    <w:rsid w:val="00EF5E3E"/>
    <w:rsid w:val="00F175F8"/>
    <w:rsid w:val="00F47D05"/>
    <w:rsid w:val="00F61C7C"/>
    <w:rsid w:val="00F64675"/>
    <w:rsid w:val="00F736CA"/>
    <w:rsid w:val="00FA715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DEEA71-F322-4D39-930D-0D4F9FA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Наверное, нет в Узбеком языке более объемного слова, чем «УЙИН»</vt:lpstr>
    </vt:vector>
  </TitlesOfParts>
  <Company>Home</Company>
  <LinksUpToDate>false</LinksUpToDate>
  <CharactersWithSpaces>43834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Наверное, нет в Узбеком языке более объемного слова, чем «УЙИН»</dc:title>
  <dc:subject/>
  <dc:creator>Denis</dc:creator>
  <cp:keywords/>
  <dc:description/>
  <cp:lastModifiedBy>admin</cp:lastModifiedBy>
  <cp:revision>2</cp:revision>
  <dcterms:created xsi:type="dcterms:W3CDTF">2014-03-10T23:33:00Z</dcterms:created>
  <dcterms:modified xsi:type="dcterms:W3CDTF">2014-03-10T23:33:00Z</dcterms:modified>
</cp:coreProperties>
</file>