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63" w:rsidRDefault="00653F63">
      <w:pPr>
        <w:spacing w:line="360" w:lineRule="auto"/>
        <w:ind w:firstLine="540"/>
        <w:jc w:val="both"/>
      </w:pPr>
      <w:r>
        <w:t>Главная магистраль нашего города протянулась более чем на четыре километра от Адмиралтейского пр. и Дворцовой площади до площади Александра Невского. Начинаясь почти от Невы и снова выходя к ней, Невский проспект как бы стягивает крутую излучину реки.</w:t>
      </w:r>
    </w:p>
    <w:p w:rsidR="00653F63" w:rsidRDefault="00653F63">
      <w:pPr>
        <w:spacing w:line="360" w:lineRule="auto"/>
        <w:ind w:firstLine="540"/>
        <w:jc w:val="both"/>
      </w:pPr>
      <w:r>
        <w:t>Невский проспект – средоточие культурной и общественной жизни Санкт-Петербурга. На магистрали и вблизи нее расположены музеи, театры и концертные залы, кинотеатры и библиотеки, универмаги и специализированные магазины, кафе и рестораны.</w:t>
      </w:r>
    </w:p>
    <w:p w:rsidR="00653F63" w:rsidRDefault="00653F63">
      <w:pPr>
        <w:spacing w:line="360" w:lineRule="auto"/>
        <w:ind w:firstLine="540"/>
        <w:jc w:val="both"/>
      </w:pPr>
      <w:r>
        <w:t>Невский проспект  отличается богатством, разнообразием и вместе с тем единством и законченностью архитектурного облика. Перспектива его основного участка завершается с одной стороны башней и золотой "иглой" Адмиралтейства, с другой – обелиском Городу-герою на площади Восстания. Строгие ряды домов прерываются живописными панорамами рек, широкими пространствами площадей, неразрывно связанных с проспектом.</w:t>
      </w:r>
    </w:p>
    <w:p w:rsidR="00653F63" w:rsidRDefault="00653F63">
      <w:pPr>
        <w:spacing w:line="360" w:lineRule="auto"/>
        <w:ind w:firstLine="540"/>
        <w:jc w:val="both"/>
      </w:pPr>
      <w:r>
        <w:t>Невский проспект – свидетель важнейших исторических событий. Он хранит память о выдающихся писателях, художниках, музыкантах, ученых. И сам Невский воспет в произведениях литературы и искусства.</w:t>
      </w:r>
    </w:p>
    <w:p w:rsidR="00653F63" w:rsidRDefault="00653F63">
      <w:pPr>
        <w:spacing w:line="360" w:lineRule="auto"/>
        <w:ind w:firstLine="540"/>
        <w:jc w:val="both"/>
      </w:pPr>
      <w:r>
        <w:t xml:space="preserve">Рождение улицы относится к начальной поре Петербурга. В 1710—х гг. по заболоченной местности были проложены две дороги, соединившие Адмиралтейство и Александро-Невский монастырь (с 1797 г. – Лавра) со старинным Новгородским трактом, проходившим примерно по трассе современного Лиговского проспекта. "Большая першпективная дорога", оконченная к 1979 г., служила главным въездом в северную столицу. Через два десятилетия ей было дано наименование Невской проспективы – по монастырю, к которому она вела (с конца </w:t>
      </w:r>
      <w:r>
        <w:rPr>
          <w:lang w:val="en-US"/>
        </w:rPr>
        <w:t>XVIII</w:t>
      </w:r>
      <w:r>
        <w:t xml:space="preserve"> в. – проспект).</w:t>
      </w:r>
    </w:p>
    <w:p w:rsidR="00653F63" w:rsidRDefault="00653F63">
      <w:pPr>
        <w:spacing w:line="360" w:lineRule="auto"/>
        <w:ind w:firstLine="540"/>
        <w:jc w:val="both"/>
      </w:pPr>
      <w:r>
        <w:t>Два участка будущего проспекта не совпадали по осям и не стыковались друг с другом. Для того, чтобы трасса стала единой, восточнее тракта в 1730-х гг. начали прокладывать новую проспективу. Ее не удалось довести до монастыря, но на этой линии возникли Гончарная и Тележная улицы, а отрезок проспекта между современными площадями Восстания и Александра Невского получил название Старо-Невский. Лишь в 1760-х гг. обе части улицы были непосредственно соединены. В месте их сочленения, у нынешнего Суворовского пр., образовался излом – единственный на всем протяжении магистрали.</w:t>
      </w:r>
    </w:p>
    <w:p w:rsidR="00653F63" w:rsidRDefault="00653F63">
      <w:pPr>
        <w:spacing w:line="360" w:lineRule="auto"/>
        <w:ind w:firstLine="540"/>
        <w:jc w:val="both"/>
      </w:pPr>
      <w:r>
        <w:t xml:space="preserve">В первой половине </w:t>
      </w:r>
      <w:r>
        <w:rPr>
          <w:lang w:val="en-US"/>
        </w:rPr>
        <w:t>XVIII</w:t>
      </w:r>
      <w:r>
        <w:t xml:space="preserve"> в. Невская проспектива застраивалась только до Фонтанки – границы города. Дома стояли с промежутками, между ними находились сады и пустые участки. В 1760-х гг. по проекту А.В.Квасова были распланированы новые кварталы на территории Адмиралтейского луга, определившие начало улицы. С этого времени здания строились "сплошною фасадою".</w:t>
      </w:r>
    </w:p>
    <w:p w:rsidR="00653F63" w:rsidRDefault="00653F63">
      <w:pPr>
        <w:pStyle w:val="a3"/>
      </w:pPr>
      <w:r>
        <w:t>Проспект стал главной улицей северной столицы. Застройка периода классицизма оставила здесь самый значительный след. В первой трети прошлого столетия сложился целостный и гармоничный, строгий и торжественный ансамбль проспекта и прилегающих к нему площадей.</w:t>
      </w:r>
    </w:p>
    <w:p w:rsidR="00653F63" w:rsidRDefault="00653F63">
      <w:pPr>
        <w:spacing w:line="360" w:lineRule="auto"/>
        <w:ind w:firstLine="540"/>
        <w:jc w:val="both"/>
      </w:pPr>
      <w:r>
        <w:t>С развитием капитализма фешенебельная улица превратилась в деловой центр страны. Здесь размещались многочисленные банки и конторы, торговые фирмы, гостиницы. В 1863 г. по проспекту была проложена конно-железная дорога (конка). Линия трамвая открылась в 1907 году.</w:t>
      </w:r>
    </w:p>
    <w:p w:rsidR="00653F63" w:rsidRDefault="00653F63">
      <w:pPr>
        <w:spacing w:line="360" w:lineRule="auto"/>
        <w:ind w:firstLine="540"/>
        <w:jc w:val="both"/>
      </w:pPr>
      <w:r>
        <w:t>Огромный урон был нанесен проспекту в годы Великой Отечественной войны. Ленинградцы сделали все, чтобы в кратчайшее время вернуть ему прежний вид. В 1950-1952 гг. были реставрированы старинные здания, сняты трамвайные пути, расширены тротуары. Ныне проспект обновляется реконструируются его отдельные здания.</w:t>
      </w:r>
    </w:p>
    <w:p w:rsidR="00653F63" w:rsidRDefault="00653F63">
      <w:pPr>
        <w:spacing w:line="360" w:lineRule="auto"/>
        <w:ind w:firstLine="540"/>
        <w:jc w:val="both"/>
      </w:pPr>
      <w:r>
        <w:t>Связь Невского проспекта с Дворцовой площадью подчеркивает дом 2, составляющий единое целое со зданием Главного штаба.</w:t>
      </w:r>
    </w:p>
    <w:p w:rsidR="00653F63" w:rsidRDefault="00653F63">
      <w:pPr>
        <w:spacing w:line="360" w:lineRule="auto"/>
        <w:ind w:firstLine="540"/>
        <w:jc w:val="both"/>
      </w:pPr>
    </w:p>
    <w:p w:rsidR="00653F63" w:rsidRDefault="00653F63">
      <w:pPr>
        <w:spacing w:line="360" w:lineRule="auto"/>
        <w:ind w:firstLine="540"/>
        <w:jc w:val="both"/>
      </w:pPr>
    </w:p>
    <w:p w:rsidR="00653F63" w:rsidRDefault="00653F63">
      <w:pPr>
        <w:spacing w:line="360" w:lineRule="auto"/>
        <w:ind w:firstLine="540"/>
        <w:jc w:val="both"/>
      </w:pPr>
    </w:p>
    <w:p w:rsidR="00653F63" w:rsidRDefault="00653F63">
      <w:pPr>
        <w:spacing w:line="360" w:lineRule="auto"/>
        <w:ind w:firstLine="540"/>
        <w:jc w:val="both"/>
      </w:pPr>
    </w:p>
    <w:p w:rsidR="00653F63" w:rsidRDefault="00653F63">
      <w:pPr>
        <w:spacing w:line="360" w:lineRule="auto"/>
        <w:ind w:firstLine="540"/>
        <w:jc w:val="both"/>
      </w:pPr>
    </w:p>
    <w:p w:rsidR="00653F63" w:rsidRDefault="00653F63">
      <w:pPr>
        <w:spacing w:line="360" w:lineRule="auto"/>
        <w:ind w:firstLine="540"/>
        <w:jc w:val="both"/>
        <w:rPr>
          <w:rFonts w:ascii="Regata" w:hAnsi="Regata"/>
          <w:sz w:val="144"/>
        </w:rPr>
      </w:pPr>
    </w:p>
    <w:p w:rsidR="00653F63" w:rsidRDefault="00653F63">
      <w:pPr>
        <w:spacing w:line="360" w:lineRule="auto"/>
        <w:ind w:firstLine="540"/>
        <w:jc w:val="both"/>
        <w:rPr>
          <w:rFonts w:ascii="Regata" w:hAnsi="Regata"/>
          <w:sz w:val="144"/>
        </w:rPr>
      </w:pPr>
    </w:p>
    <w:p w:rsidR="00653F63" w:rsidRDefault="00653F63">
      <w:pPr>
        <w:pStyle w:val="1"/>
      </w:pPr>
      <w:r>
        <w:t>ДЖАКОМО</w:t>
      </w:r>
    </w:p>
    <w:p w:rsidR="00653F63" w:rsidRDefault="00653F63">
      <w:pPr>
        <w:spacing w:line="360" w:lineRule="auto"/>
        <w:ind w:firstLine="540"/>
        <w:jc w:val="both"/>
        <w:rPr>
          <w:rFonts w:ascii="Regata" w:hAnsi="Regata"/>
          <w:sz w:val="144"/>
        </w:rPr>
      </w:pPr>
      <w:r>
        <w:rPr>
          <w:rFonts w:ascii="Regata" w:hAnsi="Regata"/>
          <w:sz w:val="144"/>
        </w:rPr>
        <w:t xml:space="preserve">     Кваренги</w:t>
      </w:r>
      <w:bookmarkStart w:id="0" w:name="_GoBack"/>
      <w:bookmarkEnd w:id="0"/>
    </w:p>
    <w:sectPr w:rsidR="0065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egat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4DB"/>
    <w:rsid w:val="003C4BE5"/>
    <w:rsid w:val="00653F63"/>
    <w:rsid w:val="008F33CA"/>
    <w:rsid w:val="009B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8E609-0AF0-4A44-9791-0914DF30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540"/>
      <w:jc w:val="both"/>
      <w:outlineLvl w:val="0"/>
    </w:pPr>
    <w:rPr>
      <w:rFonts w:ascii="Regata" w:hAnsi="Regata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НЕВСКИЙ ПРОСПЕКТ</vt:lpstr>
    </vt:vector>
  </TitlesOfParts>
  <Company>ETAP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НЕВСКИЙ ПРОСПЕКТ</dc:title>
  <dc:subject/>
  <dc:creator>ALEX</dc:creator>
  <cp:keywords/>
  <dc:description/>
  <cp:lastModifiedBy>Irina</cp:lastModifiedBy>
  <cp:revision>2</cp:revision>
  <cp:lastPrinted>2000-03-20T19:00:00Z</cp:lastPrinted>
  <dcterms:created xsi:type="dcterms:W3CDTF">2014-09-22T08:52:00Z</dcterms:created>
  <dcterms:modified xsi:type="dcterms:W3CDTF">2014-09-22T08:52:00Z</dcterms:modified>
</cp:coreProperties>
</file>