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8059E" w:rsidRPr="00D13E81" w:rsidRDefault="007C40D9" w:rsidP="00D13E81">
      <w:pPr>
        <w:pStyle w:val="a7"/>
      </w:pPr>
      <w:r w:rsidRPr="00D13E81">
        <w:t>С</w:t>
      </w:r>
      <w:r w:rsidR="0058059E" w:rsidRPr="00D13E81">
        <w:t>одержание</w:t>
      </w:r>
    </w:p>
    <w:p w:rsidR="0058059E" w:rsidRPr="00D13E81" w:rsidRDefault="0058059E" w:rsidP="00D13E81">
      <w:pPr>
        <w:pStyle w:val="a7"/>
      </w:pPr>
    </w:p>
    <w:p w:rsidR="0058059E" w:rsidRPr="00D13E81" w:rsidRDefault="007C40D9" w:rsidP="00D13E81">
      <w:pPr>
        <w:pStyle w:val="a7"/>
        <w:ind w:firstLine="0"/>
        <w:jc w:val="left"/>
      </w:pPr>
      <w:r w:rsidRPr="00D13E81">
        <w:t>Введение</w:t>
      </w:r>
    </w:p>
    <w:p w:rsidR="0058059E" w:rsidRPr="00D13E81" w:rsidRDefault="0058059E" w:rsidP="00D13E81">
      <w:pPr>
        <w:pStyle w:val="a7"/>
        <w:ind w:firstLine="0"/>
        <w:jc w:val="left"/>
      </w:pPr>
      <w:r w:rsidRPr="00D13E81">
        <w:t>Образовани</w:t>
      </w:r>
      <w:r w:rsidR="00D13E81">
        <w:t>е США. Декларация независимости</w:t>
      </w:r>
    </w:p>
    <w:p w:rsidR="0058059E" w:rsidRPr="00D13E81" w:rsidRDefault="0058059E" w:rsidP="00D13E81">
      <w:pPr>
        <w:pStyle w:val="a7"/>
        <w:ind w:firstLine="0"/>
        <w:jc w:val="left"/>
      </w:pPr>
      <w:r w:rsidRPr="00D13E81">
        <w:t>Статьи конфедерации 1781 г.</w:t>
      </w:r>
    </w:p>
    <w:p w:rsidR="0058059E" w:rsidRPr="00D13E81" w:rsidRDefault="0058059E" w:rsidP="00D13E81">
      <w:pPr>
        <w:pStyle w:val="a7"/>
        <w:ind w:firstLine="0"/>
        <w:jc w:val="left"/>
      </w:pPr>
      <w:r w:rsidRPr="00D13E81">
        <w:t xml:space="preserve">Конституция США </w:t>
      </w:r>
      <w:r w:rsidR="00D13E81">
        <w:t>1787 г. и ее основные положения</w:t>
      </w:r>
    </w:p>
    <w:p w:rsidR="0058059E" w:rsidRPr="00D13E81" w:rsidRDefault="0058059E" w:rsidP="00D13E81">
      <w:pPr>
        <w:pStyle w:val="a7"/>
        <w:ind w:firstLine="0"/>
        <w:jc w:val="left"/>
      </w:pPr>
      <w:r w:rsidRPr="00D13E81">
        <w:t>Билль о правах 1791 г.</w:t>
      </w:r>
    </w:p>
    <w:p w:rsidR="0058059E" w:rsidRPr="00D13E81" w:rsidRDefault="0058059E" w:rsidP="00D13E81">
      <w:pPr>
        <w:pStyle w:val="a7"/>
        <w:ind w:firstLine="0"/>
        <w:jc w:val="left"/>
      </w:pPr>
      <w:r w:rsidRPr="00D13E81">
        <w:t xml:space="preserve">Закрепление итогов </w:t>
      </w:r>
      <w:r w:rsidR="00D13E81">
        <w:t>Гражданской войны в Конституции</w:t>
      </w:r>
    </w:p>
    <w:p w:rsidR="007C40D9" w:rsidRPr="00D13E81" w:rsidRDefault="007C40D9" w:rsidP="00D13E81">
      <w:pPr>
        <w:pStyle w:val="a7"/>
        <w:ind w:firstLine="0"/>
        <w:jc w:val="left"/>
      </w:pPr>
      <w:r w:rsidRPr="00D13E81">
        <w:t>Заключение</w:t>
      </w:r>
    </w:p>
    <w:p w:rsidR="007C40D9" w:rsidRPr="00D13E81" w:rsidRDefault="007C40D9" w:rsidP="00D13E81">
      <w:pPr>
        <w:pStyle w:val="a7"/>
        <w:ind w:firstLine="0"/>
        <w:jc w:val="left"/>
      </w:pPr>
      <w:r w:rsidRPr="00D13E81">
        <w:t>Список лите</w:t>
      </w:r>
      <w:r w:rsidR="00D13E81">
        <w:t>ратуры</w:t>
      </w:r>
    </w:p>
    <w:p w:rsidR="007C40D9" w:rsidRPr="00D13E81" w:rsidRDefault="007C40D9" w:rsidP="00D13E81">
      <w:pPr>
        <w:pStyle w:val="a7"/>
      </w:pPr>
    </w:p>
    <w:p w:rsidR="00B8279F" w:rsidRPr="00D13E81" w:rsidRDefault="00D13E81" w:rsidP="00D13E81">
      <w:pPr>
        <w:pStyle w:val="a7"/>
      </w:pPr>
      <w:r>
        <w:br w:type="page"/>
      </w:r>
      <w:r w:rsidRPr="00D13E81">
        <w:t>Введение</w:t>
      </w:r>
    </w:p>
    <w:p w:rsidR="00D13E81" w:rsidRDefault="00D13E81" w:rsidP="00D13E81">
      <w:pPr>
        <w:pStyle w:val="a7"/>
      </w:pPr>
    </w:p>
    <w:p w:rsidR="00B8279F" w:rsidRPr="00D13E81" w:rsidRDefault="00B8279F" w:rsidP="00D13E81">
      <w:pPr>
        <w:pStyle w:val="a7"/>
      </w:pPr>
      <w:r w:rsidRPr="00D13E81">
        <w:t>Данная тема посвящена анализу исторических процессов образования Соединенных штатов Америки и становления их как единого централизованного государства.</w:t>
      </w:r>
    </w:p>
    <w:p w:rsidR="00D13E81" w:rsidRPr="00D13E81" w:rsidRDefault="00B8279F" w:rsidP="00D13E81">
      <w:pPr>
        <w:pStyle w:val="a7"/>
      </w:pPr>
      <w:r w:rsidRPr="00D13E81">
        <w:t>В работе исследуются основные причины возникновения, развития и функционирования США и основных правовых норм, оказавших наибольшее влияние на историю данного государства.</w:t>
      </w:r>
    </w:p>
    <w:p w:rsidR="00B8279F" w:rsidRPr="00D13E81" w:rsidRDefault="00B8279F" w:rsidP="00D13E81">
      <w:pPr>
        <w:pStyle w:val="a7"/>
      </w:pPr>
      <w:r w:rsidRPr="00D13E81">
        <w:t>Делается попытка выяснить содержание государственно-правовых процессов, лежащих в основе объединения разрозненных штатов в единое государство для борьбы за свою независимость против английской метрополии.</w:t>
      </w:r>
    </w:p>
    <w:p w:rsidR="00B8279F" w:rsidRPr="00D13E81" w:rsidRDefault="00B8279F" w:rsidP="00D13E81">
      <w:pPr>
        <w:pStyle w:val="a7"/>
      </w:pPr>
      <w:r w:rsidRPr="00D13E81">
        <w:t>Особое внимание уделяется глубокому и всестороннему анализу содержанию и структуре Конституции США 1787 года явившей собой пример разработки и закрепления в правовых нормах основных принципов демократического государства.</w:t>
      </w:r>
    </w:p>
    <w:p w:rsidR="00B8279F" w:rsidRPr="00D13E81" w:rsidRDefault="00B8279F" w:rsidP="00D13E81">
      <w:pPr>
        <w:pStyle w:val="a7"/>
      </w:pPr>
    </w:p>
    <w:p w:rsidR="00B8279F" w:rsidRDefault="00D13E81" w:rsidP="00D13E81">
      <w:pPr>
        <w:pStyle w:val="a7"/>
      </w:pPr>
      <w:r>
        <w:br w:type="page"/>
      </w:r>
      <w:r w:rsidR="00B8279F" w:rsidRPr="00D13E81">
        <w:t>Образовани</w:t>
      </w:r>
      <w:r>
        <w:t>е США. Декларация независимости</w:t>
      </w:r>
    </w:p>
    <w:p w:rsidR="00D13E81" w:rsidRPr="00D13E81" w:rsidRDefault="00D13E81" w:rsidP="00D13E81">
      <w:pPr>
        <w:pStyle w:val="a7"/>
      </w:pPr>
    </w:p>
    <w:p w:rsidR="00B8279F" w:rsidRPr="00D13E81" w:rsidRDefault="00B8279F" w:rsidP="00D13E81">
      <w:pPr>
        <w:pStyle w:val="a7"/>
      </w:pPr>
      <w:r w:rsidRPr="00D13E81">
        <w:t>Колонизация Англией Атлантического побережья Северной Америки началась почти на столетие позже захвата Испанией и Португалией огромных территорий Центральной и Южной Америки. История британского колониального Правления восходит к 1607 г., когда английскими переселенцами был основан форт Джеймстаун.</w:t>
      </w:r>
    </w:p>
    <w:p w:rsidR="00B8279F" w:rsidRPr="00D13E81" w:rsidRDefault="00B8279F" w:rsidP="00D13E81">
      <w:pPr>
        <w:pStyle w:val="a7"/>
      </w:pPr>
      <w:r w:rsidRPr="00D13E81">
        <w:t>Население первых британских колоний, основанных торговыми компаниями, состояло из законтрактованных сервентов (пауперов и заключенных), т. е. лиц, обязанных в течение трех-четырех лет выплатить компании стоимость их проезда в Новый Свет, и их "управляющих". В 1619 г. в Джеймстаун, главный административный центр поселенцев, прибывает первая партия рабов-негров для виргинских плантаторов. Затем нарастает волна политических и религиозных диссидентов и иных свободных переселенцев.</w:t>
      </w:r>
    </w:p>
    <w:p w:rsidR="00B8279F" w:rsidRPr="00D13E81" w:rsidRDefault="00B8279F" w:rsidP="00D13E81">
      <w:pPr>
        <w:pStyle w:val="a7"/>
      </w:pPr>
      <w:r w:rsidRPr="00D13E81">
        <w:t>Американское колониальное общество с момента своего возникновения отнюдь не было однородным, эгалитарным. В него входили плантаторы и буржуа, свободные мелкие фермеры и пауперы, купцы, кораблевладельцы и сервенты. На социальные противоречия накладывались противоречия религиозные, которые существовали между различными направлениями протестантизма (кальвинисты и лютеране), католиками, а также другими верованиями и сектами. Острые противоречия существовали между плантационным Югом, экономика которого была основана на рабовладении, и промышленно-аграрным Севером, где развивались капиталистические отношения.</w:t>
      </w:r>
    </w:p>
    <w:p w:rsidR="00B8279F" w:rsidRPr="00D13E81" w:rsidRDefault="00B8279F" w:rsidP="00D13E81">
      <w:pPr>
        <w:pStyle w:val="a7"/>
      </w:pPr>
      <w:r w:rsidRPr="00D13E81">
        <w:t>Первые колонии (Виргиния, Плимут, Массачусетс) были чисто коммерческими предприятиями, и их правовой статус определялся колониальными хартиями-грамота на снаряжение соответствующей экспедиции, на владение землями, на общее руководство делами поселенцев-колонистов и на иные варианты лично-зависимых феодальных отношений. Так появилась Виргиния (1607), названная в честь королевы Елизаветы I.</w:t>
      </w:r>
      <w:r w:rsidR="00D13E81" w:rsidRPr="00D13E81">
        <w:t xml:space="preserve"> </w:t>
      </w:r>
      <w:r w:rsidRPr="00D13E81">
        <w:t>30 июля 1619 г. Виргинской кампанией учреждается первое в Новом Свете представительное собрание законодателей, которое через четыре года примет развернутое законодательство о гражданских служащих колонии. В июне 1776 г. Виргиния станет местом выработки классической модели Декларации прав и свобод, которая окажет влияние на отдельные положения Декларации независимости США.</w:t>
      </w:r>
    </w:p>
    <w:p w:rsidR="00B8279F" w:rsidRPr="00D13E81" w:rsidRDefault="00B8279F" w:rsidP="00D13E81">
      <w:pPr>
        <w:pStyle w:val="a7"/>
      </w:pPr>
      <w:r w:rsidRPr="00D13E81">
        <w:t>В 1620 г. пассажиры корабля "Майский цветок" еще на подходе к берегам Америки обсудили и одобрили (правда, не без труда) документ под названием Ковенант (Соглашение), в котором предусмотрели возможные и желательные пути объединения колонистов в "гражданский и политический организм" во имя "лучшего порядка и безопасности". С этой целью предусматривалось также "создание и введение таких справедливых и одинаковых для всех законов... и административных учреждений, которые в то или иное время будут считаться наиболее подходящими и соответствующими общему благу колонии и которым мы обещаем следовать и подчиняться".</w:t>
      </w:r>
    </w:p>
    <w:p w:rsidR="00B8279F" w:rsidRPr="00D13E81" w:rsidRDefault="00B8279F" w:rsidP="00D13E81">
      <w:pPr>
        <w:pStyle w:val="a7"/>
      </w:pPr>
      <w:r w:rsidRPr="00D13E81">
        <w:t>Первое широкое ознакомление с текстом Соглашения произошло через полтора столетия — в период Войны колоний за независимость от власти английского короля. После выработки и принятия конституции 1787 г. американские историки стали обращаться к Соглашению как первому опыту и образцу выработки общественного договора о создании государства и одновременно важному первоисточнику идей американской конституции. День высадки пилигримов с корабля "Майский цветок" на берег ежегодно торжественно отмечается 22 декабря как "День праотцев", создав в Плимуте одну из первых колоний.</w:t>
      </w:r>
    </w:p>
    <w:p w:rsidR="00D13E81" w:rsidRPr="00D13E81" w:rsidRDefault="00B8279F" w:rsidP="00D13E81">
      <w:pPr>
        <w:pStyle w:val="a7"/>
      </w:pPr>
      <w:r w:rsidRPr="00D13E81">
        <w:t>Система британского колониального управления в своих основных чертах сложилась к концу XVII столетия. К этому времени существовало 13 колоний, которые по своему правовому положению подразделялись на три группы. Род-Айленд и Коннектикут, имевшие хартии самоуправляющихся колоний, фактически представляли собой своеобразные республики, поскольку все органы управления на их территории избирались. Пенсильвания, Делавэр и Мэриленд принадлежали частным владельцам. Остальные восемь — Массачусетс, Нью-Гемпшир, Нью-Йорк, Нью-Джерси, Виргиния, Северная и Южная Каролина и Джорджия — являлись владениями Британской короны. В этих колониях управление осуществлялось губернаторами, но создавались также и двухпалатные законодательные собрания. Решения колониальных законодательных собраний могли быть отменены либо назначавшимися короной губернаторами, наделенными правом абсолютного вето, либо королем через Тайный совет.</w:t>
      </w:r>
    </w:p>
    <w:p w:rsidR="00D13E81" w:rsidRPr="00D13E81" w:rsidRDefault="00B8279F" w:rsidP="00D13E81">
      <w:pPr>
        <w:pStyle w:val="a7"/>
      </w:pPr>
      <w:r w:rsidRPr="00D13E81">
        <w:t>Жалованные королевские хартии представляли колонистам те права, свободы и гарантии, которые действовали в самой метрополии. В их числе — равенство всех перед законом, право на справедливое разбирательство дел судом присяжных, принцип состязательности в уголовном процессе, свобода передвижения, вероисповеданий, гарантии от жестоких и варварских наказаний и пр.</w:t>
      </w:r>
    </w:p>
    <w:p w:rsidR="00D13E81" w:rsidRPr="00D13E81" w:rsidRDefault="00B8279F" w:rsidP="00D13E81">
      <w:pPr>
        <w:pStyle w:val="a7"/>
      </w:pPr>
      <w:r w:rsidRPr="00D13E81">
        <w:t>Политико-правовые учреждения и взгляды в английских колониях развивались под влиянием Англии, но естественно, что они, прежде всего, выражали экономические потребности колониального общества. С самого начала в зарождающемся колониальном конституционализме обнаружились две противостоящие друг другу тенденции — реакционная и демократическая. Первая наиболее полное свое выражение получила в Массачусетсе, где была установлена теократическая олигархия, подавившая всякое проявление демократии, свободомыслия и религиозной терпимости. Власть в этой "пуританской республике" принадлежала аристократическим и буржуазным элементам.</w:t>
      </w:r>
    </w:p>
    <w:p w:rsidR="00D13E81" w:rsidRPr="00D13E81" w:rsidRDefault="00B8279F" w:rsidP="00D13E81">
      <w:pPr>
        <w:pStyle w:val="a7"/>
      </w:pPr>
      <w:r w:rsidRPr="00D13E81">
        <w:t>Носителем второй тенденции явилась колония Коннектикут, образованная религиозными и политическими диссидентами, изгнанными из Массачусетса. Органы управления Коннектикута — губернатор и Генеральный суд (представительное учреждение) были выборными, причем предоставление жителям колонии активного избирательного</w:t>
      </w:r>
      <w:r w:rsidR="00D13E81" w:rsidRPr="00D13E81">
        <w:t xml:space="preserve"> </w:t>
      </w:r>
      <w:r w:rsidRPr="00D13E81">
        <w:t>права не связывалось с какими-либо религиозными требованиями.</w:t>
      </w:r>
    </w:p>
    <w:p w:rsidR="00B8279F" w:rsidRPr="00D13E81" w:rsidRDefault="00B8279F" w:rsidP="00D13E81">
      <w:pPr>
        <w:pStyle w:val="a7"/>
      </w:pPr>
      <w:r w:rsidRPr="00D13E81">
        <w:t>Еще большим демократизмом обладала самоуправляющаяся колония</w:t>
      </w:r>
      <w:r w:rsidR="00574346">
        <w:t xml:space="preserve"> </w:t>
      </w:r>
      <w:r w:rsidRPr="00D13E81">
        <w:t>Род-Айленд. В этой "маленькой республике", как ее называют в американской историографии, была</w:t>
      </w:r>
      <w:r w:rsidR="00D13E81" w:rsidRPr="00D13E81">
        <w:t xml:space="preserve"> </w:t>
      </w:r>
      <w:r w:rsidRPr="00D13E81">
        <w:t>введена представительная форма правления с однопалатным законодательным органом, осуществлено отделение</w:t>
      </w:r>
      <w:r w:rsidR="00D13E81" w:rsidRPr="00D13E81">
        <w:t xml:space="preserve"> </w:t>
      </w:r>
      <w:r w:rsidRPr="00D13E81">
        <w:t>церкви от "государства", предусматривались частые выборы, право коллективной и индивидуальной законодательной инициативы граждан, наделенных равными правами, проведения референдумов.</w:t>
      </w:r>
    </w:p>
    <w:p w:rsidR="00B8279F" w:rsidRPr="00D13E81" w:rsidRDefault="00B8279F" w:rsidP="00D13E81">
      <w:pPr>
        <w:pStyle w:val="a7"/>
      </w:pPr>
      <w:r w:rsidRPr="00D13E81">
        <w:t>Политико-экономические отношения колоний с метрополией с начала XVII столетия до провозглашения независимости в 1776 г. определялись политикой искусственного сдерживания развития капиталистических отношений, ограничения экономической активности буржуазии колоний, внешняя торговля которых полностью была поставлена под контроль Англии.</w:t>
      </w:r>
    </w:p>
    <w:p w:rsidR="00B8279F" w:rsidRPr="00D13E81" w:rsidRDefault="00B8279F" w:rsidP="00D13E81">
      <w:pPr>
        <w:pStyle w:val="a7"/>
      </w:pPr>
      <w:r w:rsidRPr="00D13E81">
        <w:t>Вместе с ростом промышленного и торгового благосостояния колонистов начинаются столкновения и конфликты с метрополией на почве налоговой, торговой, административной и судебной. Примерно с середины XVIII в. не без влияния событий в метрополии возникает идея конфедеративного сплочения колоний, и один из авторов такого проекта, Б. Франклин, становится инициатором переименования поселенческих колоний в штаты (административно-территориальные единицы, находящиеся под властью определенного правительства). В 60—70-е гг. конфликт между метрополией и колониями принимает вполне определенную конституционно-правовую окраску. В специальных совместных декларациях американские колонисты напоминают королю и парламенту о своем праве давать или не давать согласие на налоги, о праве на суд присяжных т.д. Так, в первой Декларации прав американских колоний, принятой в 1765 г. на Конгрессе в Нью-Йорке, было заявлено: "Существенным и неотъемлемым правом всякого свободного народа и несомненным правом англичан всегда был тот принцип, в силу которого народ не может облагаться налогами иначе как с его собственного согласия, данного лично или через народных представителей. Так как все сборы, уплачиваемые правительству, должны считаться добровольным даром народа, то противно разуму, равно как и принципам и духу британской Конституции, чтобы население Великобритании определяло такие дары Его Величеству из достояния и собственности американских колонистов".</w:t>
      </w:r>
    </w:p>
    <w:p w:rsidR="00D13E81" w:rsidRPr="00D13E81" w:rsidRDefault="00B8279F" w:rsidP="00D13E81">
      <w:pPr>
        <w:pStyle w:val="a7"/>
      </w:pPr>
      <w:r w:rsidRPr="00D13E81">
        <w:t>В следующей, второй Декларации прав (1774 г.) был сформулирован ряд положений и требований конституционно-правового характера, во многом предвосхищающих содержание Декларации независимости. В ней отмечалось: "Жителям английских колоний в Америке</w:t>
      </w:r>
      <w:r w:rsidR="00D13E81" w:rsidRPr="00D13E81">
        <w:t xml:space="preserve"> </w:t>
      </w:r>
      <w:r w:rsidRPr="00D13E81">
        <w:t>в силу неизменных законов природы, принципов английской конституции и разных дарованных им хартий принадлежат следующие права..." Далее последовательно перечислялись "право на жизнь, свободу и собственность", право на пользование "всеми правами, свободами и привилегиями свободных английских подданных, живущих в Английском королевстве", "право народа на представительство народа в законодательном собрании" как основание английской свободы и вообще "всякого свободного правительства", "пользоваться полной защитой общего английского права", "быть судимым согласно закону", "право организовывать мирные сходки и собрания для обсуждения тех или иных неудовольствий и для составления соответственных петиций королю" и др. (п. 1, 2, 4, 5, 8 Декларации прав). Таким образом, права и вольности колонистов целиком выводились из прав своих предков, британских подданных, и истолковывал так, что они "не могут быть законным образом изменены и сокращены какой бы то ни было властью без согласия самих колонистов".</w:t>
      </w:r>
    </w:p>
    <w:p w:rsidR="00B8279F" w:rsidRPr="00D13E81" w:rsidRDefault="00B8279F" w:rsidP="00D13E81">
      <w:pPr>
        <w:pStyle w:val="a7"/>
      </w:pPr>
      <w:r w:rsidRPr="00D13E81">
        <w:t>Начались открытые массовые антиправительственные выступления американцев. Для координации борьбы были созданы специальные органы — «комитеты корреспонденции, безопасности, наблюдения». По инициативе законодательного собрания Виргинии, которое обратилось ко всем колониям с призывом созывать ежегодно конгресс для обсуждения «общих интересов Америки», 5 сентября</w:t>
      </w:r>
      <w:r w:rsidR="00D13E81" w:rsidRPr="00D13E81">
        <w:t xml:space="preserve"> </w:t>
      </w:r>
      <w:r w:rsidRPr="00D13E81">
        <w:t>1774 г. в городе Филадельфия прошел Первый Континентальный конгресс представителей колоний в составе 55 делегатов. Среди делегатов колоний были Дж. Вашингтон, Б. Франклин, Дж. Адамс и другие выдающиеся деятели, сыгравшие важную роль в американской революции. Конгресс утвердил Декларацию прав, которая выражала протест против таможенной и налоговой политики метрополии. Одновременно была составлена петиция к королю, где в самой почтительной форме колонисты просили прекратить притеснения и не давать повода к окончательному</w:t>
      </w:r>
      <w:r w:rsidR="00D13E81" w:rsidRPr="00D13E81">
        <w:t xml:space="preserve"> </w:t>
      </w:r>
      <w:r w:rsidRPr="00D13E81">
        <w:t>разрыву с короной. В ответ английское правительство открыло военные действия. В апреле 1775 г. произошло сражение при Лексингтоне, положившее начало национально-освободительной войне. Тогда в мае 1775 г. собрался Второй континентальный</w:t>
      </w:r>
      <w:r w:rsidR="00D13E81" w:rsidRPr="00D13E81">
        <w:t xml:space="preserve"> </w:t>
      </w:r>
      <w:r w:rsidRPr="00D13E81">
        <w:t>конгресс. Он констатировал состояние войны с Англией и принял решение о создании американской армии. Ее главнокомандующим был</w:t>
      </w:r>
      <w:r w:rsidR="00D13E81" w:rsidRPr="00D13E81">
        <w:t xml:space="preserve"> </w:t>
      </w:r>
      <w:r w:rsidRPr="00D13E81">
        <w:t>назначен Дж. Вашингтон. (Он родился в семье плантатора-рабовладельца, участвовал в качестве офицера в колониальных войнах, но придерживался в основном прогрессивных взглядов.) Началась Война за независимость. Каждая колония объявила себя независимой республикой-штатом.</w:t>
      </w:r>
    </w:p>
    <w:p w:rsidR="00B8279F" w:rsidRPr="00D13E81" w:rsidRDefault="00B8279F" w:rsidP="00D13E81">
      <w:pPr>
        <w:pStyle w:val="a7"/>
      </w:pPr>
      <w:r w:rsidRPr="00D13E81">
        <w:t>Американская революция обладает некоторыми особенностями, отличающими ее как от предшествовавшей английской буржуазной революции, так и от разразившейся</w:t>
      </w:r>
      <w:r w:rsidR="00D13E81" w:rsidRPr="00D13E81">
        <w:t xml:space="preserve"> </w:t>
      </w:r>
      <w:r w:rsidRPr="00D13E81">
        <w:t>вскоре после ее завершения Великой французской буржуазной революции. Первая особенность американской революции состоит в том, что она произошла на территории,</w:t>
      </w:r>
      <w:r w:rsidR="00D13E81" w:rsidRPr="00D13E81">
        <w:t xml:space="preserve"> </w:t>
      </w:r>
      <w:r w:rsidRPr="00D13E81">
        <w:t>которая фактически не знала феодализма как общественно-экономической формации. Американское общество революционного периода не знало наследственной аристократии, помещиков и крепостных, государственной бюрократии (кроме чуждой ему британской администрации), цехов, гильдий, привилегированного духовенства и других феодальных атрибутов Европы. Это общество было в массе своей демократично по своему духу, по своим настроениям и убеждениям. Социальные противоречия в нем были менее остры, чем в континентальной Европе.</w:t>
      </w:r>
    </w:p>
    <w:p w:rsidR="00B8279F" w:rsidRPr="00D13E81" w:rsidRDefault="00B8279F" w:rsidP="00D13E81">
      <w:pPr>
        <w:pStyle w:val="a7"/>
      </w:pPr>
      <w:r w:rsidRPr="00D13E81">
        <w:t>Вторая особенность американской революции состоит в том, что она преследовала национально-освободительные цели. Эта революция началась как борьба — первоначально мирная, а затем вооруженная — с британским колониальным гнетом.</w:t>
      </w:r>
    </w:p>
    <w:p w:rsidR="00B8279F" w:rsidRPr="00D13E81" w:rsidRDefault="00B8279F" w:rsidP="00D13E81">
      <w:pPr>
        <w:pStyle w:val="a7"/>
      </w:pPr>
      <w:r w:rsidRPr="00D13E81">
        <w:t>Американская революция началась как национально-освободительное движение, переросшее в войну за независимость, но по мере развития событий в ней во все возрастающей степени проявлялись социальные противоречия; в результате нарастающего раскола в американском обществе война за независимость одновременно становилась войной гражданской. Наиболее яркое выражение этот раскол нашел в движении лоялистов, которые стали на сторону Британской короны, открыто выступили против восставшего народа. Ряд представителей наиболее состоятельных слоев, примкнувших к национально-освободительному движению, отшатнулись от него, поняв, что независимость и демократия идут нога в ногу.</w:t>
      </w:r>
    </w:p>
    <w:p w:rsidR="00D13E81" w:rsidRPr="00D13E81" w:rsidRDefault="00B8279F" w:rsidP="00D13E81">
      <w:pPr>
        <w:pStyle w:val="a7"/>
      </w:pPr>
      <w:r w:rsidRPr="00D13E81">
        <w:t>Американская революция оставила в неприкосновенности рабовладельческую систему Юга, которая в течение 80 лет после окончания войны за независимость сдерживала развитие американского капитализма. Она слабо затронула и отношения собственности, сложившиеся в колониальный период, ликвидировав лишь пережитки феодализма в поземельных отношениях. Однако нельзя отрицать ее огромные достижения — завоевание независимости, создание, единой федеративной республики, конституционную и правовую институционализацию буржуазно-демократических прав и свобод.</w:t>
      </w:r>
    </w:p>
    <w:p w:rsidR="00B8279F" w:rsidRPr="00D13E81" w:rsidRDefault="00B8279F" w:rsidP="00D13E81">
      <w:pPr>
        <w:pStyle w:val="a7"/>
      </w:pPr>
      <w:r w:rsidRPr="00D13E81">
        <w:t>Ведущую роль в развитии американской демократии и конституализма сыграла Декларация независимости 13 штатов, принятой 4 июля 1776 г. в связи с продолжавшейся Войной за независимость. Текст Декларации независимости составлен Т. Джефферсоном, молодым и талантливым публицистом и политиком из Виргинии, и просмотрен Б. Франклином и Дж. Адамсом.</w:t>
      </w:r>
    </w:p>
    <w:p w:rsidR="00B8279F" w:rsidRPr="00D13E81" w:rsidRDefault="00B8279F" w:rsidP="00D13E81">
      <w:pPr>
        <w:pStyle w:val="a7"/>
      </w:pPr>
      <w:r w:rsidRPr="00D13E81">
        <w:t>Еще Дж. Локк в "Двух трактатах о правительстве" (изд. 1690 г.) обосновал право народа на то, чтобы "не только избавляться от тирании, но и не допускать ее" и в обеспечение этого "создавать новый законодательный орган всякий раз, как будет недоволен прежним". Законность подобных действий возникает тогда, когда тиран посягает на права нации и оказывается, таким образом, виновным в мятеже.</w:t>
      </w:r>
    </w:p>
    <w:p w:rsidR="00B8279F" w:rsidRPr="00D13E81" w:rsidRDefault="00B8279F" w:rsidP="00D13E81">
      <w:pPr>
        <w:pStyle w:val="a7"/>
      </w:pPr>
      <w:r w:rsidRPr="00D13E81">
        <w:t>Декларация независимости США подразделяется как бы на две основные части. В первой содержится философско-правовое обоснование права колонистов на обособленное и самостоятельное существование, а во второй — практическая аргументация в пользу необходимости и оправданности использования права на выбор формы правления, которая наилучшим образом обеспечит ему безопасность и счастье.</w:t>
      </w:r>
    </w:p>
    <w:p w:rsidR="00B8279F" w:rsidRPr="00D13E81" w:rsidRDefault="00B8279F" w:rsidP="00D13E81">
      <w:pPr>
        <w:pStyle w:val="a7"/>
      </w:pPr>
      <w:r w:rsidRPr="00D13E81">
        <w:t>В первой части приводились следующие аргументы в пользу смены формы правления:</w:t>
      </w:r>
    </w:p>
    <w:p w:rsidR="00B8279F" w:rsidRPr="00D13E81" w:rsidRDefault="00B8279F" w:rsidP="00D13E81">
      <w:pPr>
        <w:pStyle w:val="a7"/>
      </w:pPr>
      <w:r w:rsidRPr="00D13E81">
        <w:t>является самоочевидной истиной, что все люди созданы равными и что они наделены творцом прирожденными и неотъемлемыми</w:t>
      </w:r>
      <w:r w:rsidR="00D13E81" w:rsidRPr="00D13E81">
        <w:t xml:space="preserve"> </w:t>
      </w:r>
      <w:r w:rsidRPr="00D13E81">
        <w:t>правами, к числу которых относится "право на жизнь свободу и на стремление к счастью";</w:t>
      </w:r>
    </w:p>
    <w:p w:rsidR="00B8279F" w:rsidRPr="00D13E81" w:rsidRDefault="00B8279F" w:rsidP="00D13E81">
      <w:pPr>
        <w:pStyle w:val="a7"/>
      </w:pPr>
      <w:r w:rsidRPr="00D13E81">
        <w:t>для обеспечения этих прав люди создают правительства, наделенные справедливой властью с согласия тех, кем они управляют;</w:t>
      </w:r>
    </w:p>
    <w:p w:rsidR="00B8279F" w:rsidRPr="00D13E81" w:rsidRDefault="00B8279F" w:rsidP="00D13E81">
      <w:pPr>
        <w:pStyle w:val="a7"/>
      </w:pPr>
      <w:r w:rsidRPr="00D13E81">
        <w:t>если какая-либо организация правительственной власти нарушает эти принципы, народ имеет право "изменить или отменить"</w:t>
      </w:r>
      <w:r w:rsidR="00D13E81" w:rsidRPr="00D13E81">
        <w:t xml:space="preserve"> </w:t>
      </w:r>
      <w:r w:rsidRPr="00D13E81">
        <w:t>такое правление (именно "отменить", а не "уничтожить", нередко переводят слово abolish во многих существующих хрестоматиях и учебниках, поскольку речь идет об отмене договоренностей между народом и правительственной властью) и установить правительство, основывающееся на таких принципах и на такой кроме правления, которые, по мнению народа, могут наилучшим образом обеспечить ему "безопасность и благоденствие".</w:t>
      </w:r>
    </w:p>
    <w:p w:rsidR="00B8279F" w:rsidRPr="00D13E81" w:rsidRDefault="00B8279F" w:rsidP="00D13E81">
      <w:pPr>
        <w:pStyle w:val="a7"/>
      </w:pPr>
      <w:r w:rsidRPr="00D13E81">
        <w:t>В этой аргументации современные комментаторы находят следы текста Декларации прав, которую примерно за месяц до 4 июля принял конституционный конвент штата Виргиния и составителем которой был Джордж Мэйсон, близкий друг и земляк Джефферсона. В первом ее разделе было записано следующее: "Все люди по природе одинаково свободны и независимы и обладают известными неотъемлемыми правами, которых после их нения обществом они не могут, путем какого бы то ни было соглашения, лишать свое потомство: а именно права пользования жизнью и свободой, средствами приобретения и владения имуществом права добиваться и обретать счастье и безопасность". Тема обретения счастья восходит по своим идейным истокам, к древнегреческим политическим философам, тема права на собственность— к периоду второй Английской революции и к формуле неотъемлемых прав Дж. Локка — "право на жизнь, свободу и имущество" (как и три атрибута неотъемлемого достояния человека, его собственности в широком смысле слова).</w:t>
      </w:r>
    </w:p>
    <w:p w:rsidR="00B8279F" w:rsidRPr="00D13E81" w:rsidRDefault="00B8279F" w:rsidP="00D13E81">
      <w:pPr>
        <w:pStyle w:val="a7"/>
      </w:pPr>
      <w:r w:rsidRPr="00D13E81">
        <w:t>Теперь легче понять своеобразие позиции Джефферсона — он не включал право собственности в число неотъемлемых и прирожденных прав. В ответ на обвинение в плагиате у Дж. Локка Джефферсон заявил, что помимо Локка он перечитывал также античных авторов. Несколько позднее он станет советовать Лафайету не включать право на собственность в качестве естественного права человека в текст Декларации прав человека и гражданина 1789 г. Положение Декларации о том, что правительственная власть существует из согласия народа, также употреблялось ранее. Локк извлек свои идеи о договорном происхождении государственной власти (из согласия свободнорожденных сограждан) из трудов английского священника и публициста дореволюционной поры Ричарда Хуке (1553—1600), который в работе "Законы церковного устройства" трактовал возникновение государства и его устройство в духе теории общественного договора (ее первые формулировки дали еще древнегреческие софисты), а законы человеческие в идеальном варианте — как непротиворечащие законам природы и закону Священного писания. В самой Декларации сказано, что право на самостоятельное и равное место среди других держав каждый народ имеет по "естественным и божеским законам".</w:t>
      </w:r>
    </w:p>
    <w:p w:rsidR="00B8279F" w:rsidRPr="00D13E81" w:rsidRDefault="00B8279F" w:rsidP="00D13E81">
      <w:pPr>
        <w:pStyle w:val="a7"/>
      </w:pPr>
      <w:r w:rsidRPr="00D13E81">
        <w:t>Во второй части Декларации независимости США говорилось о том, что нынешний король Англии является узурпатором, что облагает колонистов налогами без их согласия и пытается вместе с парламентом подчинить колонистов такой юрисдикции, которая была чужда их конституции и не признавалась их законами. Здесь присутствует критика организации власти с позиций доктрины разделения (обособления) властей: король поставил судей в исключительную зависимость от своей воли в том, что касается определения срока их службы и размера жалованья (в метрополии существовали другие конституционно-правовые начала); король "прислал сюда толпу своих чиновников, разоряющих народ и высасывающих него все соки"; "он стремился сделать военную власть независимой от гражданской и поставить первую выше второй". Главный вывод сводился к тому, что государь, характер которого заключает все черты тирана, не способен управлять свободным народом.</w:t>
      </w:r>
    </w:p>
    <w:p w:rsidR="00B8279F" w:rsidRPr="00D13E81" w:rsidRDefault="00B8279F" w:rsidP="00D13E81">
      <w:pPr>
        <w:pStyle w:val="a7"/>
      </w:pPr>
      <w:r w:rsidRPr="00D13E81">
        <w:t>В заключительной части Декларации независимости решение существовать "свободно и независимо" делегаты изложили в тал словах: "...уповая на помощь Божественного Провидения, мы</w:t>
      </w:r>
      <w:r w:rsidR="00D13E81" w:rsidRPr="00D13E81">
        <w:t xml:space="preserve"> </w:t>
      </w:r>
      <w:r w:rsidRPr="00D13E81">
        <w:t>взаимно обязываемся друг другу поддерживать эту Декларацию жизнью, имуществом и честью".</w:t>
      </w:r>
    </w:p>
    <w:p w:rsidR="00B8279F" w:rsidRPr="00D13E81" w:rsidRDefault="00B8279F" w:rsidP="00D13E81">
      <w:pPr>
        <w:pStyle w:val="a7"/>
      </w:pPr>
      <w:r w:rsidRPr="00D13E81">
        <w:t>Провозглашение Декларацией независимости бывших английских колоний «свободными и независимыми штатами» означало появление на Атлантическом побережье Северной Америки 13 независимых суверенных государств. Хотя в Декларации и содержаться слова «Соединенные Штаты Америки», это не значит, что были созданы США в современном смысле слова как единая федеративная республика. Сам акт объявления бывших британских колоний независимыми суверенными государствами был событием исключительной важности не только для самих американцев, но и для всего остального мира.</w:t>
      </w:r>
    </w:p>
    <w:p w:rsidR="00B8279F" w:rsidRDefault="00D13E81" w:rsidP="00D13E81">
      <w:pPr>
        <w:pStyle w:val="a7"/>
      </w:pPr>
      <w:r>
        <w:br w:type="page"/>
      </w:r>
      <w:r w:rsidR="00B8279F" w:rsidRPr="00D13E81">
        <w:t>Статьи конфедерации 1781 г.</w:t>
      </w:r>
    </w:p>
    <w:p w:rsidR="00D13E81" w:rsidRPr="00D13E81" w:rsidRDefault="00D13E81" w:rsidP="00D13E81">
      <w:pPr>
        <w:pStyle w:val="a7"/>
      </w:pPr>
    </w:p>
    <w:p w:rsidR="00B8279F" w:rsidRPr="00D13E81" w:rsidRDefault="00B8279F" w:rsidP="00D13E81">
      <w:pPr>
        <w:pStyle w:val="a7"/>
      </w:pPr>
      <w:r w:rsidRPr="00D13E81">
        <w:t>Декларация независимости стимулировала законодательный процесс в штатах, включая принятие ими республиканских конституций, в качестве вводной части имевших Декларацию независимости. К этому времени стала особенно очевидной необходимость консолидации штатов: война, шедшая с п</w:t>
      </w:r>
      <w:r w:rsidR="00574346">
        <w:t>е</w:t>
      </w:r>
      <w:r w:rsidRPr="00D13E81">
        <w:t xml:space="preserve">ременным успехом требовала дальнейшего объединения сил. Однако этот процесс шел не </w:t>
      </w:r>
      <w:r w:rsidR="00574346">
        <w:t>в</w:t>
      </w:r>
      <w:r w:rsidRPr="00D13E81">
        <w:t>сегда гладко: некоторые штаты не хотели ограничивать свою только что отв</w:t>
      </w:r>
      <w:r w:rsidR="00574346">
        <w:t>о</w:t>
      </w:r>
      <w:r w:rsidRPr="00D13E81">
        <w:t>еванную независимость.</w:t>
      </w:r>
    </w:p>
    <w:p w:rsidR="00B8279F" w:rsidRPr="00D13E81" w:rsidRDefault="00B8279F" w:rsidP="00D13E81">
      <w:pPr>
        <w:pStyle w:val="a7"/>
      </w:pPr>
      <w:r w:rsidRPr="00D13E81">
        <w:t>В июне 1776 г. Первый Континентальный конгресс назначил комитет для подготовки Статей конфедерации. Подготовленный им проект был одобрен конгрессом 15 ноября 1777 г. Однако процесс ратификации всеми 13 штатами затянулся на три с лишним года, и Статьи конфедерации вступили в силу только 1 марта 1781 г.</w:t>
      </w:r>
    </w:p>
    <w:p w:rsidR="00B8279F" w:rsidRPr="00D13E81" w:rsidRDefault="00B8279F" w:rsidP="00D13E81">
      <w:pPr>
        <w:pStyle w:val="a7"/>
      </w:pPr>
      <w:r w:rsidRPr="00D13E81">
        <w:t>Статьи конфедерации юридически оформили и закрепили, как сказано в преамбуле, создание "вечного Союза между Штатами". В ст. II особо подчеркивалось, что "каждый штат сохраняет свой суверенитет, свободу и независимость и всякую власть, юрисдикцию и право, за исключением тех, которые совершенно точно делегированы этой конфедерацией Соединенным Штатам, собравшимся в Конгрессе". Названием конфедерации, сказано в ст. I, будет "Соединенные Штаты Америки", что должно пониматься как "объединившиеся государства Америки". Речь шла о 13 независимых республиках. Конфедеративный союз 13 суверенных государств (штатов) ставил перед собой, прежде всего, внешнеполитические задачи. В тогдашних условиях это была война за независимость против Британии. Неудивительно, что после победы и обретения независимости в полном объеме этот союз утратил свой смысл.</w:t>
      </w:r>
    </w:p>
    <w:p w:rsidR="00B8279F" w:rsidRPr="00D13E81" w:rsidRDefault="00B8279F" w:rsidP="00D13E81">
      <w:pPr>
        <w:pStyle w:val="a7"/>
      </w:pPr>
      <w:r w:rsidRPr="00D13E81">
        <w:t>Конфедерация Соединенных Штатов Америки не была государством в собственном смысле слова. Она представляла собой не союзное государство, а союз самостоятельных государств. Поэтому Статьи конфедерации представляют собой некую разновидность международного договора, а не основной закон единого государства. Хотя конфедеративный союз суверенных американских штатов и не был государством в собственном смысле слова, но в его рамках были заложены некоторые экономические, политические и психологические основы той американской государственности, юридической основой которой явилась Конституция 1787 г.</w:t>
      </w:r>
    </w:p>
    <w:p w:rsidR="00B8279F" w:rsidRPr="00D13E81" w:rsidRDefault="00B8279F" w:rsidP="00D13E81">
      <w:pPr>
        <w:pStyle w:val="a7"/>
      </w:pPr>
      <w:r w:rsidRPr="00D13E81">
        <w:t>Статьи конфедерации не установили единого гражданства. В ст. IV говорится о "свободных жителях каждого из этих штатов", о "свободных гражданах в различных штатах" (из числа их исключаются не только рабы, но и пауперы, бродяги и лица, уклоняющиеся от правосудия), а не о гражданах союза.</w:t>
      </w:r>
    </w:p>
    <w:p w:rsidR="00B8279F" w:rsidRPr="00D13E81" w:rsidRDefault="00B8279F" w:rsidP="00D13E81">
      <w:pPr>
        <w:pStyle w:val="a7"/>
      </w:pPr>
      <w:r w:rsidRPr="00D13E81">
        <w:t>"Для более удобного управления делами соединенных штатов" согласно Статьям конфедерации учреждался Конгресс (фактически сохранялся старый Континентальный конгресс), в состав которого входили делегаты (от двух до семи), ежегодно назначаемые штатами в установленном ими порядке. Делегаты могли быть в любое время отозваны и заменены другими. Каждый штат в Конгрессе имел один голос. В случае раскола (например, два — за, два — против) делегация теряла свой голос. Конгресс не был парламентом в обычном для того времени понимании. Он представлял собой "собрание дипломатов", а делегаты были не депутатами, а "дипломатическими агентами".</w:t>
      </w:r>
    </w:p>
    <w:p w:rsidR="00B8279F" w:rsidRPr="00D13E81" w:rsidRDefault="00B8279F" w:rsidP="00D13E81">
      <w:pPr>
        <w:pStyle w:val="a7"/>
      </w:pPr>
      <w:r w:rsidRPr="00D13E81">
        <w:t>Конгресс формально обладал всеми внешнеполитическими полномочиями. Он объявлял войну и заключал мир, посылал и назначал послов, заключал международные договоры, управлял торговлей с индейскими племенами. Во внутренней сфере его полномочия были весьма скромными. Достаточно сказать, что он не имел права налогообложения и тем самым был лишен собственной финансовой базы. Все военные и иные мероприятия Конгресса финансировались штатами. Хотя он формально имел право устанавливать "стандарты денежных единиц", фактически штаты чеканили собственную монету. Таким образом, узость объема полномочий усугублялась организационным бессилием Конгресса (для принятия наиболее важных решений необходимо было согласие 9 штатов из 13).</w:t>
      </w:r>
    </w:p>
    <w:p w:rsidR="00B8279F" w:rsidRPr="00D13E81" w:rsidRDefault="00B8279F" w:rsidP="00D13E81">
      <w:pPr>
        <w:pStyle w:val="a7"/>
      </w:pPr>
      <w:r w:rsidRPr="00D13E81">
        <w:t>Конгресс после победоносного завершения войны за независимость принял знаменательные Северо-Западные ордонансы 1784, 1785 и 1787 гг., которые создали юридическую базу для территориальной экспансии США и установили процедуру создания новых штатов и принятия их в союз.</w:t>
      </w:r>
    </w:p>
    <w:p w:rsidR="00B8279F" w:rsidRPr="00D13E81" w:rsidRDefault="00B8279F" w:rsidP="00D13E81">
      <w:pPr>
        <w:pStyle w:val="a7"/>
      </w:pPr>
    </w:p>
    <w:p w:rsidR="00B8279F" w:rsidRDefault="00B8279F" w:rsidP="00D13E81">
      <w:pPr>
        <w:pStyle w:val="a7"/>
      </w:pPr>
      <w:r w:rsidRPr="00D13E81">
        <w:t xml:space="preserve">Конституция США </w:t>
      </w:r>
      <w:r w:rsidR="00D13E81">
        <w:t>1787 г. и ее основные положения</w:t>
      </w:r>
    </w:p>
    <w:p w:rsidR="00D13E81" w:rsidRPr="00D13E81" w:rsidRDefault="00D13E81" w:rsidP="00D13E81">
      <w:pPr>
        <w:pStyle w:val="a7"/>
      </w:pPr>
    </w:p>
    <w:p w:rsidR="00D13E81" w:rsidRPr="00D13E81" w:rsidRDefault="00B8279F" w:rsidP="00D13E81">
      <w:pPr>
        <w:pStyle w:val="a7"/>
      </w:pPr>
      <w:r w:rsidRPr="00D13E81">
        <w:t>Война разорила многие сословия, особенно фермеров, которые за неуплату налогов и долгов оказались перед угрозой суровых санкций. Ветеранам войны не платили жалованья и обещанных пособий. Все это привело к большому социальному возмущению и затем восстанию под руководством ветерана войны Д. Шейса. Власть имущие были сильно напуганы таким поворотом событий, взяли курс на создание сильной и твердой централизованной власти. Однако у конгресса конфедерации не было достаточных полномочий, и развал "вечного союза" казался неминуемым вследствие экономического хаоса и болезненного местничества.</w:t>
      </w:r>
    </w:p>
    <w:p w:rsidR="00D13E81" w:rsidRPr="00D13E81" w:rsidRDefault="00B8279F" w:rsidP="00D13E81">
      <w:pPr>
        <w:pStyle w:val="a7"/>
      </w:pPr>
      <w:r w:rsidRPr="00D13E81">
        <w:t>Тогда прибегли к характерному маневру. Было объявлено о созыве специального Учредительного собрания (Конституционного конвента) для усовершенствования Статей о конфедерации, относящихся к финансовым и торговым вопросам. Однако в ходе заседаний Конвента, проходивших за закрытыми дверями, была изготовлена новая Конституция для единого государства с федеративным устройством. Она готовилась в течение четырех месяцев и была подписана 17 сентября 1787 г. гораздо меньшим числом делегатов из 55 прибывших сюда в мае месяце. Часть делегатов покинула Конвент в знак несогласия с предметом обсуждения. Существовала большая неуверенность в том, что проект соберет необходимое большинство голосов — 9 из 13 штатов.</w:t>
      </w:r>
    </w:p>
    <w:p w:rsidR="00D13E81" w:rsidRPr="00D13E81" w:rsidRDefault="00B8279F" w:rsidP="00D13E81">
      <w:pPr>
        <w:pStyle w:val="a7"/>
      </w:pPr>
      <w:r w:rsidRPr="00D13E81">
        <w:t>В промежутке между октябрем 1787 и маем 1788 г. три активных участника составления проекта выступили в массовой печати в защиту конституции, однако скрыли свои подлинные имена под псевдонимом. Они назвали себя именем древнеримского защитника республиканского строя, действовавшего в переломный момент римской истории, который наступил после изгнания царя Тарквиния Гордого. Имя его — Публиус Валерий Папликола (о нем можно прочесть Сравнительных жизнеописаниях" Плутарха).</w:t>
      </w:r>
    </w:p>
    <w:p w:rsidR="00D13E81" w:rsidRPr="00D13E81" w:rsidRDefault="00B8279F" w:rsidP="00D13E81">
      <w:pPr>
        <w:pStyle w:val="a7"/>
      </w:pPr>
      <w:r w:rsidRPr="00D13E81">
        <w:t>Защитники проекта— А. Гамильтон, Дж. Мэдисон и Дж. Джей — написали за восемь месяцев 85 статей (больше десятка в месяц). Впоследствии эти статьи были изданы отдельным сборником под названием "Федералист" и стали настольной книгой для многих поколений американских и европейских государствоведов. Сама Конституция была одобрена и вступила в силу только в 1789 г. (4 марта), до того штаты были объединены</w:t>
      </w:r>
      <w:r w:rsidR="00D13E81" w:rsidRPr="00D13E81">
        <w:t xml:space="preserve"> </w:t>
      </w:r>
      <w:r w:rsidRPr="00D13E81">
        <w:t>лишь конфедеративной связью. На этом основании американская</w:t>
      </w:r>
      <w:r w:rsidR="00D13E81" w:rsidRPr="00D13E81">
        <w:t xml:space="preserve"> </w:t>
      </w:r>
      <w:r w:rsidRPr="00D13E81">
        <w:t>Конституция иногда датируется именно годом вступления в действие</w:t>
      </w:r>
      <w:r w:rsidR="00D13E81">
        <w:t xml:space="preserve"> </w:t>
      </w:r>
      <w:r w:rsidRPr="00D13E81">
        <w:t>(1789 г.), а не годом ее выработки на Конституционном конвенте.</w:t>
      </w:r>
    </w:p>
    <w:p w:rsidR="00B8279F" w:rsidRPr="00D13E81" w:rsidRDefault="00B8279F" w:rsidP="00D13E81">
      <w:pPr>
        <w:pStyle w:val="a7"/>
      </w:pPr>
      <w:r w:rsidRPr="00D13E81">
        <w:t>О причинах перехода к федерации наиболее отчетливо говорится</w:t>
      </w:r>
      <w:r w:rsidR="00D13E81" w:rsidRPr="00D13E81">
        <w:t xml:space="preserve"> </w:t>
      </w:r>
      <w:r w:rsidRPr="00D13E81">
        <w:t>в преамбуле, где перечислены официальные цели принятия Конституции. Среди них заслуживают внимания следующие:</w:t>
      </w:r>
    </w:p>
    <w:p w:rsidR="00D13E81" w:rsidRPr="00D13E81" w:rsidRDefault="00B8279F" w:rsidP="00D13E81">
      <w:pPr>
        <w:pStyle w:val="a7"/>
      </w:pPr>
      <w:r w:rsidRPr="00D13E81">
        <w:t>• создание более совершенного союза народом США;</w:t>
      </w:r>
    </w:p>
    <w:p w:rsidR="00D13E81" w:rsidRPr="00D13E81" w:rsidRDefault="00B8279F" w:rsidP="00D13E81">
      <w:pPr>
        <w:pStyle w:val="a7"/>
      </w:pPr>
      <w:r w:rsidRPr="00D13E81">
        <w:t>• обеспечение внутреннего спокойствия;</w:t>
      </w:r>
    </w:p>
    <w:p w:rsidR="00B8279F" w:rsidRPr="00D13E81" w:rsidRDefault="00B8279F" w:rsidP="00D13E81">
      <w:pPr>
        <w:pStyle w:val="a7"/>
      </w:pPr>
      <w:r w:rsidRPr="00D13E81">
        <w:t>• установление справедливости (establish Justice);</w:t>
      </w:r>
    </w:p>
    <w:p w:rsidR="00B8279F" w:rsidRPr="00D13E81" w:rsidRDefault="00B8279F" w:rsidP="00D13E81">
      <w:pPr>
        <w:pStyle w:val="a7"/>
      </w:pPr>
      <w:r w:rsidRPr="00D13E81">
        <w:t>• организация совместной обороны;</w:t>
      </w:r>
    </w:p>
    <w:p w:rsidR="00B8279F" w:rsidRPr="00D13E81" w:rsidRDefault="00B8279F" w:rsidP="00D13E81">
      <w:pPr>
        <w:pStyle w:val="a7"/>
      </w:pPr>
      <w:r w:rsidRPr="00D13E81">
        <w:t>• гарантирование общего благосостояния (promote the general Welfare);</w:t>
      </w:r>
    </w:p>
    <w:p w:rsidR="00B8279F" w:rsidRPr="00E92A14" w:rsidRDefault="00B8279F" w:rsidP="00D13E81">
      <w:pPr>
        <w:pStyle w:val="a7"/>
        <w:rPr>
          <w:lang w:val="en-US"/>
        </w:rPr>
      </w:pPr>
      <w:r w:rsidRPr="00E92A14">
        <w:rPr>
          <w:lang w:val="en-US"/>
        </w:rPr>
        <w:t xml:space="preserve">• </w:t>
      </w:r>
      <w:r w:rsidRPr="00D13E81">
        <w:t>обеспечение</w:t>
      </w:r>
      <w:r w:rsidRPr="00E92A14">
        <w:rPr>
          <w:lang w:val="en-US"/>
        </w:rPr>
        <w:t xml:space="preserve"> </w:t>
      </w:r>
      <w:r w:rsidRPr="00D13E81">
        <w:t>нам</w:t>
      </w:r>
      <w:r w:rsidRPr="00E92A14">
        <w:rPr>
          <w:lang w:val="en-US"/>
        </w:rPr>
        <w:t xml:space="preserve"> </w:t>
      </w:r>
      <w:r w:rsidRPr="00D13E81">
        <w:t>и</w:t>
      </w:r>
      <w:r w:rsidRPr="00E92A14">
        <w:rPr>
          <w:lang w:val="en-US"/>
        </w:rPr>
        <w:t xml:space="preserve"> </w:t>
      </w:r>
      <w:r w:rsidRPr="00D13E81">
        <w:t>нашему</w:t>
      </w:r>
      <w:r w:rsidRPr="00E92A14">
        <w:rPr>
          <w:lang w:val="en-US"/>
        </w:rPr>
        <w:t xml:space="preserve"> </w:t>
      </w:r>
      <w:r w:rsidRPr="00D13E81">
        <w:t>потомству</w:t>
      </w:r>
      <w:r w:rsidRPr="00E92A14">
        <w:rPr>
          <w:lang w:val="en-US"/>
        </w:rPr>
        <w:t xml:space="preserve"> </w:t>
      </w:r>
      <w:r w:rsidRPr="00D13E81">
        <w:t>благ</w:t>
      </w:r>
      <w:r w:rsidRPr="00E92A14">
        <w:rPr>
          <w:lang w:val="en-US"/>
        </w:rPr>
        <w:t xml:space="preserve"> </w:t>
      </w:r>
      <w:r w:rsidRPr="00D13E81">
        <w:t>свободы</w:t>
      </w:r>
      <w:r w:rsidRPr="00E92A14">
        <w:rPr>
          <w:lang w:val="en-US"/>
        </w:rPr>
        <w:t xml:space="preserve"> (secure the Blessing of Liberty to ourselves and our posterity).</w:t>
      </w:r>
    </w:p>
    <w:p w:rsidR="00D13E81" w:rsidRPr="00D13E81" w:rsidRDefault="00B8279F" w:rsidP="00D13E81">
      <w:pPr>
        <w:pStyle w:val="a7"/>
      </w:pPr>
      <w:r w:rsidRPr="00D13E81">
        <w:t>Д. Вебстер (1782—1852), самый знаменитый в истории Америки оратор, резюмировал суть конституционной истории своей страны в таких словах: "Сердце Америки — свобода и союз, сегодня</w:t>
      </w:r>
      <w:r w:rsidR="00D13E81" w:rsidRPr="00D13E81">
        <w:t xml:space="preserve"> </w:t>
      </w:r>
      <w:r w:rsidRPr="00D13E81">
        <w:t>и навсегда".</w:t>
      </w:r>
    </w:p>
    <w:p w:rsidR="00B8279F" w:rsidRPr="00D13E81" w:rsidRDefault="00B8279F" w:rsidP="00D13E81">
      <w:pPr>
        <w:pStyle w:val="a7"/>
      </w:pPr>
      <w:r w:rsidRPr="00D13E81">
        <w:t>Одним из определяющих начал, положенных в основу конституции, явилось разделение властей на законодательную, исполнительную и судебную. Учение о разделении властей было разработано в своих первоначальных очертаниях еще античными и средневековыми учеными (Аристотель, Марсилий Падуанский и др.) и наиболее развернуто сформулировано в середине XVIII в. французским ученым Ш. Монтескье. Он считал, что разделение властей — это то средство, которое может предотвратить авторитаризацию государственной власти путем учреждения относительно независимых (функционально и организационно) друг от друга, взаимоуравновешивающих и взаимоконтролирующих государственных властей.</w:t>
      </w:r>
    </w:p>
    <w:p w:rsidR="00B8279F" w:rsidRPr="00D13E81" w:rsidRDefault="00B8279F" w:rsidP="00D13E81">
      <w:pPr>
        <w:pStyle w:val="a7"/>
      </w:pPr>
      <w:r w:rsidRPr="00D13E81">
        <w:t>Законодательная власть вручалась Конгрессу, состоящему из двух палат: сената и палаты представителей. Его важнейшей прерогативой было законодательство, прежде всего финансовое (бюджет, налоги и т.д.). В этой области обе палаты наделялись равными правами за некоторым исключением: законопроекты относительно налогов должны были исходить от палаты представителей, сенат мог предлагать поправки. Законопроект, принятый обеими палатами, приобретал силу закона после подписания его президентом в течение 10 дней (по истечении этого срока законопроект считался принятым). Если президент отклонял законопроект, Конгресс мог добиться его утверждения, повторно одобрив 2/3 голосов в обеих палатах, т.е. предусматривалось отлагательное вето президента.</w:t>
      </w:r>
    </w:p>
    <w:p w:rsidR="00B8279F" w:rsidRPr="00D13E81" w:rsidRDefault="00B8279F" w:rsidP="00D13E81">
      <w:pPr>
        <w:pStyle w:val="a7"/>
      </w:pPr>
      <w:r w:rsidRPr="00D13E81">
        <w:t>Исполнительную власть возглавлял президент, который наделялся правомочиями главы государства и главы правительства. Как глава государства он был главнокомандующим, имел право помилования и отсрочки исполнения приговоров, «по согласию и совету» сената назначал послов и других высших должностных лиц, созывал палаты Конгресса в экстренных случаях, а также осуществлял некоторые другие полномочия. Как глава правительства президент руководил текущим управлением страной с помощью подчиненного ему государственного аппарата, издавал административные распоряжения, которые не должны, однако, выходить за рамки законов.</w:t>
      </w:r>
    </w:p>
    <w:p w:rsidR="00B8279F" w:rsidRPr="00D13E81" w:rsidRDefault="00B8279F" w:rsidP="00D13E81">
      <w:pPr>
        <w:pStyle w:val="a7"/>
      </w:pPr>
      <w:r w:rsidRPr="00D13E81">
        <w:t>Третья власть была представлена судом. Общефедеральную судебную систему возглавлял Верховный суд США. По наиболее важным делам вводился суд присяжных.</w:t>
      </w:r>
    </w:p>
    <w:p w:rsidR="00B8279F" w:rsidRPr="00D13E81" w:rsidRDefault="00B8279F" w:rsidP="00D13E81">
      <w:pPr>
        <w:pStyle w:val="a7"/>
      </w:pPr>
      <w:r w:rsidRPr="00D13E81">
        <w:t>Таким образом, предусматривалась конституционная система «сдержек и противовесов». Конгресс мог отклонить законопроекты, внесенные президентом, сенат — не согласиться с предложенной президентом кандидатурой на важный должностной пост. Конгресс получил право привлечь президента к ответственности в порядке импичмента. В этом случае палатой представителей возбуждалось дело и формулировалось обвинение, а сенат рассматривал дело под председательством главного судьи Верховного суда США. Для признания подсудимого виновным требуется 2/3 голосов присутствующих сенаторов. При этом осуждение должно ограничиваться «... удалением от должности, запрещением занимать в США какую-либо должность, с которой соединяется почет, доверие и выгода». В свою очередь президент, используя право отлагательного вето, мог замедлить принятие закона, а при поддержке части конгрессменов добиться снятия его с обсуждения.</w:t>
      </w:r>
    </w:p>
    <w:p w:rsidR="00B8279F" w:rsidRPr="00D13E81" w:rsidRDefault="00B8279F" w:rsidP="00D13E81">
      <w:pPr>
        <w:pStyle w:val="a7"/>
      </w:pPr>
      <w:r w:rsidRPr="00D13E81">
        <w:t>Введение двухпалатной системы (бикамерализм), обусловленное многими причинами, предполагало вместе с тем известную конкуренцию палат, предотвращало возможность узурпации законодательной власти одной палатой.</w:t>
      </w:r>
    </w:p>
    <w:p w:rsidR="00B8279F" w:rsidRPr="00D13E81" w:rsidRDefault="00B8279F" w:rsidP="00D13E81">
      <w:pPr>
        <w:pStyle w:val="a7"/>
      </w:pPr>
      <w:r w:rsidRPr="00D13E81">
        <w:t>Конституция предусматривала правила формирования государственных властей. Депутаты палаты представителей выбирались по штатам (один депутат от 30 тыс. граждан, удовлетворяющих множеству цензов). Сенат состоял из выборных законодательными собраниями штатов (два сенатора от штата). Президент избирался в ходе двухстепенных выборов (население по штатам избирало «выборщиков», а те — президента, впоследствии выборы президента из косвенных превратились в фактически прямые). Члены Верховного суда назначались президентом «по совету и с одобрения» сената.</w:t>
      </w:r>
    </w:p>
    <w:p w:rsidR="00B8279F" w:rsidRPr="00D13E81" w:rsidRDefault="00B8279F" w:rsidP="00D13E81">
      <w:pPr>
        <w:pStyle w:val="a7"/>
      </w:pPr>
      <w:r w:rsidRPr="00D13E81">
        <w:t>Для предотвращения возможности временного безвластия в период выборов были установлены различные сроки правомочий властей. Палата представителей выбиралась на 2 года, сенаторы — на 6 лет, причем каждые 2 года обновлялась 1/3 членов сената. Президент избирался на 4 года. Должность членов Верховного суда объявлялась пожизненной «...пока будут вести себя безукоризненно».</w:t>
      </w:r>
    </w:p>
    <w:p w:rsidR="00B8279F" w:rsidRPr="00D13E81" w:rsidRDefault="00B8279F" w:rsidP="00D13E81">
      <w:pPr>
        <w:pStyle w:val="a7"/>
      </w:pPr>
      <w:r w:rsidRPr="00D13E81">
        <w:t>Конституция вводила федеративное устройство. Соответственно разграничивались правомочия между общефедеральными властями и властями отдельных штатов. Федерация наделялась правом: объявлять войну и заключать мирные договоры (в более широком плане — ведение внешней политики), регулировать торговлю с иностранными государствами и между штатами, чеканить монету (регулировать денежную систему страны), устанавливать единую норму мер и весов, набирать, содержать и управлять армией и флотом.</w:t>
      </w:r>
    </w:p>
    <w:p w:rsidR="00B8279F" w:rsidRPr="00D13E81" w:rsidRDefault="00B8279F" w:rsidP="00D13E81">
      <w:pPr>
        <w:pStyle w:val="a7"/>
      </w:pPr>
      <w:r w:rsidRPr="00D13E81">
        <w:t>Подчеркивалось верховенство федерального права по отношению к праву отдельных штатов.</w:t>
      </w:r>
    </w:p>
    <w:p w:rsidR="00B8279F" w:rsidRPr="00D13E81" w:rsidRDefault="00B8279F" w:rsidP="00D13E81">
      <w:pPr>
        <w:pStyle w:val="a7"/>
      </w:pPr>
      <w:r w:rsidRPr="00D13E81">
        <w:t>Фиксируя основы федерации, конституция вводила «смешанную» форму правления, при которой представительство корпуса избирателей страны в целом стало совмещаться с равным представительством штатов в сенате вне зависимости от численности населения каждого из них. Таким образом, верхняя палата неизбежно становилась более последовательным выразителем интересов штатов (особенно малонаселенных).</w:t>
      </w:r>
    </w:p>
    <w:p w:rsidR="00D13E81" w:rsidRDefault="00D13E81" w:rsidP="00D13E81">
      <w:pPr>
        <w:pStyle w:val="a7"/>
      </w:pPr>
    </w:p>
    <w:p w:rsidR="00B8279F" w:rsidRDefault="00B8279F" w:rsidP="00D13E81">
      <w:pPr>
        <w:pStyle w:val="a7"/>
      </w:pPr>
      <w:r w:rsidRPr="00D13E81">
        <w:t>Билль о правах 1791 г.</w:t>
      </w:r>
    </w:p>
    <w:p w:rsidR="00D13E81" w:rsidRPr="00D13E81" w:rsidRDefault="00D13E81" w:rsidP="00D13E81">
      <w:pPr>
        <w:pStyle w:val="a7"/>
      </w:pPr>
    </w:p>
    <w:p w:rsidR="00B8279F" w:rsidRPr="00D13E81" w:rsidRDefault="00B8279F" w:rsidP="00D13E81">
      <w:pPr>
        <w:pStyle w:val="a7"/>
      </w:pPr>
      <w:r w:rsidRPr="00D13E81">
        <w:t>Конституция 1787 г. при всех своих совершенствах имела по сравню с конституциями отдельных штатов один весьма существенный пробел — в ней не было конституционного признания и гарантий защиты некоторого минимума основных гражданских прав и свобод. Первой конституцией штата, принятой в условиях независимого существования, была Конституция штата Нью-Гэмпшир от 6 января1776 г., однако наиболее совершенной и образцовой считалась Конституция Виргинии от 29 января того же года. Таким образом, Конституцию 1787 г. следует воспринимать нежилым строением, в котором все предусмотрено и все функционирует, кроме удобной лестницы (есть только пожарная лестница).</w:t>
      </w:r>
    </w:p>
    <w:p w:rsidR="00B8279F" w:rsidRPr="00D13E81" w:rsidRDefault="00B8279F" w:rsidP="00D13E81">
      <w:pPr>
        <w:pStyle w:val="a7"/>
      </w:pPr>
      <w:r w:rsidRPr="00D13E81">
        <w:t>Противники внесения поправок и дополнений в Конституцию числа ее изготовителей указывали на то, что в ней все же имеется ряд гарантий в защиту прав и свобод: право на выдачу приказа "хабеас корпус", запрет на принятие закона с обратной эй действия, гарантия суда присяжных, запрет вынесения наказания без суда, запрет на привилегию для какого-либо вероисповедания, отмена дворянских титулов и званий, принцип республиканского представительного правления, система сдержек и противовесов, процедура импичмента для высших должностных лиц и др.</w:t>
      </w:r>
    </w:p>
    <w:p w:rsidR="00D13E81" w:rsidRPr="00D13E81" w:rsidRDefault="00B8279F" w:rsidP="00D13E81">
      <w:pPr>
        <w:pStyle w:val="a7"/>
      </w:pPr>
      <w:r w:rsidRPr="00D13E81">
        <w:t>И действительно, в колониальный и раннереспубликанский период истории США импичмент эффективно использовался для борьбы против злоупотреблений в среде исполнительной и судебной власти. Эта практика содействовала возвышению роли законодательных учреждений (в особенности нижних палат легислатур штатов —там, где они были учреждены) и одновременно разработке системы сдержек и противовесов, которая ограничивала чрезмерные полномочия государственной власти в штатах.</w:t>
      </w:r>
    </w:p>
    <w:p w:rsidR="00B8279F" w:rsidRPr="00D13E81" w:rsidRDefault="00B8279F" w:rsidP="00D13E81">
      <w:pPr>
        <w:pStyle w:val="a7"/>
      </w:pPr>
      <w:r w:rsidRPr="00D13E81">
        <w:t>В 1635 г. губернатор Виргинии Д. Харвей был привлечен импичменту за махинации с земельными угодьями. В 1757 г. такой же процедурой был отстранен от власти Верховный судья в Пенсильвании. В раннереспубликанский период все колонии включили</w:t>
      </w:r>
      <w:r w:rsidR="00D13E81" w:rsidRPr="00D13E81">
        <w:t xml:space="preserve"> </w:t>
      </w:r>
      <w:r w:rsidRPr="00D13E81">
        <w:t>статьи об импичменте в свои конституционные акты, поэтому появление этой статьи в 1787 г. в проекте федеральной Конституции</w:t>
      </w:r>
      <w:r w:rsidR="00D13E81" w:rsidRPr="00D13E81">
        <w:t xml:space="preserve"> </w:t>
      </w:r>
      <w:r w:rsidRPr="00D13E81">
        <w:t>стало вполне закономерным. В 1800 г. президент Джефферсон смог отстранить от должности ряд сторонников партии федералистов, и это способствовало возвышению законодательной власти в федерации.</w:t>
      </w:r>
    </w:p>
    <w:p w:rsidR="00B8279F" w:rsidRPr="00D13E81" w:rsidRDefault="00B8279F" w:rsidP="00D13E81">
      <w:pPr>
        <w:pStyle w:val="a7"/>
      </w:pPr>
      <w:r w:rsidRPr="00D13E81">
        <w:t>Еще одну гарантию защиты прав и свобод от произвола властей</w:t>
      </w:r>
      <w:r w:rsidR="00D13E81" w:rsidRPr="00D13E81">
        <w:t xml:space="preserve"> </w:t>
      </w:r>
      <w:r w:rsidRPr="00D13E81">
        <w:t>составлял суд присяжных. Седьмая статья Конституции гарантировала участие суда присяжных во всех гражданских делах, наказание за которые превышает 20 долл. Многие элементы суда</w:t>
      </w:r>
      <w:r w:rsidR="00D13E81">
        <w:t xml:space="preserve"> </w:t>
      </w:r>
      <w:r w:rsidRPr="00D13E81">
        <w:t>присяжных были импортированы из Англии: суд присяжных должен</w:t>
      </w:r>
      <w:r w:rsidR="00D13E81" w:rsidRPr="00D13E81">
        <w:t xml:space="preserve"> </w:t>
      </w:r>
      <w:r w:rsidRPr="00D13E81">
        <w:t>состоять из 12 человек, процесс ведет судья, который дает советы присяжным по вопросам, связанным с законом и его применением.</w:t>
      </w:r>
    </w:p>
    <w:p w:rsidR="00B8279F" w:rsidRPr="00D13E81" w:rsidRDefault="00B8279F" w:rsidP="00D13E81">
      <w:pPr>
        <w:pStyle w:val="a7"/>
      </w:pPr>
      <w:r w:rsidRPr="00D13E81">
        <w:t>Процедура с утверждением десяти поправок, внесенных предложению Мэдисона еще в июне 1789 г., растянулась до декабря</w:t>
      </w:r>
      <w:r w:rsidR="00D13E81" w:rsidRPr="00D13E81">
        <w:t xml:space="preserve"> </w:t>
      </w:r>
      <w:r w:rsidRPr="00D13E81">
        <w:t>1791 г. Только после этого события становится возможным считать</w:t>
      </w:r>
      <w:r w:rsidR="00D13E81" w:rsidRPr="00D13E81">
        <w:t xml:space="preserve"> </w:t>
      </w:r>
      <w:r w:rsidRPr="00D13E81">
        <w:t>федеральную Конституцию достаточно полной и завершенной, а американскую революцию окончательно упрочившейся в своих политических структурах, поскольку она получила мощную конституционно-правовую фиксацию и поддержку.</w:t>
      </w:r>
    </w:p>
    <w:p w:rsidR="00B8279F" w:rsidRPr="00D13E81" w:rsidRDefault="00B8279F" w:rsidP="00D13E81">
      <w:pPr>
        <w:pStyle w:val="a7"/>
      </w:pPr>
      <w:r w:rsidRPr="00D13E81">
        <w:t>Т. Пейн, англичанин, имеющий неоспоримые заслуги перед двумя революциями — Американской и Французской, писал в 1793 г. в памфлете "Права человека", что независимость Америки, рассмотренная только как отделение от Англии, была бы делом и событием небольшого значения, если бы она не сопровождалась</w:t>
      </w:r>
      <w:r w:rsidR="00D13E81" w:rsidRPr="00D13E81">
        <w:t xml:space="preserve"> </w:t>
      </w:r>
      <w:r w:rsidRPr="00D13E81">
        <w:t>"революцией в принципах и практике государственного управления" (т.е. радикальными переменами в организации и управлении</w:t>
      </w:r>
      <w:r w:rsidR="00D13E81" w:rsidRPr="00D13E81">
        <w:t xml:space="preserve"> </w:t>
      </w:r>
      <w:r w:rsidRPr="00D13E81">
        <w:t>государством).</w:t>
      </w:r>
    </w:p>
    <w:p w:rsidR="00B8279F" w:rsidRPr="00D13E81" w:rsidRDefault="00B8279F" w:rsidP="00D13E81">
      <w:pPr>
        <w:pStyle w:val="a7"/>
      </w:pPr>
      <w:r w:rsidRPr="00D13E81">
        <w:t>Первые десять поправок не были однородными по своему назначению и не всегда имели отношение к уточнению гражданских прав и свобод. Последняя из них говорит о том, что остаточные полномочия осуществляются штатом и народом, его населяющим. Девятая</w:t>
      </w:r>
      <w:r w:rsidR="00D13E81" w:rsidRPr="00D13E81">
        <w:t xml:space="preserve"> </w:t>
      </w:r>
      <w:r w:rsidRPr="00D13E81">
        <w:t>поправка содержит оговорку о том, что имеющийся теперь в Конституции перечень прав не ущемляет других прав, которые уже признаны или будут признаны за гражданами в неопределенном будущем. Третья поправка регулирует такое редкое ныне для конституций дело, как порядок принятия солдат на постой в мирное или военное время (дело это считалось важным с точки зрения соблюдения прав граждан на неприкосновенность их жилища). В остальных семи поправках речь шла о конкретных гражданских правах и свободах, которые гражданину в принципе необходимы для нормальной, т.е. безопасной и нестесняемой, жизни в государственно-организованном обществе и для соучастия в делах и заботах государства.</w:t>
      </w:r>
    </w:p>
    <w:p w:rsidR="00B8279F" w:rsidRPr="00D13E81" w:rsidRDefault="00B8279F" w:rsidP="00D13E81">
      <w:pPr>
        <w:pStyle w:val="a7"/>
      </w:pPr>
      <w:r w:rsidRPr="00D13E81">
        <w:t>В семи поправках, относящихся к правам и свободам, указаны:</w:t>
      </w:r>
    </w:p>
    <w:p w:rsidR="00D13E81" w:rsidRPr="00D13E81" w:rsidRDefault="00B8279F" w:rsidP="00D13E81">
      <w:pPr>
        <w:pStyle w:val="a7"/>
      </w:pPr>
      <w:r w:rsidRPr="00D13E81">
        <w:t>1. Виды гарантий того, что именуется правами:</w:t>
      </w:r>
    </w:p>
    <w:p w:rsidR="00D13E81" w:rsidRPr="00D13E81" w:rsidRDefault="00B8279F" w:rsidP="00D13E81">
      <w:pPr>
        <w:pStyle w:val="a7"/>
      </w:pPr>
      <w:r w:rsidRPr="00D13E81">
        <w:t>право людей мирно собираться (I);</w:t>
      </w:r>
    </w:p>
    <w:p w:rsidR="00D13E81" w:rsidRPr="00D13E81" w:rsidRDefault="00B8279F" w:rsidP="00D13E81">
      <w:pPr>
        <w:pStyle w:val="a7"/>
      </w:pPr>
      <w:r w:rsidRPr="00D13E81">
        <w:t>право обращаться к правительству с петициями о прекращении злоупотреблений (I);</w:t>
      </w:r>
    </w:p>
    <w:p w:rsidR="00D13E81" w:rsidRPr="00D13E81" w:rsidRDefault="00B8279F" w:rsidP="00D13E81">
      <w:pPr>
        <w:pStyle w:val="a7"/>
      </w:pPr>
      <w:r w:rsidRPr="00D13E81">
        <w:t>право хранения и ношения оружия для содействия милиции обеспечение "безопасности свободного государства" (II);</w:t>
      </w:r>
    </w:p>
    <w:p w:rsidR="00D13E81" w:rsidRPr="00D13E81" w:rsidRDefault="00B8279F" w:rsidP="00D13E81">
      <w:pPr>
        <w:pStyle w:val="a7"/>
      </w:pPr>
      <w:r w:rsidRPr="00D13E81">
        <w:t>право на защиту личности, жилища и имущества (IV);</w:t>
      </w:r>
    </w:p>
    <w:p w:rsidR="00D13E81" w:rsidRPr="00D13E81" w:rsidRDefault="00B8279F" w:rsidP="00D13E81">
      <w:pPr>
        <w:pStyle w:val="a7"/>
      </w:pPr>
      <w:r w:rsidRPr="00D13E81">
        <w:t>право на защиту от необоснованных обысков и арестов (IV);</w:t>
      </w:r>
    </w:p>
    <w:p w:rsidR="00D13E81" w:rsidRPr="00D13E81" w:rsidRDefault="00B8279F" w:rsidP="00D13E81">
      <w:pPr>
        <w:pStyle w:val="a7"/>
      </w:pPr>
      <w:r w:rsidRPr="00D13E81">
        <w:t>право не быть привлеченным к ответственности дважды за одно то же преступление (V);</w:t>
      </w:r>
    </w:p>
    <w:p w:rsidR="00D13E81" w:rsidRPr="00D13E81" w:rsidRDefault="00B8279F" w:rsidP="00D13E81">
      <w:pPr>
        <w:pStyle w:val="a7"/>
      </w:pPr>
      <w:r w:rsidRPr="00D13E81">
        <w:t>право не быть принуждаемым свидетельствовать против самого себя (V);</w:t>
      </w:r>
    </w:p>
    <w:p w:rsidR="00D13E81" w:rsidRPr="00D13E81" w:rsidRDefault="00B8279F" w:rsidP="00D13E81">
      <w:pPr>
        <w:pStyle w:val="a7"/>
      </w:pPr>
      <w:r w:rsidRPr="00D13E81">
        <w:t>право на справедливую компенсацию за причиненный ущерб (V);</w:t>
      </w:r>
    </w:p>
    <w:p w:rsidR="00D13E81" w:rsidRPr="00D13E81" w:rsidRDefault="00B8279F" w:rsidP="00D13E81">
      <w:pPr>
        <w:pStyle w:val="a7"/>
      </w:pPr>
      <w:r w:rsidRPr="00D13E81">
        <w:t>право не отвечать дважды за одно и то же преступление жизнью или телесной неприкосновенностью (V);</w:t>
      </w:r>
    </w:p>
    <w:p w:rsidR="00B8279F" w:rsidRPr="00D13E81" w:rsidRDefault="00B8279F" w:rsidP="00D13E81">
      <w:pPr>
        <w:pStyle w:val="a7"/>
      </w:pPr>
      <w:r w:rsidRPr="00D13E81">
        <w:t>право на законное, скорое и публичное судебное разбирательство (VI);</w:t>
      </w:r>
    </w:p>
    <w:p w:rsidR="00D13E81" w:rsidRPr="00D13E81" w:rsidRDefault="00B8279F" w:rsidP="00D13E81">
      <w:pPr>
        <w:pStyle w:val="a7"/>
      </w:pPr>
      <w:r w:rsidRPr="00D13E81">
        <w:t>право обвиняемого быть информированным о природе и причинах (основании) предъявленного обвинения (VI);</w:t>
      </w:r>
    </w:p>
    <w:p w:rsidR="00D13E81" w:rsidRPr="00D13E81" w:rsidRDefault="00B8279F" w:rsidP="00D13E81">
      <w:pPr>
        <w:pStyle w:val="a7"/>
      </w:pPr>
      <w:r w:rsidRPr="00D13E81">
        <w:t>право на очную ставку и на пользование услугами адвоката (VI);</w:t>
      </w:r>
    </w:p>
    <w:p w:rsidR="00D13E81" w:rsidRPr="00D13E81" w:rsidRDefault="00B8279F" w:rsidP="00D13E81">
      <w:pPr>
        <w:pStyle w:val="a7"/>
      </w:pPr>
      <w:r w:rsidRPr="00D13E81">
        <w:t>право требовать разбора судом присяжных иска ценой свыше 20 долл. (VII);</w:t>
      </w:r>
    </w:p>
    <w:p w:rsidR="00B8279F" w:rsidRPr="00D13E81" w:rsidRDefault="00B8279F" w:rsidP="00D13E81">
      <w:pPr>
        <w:pStyle w:val="a7"/>
      </w:pPr>
      <w:r w:rsidRPr="00D13E81">
        <w:t>право быть защищенным от чрезмерных залогов, чрезмерных штрафов, от наложения "жестоких и необычных наказаний" (VIII);</w:t>
      </w:r>
    </w:p>
    <w:p w:rsidR="00D13E81" w:rsidRPr="00D13E81" w:rsidRDefault="00B8279F" w:rsidP="00D13E81">
      <w:pPr>
        <w:pStyle w:val="a7"/>
      </w:pPr>
      <w:r w:rsidRPr="00D13E81">
        <w:t>2. Привилегии и вольности граждан (гражданские свободы):</w:t>
      </w:r>
    </w:p>
    <w:p w:rsidR="00D13E81" w:rsidRPr="00D13E81" w:rsidRDefault="00B8279F" w:rsidP="00D13E81">
      <w:pPr>
        <w:pStyle w:val="a7"/>
      </w:pPr>
      <w:r w:rsidRPr="00D13E81">
        <w:t>Свобода слова и печати (I);</w:t>
      </w:r>
    </w:p>
    <w:p w:rsidR="00B8279F" w:rsidRPr="00D13E81" w:rsidRDefault="00B8279F" w:rsidP="00D13E81">
      <w:pPr>
        <w:pStyle w:val="a7"/>
      </w:pPr>
      <w:r w:rsidRPr="00D13E81">
        <w:t>Свобода выбора вероисповедания (I).</w:t>
      </w:r>
    </w:p>
    <w:p w:rsidR="00B8279F" w:rsidRPr="00D13E81" w:rsidRDefault="00B8279F" w:rsidP="00D13E81">
      <w:pPr>
        <w:pStyle w:val="a7"/>
      </w:pPr>
      <w:r w:rsidRPr="00D13E81">
        <w:t>Последующие уточнения гражданских свобод находили воплощени</w:t>
      </w:r>
      <w:r w:rsidR="0091196F">
        <w:t>е</w:t>
      </w:r>
      <w:r w:rsidR="00D13E81">
        <w:t xml:space="preserve"> </w:t>
      </w:r>
      <w:r w:rsidRPr="00D13E81">
        <w:t>в решениях Верховного суда либо в дополнительных поправках, принятых на протяжении XIX и XX столетий.</w:t>
      </w:r>
    </w:p>
    <w:p w:rsidR="00D13E81" w:rsidRPr="00D13E81" w:rsidRDefault="00B8279F" w:rsidP="00D13E81">
      <w:pPr>
        <w:pStyle w:val="a7"/>
      </w:pPr>
      <w:r w:rsidRPr="00D13E81">
        <w:t>После принятия поправок и введения практики судебного</w:t>
      </w:r>
    </w:p>
    <w:p w:rsidR="00B8279F" w:rsidRPr="00D13E81" w:rsidRDefault="00B8279F" w:rsidP="00D13E81">
      <w:pPr>
        <w:pStyle w:val="a7"/>
      </w:pPr>
      <w:r w:rsidRPr="00D13E81">
        <w:t>конституционного надзора американская Конституция приобрела следующие</w:t>
      </w:r>
    </w:p>
    <w:p w:rsidR="00D13E81" w:rsidRPr="00D13E81" w:rsidRDefault="00B8279F" w:rsidP="00D13E81">
      <w:pPr>
        <w:pStyle w:val="a7"/>
      </w:pPr>
      <w:r w:rsidRPr="00D13E81">
        <w:t>характерные черты, выделяющие ее среди других современных</w:t>
      </w:r>
      <w:r w:rsidR="00D13E81" w:rsidRPr="00D13E81">
        <w:t xml:space="preserve"> </w:t>
      </w:r>
      <w:r w:rsidRPr="00D13E81">
        <w:t>конституций:</w:t>
      </w:r>
    </w:p>
    <w:p w:rsidR="00B8279F" w:rsidRPr="00D13E81" w:rsidRDefault="00B8279F" w:rsidP="00D13E81">
      <w:pPr>
        <w:pStyle w:val="a7"/>
      </w:pPr>
      <w:r w:rsidRPr="00D13E81">
        <w:t>Конституция федеративного государства. Федеративная организация</w:t>
      </w:r>
      <w:r w:rsidR="0091196F">
        <w:t xml:space="preserve"> </w:t>
      </w:r>
      <w:r w:rsidRPr="00D13E81">
        <w:t>государства означает прежде всего такую организацию</w:t>
      </w:r>
      <w:r w:rsidR="00D13E81" w:rsidRPr="00D13E81">
        <w:t xml:space="preserve"> </w:t>
      </w:r>
      <w:r w:rsidRPr="00D13E81">
        <w:t>правительственной власти и правовой системы, при которой центральное общенациональное правительство распределяет власть между штатами, областями и землями — составными частями</w:t>
      </w:r>
      <w:r w:rsidR="00D13E81" w:rsidRPr="00D13E81">
        <w:t xml:space="preserve"> </w:t>
      </w:r>
      <w:r w:rsidRPr="00D13E81">
        <w:t>этого сложно устроенного государства, каждая из которых в определенной степени является суверенной в своих правах. Конечно, общенациональное (федеральное) правительство более могущественно и распоряжается гораздо большими бюджетными или</w:t>
      </w:r>
    </w:p>
    <w:p w:rsidR="00D13E81" w:rsidRPr="00D13E81" w:rsidRDefault="00B8279F" w:rsidP="00D13E81">
      <w:pPr>
        <w:pStyle w:val="a7"/>
      </w:pPr>
      <w:r w:rsidRPr="00D13E81">
        <w:t>налоговыми суммами, оно посылает и принимает послов других стран и</w:t>
      </w:r>
      <w:r w:rsidR="00D13E81" w:rsidRPr="00D13E81">
        <w:t xml:space="preserve"> </w:t>
      </w:r>
      <w:r w:rsidRPr="00D13E81">
        <w:t>печатает денежные знаки и т.д. И все же оно не может повлиять на законодательство местного назначения, не привлек к ответственности за превышение скорости или ограбление бензоколонки и даже не заверяет завещаний;</w:t>
      </w:r>
    </w:p>
    <w:p w:rsidR="00B8279F" w:rsidRPr="00D13E81" w:rsidRDefault="00B8279F" w:rsidP="00D13E81">
      <w:pPr>
        <w:pStyle w:val="a7"/>
      </w:pPr>
      <w:r w:rsidRPr="00D13E81">
        <w:t>Конституция государства-республики, причем республик скую форму правления в штатах менять на другую запрещено конституционным законом;</w:t>
      </w:r>
    </w:p>
    <w:p w:rsidR="00B8279F" w:rsidRPr="00D13E81" w:rsidRDefault="00B8279F" w:rsidP="00D13E81">
      <w:pPr>
        <w:pStyle w:val="a7"/>
      </w:pPr>
      <w:r w:rsidRPr="00D13E81">
        <w:t>Американская Конституция не только закрепляет разделение властей в качестве необходимого условия нормально устроенного</w:t>
      </w:r>
      <w:r w:rsidR="00D13E81" w:rsidRPr="00D13E81">
        <w:t xml:space="preserve"> </w:t>
      </w:r>
      <w:r w:rsidRPr="00D13E81">
        <w:t>современного государства, но и снабжает это обособление продуманной и рассчитанной системой сдержек и противовесов, явилось бесспорным изобретением создателей Конституции. К числу следует отнести не только участников Конституционного конвента в Филадельфии 1787 г. (А. Гамильтон, Дж. Мэдисон и др.) и мыслителей и. политиков, принявших участие в этом процессе заочно, — Дж. Адамса, автора фундаментального труда "В защиту</w:t>
      </w:r>
      <w:r w:rsidR="00D13E81" w:rsidRPr="00D13E81">
        <w:t xml:space="preserve"> </w:t>
      </w:r>
      <w:r w:rsidRPr="00D13E81">
        <w:t>конституций Соединенных Штатов" (1787 г.), Т. Джефферсона автора Декларации независимости и оригинального проекта конституционной реформы в его родном штате Виргиния, и др.;</w:t>
      </w:r>
    </w:p>
    <w:p w:rsidR="00D13E81" w:rsidRPr="00D13E81" w:rsidRDefault="00B8279F" w:rsidP="00D13E81">
      <w:pPr>
        <w:pStyle w:val="a7"/>
      </w:pPr>
      <w:r w:rsidRPr="00D13E81">
        <w:t>С введением судебного конституционного надзора американская</w:t>
      </w:r>
      <w:r w:rsidR="00D13E81" w:rsidRPr="00D13E81">
        <w:t xml:space="preserve"> </w:t>
      </w:r>
      <w:r w:rsidRPr="00D13E81">
        <w:t>Конституция, по некоторым определениям, стала состоять из самого ее текста, а также из тех разъяснений и толкований содержания, которые содержатся в решениях Верховного суд</w:t>
      </w:r>
    </w:p>
    <w:p w:rsidR="00B8279F" w:rsidRPr="00D13E81" w:rsidRDefault="00B8279F" w:rsidP="00D13E81">
      <w:pPr>
        <w:pStyle w:val="a7"/>
      </w:pPr>
      <w:r w:rsidRPr="00D13E81">
        <w:t>Для внесения изменений в содержание Конституции требуется</w:t>
      </w:r>
      <w:r w:rsidR="00D13E81" w:rsidRPr="00D13E81">
        <w:t xml:space="preserve"> </w:t>
      </w:r>
      <w:r w:rsidRPr="00D13E81">
        <w:t>созыв специальных конвентов в штатах и одобрение их большинством в 3/4 голосов. Эти изменения оформляются в виде поправок и уточнений, число которых к концу XX столетия составило</w:t>
      </w:r>
    </w:p>
    <w:p w:rsidR="00D13E81" w:rsidRPr="00D13E81" w:rsidRDefault="00B8279F" w:rsidP="00D13E81">
      <w:pPr>
        <w:pStyle w:val="a7"/>
      </w:pPr>
      <w:r w:rsidRPr="00D13E81">
        <w:t>Конституционная поддержка личных прав и свобод создает определенную напряженную атмосферу для действий правительственной власти. Однако эта сохраняющаяся напряженность между полномочиями правительственной власти и правами и свободами гражданина официально признается и определенным образом</w:t>
      </w:r>
      <w:r w:rsidR="0091196F">
        <w:t xml:space="preserve"> </w:t>
      </w:r>
      <w:r w:rsidRPr="00D13E81">
        <w:t>регулируется принципами и нормами Конституции федерации;</w:t>
      </w:r>
    </w:p>
    <w:p w:rsidR="00B8279F" w:rsidRPr="00D13E81" w:rsidRDefault="00B8279F" w:rsidP="00D13E81">
      <w:pPr>
        <w:pStyle w:val="a7"/>
      </w:pPr>
      <w:r w:rsidRPr="00D13E81">
        <w:t>Общие цели, ради которых была учреждена Конституция, — более совершенный союз штатов, справедливость, общая оборона, всеобщее благосостояние и защита благ свободы —создали такой взаимодополняющий и взаимоподдерживающий набор политических ориентаций нового федерального государства, которые способствовали успешному преодалению самых неожиданных и суровых испытаний (Гражданская война 60-х гг. XIX в., глубокая экономическая депрессия 20-30 гг. XX в.) на протяжении двух первых веков существования федерации.</w:t>
      </w:r>
    </w:p>
    <w:p w:rsidR="00B8279F" w:rsidRDefault="00E31F71" w:rsidP="00D13E81">
      <w:pPr>
        <w:pStyle w:val="a7"/>
      </w:pPr>
      <w:r>
        <w:br w:type="page"/>
      </w:r>
      <w:r w:rsidR="00B8279F" w:rsidRPr="00D13E81">
        <w:t xml:space="preserve">Закрепление итогов </w:t>
      </w:r>
      <w:r w:rsidR="0091196F">
        <w:t>Гражданской войны в Конституции</w:t>
      </w:r>
    </w:p>
    <w:p w:rsidR="0091196F" w:rsidRPr="00D13E81" w:rsidRDefault="0091196F" w:rsidP="00D13E81">
      <w:pPr>
        <w:pStyle w:val="a7"/>
      </w:pPr>
    </w:p>
    <w:p w:rsidR="00B8279F" w:rsidRPr="00D13E81" w:rsidRDefault="00B8279F" w:rsidP="00D13E81">
      <w:pPr>
        <w:pStyle w:val="a7"/>
      </w:pPr>
      <w:r w:rsidRPr="00D13E81">
        <w:t>Противоречия между рабовладельческим Югом и промышленным Севером впервые три десятилетия существования США стали быстро нарастать по мере экономического подъема рабовладельческих штатов. Огромные прибыли, которые приносил рабский труд на плантациях, производивших хлопок, сахарный тростник и табак, требовали новых рабов и новых территорий. После принятия Иллинойса в состав союза в стране оказалось 11 свободных штатов и 10 рабовладельческих.</w:t>
      </w:r>
      <w:r w:rsidR="00D13E81" w:rsidRPr="00D13E81">
        <w:t xml:space="preserve"> </w:t>
      </w:r>
      <w:r w:rsidRPr="00D13E81">
        <w:t>Для того чтобы поддержать сложившийся баланс между рабовладельческими и свободными штатами, в 1820 г. конгресс принял закон, согласно которому в состав союза одновременно вошли рабовладельческий штат Миссури и свободный штат Мэн. Кроме того, была одобрена резолюция,</w:t>
      </w:r>
      <w:r w:rsidR="00D13E81" w:rsidRPr="00D13E81">
        <w:t xml:space="preserve"> </w:t>
      </w:r>
      <w:r w:rsidRPr="00D13E81">
        <w:t>устанавливавшая северную границу распространения рабства западнее реки Миссисипи. Эта политическая сделка, получившая название первого Миссурийского компромисса, представляла собой попытку поддержания исторического равновесия представительства рабовладельческих и свободных штатов в сенате. Дальнейшие уступки рабовладельцам в вопросе о рабстве во вновь образуемых штатах (НьюМексико, Юта) привели ко второму Миссурийскому компромиссу 1850 г., согласно которому население соответствующих территорий само решало, быть ли им свободными или рабовладельческими штатами. Преобладание рабовладельцев в федеральных органах власти позволило им в 1854 г. отказаться от Миссурийских компромиссов, в результате всякие ограничения распространения рабовладения на другие штаты и территории были ликвидированы.</w:t>
      </w:r>
    </w:p>
    <w:p w:rsidR="00D13E81" w:rsidRPr="00D13E81" w:rsidRDefault="00B8279F" w:rsidP="00D13E81">
      <w:pPr>
        <w:pStyle w:val="a7"/>
      </w:pPr>
      <w:r w:rsidRPr="00D13E81">
        <w:t>Избрание в ноябре 1860 г. на пост президента видного сторонника отмены рабства, одного из организаторов Республиканской партии А. Линкольна, показало изменения в соотношении общественных сил в пользу аболиционистов и означало крах многолетней политической гегемонии рабовладельцев.</w:t>
      </w:r>
    </w:p>
    <w:p w:rsidR="00B8279F" w:rsidRPr="00D13E81" w:rsidRDefault="00B8279F" w:rsidP="00D13E81">
      <w:pPr>
        <w:pStyle w:val="a7"/>
      </w:pPr>
      <w:r w:rsidRPr="00D13E81">
        <w:t>В конце 1860 — начале 1861 г. правящие рабовладельческие круги 13 южных штатов пошли на крайнюю меру — а на сецессию, т.е. на выход из федерации и на провозглашение в феврале 1861 г. Конфедеративных штатов Америки. Вскоре после официального вступления А. Линкольна на пост президента (в марте 1861 г.) конфедераты подняли мятеж, пытаясь насильственно свергнуть конституционное правительство, провозгласили новую конституцию Конфедеративных штатов Америки. Стремясь распространить рабовладельческие отношения на территорию всего союза, конфедераты начали 12 апреля 1861 г. Гражданскую войну, которая продолжалась четыре года и закончилась 26 мая 1865 г.</w:t>
      </w:r>
    </w:p>
    <w:p w:rsidR="00D13E81" w:rsidRPr="00D13E81" w:rsidRDefault="00B8279F" w:rsidP="00D13E81">
      <w:pPr>
        <w:pStyle w:val="a7"/>
      </w:pPr>
      <w:r w:rsidRPr="00D13E81">
        <w:t>Победа капиталистического Севера была исторически предрешена, но коренной перелом в ходе Гражданской войны, который первоначально был более благоприятен для южан, наступил после решения принципиального вопроса буржуазно-демократической революции — вопроса о рабстве. Первоначально рабство на территориях взбунтовавшихся штатов было отменено Прокламацией президента А. Линкольна от 1 января 1863 г. Затем, по окончании Гражданской войны (1865), была принята XIII поправка к конституции, которая предписала: "В Соединенных Штатах или каком-либо месте, подчиненном их юрисдикции, не должны существовать ни рабство, ни подневольное услужение, кроме тех случаев, когда это является наказанием за преступление, а которое лицо было надлежащим образом осуждено".</w:t>
      </w:r>
    </w:p>
    <w:p w:rsidR="00B8279F" w:rsidRPr="00D13E81" w:rsidRDefault="00B8279F" w:rsidP="00D13E81">
      <w:pPr>
        <w:pStyle w:val="a7"/>
      </w:pPr>
      <w:r w:rsidRPr="00D13E81">
        <w:t>Гражданская война привела к серьезным изменениям</w:t>
      </w:r>
      <w:r w:rsidR="0091196F">
        <w:t xml:space="preserve"> </w:t>
      </w:r>
      <w:r w:rsidRPr="00D13E81">
        <w:t>в правовой и политической системе США. Важное значение имели положения XIV поправки, которые запретили штатам принимать законы, ограничивающие льготы и привилегии граждан США; запретили штатам лишать кого-либо</w:t>
      </w:r>
      <w:r w:rsidR="0091196F">
        <w:t xml:space="preserve"> </w:t>
      </w:r>
      <w:r w:rsidRPr="00D13E81">
        <w:t>свободы или собственности без надлежащей правовой процедуры или отказывать кому-либо в пределах своей юрисдикции в равной защите Законов.</w:t>
      </w:r>
    </w:p>
    <w:p w:rsidR="00B8279F" w:rsidRPr="00D13E81" w:rsidRDefault="00B8279F" w:rsidP="00D13E81">
      <w:pPr>
        <w:pStyle w:val="a7"/>
      </w:pPr>
      <w:r w:rsidRPr="00D13E81">
        <w:t>Две эти поправки создали юридические условия не только для освобождения негров, но и уравнения их в правах с белыми гражданами. Однако прогрессивные предписания XIII и XIV поправок были "торпедированы" решениями Верховного суда 1883 и 1896 гг., признавшими неконституционным Закон о гражданских правах 1875 г. и конституционными законы штатов, устанавливавшие "раздельные, но равные возможности" для белых и черных. Последняя "поправка Гражданской войны" —XV, принятая в 1870 г., запрещала дискриминацию на выборах: "Право голоса граждан Соединенных Штатов не должно отрицаться или ограничиваться Соединенными Штатами или каким-либо штатом по признаку расы, цвета кожи либо в связи с прежним нахождением в подневольном услужении". Однако постановления этой поправки были в течение века мертвы для бывших рабов.</w:t>
      </w:r>
    </w:p>
    <w:p w:rsidR="00B8279F" w:rsidRPr="00D13E81" w:rsidRDefault="00B8279F" w:rsidP="00D13E81">
      <w:pPr>
        <w:pStyle w:val="a7"/>
      </w:pPr>
      <w:r w:rsidRPr="00D13E81">
        <w:t>Важным последствием Гражданской войны было значительное усиление президентской власти при А. Линкольне, которое фактически оказало существенное влияние на развитие этого института в течение всей последующей истории США и закончилось установлением "имперской президентской власти".</w:t>
      </w:r>
    </w:p>
    <w:p w:rsidR="00B8279F" w:rsidRPr="00D13E81" w:rsidRDefault="00B8279F" w:rsidP="00D13E81">
      <w:pPr>
        <w:pStyle w:val="a7"/>
      </w:pPr>
      <w:r w:rsidRPr="00D13E81">
        <w:t>Кровопролитная Гражданская война оставила Юг в состоянии экономического и политического хаоса. Понадобилось 12 лет реконструкции (1865—1877), чтобы полностью интегрировать южные штаты в союз. Нормализация наступила лишь после вывода федеральных войск из штатов разгромленной конфедерации. С этого времени новая демократическая партия полностью захватывает влияние в этом регионе. Начинается бурное развитие капитализма на Юге, социально и экономически оба исторических региона США становятся все более одинаковыми, хотя многие различия сохраняются до сих пор.</w:t>
      </w:r>
    </w:p>
    <w:p w:rsidR="00B8279F" w:rsidRPr="00D13E81" w:rsidRDefault="00B8279F" w:rsidP="00D13E81">
      <w:pPr>
        <w:pStyle w:val="a7"/>
      </w:pPr>
    </w:p>
    <w:p w:rsidR="00B8279F" w:rsidRPr="00D13E81" w:rsidRDefault="0091196F" w:rsidP="00D13E81">
      <w:pPr>
        <w:pStyle w:val="a7"/>
      </w:pPr>
      <w:r>
        <w:br w:type="page"/>
        <w:t>Заключение</w:t>
      </w:r>
    </w:p>
    <w:p w:rsidR="0091196F" w:rsidRDefault="0091196F" w:rsidP="00D13E81">
      <w:pPr>
        <w:pStyle w:val="a7"/>
      </w:pPr>
    </w:p>
    <w:p w:rsidR="00D13E81" w:rsidRPr="00D13E81" w:rsidRDefault="00B8279F" w:rsidP="00D13E81">
      <w:pPr>
        <w:pStyle w:val="a7"/>
      </w:pPr>
      <w:r w:rsidRPr="00D13E81">
        <w:t>В заключении анализа можно сделать следующие выводы по данной теме.</w:t>
      </w:r>
    </w:p>
    <w:p w:rsidR="00B8279F" w:rsidRPr="00D13E81" w:rsidRDefault="00B8279F" w:rsidP="00D13E81">
      <w:pPr>
        <w:pStyle w:val="a7"/>
      </w:pPr>
      <w:r w:rsidRPr="00D13E81">
        <w:t>Объединение Американских штатов было необходимо для борьбы с Великобританией, которая эксплуатируя свои колонии, не давала им возможности для экономического роста. Колонисты должны были терпеть разного рода экономические стеснения, выгодные английским наживалам.</w:t>
      </w:r>
    </w:p>
    <w:p w:rsidR="00B8279F" w:rsidRPr="00D13E81" w:rsidRDefault="00B8279F" w:rsidP="00D13E81">
      <w:pPr>
        <w:pStyle w:val="a7"/>
      </w:pPr>
      <w:r w:rsidRPr="00D13E81">
        <w:t>Война американских колоний против Англии была революционно-освободительной войной. Но то была не только война одной страны против другой- угнетенной против угнетавшей. По своим конечным целям и результатам, по своим движущим силам, по тому, кто руководил борьбой, война Американских колоний за государственную независимость была вместе с тем своеобразной буржуазно-демократической революцией.</w:t>
      </w:r>
    </w:p>
    <w:p w:rsidR="00B8279F" w:rsidRPr="00D13E81" w:rsidRDefault="00B8279F" w:rsidP="00D13E81">
      <w:pPr>
        <w:pStyle w:val="a7"/>
      </w:pPr>
      <w:r w:rsidRPr="00D13E81">
        <w:t>Декларация независимости явила собой манифест народного восстания против «законного» правительства, явилась выдающимся прогрессивным документом эпохи, своеобразным памятником победы угнетаемого народа над своим угнетателем. Она утверждала право каждого народа на жизнь, свободу и стремление к счастью, а также право на изменение или уничтожение правительства, которое препятствует осуществлению этих свобод.</w:t>
      </w:r>
    </w:p>
    <w:p w:rsidR="00B8279F" w:rsidRPr="00D13E81" w:rsidRDefault="00B8279F" w:rsidP="00D13E81">
      <w:pPr>
        <w:pStyle w:val="a7"/>
      </w:pPr>
      <w:r w:rsidRPr="00D13E81">
        <w:t>Первоначально штаты были объединены в Конфедерацию для осуществления временной цели- победы над общим врагом- английской метрополией. Для этой цели был создан документ под названием «Статьи конфедерации».</w:t>
      </w:r>
      <w:r w:rsidR="00D13E81" w:rsidRPr="00D13E81">
        <w:t xml:space="preserve"> </w:t>
      </w:r>
      <w:r w:rsidRPr="00D13E81">
        <w:t>Однако,</w:t>
      </w:r>
      <w:r w:rsidR="00D13E81" w:rsidRPr="00D13E81">
        <w:t xml:space="preserve"> </w:t>
      </w:r>
      <w:r w:rsidRPr="00D13E81">
        <w:t>принятая в 1787 году Конституция хоть и не ликвидировала политической автономии штатов, но она противопоставила ей сильную центральную власть. Конфедерация превратилась в федерацию.</w:t>
      </w:r>
    </w:p>
    <w:p w:rsidR="00B8279F" w:rsidRPr="00D13E81" w:rsidRDefault="00B8279F" w:rsidP="00D13E81">
      <w:pPr>
        <w:pStyle w:val="a7"/>
      </w:pPr>
      <w:r w:rsidRPr="00D13E81">
        <w:t>Конституция 1787 года было большим шагом на пути к создания демократического государства, которое явилось примером для многих стран мира в будущем.</w:t>
      </w:r>
    </w:p>
    <w:p w:rsidR="00B8279F" w:rsidRPr="00D13E81" w:rsidRDefault="00B8279F" w:rsidP="00D13E81">
      <w:pPr>
        <w:pStyle w:val="a7"/>
      </w:pPr>
      <w:r w:rsidRPr="00D13E81">
        <w:t>Последним препятствием для установления равного и свободного общества было существование рабства. Но и</w:t>
      </w:r>
      <w:r w:rsidR="00D13E81" w:rsidRPr="00D13E81">
        <w:t xml:space="preserve"> </w:t>
      </w:r>
      <w:r w:rsidRPr="00D13E81">
        <w:t>это препятствие было устранено в 1862 году Прокламацией о ликвидации рабства, в результате которой чернокожая часть населения США хоть и не получила всех прав и свобод, принадлежащих американцам, но была достигнута цель отмены эксплуатации одного человека другим.</w:t>
      </w:r>
    </w:p>
    <w:p w:rsidR="00D13E81" w:rsidRPr="00D13E81" w:rsidRDefault="00B8279F" w:rsidP="00D13E81">
      <w:pPr>
        <w:pStyle w:val="a7"/>
      </w:pPr>
      <w:r w:rsidRPr="00D13E81">
        <w:t>История США представляет собой сложный процесс создания единого, демократического государства, заслужившего право на независимость долгой и упорной борьбой, результатом которой явилось экономический рост и процветание страны и ее народа.</w:t>
      </w:r>
    </w:p>
    <w:p w:rsidR="0058059E" w:rsidRPr="00D13E81" w:rsidRDefault="0058059E" w:rsidP="00D13E81">
      <w:pPr>
        <w:pStyle w:val="a7"/>
      </w:pPr>
    </w:p>
    <w:p w:rsidR="0058059E" w:rsidRPr="00D13E81" w:rsidRDefault="0091196F" w:rsidP="00D13E81">
      <w:pPr>
        <w:pStyle w:val="a7"/>
      </w:pPr>
      <w:r>
        <w:br w:type="page"/>
        <w:t>Список литературы</w:t>
      </w:r>
    </w:p>
    <w:p w:rsidR="0058059E" w:rsidRPr="00D13E81" w:rsidRDefault="0058059E" w:rsidP="00D13E81">
      <w:pPr>
        <w:pStyle w:val="a7"/>
      </w:pPr>
    </w:p>
    <w:p w:rsidR="0058059E" w:rsidRPr="00D13E81" w:rsidRDefault="0058059E" w:rsidP="0091196F">
      <w:pPr>
        <w:pStyle w:val="a7"/>
        <w:numPr>
          <w:ilvl w:val="0"/>
          <w:numId w:val="6"/>
        </w:numPr>
        <w:ind w:left="0" w:firstLine="0"/>
        <w:jc w:val="left"/>
      </w:pPr>
      <w:r w:rsidRPr="00D13E81">
        <w:t>Виноградов В.Н., Гусева Н.М., Зверев А.М., Шпотов Б.М.</w:t>
      </w:r>
      <w:r w:rsidR="007C40D9" w:rsidRPr="00D13E81">
        <w:t xml:space="preserve"> «Новая история стран </w:t>
      </w:r>
      <w:r w:rsidRPr="00D13E81">
        <w:t>Европы и Америки. Первый период», изд-во «Высшая школа», 1998г., г. Москва, 415с.</w:t>
      </w:r>
    </w:p>
    <w:p w:rsidR="007C40D9" w:rsidRPr="00D13E81" w:rsidRDefault="007C40D9" w:rsidP="0091196F">
      <w:pPr>
        <w:pStyle w:val="a7"/>
        <w:numPr>
          <w:ilvl w:val="0"/>
          <w:numId w:val="6"/>
        </w:numPr>
        <w:ind w:left="0" w:firstLine="0"/>
        <w:jc w:val="left"/>
      </w:pPr>
      <w:r w:rsidRPr="00D13E81">
        <w:t>Согрин В.В. «Идеология в американской истории от отцов-основателей до конца XX века», изд-во «Наука», 1995г., г. Москва, 237с.</w:t>
      </w:r>
    </w:p>
    <w:p w:rsidR="00D13E81" w:rsidRPr="00D13E81" w:rsidRDefault="007C40D9" w:rsidP="0091196F">
      <w:pPr>
        <w:pStyle w:val="a7"/>
        <w:numPr>
          <w:ilvl w:val="0"/>
          <w:numId w:val="6"/>
        </w:numPr>
        <w:ind w:left="0" w:firstLine="0"/>
        <w:jc w:val="left"/>
      </w:pPr>
      <w:r w:rsidRPr="00D13E81">
        <w:t>Чиркин В.Е. «Конституционное право зарубежных стран», изд-во «Юристъ», 1999г., г. Москва, 566с.</w:t>
      </w:r>
      <w:bookmarkStart w:id="0" w:name="_GoBack"/>
      <w:bookmarkEnd w:id="0"/>
    </w:p>
    <w:sectPr w:rsidR="00D13E81" w:rsidRPr="00D13E81" w:rsidSect="00D13E81">
      <w:headerReference w:type="even" r:id="rId8"/>
      <w:headerReference w:type="default" r:id="rId9"/>
      <w:pgSz w:w="11907" w:h="16839" w:code="9"/>
      <w:pgMar w:top="1134" w:right="850" w:bottom="1134" w:left="1701" w:header="720" w:footer="720" w:gutter="0"/>
      <w:cols w:space="60"/>
      <w:noEndnote/>
      <w:docGrid w:linePitch="27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B43582" w:rsidRDefault="00B43582">
      <w:pPr>
        <w:widowControl/>
        <w:ind w:left="0" w:firstLine="0"/>
        <w:jc w:val="left"/>
      </w:pPr>
      <w:r>
        <w:separator/>
      </w:r>
    </w:p>
  </w:endnote>
  <w:endnote w:type="continuationSeparator" w:id="0">
    <w:p w:rsidR="00B43582" w:rsidRDefault="00B43582">
      <w:pPr>
        <w:widowControl/>
        <w:ind w:left="0" w:firstLine="0"/>
        <w:jc w:val="left"/>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B43582" w:rsidRDefault="00B43582">
      <w:pPr>
        <w:widowControl/>
        <w:ind w:left="0" w:firstLine="0"/>
        <w:jc w:val="left"/>
      </w:pPr>
      <w:r>
        <w:separator/>
      </w:r>
    </w:p>
  </w:footnote>
  <w:footnote w:type="continuationSeparator" w:id="0">
    <w:p w:rsidR="00B43582" w:rsidRDefault="00B43582">
      <w:pPr>
        <w:widowControl/>
        <w:ind w:left="0" w:firstLine="0"/>
        <w:jc w:val="left"/>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8279F" w:rsidRDefault="00B8279F">
    <w:pPr>
      <w:pStyle w:val="a3"/>
      <w:framePr w:wrap="around" w:vAnchor="text" w:hAnchor="margin" w:xAlign="center" w:y="1"/>
      <w:rPr>
        <w:rStyle w:val="a5"/>
      </w:rPr>
    </w:pPr>
    <w:r>
      <w:rPr>
        <w:rStyle w:val="a5"/>
        <w:noProof/>
      </w:rPr>
      <w:t>28</w:t>
    </w:r>
  </w:p>
  <w:p w:rsidR="00B8279F" w:rsidRDefault="00B8279F">
    <w:pPr>
      <w:pStyle w:val="a3"/>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8279F" w:rsidRDefault="00C83155">
    <w:pPr>
      <w:pStyle w:val="a3"/>
      <w:framePr w:wrap="around" w:vAnchor="text" w:hAnchor="margin" w:xAlign="center" w:y="1"/>
      <w:rPr>
        <w:rStyle w:val="a5"/>
      </w:rPr>
    </w:pPr>
    <w:r>
      <w:rPr>
        <w:rStyle w:val="a5"/>
        <w:noProof/>
      </w:rPr>
      <w:t>1</w:t>
    </w:r>
  </w:p>
  <w:p w:rsidR="00B8279F" w:rsidRDefault="00B8279F">
    <w:pPr>
      <w:pStyle w:val="a3"/>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BA7250E"/>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1">
    <w:nsid w:val="300A1E18"/>
    <w:multiLevelType w:val="singleLevel"/>
    <w:tmpl w:val="04190011"/>
    <w:lvl w:ilvl="0">
      <w:start w:val="1"/>
      <w:numFmt w:val="decimal"/>
      <w:lvlText w:val="%1)"/>
      <w:lvlJc w:val="left"/>
      <w:pPr>
        <w:tabs>
          <w:tab w:val="num" w:pos="360"/>
        </w:tabs>
        <w:ind w:left="360" w:hanging="360"/>
      </w:pPr>
      <w:rPr>
        <w:rFonts w:cs="Times New Roman"/>
      </w:rPr>
    </w:lvl>
  </w:abstractNum>
  <w:abstractNum w:abstractNumId="2">
    <w:nsid w:val="3C0542B8"/>
    <w:multiLevelType w:val="singleLevel"/>
    <w:tmpl w:val="04190011"/>
    <w:lvl w:ilvl="0">
      <w:start w:val="1"/>
      <w:numFmt w:val="decimal"/>
      <w:lvlText w:val="%1)"/>
      <w:lvlJc w:val="left"/>
      <w:pPr>
        <w:tabs>
          <w:tab w:val="num" w:pos="360"/>
        </w:tabs>
        <w:ind w:left="360" w:hanging="360"/>
      </w:pPr>
      <w:rPr>
        <w:rFonts w:cs="Times New Roman"/>
      </w:rPr>
    </w:lvl>
  </w:abstractNum>
  <w:abstractNum w:abstractNumId="3">
    <w:nsid w:val="57744A4F"/>
    <w:multiLevelType w:val="hybridMultilevel"/>
    <w:tmpl w:val="08A0544C"/>
    <w:lvl w:ilvl="0" w:tplc="0419000F">
      <w:start w:val="1"/>
      <w:numFmt w:val="decimal"/>
      <w:lvlText w:val="%1."/>
      <w:lvlJc w:val="left"/>
      <w:pPr>
        <w:ind w:left="1429" w:hanging="360"/>
      </w:pPr>
      <w:rPr>
        <w:rFonts w:cs="Times New Roman"/>
      </w:rPr>
    </w:lvl>
    <w:lvl w:ilvl="1" w:tplc="04190019" w:tentative="1">
      <w:start w:val="1"/>
      <w:numFmt w:val="lowerLetter"/>
      <w:lvlText w:val="%2."/>
      <w:lvlJc w:val="left"/>
      <w:pPr>
        <w:ind w:left="2149" w:hanging="360"/>
      </w:pPr>
      <w:rPr>
        <w:rFonts w:cs="Times New Roman"/>
      </w:rPr>
    </w:lvl>
    <w:lvl w:ilvl="2" w:tplc="0419001B" w:tentative="1">
      <w:start w:val="1"/>
      <w:numFmt w:val="lowerRoman"/>
      <w:lvlText w:val="%3."/>
      <w:lvlJc w:val="right"/>
      <w:pPr>
        <w:ind w:left="2869" w:hanging="180"/>
      </w:pPr>
      <w:rPr>
        <w:rFonts w:cs="Times New Roman"/>
      </w:rPr>
    </w:lvl>
    <w:lvl w:ilvl="3" w:tplc="0419000F" w:tentative="1">
      <w:start w:val="1"/>
      <w:numFmt w:val="decimal"/>
      <w:lvlText w:val="%4."/>
      <w:lvlJc w:val="left"/>
      <w:pPr>
        <w:ind w:left="3589" w:hanging="360"/>
      </w:pPr>
      <w:rPr>
        <w:rFonts w:cs="Times New Roman"/>
      </w:rPr>
    </w:lvl>
    <w:lvl w:ilvl="4" w:tplc="04190019" w:tentative="1">
      <w:start w:val="1"/>
      <w:numFmt w:val="lowerLetter"/>
      <w:lvlText w:val="%5."/>
      <w:lvlJc w:val="left"/>
      <w:pPr>
        <w:ind w:left="4309" w:hanging="360"/>
      </w:pPr>
      <w:rPr>
        <w:rFonts w:cs="Times New Roman"/>
      </w:rPr>
    </w:lvl>
    <w:lvl w:ilvl="5" w:tplc="0419001B" w:tentative="1">
      <w:start w:val="1"/>
      <w:numFmt w:val="lowerRoman"/>
      <w:lvlText w:val="%6."/>
      <w:lvlJc w:val="right"/>
      <w:pPr>
        <w:ind w:left="5029" w:hanging="180"/>
      </w:pPr>
      <w:rPr>
        <w:rFonts w:cs="Times New Roman"/>
      </w:rPr>
    </w:lvl>
    <w:lvl w:ilvl="6" w:tplc="0419000F" w:tentative="1">
      <w:start w:val="1"/>
      <w:numFmt w:val="decimal"/>
      <w:lvlText w:val="%7."/>
      <w:lvlJc w:val="left"/>
      <w:pPr>
        <w:ind w:left="5749" w:hanging="360"/>
      </w:pPr>
      <w:rPr>
        <w:rFonts w:cs="Times New Roman"/>
      </w:rPr>
    </w:lvl>
    <w:lvl w:ilvl="7" w:tplc="04190019" w:tentative="1">
      <w:start w:val="1"/>
      <w:numFmt w:val="lowerLetter"/>
      <w:lvlText w:val="%8."/>
      <w:lvlJc w:val="left"/>
      <w:pPr>
        <w:ind w:left="6469" w:hanging="360"/>
      </w:pPr>
      <w:rPr>
        <w:rFonts w:cs="Times New Roman"/>
      </w:rPr>
    </w:lvl>
    <w:lvl w:ilvl="8" w:tplc="0419001B" w:tentative="1">
      <w:start w:val="1"/>
      <w:numFmt w:val="lowerRoman"/>
      <w:lvlText w:val="%9."/>
      <w:lvlJc w:val="right"/>
      <w:pPr>
        <w:ind w:left="7189" w:hanging="180"/>
      </w:pPr>
      <w:rPr>
        <w:rFonts w:cs="Times New Roman"/>
      </w:rPr>
    </w:lvl>
  </w:abstractNum>
  <w:abstractNum w:abstractNumId="4">
    <w:nsid w:val="660809F5"/>
    <w:multiLevelType w:val="hybridMultilevel"/>
    <w:tmpl w:val="8266281A"/>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5">
    <w:nsid w:val="6C123C0D"/>
    <w:multiLevelType w:val="hybridMultilevel"/>
    <w:tmpl w:val="173CDC5C"/>
    <w:lvl w:ilvl="0" w:tplc="0419000F">
      <w:start w:val="1"/>
      <w:numFmt w:val="decimal"/>
      <w:lvlText w:val="%1."/>
      <w:lvlJc w:val="left"/>
      <w:pPr>
        <w:tabs>
          <w:tab w:val="num" w:pos="644"/>
        </w:tabs>
        <w:ind w:left="644" w:hanging="360"/>
      </w:pPr>
      <w:rPr>
        <w:rFonts w:cs="Times New Roman" w:hint="default"/>
      </w:rPr>
    </w:lvl>
    <w:lvl w:ilvl="1" w:tplc="04190019" w:tentative="1">
      <w:start w:val="1"/>
      <w:numFmt w:val="lowerLetter"/>
      <w:lvlText w:val="%2."/>
      <w:lvlJc w:val="left"/>
      <w:pPr>
        <w:tabs>
          <w:tab w:val="num" w:pos="1364"/>
        </w:tabs>
        <w:ind w:left="1364" w:hanging="360"/>
      </w:pPr>
      <w:rPr>
        <w:rFonts w:cs="Times New Roman"/>
      </w:rPr>
    </w:lvl>
    <w:lvl w:ilvl="2" w:tplc="0419001B" w:tentative="1">
      <w:start w:val="1"/>
      <w:numFmt w:val="lowerRoman"/>
      <w:lvlText w:val="%3."/>
      <w:lvlJc w:val="right"/>
      <w:pPr>
        <w:tabs>
          <w:tab w:val="num" w:pos="2084"/>
        </w:tabs>
        <w:ind w:left="2084" w:hanging="180"/>
      </w:pPr>
      <w:rPr>
        <w:rFonts w:cs="Times New Roman"/>
      </w:rPr>
    </w:lvl>
    <w:lvl w:ilvl="3" w:tplc="0419000F" w:tentative="1">
      <w:start w:val="1"/>
      <w:numFmt w:val="decimal"/>
      <w:lvlText w:val="%4."/>
      <w:lvlJc w:val="left"/>
      <w:pPr>
        <w:tabs>
          <w:tab w:val="num" w:pos="2804"/>
        </w:tabs>
        <w:ind w:left="2804" w:hanging="360"/>
      </w:pPr>
      <w:rPr>
        <w:rFonts w:cs="Times New Roman"/>
      </w:rPr>
    </w:lvl>
    <w:lvl w:ilvl="4" w:tplc="04190019" w:tentative="1">
      <w:start w:val="1"/>
      <w:numFmt w:val="lowerLetter"/>
      <w:lvlText w:val="%5."/>
      <w:lvlJc w:val="left"/>
      <w:pPr>
        <w:tabs>
          <w:tab w:val="num" w:pos="3524"/>
        </w:tabs>
        <w:ind w:left="3524" w:hanging="360"/>
      </w:pPr>
      <w:rPr>
        <w:rFonts w:cs="Times New Roman"/>
      </w:rPr>
    </w:lvl>
    <w:lvl w:ilvl="5" w:tplc="0419001B" w:tentative="1">
      <w:start w:val="1"/>
      <w:numFmt w:val="lowerRoman"/>
      <w:lvlText w:val="%6."/>
      <w:lvlJc w:val="right"/>
      <w:pPr>
        <w:tabs>
          <w:tab w:val="num" w:pos="4244"/>
        </w:tabs>
        <w:ind w:left="4244" w:hanging="180"/>
      </w:pPr>
      <w:rPr>
        <w:rFonts w:cs="Times New Roman"/>
      </w:rPr>
    </w:lvl>
    <w:lvl w:ilvl="6" w:tplc="0419000F" w:tentative="1">
      <w:start w:val="1"/>
      <w:numFmt w:val="decimal"/>
      <w:lvlText w:val="%7."/>
      <w:lvlJc w:val="left"/>
      <w:pPr>
        <w:tabs>
          <w:tab w:val="num" w:pos="4964"/>
        </w:tabs>
        <w:ind w:left="4964" w:hanging="360"/>
      </w:pPr>
      <w:rPr>
        <w:rFonts w:cs="Times New Roman"/>
      </w:rPr>
    </w:lvl>
    <w:lvl w:ilvl="7" w:tplc="04190019" w:tentative="1">
      <w:start w:val="1"/>
      <w:numFmt w:val="lowerLetter"/>
      <w:lvlText w:val="%8."/>
      <w:lvlJc w:val="left"/>
      <w:pPr>
        <w:tabs>
          <w:tab w:val="num" w:pos="5684"/>
        </w:tabs>
        <w:ind w:left="5684" w:hanging="360"/>
      </w:pPr>
      <w:rPr>
        <w:rFonts w:cs="Times New Roman"/>
      </w:rPr>
    </w:lvl>
    <w:lvl w:ilvl="8" w:tplc="0419001B" w:tentative="1">
      <w:start w:val="1"/>
      <w:numFmt w:val="lowerRoman"/>
      <w:lvlText w:val="%9."/>
      <w:lvlJc w:val="right"/>
      <w:pPr>
        <w:tabs>
          <w:tab w:val="num" w:pos="6404"/>
        </w:tabs>
        <w:ind w:left="6404" w:hanging="180"/>
      </w:pPr>
      <w:rPr>
        <w:rFonts w:cs="Times New Roman"/>
      </w:rPr>
    </w:lvl>
  </w:abstractNum>
  <w:num w:numId="1">
    <w:abstractNumId w:val="0"/>
  </w:num>
  <w:num w:numId="2">
    <w:abstractNumId w:val="1"/>
  </w:num>
  <w:num w:numId="3">
    <w:abstractNumId w:val="2"/>
  </w:num>
  <w:num w:numId="4">
    <w:abstractNumId w:val="5"/>
  </w:num>
  <w:num w:numId="5">
    <w:abstractNumId w:val="4"/>
  </w:num>
  <w:num w:numId="6">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bordersDoNotSurroundHeader/>
  <w:bordersDoNotSurroundFooter/>
  <w:revisionView w:markup="0"/>
  <w:doNotTrackMoves/>
  <w:doNotTrackFormatting/>
  <w:defaultTabStop w:val="720"/>
  <w:hyphenationZone w:val="357"/>
  <w:doNotHyphenateCaps/>
  <w:drawingGridHorizontalSpacing w:val="100"/>
  <w:drawingGridVerticalSpacing w:val="0"/>
  <w:displayHorizontalDrawingGridEvery w:val="0"/>
  <w:displayVerticalDrawingGridEvery w:val="0"/>
  <w:doNotShadeFormData/>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4B58B8"/>
    <w:rsid w:val="00360279"/>
    <w:rsid w:val="00416C19"/>
    <w:rsid w:val="004940D6"/>
    <w:rsid w:val="004B58B8"/>
    <w:rsid w:val="00574346"/>
    <w:rsid w:val="0058059E"/>
    <w:rsid w:val="007253DC"/>
    <w:rsid w:val="007A462B"/>
    <w:rsid w:val="007C40D9"/>
    <w:rsid w:val="007E3BEC"/>
    <w:rsid w:val="00894C72"/>
    <w:rsid w:val="0091196F"/>
    <w:rsid w:val="00B43582"/>
    <w:rsid w:val="00B8279F"/>
    <w:rsid w:val="00C72043"/>
    <w:rsid w:val="00C83155"/>
    <w:rsid w:val="00D13E81"/>
    <w:rsid w:val="00E31F71"/>
    <w:rsid w:val="00E92A1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4F131E9F-10FC-4139-9828-FE49E251F99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pPr>
      <w:widowControl w:val="0"/>
      <w:ind w:left="40" w:firstLine="42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semiHidden/>
    <w:pPr>
      <w:widowControl/>
      <w:tabs>
        <w:tab w:val="center" w:pos="4153"/>
        <w:tab w:val="right" w:pos="8306"/>
      </w:tabs>
      <w:ind w:left="0" w:firstLine="0"/>
      <w:jc w:val="left"/>
    </w:pPr>
  </w:style>
  <w:style w:type="character" w:customStyle="1" w:styleId="a4">
    <w:name w:val="Верхний колонтитул Знак"/>
    <w:link w:val="a3"/>
    <w:uiPriority w:val="99"/>
    <w:semiHidden/>
    <w:locked/>
    <w:rPr>
      <w:rFonts w:cs="Times New Roman"/>
    </w:rPr>
  </w:style>
  <w:style w:type="character" w:styleId="a5">
    <w:name w:val="page number"/>
    <w:uiPriority w:val="99"/>
    <w:semiHidden/>
    <w:rPr>
      <w:rFonts w:cs="Times New Roman"/>
    </w:rPr>
  </w:style>
  <w:style w:type="paragraph" w:customStyle="1" w:styleId="FR1">
    <w:name w:val="FR1"/>
    <w:pPr>
      <w:widowControl w:val="0"/>
      <w:ind w:firstLine="440"/>
      <w:jc w:val="both"/>
    </w:pPr>
    <w:rPr>
      <w:sz w:val="24"/>
    </w:rPr>
  </w:style>
  <w:style w:type="paragraph" w:styleId="3">
    <w:name w:val="Body Text Indent 3"/>
    <w:basedOn w:val="a"/>
    <w:link w:val="30"/>
    <w:uiPriority w:val="99"/>
    <w:semiHidden/>
    <w:rsid w:val="0058059E"/>
    <w:pPr>
      <w:widowControl/>
      <w:spacing w:line="360" w:lineRule="auto"/>
      <w:ind w:left="540" w:hanging="180"/>
      <w:jc w:val="left"/>
    </w:pPr>
    <w:rPr>
      <w:b/>
      <w:bCs/>
      <w:sz w:val="24"/>
      <w:szCs w:val="24"/>
    </w:rPr>
  </w:style>
  <w:style w:type="character" w:customStyle="1" w:styleId="30">
    <w:name w:val="Основной текст с отступом 3 Знак"/>
    <w:link w:val="3"/>
    <w:uiPriority w:val="99"/>
    <w:semiHidden/>
    <w:locked/>
    <w:rsid w:val="0058059E"/>
    <w:rPr>
      <w:rFonts w:cs="Times New Roman"/>
      <w:b/>
      <w:bCs/>
      <w:sz w:val="24"/>
      <w:szCs w:val="24"/>
    </w:rPr>
  </w:style>
  <w:style w:type="paragraph" w:styleId="a6">
    <w:name w:val="List Paragraph"/>
    <w:basedOn w:val="a"/>
    <w:uiPriority w:val="34"/>
    <w:qFormat/>
    <w:rsid w:val="007C40D9"/>
    <w:pPr>
      <w:widowControl/>
      <w:ind w:left="708" w:firstLine="0"/>
      <w:jc w:val="left"/>
    </w:pPr>
  </w:style>
  <w:style w:type="paragraph" w:customStyle="1" w:styleId="a7">
    <w:name w:val="Аа"/>
    <w:basedOn w:val="a"/>
    <w:qFormat/>
    <w:rsid w:val="00D13E81"/>
    <w:pPr>
      <w:widowControl/>
      <w:suppressAutoHyphens/>
      <w:spacing w:line="360" w:lineRule="auto"/>
      <w:ind w:left="0" w:firstLine="709"/>
      <w:contextualSpacing/>
    </w:pPr>
    <w:rPr>
      <w:sz w:val="28"/>
      <w:szCs w:val="22"/>
      <w:lang w:eastAsia="en-US"/>
    </w:rPr>
  </w:style>
  <w:style w:type="paragraph" w:customStyle="1" w:styleId="a8">
    <w:name w:val="Бб"/>
    <w:basedOn w:val="a7"/>
    <w:qFormat/>
    <w:rsid w:val="00D13E81"/>
    <w:pPr>
      <w:ind w:firstLine="0"/>
    </w:pPr>
    <w:rPr>
      <w:sz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D410101-B060-4441-B8AF-5A2C5A1C23A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7377</Words>
  <Characters>42052</Characters>
  <Application>Microsoft Office Word</Application>
  <DocSecurity>0</DocSecurity>
  <Lines>350</Lines>
  <Paragraphs>98</Paragraphs>
  <ScaleCrop>false</ScaleCrop>
  <HeadingPairs>
    <vt:vector size="2" baseType="variant">
      <vt:variant>
        <vt:lpstr>Название</vt:lpstr>
      </vt:variant>
      <vt:variant>
        <vt:i4>1</vt:i4>
      </vt:variant>
    </vt:vector>
  </HeadingPairs>
  <TitlesOfParts>
    <vt:vector size="1" baseType="lpstr">
      <vt:lpstr/>
    </vt:vector>
  </TitlesOfParts>
  <Company>R&amp;K</Company>
  <LinksUpToDate>false</LinksUpToDate>
  <CharactersWithSpaces>49331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R&amp;K</dc:creator>
  <cp:keywords/>
  <dc:description/>
  <cp:lastModifiedBy>admin</cp:lastModifiedBy>
  <cp:revision>2</cp:revision>
  <cp:lastPrinted>2001-12-12T14:06:00Z</cp:lastPrinted>
  <dcterms:created xsi:type="dcterms:W3CDTF">2014-03-06T07:24:00Z</dcterms:created>
  <dcterms:modified xsi:type="dcterms:W3CDTF">2014-03-06T07:24:00Z</dcterms:modified>
</cp:coreProperties>
</file>