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18" w:rsidRDefault="00887618">
      <w:pPr>
        <w:pStyle w:val="a9"/>
      </w:pPr>
      <w:r>
        <w:t>Министерство общего и профессионального образования</w:t>
      </w:r>
    </w:p>
    <w:p w:rsidR="00887618" w:rsidRDefault="00887618">
      <w:pPr>
        <w:jc w:val="center"/>
        <w:rPr>
          <w:rFonts w:ascii="Courier New" w:hAnsi="Courier New"/>
        </w:rPr>
      </w:pPr>
      <w:r>
        <w:rPr>
          <w:rFonts w:ascii="Courier New" w:hAnsi="Courier New"/>
          <w:i/>
          <w:sz w:val="28"/>
        </w:rPr>
        <w:t>Российской Федерации</w:t>
      </w: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  <w:r>
        <w:rPr>
          <w:rFonts w:ascii="Courier New" w:hAnsi="Courier New"/>
          <w:b/>
          <w:sz w:val="28"/>
        </w:rPr>
        <w:t>Оренбургский Государственный Университет</w:t>
      </w: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  <w:i/>
          <w:sz w:val="28"/>
        </w:rPr>
        <w:t>Факультет заочный</w:t>
      </w: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</w:p>
    <w:p w:rsidR="00887618" w:rsidRDefault="00887618">
      <w:pPr>
        <w:pStyle w:val="1"/>
        <w:ind w:left="284"/>
      </w:pPr>
      <w:r>
        <w:t>Кафедра экологического и земельного права</w:t>
      </w:r>
    </w:p>
    <w:p w:rsidR="00887618" w:rsidRDefault="00887618">
      <w:pPr>
        <w:rPr>
          <w:rFonts w:ascii="Courier New" w:hAnsi="Courier New"/>
        </w:rPr>
      </w:pPr>
    </w:p>
    <w:p w:rsidR="00887618" w:rsidRDefault="00887618">
      <w:pPr>
        <w:rPr>
          <w:rFonts w:ascii="Courier New" w:hAnsi="Courier New"/>
        </w:rPr>
      </w:pPr>
    </w:p>
    <w:p w:rsidR="00887618" w:rsidRDefault="00887618">
      <w:pPr>
        <w:rPr>
          <w:rFonts w:ascii="Courier New" w:hAnsi="Courier New"/>
        </w:rPr>
      </w:pPr>
    </w:p>
    <w:p w:rsidR="00887618" w:rsidRDefault="00887618">
      <w:pPr>
        <w:rPr>
          <w:rFonts w:ascii="Courier New" w:hAnsi="Courier New"/>
        </w:rPr>
      </w:pPr>
    </w:p>
    <w:p w:rsidR="00887618" w:rsidRDefault="00887618">
      <w:pPr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  <w:b/>
          <w:sz w:val="44"/>
        </w:rPr>
      </w:pPr>
    </w:p>
    <w:p w:rsidR="00887618" w:rsidRDefault="00887618">
      <w:pPr>
        <w:jc w:val="center"/>
        <w:rPr>
          <w:rFonts w:ascii="Courier New" w:hAnsi="Courier New"/>
          <w:b/>
          <w:sz w:val="44"/>
        </w:rPr>
      </w:pPr>
      <w:r>
        <w:rPr>
          <w:rFonts w:ascii="Courier New" w:hAnsi="Courier New"/>
          <w:b/>
          <w:sz w:val="44"/>
        </w:rPr>
        <w:t>контрольная РАБОТА</w:t>
      </w:r>
    </w:p>
    <w:p w:rsidR="00887618" w:rsidRDefault="00887618">
      <w:pPr>
        <w:jc w:val="center"/>
        <w:rPr>
          <w:rFonts w:ascii="Courier New" w:hAnsi="Courier New"/>
        </w:rPr>
      </w:pPr>
      <w:r>
        <w:rPr>
          <w:rFonts w:ascii="Courier New" w:hAnsi="Courier New"/>
          <w:sz w:val="28"/>
        </w:rPr>
        <w:t>По земельному праву</w:t>
      </w:r>
      <w:r>
        <w:rPr>
          <w:rFonts w:ascii="Courier New" w:hAnsi="Courier New"/>
        </w:rPr>
        <w:t xml:space="preserve"> </w:t>
      </w:r>
    </w:p>
    <w:p w:rsidR="00887618" w:rsidRDefault="00887618">
      <w:pPr>
        <w:rPr>
          <w:rFonts w:ascii="Courier New" w:hAnsi="Courier New"/>
        </w:rPr>
      </w:pPr>
    </w:p>
    <w:p w:rsidR="00887618" w:rsidRDefault="00887618">
      <w:pPr>
        <w:jc w:val="center"/>
        <w:rPr>
          <w:rFonts w:ascii="Courier New" w:hAnsi="Courier New"/>
        </w:rPr>
      </w:pPr>
      <w:r>
        <w:rPr>
          <w:rFonts w:ascii="Courier New" w:hAnsi="Courier New"/>
          <w:i/>
          <w:sz w:val="28"/>
        </w:rPr>
        <w:t>тема: История правового регулирования земельных отношений в России</w:t>
      </w: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pStyle w:val="a8"/>
        <w:ind w:left="5610"/>
      </w:pPr>
      <w:r>
        <w:t xml:space="preserve">Выполнил: студент 1 курса </w:t>
      </w:r>
    </w:p>
    <w:p w:rsidR="00887618" w:rsidRDefault="00887618">
      <w:pPr>
        <w:pStyle w:val="a8"/>
        <w:ind w:left="7293"/>
      </w:pPr>
      <w:r>
        <w:t>группы 98 ЮР-2 Прищепо Ю.А.</w:t>
      </w:r>
    </w:p>
    <w:p w:rsidR="00887618" w:rsidRDefault="00887618">
      <w:pPr>
        <w:ind w:left="5610"/>
        <w:rPr>
          <w:rFonts w:ascii="Courier New" w:hAnsi="Courier New"/>
          <w:b/>
          <w:sz w:val="28"/>
        </w:rPr>
      </w:pPr>
    </w:p>
    <w:p w:rsidR="00887618" w:rsidRDefault="00887618">
      <w:pPr>
        <w:ind w:left="5610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Проверил: Криволапова Л.В.</w:t>
      </w:r>
    </w:p>
    <w:p w:rsidR="00887618" w:rsidRDefault="00887618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</w:t>
      </w: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</w:p>
    <w:p w:rsidR="00887618" w:rsidRDefault="00887618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2001 г.</w:t>
      </w:r>
    </w:p>
    <w:p w:rsidR="00887618" w:rsidRDefault="00887618">
      <w:pPr>
        <w:pStyle w:val="aa"/>
        <w:jc w:val="center"/>
      </w:pPr>
      <w:r>
        <w:t>Содержание</w:t>
      </w:r>
    </w:p>
    <w:p w:rsidR="00887618" w:rsidRDefault="00887618">
      <w:pPr>
        <w:pStyle w:val="a2"/>
        <w:ind w:right="662"/>
      </w:pPr>
      <w:r>
        <w:t>Земельная реформа 1861 г. и её правовое содержание</w:t>
      </w:r>
    </w:p>
    <w:p w:rsidR="00887618" w:rsidRDefault="00887618">
      <w:pPr>
        <w:pStyle w:val="a2"/>
        <w:ind w:right="662"/>
      </w:pPr>
      <w:r>
        <w:t>Столыпинская аграрная реформа 1906 г.</w:t>
      </w:r>
    </w:p>
    <w:p w:rsidR="00887618" w:rsidRDefault="00887618">
      <w:pPr>
        <w:pStyle w:val="a2"/>
        <w:ind w:right="662"/>
      </w:pPr>
      <w:r>
        <w:t>Земельные отношения накануне 1917 г.</w:t>
      </w:r>
    </w:p>
    <w:p w:rsidR="00887618" w:rsidRDefault="00887618">
      <w:pPr>
        <w:pStyle w:val="a2"/>
        <w:ind w:right="662"/>
      </w:pPr>
      <w:r>
        <w:t>Становление земельного права в годы Советской Власти</w:t>
      </w:r>
    </w:p>
    <w:p w:rsidR="00887618" w:rsidRDefault="00887618">
      <w:pPr>
        <w:pStyle w:val="a2"/>
        <w:numPr>
          <w:ilvl w:val="0"/>
          <w:numId w:val="7"/>
        </w:numPr>
        <w:ind w:right="662"/>
      </w:pPr>
      <w:r>
        <w:t>Декрет о земле</w:t>
      </w:r>
    </w:p>
    <w:p w:rsidR="00887618" w:rsidRDefault="00887618">
      <w:pPr>
        <w:pStyle w:val="a2"/>
        <w:numPr>
          <w:ilvl w:val="0"/>
          <w:numId w:val="7"/>
        </w:numPr>
        <w:ind w:right="662"/>
      </w:pPr>
      <w:r>
        <w:t xml:space="preserve">Социализация земли </w:t>
      </w:r>
    </w:p>
    <w:p w:rsidR="00887618" w:rsidRDefault="00887618">
      <w:pPr>
        <w:pStyle w:val="a2"/>
        <w:numPr>
          <w:ilvl w:val="0"/>
          <w:numId w:val="7"/>
        </w:numPr>
        <w:ind w:right="662"/>
      </w:pPr>
      <w:r>
        <w:t>Первый земельный кодекс 1922 г.</w:t>
      </w:r>
    </w:p>
    <w:p w:rsidR="00887618" w:rsidRDefault="00887618">
      <w:pPr>
        <w:pStyle w:val="a2"/>
        <w:numPr>
          <w:ilvl w:val="0"/>
          <w:numId w:val="7"/>
        </w:numPr>
        <w:ind w:right="662"/>
      </w:pPr>
      <w:r>
        <w:t>Образование Союза ССР и земельное законодательство</w:t>
      </w:r>
    </w:p>
    <w:p w:rsidR="00887618" w:rsidRDefault="00887618">
      <w:pPr>
        <w:pStyle w:val="a2"/>
        <w:ind w:right="475"/>
      </w:pPr>
      <w:r>
        <w:t>Земельная реформа в Российской Федерации и её правовое закрепление</w:t>
      </w:r>
    </w:p>
    <w:p w:rsidR="00887618" w:rsidRDefault="00887618">
      <w:pPr>
        <w:pStyle w:val="a2"/>
        <w:numPr>
          <w:ilvl w:val="0"/>
          <w:numId w:val="7"/>
        </w:numPr>
        <w:ind w:right="662"/>
      </w:pPr>
      <w:r>
        <w:t>Начало реформы</w:t>
      </w:r>
    </w:p>
    <w:p w:rsidR="00887618" w:rsidRDefault="00887618">
      <w:pPr>
        <w:pStyle w:val="a2"/>
        <w:numPr>
          <w:ilvl w:val="0"/>
          <w:numId w:val="7"/>
        </w:numPr>
        <w:ind w:right="662"/>
      </w:pPr>
      <w:r>
        <w:t>Первые правовые акты земельной реформы</w:t>
      </w:r>
    </w:p>
    <w:p w:rsidR="00887618" w:rsidRDefault="00887618">
      <w:pPr>
        <w:pStyle w:val="a2"/>
        <w:numPr>
          <w:ilvl w:val="0"/>
          <w:numId w:val="7"/>
        </w:numPr>
        <w:ind w:right="662"/>
      </w:pPr>
      <w:r>
        <w:t>Земельный кодекс РСФСР 1991 г.</w:t>
      </w:r>
    </w:p>
    <w:p w:rsidR="00887618" w:rsidRDefault="00887618">
      <w:pPr>
        <w:pStyle w:val="a3"/>
        <w:numPr>
          <w:ilvl w:val="0"/>
          <w:numId w:val="0"/>
        </w:numPr>
      </w:pPr>
    </w:p>
    <w:p w:rsidR="00887618" w:rsidRDefault="00887618">
      <w:pPr>
        <w:pStyle w:val="a0"/>
        <w:pageBreakBefore/>
      </w:pPr>
      <w:r>
        <w:t>Земельная реформа 1861 г. и её правовое содержание</w:t>
      </w:r>
    </w:p>
    <w:p w:rsidR="00887618" w:rsidRDefault="00887618">
      <w:pPr>
        <w:pStyle w:val="ac"/>
        <w:spacing w:line="22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Объем прав, предоставляемых аграрным про</w:t>
      </w:r>
      <w:r>
        <w:rPr>
          <w:rFonts w:ascii="Times New Roman" w:hAnsi="Times New Roman" w:cs="Times New Roman"/>
          <w:szCs w:val="24"/>
        </w:rPr>
        <w:softHyphen/>
        <w:t>изводителям, на землю — это один из нагляд</w:t>
      </w:r>
      <w:r>
        <w:rPr>
          <w:rFonts w:ascii="Times New Roman" w:hAnsi="Times New Roman" w:cs="Times New Roman"/>
          <w:szCs w:val="24"/>
        </w:rPr>
        <w:softHyphen/>
        <w:t>ных показателей отношения государственной политики к сельскому хозяйству. На кого и в какой степени возла</w:t>
      </w:r>
      <w:r>
        <w:rPr>
          <w:rFonts w:ascii="Times New Roman" w:hAnsi="Times New Roman" w:cs="Times New Roman"/>
          <w:szCs w:val="24"/>
        </w:rPr>
        <w:softHyphen/>
        <w:t>гается основное бремя хозяйствования на земле, кто интересен го</w:t>
      </w:r>
      <w:r>
        <w:rPr>
          <w:rFonts w:ascii="Times New Roman" w:hAnsi="Times New Roman" w:cs="Times New Roman"/>
          <w:szCs w:val="24"/>
        </w:rPr>
        <w:softHyphen/>
        <w:t>сударству как основной субъект использования сельскохозяйствен</w:t>
      </w:r>
      <w:r>
        <w:rPr>
          <w:rFonts w:ascii="Times New Roman" w:hAnsi="Times New Roman" w:cs="Times New Roman"/>
          <w:szCs w:val="24"/>
        </w:rPr>
        <w:softHyphen/>
        <w:t>ных земель; какие меры принимаются по охране сельскохозяйст</w:t>
      </w:r>
      <w:r>
        <w:rPr>
          <w:rFonts w:ascii="Times New Roman" w:hAnsi="Times New Roman" w:cs="Times New Roman"/>
          <w:szCs w:val="24"/>
        </w:rPr>
        <w:softHyphen/>
        <w:t>венных земель — все эти вопросы приобретают специфическое ка</w:t>
      </w:r>
      <w:r>
        <w:rPr>
          <w:rFonts w:ascii="Times New Roman" w:hAnsi="Times New Roman" w:cs="Times New Roman"/>
          <w:szCs w:val="24"/>
        </w:rPr>
        <w:softHyphen/>
        <w:t>чество в периоды аграрных реформ. К ним добавляется ряд новых политических аспектов. Государственный режим, влиятельные об</w:t>
      </w:r>
      <w:r>
        <w:rPr>
          <w:rFonts w:ascii="Times New Roman" w:hAnsi="Times New Roman" w:cs="Times New Roman"/>
          <w:szCs w:val="24"/>
        </w:rPr>
        <w:softHyphen/>
        <w:t>щественные круги, интересы которых так или иначе затрагивает земельная реформа, экономическая, международная ситуация, даже чисто субъективные условия появления лиц, способных возглавить преобразования, — все имеет значение для возникновения и хода реформ. Не последнее место здесь занимают и идеологические ори</w:t>
      </w:r>
      <w:r>
        <w:rPr>
          <w:rFonts w:ascii="Times New Roman" w:hAnsi="Times New Roman" w:cs="Times New Roman"/>
          <w:szCs w:val="24"/>
        </w:rPr>
        <w:softHyphen/>
        <w:t>ентации правящих кругов. На одном из этапов подготовки право</w:t>
      </w:r>
      <w:r>
        <w:rPr>
          <w:rFonts w:ascii="Times New Roman" w:hAnsi="Times New Roman" w:cs="Times New Roman"/>
          <w:szCs w:val="24"/>
        </w:rPr>
        <w:softHyphen/>
        <w:t>вых основ проведения реформ существенное значение приобрета</w:t>
      </w:r>
      <w:r>
        <w:rPr>
          <w:rFonts w:ascii="Times New Roman" w:hAnsi="Times New Roman" w:cs="Times New Roman"/>
          <w:szCs w:val="24"/>
        </w:rPr>
        <w:softHyphen/>
        <w:t>ют правовые и экономические теории, так как при их отсутствии или недостаточной разработанности идеи реформ, как это показы</w:t>
      </w:r>
      <w:r>
        <w:rPr>
          <w:rFonts w:ascii="Times New Roman" w:hAnsi="Times New Roman" w:cs="Times New Roman"/>
          <w:szCs w:val="24"/>
        </w:rPr>
        <w:softHyphen/>
        <w:t>вает практика, либо остаются нереализованными, либо реализуют</w:t>
      </w:r>
      <w:r>
        <w:rPr>
          <w:rFonts w:ascii="Times New Roman" w:hAnsi="Times New Roman" w:cs="Times New Roman"/>
          <w:szCs w:val="24"/>
        </w:rPr>
        <w:softHyphen/>
        <w:t>ся в непредсказуемом направлении.</w:t>
      </w:r>
    </w:p>
    <w:p w:rsidR="00887618" w:rsidRDefault="00887618">
      <w:pPr>
        <w:pStyle w:val="2"/>
      </w:pPr>
      <w:r>
        <w:t>Все это можно отнести и к земельной политике российских властей в отношении аграрных реформ.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Начало серьезной работы по подготовке аграрной реформы середины XIX в. непосредственно связано с началом царствования Александра II (1855 г.).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Ситуация в стране, сложившаяся к моменту воцарения, была весьма тяжелой. Экономический кризис внутри страны из-за от</w:t>
      </w:r>
      <w:r>
        <w:rPr>
          <w:sz w:val="28"/>
        </w:rPr>
        <w:softHyphen/>
        <w:t>сталости производства усугублялся падением международного ав</w:t>
      </w:r>
      <w:r>
        <w:rPr>
          <w:sz w:val="28"/>
        </w:rPr>
        <w:softHyphen/>
        <w:t>торитета, связанного с неудачами крымской войны. Россия теряла прежние позиции на международном сельскохозяйственном рынке. Сельскохозяйственное производство оставалось весьма отсталым, крепостной строй не оставлял больше надежд на его развитие. И страшным доказательством этого был рост крестьянских волнений.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Александр II принимает решение о проведении реформ, и, преж</w:t>
      </w:r>
      <w:r>
        <w:rPr>
          <w:sz w:val="28"/>
        </w:rPr>
        <w:softHyphen/>
        <w:t>де всего аграрной. Однако известному Манифесту 1861 г. предше</w:t>
      </w:r>
      <w:r>
        <w:rPr>
          <w:sz w:val="28"/>
        </w:rPr>
        <w:softHyphen/>
        <w:t>ствовала почти пятилетняя работа по подготовке условий проведе</w:t>
      </w:r>
      <w:r>
        <w:rPr>
          <w:sz w:val="28"/>
        </w:rPr>
        <w:softHyphen/>
        <w:t>ния преобразований и основных документов. Сперва был образован Секретный комитет (1857 г.), основной задачей которого был не</w:t>
      </w:r>
      <w:r>
        <w:rPr>
          <w:sz w:val="28"/>
        </w:rPr>
        <w:softHyphen/>
        <w:t>гласный сбор информации о состоянии крестьян в это время. Вслед за этим в некоторых губерниях открывались свои комитеты по об</w:t>
      </w:r>
      <w:r>
        <w:rPr>
          <w:sz w:val="28"/>
        </w:rPr>
        <w:softHyphen/>
        <w:t>суждению крестьянского вопроса (в том числе в Литве, в Санкт-Петербурге и Нижнем Новгороде). В 1858 г. Главный комитет по крестьянскому делу занял место Секретного, после чего работы по подготовке реформ стали проводиться гласно.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Работа была поставлена таким образом, что сперва (еще Сек</w:t>
      </w:r>
      <w:r>
        <w:rPr>
          <w:sz w:val="28"/>
        </w:rPr>
        <w:softHyphen/>
        <w:t>ретным комитетом) губерниям были разосланы вопросы, прислан</w:t>
      </w:r>
      <w:r>
        <w:rPr>
          <w:sz w:val="28"/>
        </w:rPr>
        <w:softHyphen/>
        <w:t>ные ответы на которые легли в основу проекта проведения реформ. Специальная Комиссия Главного комитета была обязана изучать присылаемые из губерний ответы и предложения по реформе.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В 1958 г. специально для проведения окончательных законопроектных работ был создан особый орган, названный Редакцион</w:t>
      </w:r>
      <w:r>
        <w:rPr>
          <w:sz w:val="28"/>
        </w:rPr>
        <w:softHyphen/>
        <w:t>ными комиссиями. Он состоял наполовину из представителей пе</w:t>
      </w:r>
      <w:r>
        <w:rPr>
          <w:sz w:val="28"/>
        </w:rPr>
        <w:softHyphen/>
        <w:t>тербургских чиновников и наполовину из лиц, зарекомендовавших себя как специалисты в крестьянском, аграрном и иных вопросах, имеющих отношение к реформам. Таким образом, состав Редакци</w:t>
      </w:r>
      <w:r>
        <w:rPr>
          <w:sz w:val="28"/>
        </w:rPr>
        <w:softHyphen/>
        <w:t>онных комиссий был весьма разнообразным и авторитетным. Воз</w:t>
      </w:r>
      <w:r>
        <w:rPr>
          <w:sz w:val="28"/>
        </w:rPr>
        <w:softHyphen/>
        <w:t>главил их Ростовцев.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Работа Редакционных комиссий на протяжении всего их дей</w:t>
      </w:r>
      <w:r>
        <w:rPr>
          <w:sz w:val="28"/>
        </w:rPr>
        <w:softHyphen/>
        <w:t>ствия была намеренно гласной. Сведения о работе публиковались и обсуждались в российской печати. Организатор работ, Ростовцев, видел в этом возможность привлечь к подготовке проектов как можно больше идей и мнений. При подготовке проекта реформ не обо</w:t>
      </w:r>
      <w:r>
        <w:rPr>
          <w:sz w:val="28"/>
        </w:rPr>
        <w:softHyphen/>
        <w:t>шлось и без столкновений различных концепций их проведения.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Крупное российское дворянство, владевшее большими земель</w:t>
      </w:r>
      <w:r>
        <w:rPr>
          <w:sz w:val="28"/>
        </w:rPr>
        <w:softHyphen/>
        <w:t>ными территориями, в первую очередь было заинтересовано в про</w:t>
      </w:r>
      <w:r>
        <w:rPr>
          <w:sz w:val="28"/>
        </w:rPr>
        <w:softHyphen/>
        <w:t>ведении реформ с наименьшими жертвами со своей стороны. Поте</w:t>
      </w:r>
      <w:r>
        <w:rPr>
          <w:sz w:val="28"/>
        </w:rPr>
        <w:softHyphen/>
        <w:t>ря земельных площадей в ходе реформ была явно не в их интере</w:t>
      </w:r>
      <w:r>
        <w:rPr>
          <w:sz w:val="28"/>
        </w:rPr>
        <w:softHyphen/>
        <w:t>сах. Боялись они и усиления крестьянских волнений. Поэтому круп</w:t>
      </w:r>
      <w:r>
        <w:rPr>
          <w:sz w:val="28"/>
        </w:rPr>
        <w:softHyphen/>
        <w:t>нопоместное дворянство усиленно продвигало проект, на основе которого крестьяне освобождались бы "лично", т. е. без земли. Освобождение должно было проходить постепенно — от губернии к губернии.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Влияние консервативных кругов, в которые входили и крупные государственные чиновники, и представители известных в Рос</w:t>
      </w:r>
      <w:r>
        <w:rPr>
          <w:sz w:val="28"/>
        </w:rPr>
        <w:softHyphen/>
        <w:t>сии дворянских фамилий, было очень велико. Более прогрессивно</w:t>
      </w:r>
      <w:r>
        <w:rPr>
          <w:sz w:val="28"/>
        </w:rPr>
        <w:softHyphen/>
        <w:t>му политическому блоку (в него вошли не менее влиятельные чи</w:t>
      </w:r>
      <w:r>
        <w:rPr>
          <w:sz w:val="28"/>
        </w:rPr>
        <w:softHyphen/>
        <w:t>новники Петербурга, представители губерний и авторитетные об</w:t>
      </w:r>
      <w:r>
        <w:rPr>
          <w:sz w:val="28"/>
        </w:rPr>
        <w:softHyphen/>
        <w:t>щественные деятели) пришлось проявить немалое политическое умение, чтобы преодолеть это давление и не довести дело до госу</w:t>
      </w:r>
      <w:r>
        <w:rPr>
          <w:sz w:val="28"/>
        </w:rPr>
        <w:softHyphen/>
        <w:t>дарственного кризиса.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Сторонники более прогрессивных преобразований отстаивали необходимость освобождения крестьян одновременно по всей Рос</w:t>
      </w:r>
      <w:r>
        <w:rPr>
          <w:sz w:val="28"/>
        </w:rPr>
        <w:softHyphen/>
        <w:t>сии и наделение их землей. В общем и целом, эта концепция ре</w:t>
      </w:r>
      <w:r>
        <w:rPr>
          <w:sz w:val="28"/>
        </w:rPr>
        <w:softHyphen/>
        <w:t>форм победила. Единственная уступка требованиям консерваторов заключалась в том, что крестьяне наделялись землей не бесплатно, а с обязанностью выплатить помещику (бывшему хозяину) выкуп</w:t>
      </w:r>
      <w:r>
        <w:rPr>
          <w:sz w:val="28"/>
        </w:rPr>
        <w:softHyphen/>
        <w:t>ных платежей.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Что представляло из себя новое законодательство о крестья</w:t>
      </w:r>
      <w:r>
        <w:rPr>
          <w:sz w:val="28"/>
        </w:rPr>
        <w:softHyphen/>
        <w:t>нах?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Положения 19 февраля 1861 г. (Общее положение о крестья</w:t>
      </w:r>
      <w:r>
        <w:rPr>
          <w:sz w:val="28"/>
        </w:rPr>
        <w:softHyphen/>
        <w:t>нах, Положение о выкупе и др.) декларировали отмену крепостной зависимости, установили право крестьян на земельный надел и порядок осуществления выкупных платежей за него. По этому за</w:t>
      </w:r>
      <w:r>
        <w:rPr>
          <w:sz w:val="28"/>
        </w:rPr>
        <w:softHyphen/>
        <w:t>конодательству земля была крестьянам выделена, но, как уже го</w:t>
      </w:r>
      <w:r>
        <w:rPr>
          <w:sz w:val="28"/>
        </w:rPr>
        <w:softHyphen/>
        <w:t>ворилось, использование земельных участков существенно ограни</w:t>
      </w:r>
      <w:r>
        <w:rPr>
          <w:sz w:val="28"/>
        </w:rPr>
        <w:softHyphen/>
        <w:t>чивалось обязательствами перед бывшими собственниками по их выкупу.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Обязательства эти были настолько долгосрочными, что в тео</w:t>
      </w:r>
      <w:r>
        <w:rPr>
          <w:sz w:val="28"/>
        </w:rPr>
        <w:softHyphen/>
        <w:t>рии сложилось мнение о надельном землепользовании как о разно</w:t>
      </w:r>
      <w:r>
        <w:rPr>
          <w:sz w:val="28"/>
        </w:rPr>
        <w:softHyphen/>
        <w:t>видности долгосрочной аренды — оброчном пользовании.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Субъектом земельных отношений в центральных губерниях России признавалась крестьянская земельная община. Внутри зе</w:t>
      </w:r>
      <w:r>
        <w:rPr>
          <w:sz w:val="28"/>
        </w:rPr>
        <w:softHyphen/>
        <w:t>мельной общины крестьянской семье (крестьянскому двору) предо</w:t>
      </w:r>
      <w:r>
        <w:rPr>
          <w:sz w:val="28"/>
        </w:rPr>
        <w:softHyphen/>
        <w:t>ставлялось право пользования частью земельного надела общины — одной или несколькими полосами земли. Для того чтобы уравнове</w:t>
      </w:r>
      <w:r>
        <w:rPr>
          <w:sz w:val="28"/>
        </w:rPr>
        <w:softHyphen/>
        <w:t>сить права крестьянских дворов на надел, для общины было уста</w:t>
      </w:r>
      <w:r>
        <w:rPr>
          <w:sz w:val="28"/>
        </w:rPr>
        <w:softHyphen/>
        <w:t>новлено право периодического "передела" земли — особой проце</w:t>
      </w:r>
      <w:r>
        <w:rPr>
          <w:sz w:val="28"/>
        </w:rPr>
        <w:softHyphen/>
        <w:t>дуры обмена земельных полос, как правило, одновременно всеми членами общины.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В иных (южных и прибалтийских) губерниях субъектом зе</w:t>
      </w:r>
      <w:r>
        <w:rPr>
          <w:sz w:val="28"/>
        </w:rPr>
        <w:softHyphen/>
        <w:t>мельных отношений был признан крестьянский двор, именно он наделялся правами на надел.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Установленная разница в режиме крестьянского землевладе</w:t>
      </w:r>
      <w:r>
        <w:rPr>
          <w:sz w:val="28"/>
        </w:rPr>
        <w:softHyphen/>
        <w:t>ния в центральных и окраинных частях России была обусловлена низким благосостоянием крестьян центральных губерний. При про</w:t>
      </w:r>
      <w:r>
        <w:rPr>
          <w:sz w:val="28"/>
        </w:rPr>
        <w:softHyphen/>
        <w:t>ведении реформ предполагалось, что в общине крестьянам будет проще наладить доходное хозяйство и справиться с выкупными платежами. Как показало дальнейшее развитие событий, это пред</w:t>
      </w:r>
      <w:r>
        <w:rPr>
          <w:sz w:val="28"/>
        </w:rPr>
        <w:softHyphen/>
        <w:t>положение оправдало себя не вполне.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Законы от 26 июля 1863 г. и от 24 ноября 1866 г. продолжили реформу тем, что уравняли статус удельных, государственных и помещичьих крестьян, тем самым объединив их в сословие крес</w:t>
      </w:r>
      <w:r>
        <w:rPr>
          <w:sz w:val="28"/>
        </w:rPr>
        <w:softHyphen/>
        <w:t>тьян с единой юрисдикцией.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Законодательство 1863 г. (Законы от 18 июня и 14 декабря) ограничивали права надельных крестьян в вопросах передела за</w:t>
      </w:r>
      <w:r>
        <w:rPr>
          <w:sz w:val="28"/>
        </w:rPr>
        <w:softHyphen/>
        <w:t>лога и отчуждения земли с тем, чтобы укрепить и ускорить выпла</w:t>
      </w:r>
      <w:r>
        <w:rPr>
          <w:sz w:val="28"/>
        </w:rPr>
        <w:softHyphen/>
        <w:t>ту выкупных платежей. Это не позволило приравнять крестьян к иным сословиям в вопросах реализации прав на землю еще некото</w:t>
      </w:r>
      <w:r>
        <w:rPr>
          <w:sz w:val="28"/>
        </w:rPr>
        <w:softHyphen/>
        <w:t>рое время.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18 мая 1882 г. учреждается Крестьянский поземельный банк. В том, что касалось прав крестьян на землю, его роль заключалась в некотором упрощении получения (приобретения) земельных участ</w:t>
      </w:r>
      <w:r>
        <w:rPr>
          <w:sz w:val="28"/>
        </w:rPr>
        <w:softHyphen/>
        <w:t>ков крестьянами на праве личной собственности, не распростра</w:t>
      </w:r>
      <w:r>
        <w:rPr>
          <w:sz w:val="28"/>
        </w:rPr>
        <w:softHyphen/>
        <w:t>ненной среди этого сословия. Однако до реформы начала XX в. операции Банка не играли существенной роли в расширении прав собственности на крестьянские земли.</w:t>
      </w:r>
    </w:p>
    <w:p w:rsidR="00887618" w:rsidRDefault="00887618">
      <w:pPr>
        <w:spacing w:line="220" w:lineRule="auto"/>
        <w:ind w:firstLine="561"/>
        <w:jc w:val="both"/>
        <w:rPr>
          <w:sz w:val="28"/>
        </w:rPr>
      </w:pPr>
      <w:r>
        <w:rPr>
          <w:sz w:val="28"/>
        </w:rPr>
        <w:t>Таким образом, начиная с 1861 г. крестьяне или единолично, или в рамках земельных общин выступают в качестве носителей прав и обязанностей на землю по законодательству.</w:t>
      </w:r>
    </w:p>
    <w:p w:rsidR="00887618" w:rsidRDefault="00887618">
      <w:pPr>
        <w:pStyle w:val="2"/>
      </w:pPr>
      <w:r>
        <w:t>Однако еще долгое время после первых реформенных шагов середины XIX в. законодательство о крестьянах, и законодательст</w:t>
      </w:r>
      <w:r>
        <w:softHyphen/>
        <w:t>во о крестьянском землепользовании в том числе, носило достаточ</w:t>
      </w:r>
      <w:r>
        <w:softHyphen/>
        <w:t>но специфических черт, чтобы теоретикам представилась возмож</w:t>
      </w:r>
      <w:r>
        <w:softHyphen/>
        <w:t>ность говорить о крестьянском земельном праве, отличном от об</w:t>
      </w:r>
      <w:r>
        <w:softHyphen/>
        <w:t>щих положений.</w:t>
      </w:r>
    </w:p>
    <w:p w:rsidR="00887618" w:rsidRDefault="00887618">
      <w:pPr>
        <w:pStyle w:val="a0"/>
        <w:pageBreakBefore/>
      </w:pPr>
      <w:r>
        <w:t>Столыпинская аграрная реформа 1906 г.</w:t>
      </w:r>
    </w:p>
    <w:p w:rsidR="00887618" w:rsidRDefault="00887618">
      <w:pPr>
        <w:pStyle w:val="3"/>
      </w:pPr>
      <w:r>
        <w:t>Для аграрной реформы этого периода было характерно то, что она проходила в условиях еще более мощного кризиса, охватившего практически все стороны политической и экономической жизни стра</w:t>
      </w:r>
      <w:r>
        <w:softHyphen/>
        <w:t>ны. И одной из наиболее серьезных оказалась ситуация в аграрной сфере.</w:t>
      </w:r>
    </w:p>
    <w:p w:rsidR="00887618" w:rsidRDefault="00887618">
      <w:pPr>
        <w:pStyle w:val="3"/>
      </w:pPr>
      <w:r>
        <w:t>Известно, что в проведении преобразований П. А. Столыпин опирался на программу, разработанную ранее известным преобразователем С. Ю. Витте, но отвергнутую в пользу иной программы подготовленной министром внутренних дел В. К. Плеве. Разница между этими двумя программами была существенная. Если про грамма Плеве предусматривала активное вмешательство государства в сельское хозяйство, поддержку общины и крупного помещичьего землевладения, то Витте предлагал делать ставку не на государственную поддержку прежней структуры, развивать и поддерживать хозяйственную активность крестьян путем установления частной собственности на землю и упразднения общинного строя. Революция 1905 г. наглядно показала, насколько был прав Витте говоря о необходимости применения более радикальных мер. Одна ко к этому времени С. Ю. Витте был уже отстранен от государст</w:t>
      </w:r>
      <w:r>
        <w:softHyphen/>
        <w:t>венных дел, и за проведение реформы взялся П. А. Столыпин.</w:t>
      </w:r>
    </w:p>
    <w:p w:rsidR="00887618" w:rsidRDefault="00887618">
      <w:pPr>
        <w:pStyle w:val="3"/>
      </w:pPr>
      <w:r>
        <w:t>Основным, среди прочих, направлением реформы была реор</w:t>
      </w:r>
      <w:r>
        <w:softHyphen/>
        <w:t>ганизация крестьянского хозяйства и изменение содержания прав крестьян на землю.</w:t>
      </w:r>
    </w:p>
    <w:p w:rsidR="00887618" w:rsidRDefault="00887618">
      <w:pPr>
        <w:pStyle w:val="3"/>
      </w:pPr>
      <w:r>
        <w:t>В это время не только расширились права крестьян на землю (отмена выкупных платежей Указом от 3 ноября 1905 г. способство</w:t>
      </w:r>
      <w:r>
        <w:softHyphen/>
        <w:t>вала этому в особенности), но и был сделан шаг в направлении реализации личного права собственности на землю. Реформа, если рассматривать ее с этой точки зрения, была направлена на переход от преимущественного права общей собственности на землю среди крестьян (общинное землевладение) к праву личной собственности главы хозяйства.</w:t>
      </w:r>
    </w:p>
    <w:p w:rsidR="00887618" w:rsidRDefault="00887618">
      <w:pPr>
        <w:pStyle w:val="3"/>
      </w:pPr>
      <w:r>
        <w:t>Первым шагом реформ был запрет проведения переделов в общине и повсеместный переход от права общины на земельный надел к праву крестьянского двора на часть надела, закрепленную за ним последним переделом. Тем самым повсеместно был совер</w:t>
      </w:r>
      <w:r>
        <w:softHyphen/>
        <w:t>шен переход к подворному землевладению, а община как субъект земельного права практически прекращала существование. Далее было дано предписание к постепенному переходу от чересполосно</w:t>
      </w:r>
      <w:r>
        <w:softHyphen/>
        <w:t>го землевладения крестьян к так называемому отрубному, когда участок представлял собой не несколько полос, а единый земель</w:t>
      </w:r>
      <w:r>
        <w:softHyphen/>
        <w:t>ный участок.</w:t>
      </w:r>
    </w:p>
    <w:p w:rsidR="00887618" w:rsidRDefault="00887618">
      <w:pPr>
        <w:pStyle w:val="3"/>
      </w:pPr>
      <w:r>
        <w:t>Вслед за этим на основании законодательства крестьянин — член общины получал право выхода из нее со своим земельным наделом для образования хутора.</w:t>
      </w:r>
    </w:p>
    <w:p w:rsidR="00887618" w:rsidRDefault="00887618">
      <w:pPr>
        <w:pStyle w:val="3"/>
      </w:pPr>
      <w:r>
        <w:t>Все эти преобразования требовали существенных финансовых затрат на проведение землеустроительных работ и строительство усадеб на хуторах. И, надо признать, реформа испытывала сущест</w:t>
      </w:r>
      <w:r>
        <w:softHyphen/>
        <w:t>венные финансовые трудности.</w:t>
      </w:r>
    </w:p>
    <w:p w:rsidR="00887618" w:rsidRDefault="00887618">
      <w:pPr>
        <w:pStyle w:val="3"/>
      </w:pPr>
      <w:r>
        <w:t>Реформой предусматривался строго добровольный порядок пере</w:t>
      </w:r>
      <w:r>
        <w:softHyphen/>
        <w:t>хода к хуторскому землевладению. И, несмотря на многие труднос</w:t>
      </w:r>
      <w:r>
        <w:softHyphen/>
        <w:t>ти, к 1917 г. количество хуторских землевладений увеличивалось, однако сама реформа к этому времени не была завершена.</w:t>
      </w:r>
    </w:p>
    <w:p w:rsidR="00887618" w:rsidRDefault="00887618">
      <w:pPr>
        <w:pStyle w:val="3"/>
      </w:pPr>
      <w:r>
        <w:t>Таким образом, в период с 1861 по 1917 г. законодательство шло в направлении предоставления крестьянскому сословию прав на землю, равных существовавшему в России праву личной собст</w:t>
      </w:r>
      <w:r>
        <w:softHyphen/>
        <w:t>венности на землю. Это право включало владение землей, право использовать землю ограничивалось обязанностью не нарушать права собственников соседних участков и права сервитута. Право распоряжения земельным участком заключалось в праве заклю</w:t>
      </w:r>
      <w:r>
        <w:softHyphen/>
        <w:t>чать все виды сделок, предусмотренных гражданским законода</w:t>
      </w:r>
      <w:r>
        <w:softHyphen/>
        <w:t>тельством для недвижимости, а также совершать иные действия, предусмотренные правом для распоряжения недвижимостью. За</w:t>
      </w:r>
      <w:r>
        <w:softHyphen/>
        <w:t>коном была предусмотрена возможность выкупа земель для госу</w:t>
      </w:r>
      <w:r>
        <w:softHyphen/>
        <w:t>дарственных нужд. Существовало и регулируемое законодательст</w:t>
      </w:r>
      <w:r>
        <w:softHyphen/>
        <w:t>вом право сервитута.</w:t>
      </w:r>
    </w:p>
    <w:p w:rsidR="00887618" w:rsidRDefault="00887618">
      <w:pPr>
        <w:pStyle w:val="3"/>
      </w:pPr>
      <w:r>
        <w:t>Движение это происходило через длительные переходные эта</w:t>
      </w:r>
      <w:r>
        <w:softHyphen/>
        <w:t>пы, в рамках которых права крестьян на землю значительно ограни</w:t>
      </w:r>
      <w:r>
        <w:softHyphen/>
        <w:t>чивались правами общины на надел, правами бывших собственников на получение выкупной платы, сословными ограничениями. Содер</w:t>
      </w:r>
      <w:r>
        <w:softHyphen/>
        <w:t>жание этих ограничений носило в большинстве случаев политичес</w:t>
      </w:r>
      <w:r>
        <w:softHyphen/>
        <w:t>кий характер и обусловливалось значительным влиянием консерва</w:t>
      </w:r>
      <w:r>
        <w:softHyphen/>
        <w:t>тивных кругов, состоявших в основном из крупных землевладель</w:t>
      </w:r>
      <w:r>
        <w:softHyphen/>
        <w:t>цев, и преобладанием в начале реформ идеологии общинного строя.</w:t>
      </w:r>
    </w:p>
    <w:p w:rsidR="00887618" w:rsidRDefault="00887618">
      <w:pPr>
        <w:pStyle w:val="3"/>
      </w:pPr>
      <w:r>
        <w:t>Община, осуществляя свои права, могла производить перио</w:t>
      </w:r>
      <w:r>
        <w:softHyphen/>
        <w:t>дические переделы земли крестьян, могла продавать, сдавать в аренду земельный надел по согласованию с пользователем Община распоряжалась недрами, выпасами, лугами.</w:t>
      </w:r>
    </w:p>
    <w:p w:rsidR="00887618" w:rsidRDefault="00887618">
      <w:pPr>
        <w:pStyle w:val="3"/>
      </w:pPr>
      <w:r>
        <w:t>С реформой Столыпина, радикализм которой был продиктован состоянием российской экономики после неудачных военных дейст</w:t>
      </w:r>
      <w:r>
        <w:softHyphen/>
        <w:t>вий против Японии и революционных событий в самой стране, было предпринято наступление на идеологию общинного земледелия.</w:t>
      </w:r>
    </w:p>
    <w:p w:rsidR="00887618" w:rsidRDefault="00887618">
      <w:pPr>
        <w:pStyle w:val="2"/>
      </w:pPr>
      <w:r>
        <w:t>Основанием были предполагаемые экономические преимущест</w:t>
      </w:r>
      <w:r>
        <w:softHyphen/>
        <w:t>ва частного хуторского сельскохозяйственного производства перед общинным. Следствием этого было закрепление и распространение права частной (личной) собственности на землю среди крестьян.</w:t>
      </w:r>
    </w:p>
    <w:p w:rsidR="00887618" w:rsidRDefault="00887618">
      <w:pPr>
        <w:pStyle w:val="a0"/>
        <w:pageBreakBefore/>
      </w:pPr>
      <w:r>
        <w:t>Земельные отношения накануне 1917 года</w:t>
      </w:r>
    </w:p>
    <w:p w:rsidR="00887618" w:rsidRDefault="00887618">
      <w:pPr>
        <w:pStyle w:val="3"/>
        <w:rPr>
          <w:rFonts w:ascii="Courier New" w:hAnsi="Courier New" w:cs="Courier New"/>
        </w:rPr>
      </w:pPr>
      <w:r>
        <w:t>Указом</w:t>
      </w:r>
      <w:r>
        <w:rPr>
          <w:rFonts w:ascii="Courier New" w:hAnsi="Courier New" w:cs="Courier New"/>
        </w:rPr>
        <w:t xml:space="preserve"> от 4 марта 1906 г. была создана система землеустро</w:t>
      </w:r>
      <w:r>
        <w:rPr>
          <w:rFonts w:ascii="Courier New" w:hAnsi="Courier New" w:cs="Courier New"/>
        </w:rPr>
        <w:softHyphen/>
        <w:t>ительных комиссий, которые стали затем основными исполнителями столыпинского законодательства о землеустройстве. Этой же цели служил Закон о землеустройстве от 24 мая 1911 года.</w:t>
      </w:r>
    </w:p>
    <w:p w:rsidR="00887618" w:rsidRDefault="00887618">
      <w:pPr>
        <w:pStyle w:val="3"/>
        <w:rPr>
          <w:rFonts w:ascii="Courier New" w:hAnsi="Courier New" w:cs="Courier New"/>
        </w:rPr>
      </w:pPr>
      <w:r>
        <w:t>Широко</w:t>
      </w:r>
      <w:r>
        <w:rPr>
          <w:rFonts w:ascii="Courier New" w:hAnsi="Courier New" w:cs="Courier New"/>
        </w:rPr>
        <w:t xml:space="preserve"> практиковалось в системе земле</w:t>
      </w:r>
      <w:r>
        <w:rPr>
          <w:rFonts w:ascii="Courier New" w:hAnsi="Courier New" w:cs="Courier New"/>
        </w:rPr>
        <w:softHyphen/>
        <w:t>устроительных мероприятий переселение крестьян из густо на</w:t>
      </w:r>
      <w:r>
        <w:rPr>
          <w:rFonts w:ascii="Courier New" w:hAnsi="Courier New" w:cs="Courier New"/>
        </w:rPr>
        <w:softHyphen/>
        <w:t>селенных губерний Центральной России на казенные земли. Создавались опять-таки на переселенческих участках отрубные и хуторские хозяйства. С помощью переселения решалась также задача: отвлечь внимание крестьян от принудительного отчуждения соседних с ними помещичьих земель.</w:t>
      </w:r>
    </w:p>
    <w:p w:rsidR="00887618" w:rsidRDefault="00887618">
      <w:pPr>
        <w:pStyle w:val="3"/>
      </w:pPr>
      <w:r>
        <w:rPr>
          <w:rFonts w:ascii="Courier New" w:hAnsi="Courier New" w:cs="Courier New"/>
        </w:rPr>
        <w:t>Столыпинская</w:t>
      </w:r>
      <w:r>
        <w:t xml:space="preserve"> аграрная реформа наиболее полно проводи</w:t>
      </w:r>
      <w:r>
        <w:softHyphen/>
        <w:t>лась до начала 1914 года, то есть до мировой войны. За эти годы правом выйти из общины воспользовалось примерно 10 — 15% крестьянских хозяйств. Нельзя сказать, что крестьянское население не понимало выгод, связанных с частной собствен</w:t>
      </w:r>
      <w:r>
        <w:softHyphen/>
        <w:t>ностью на землю. Но в деревне была значительная прослойка бедняков, для которых владение землей на праве собственности само по себе еще не давало возможности встать на ноги. Выде</w:t>
      </w:r>
      <w:r>
        <w:softHyphen/>
        <w:t>ление крестьянских хозяйств на отруба и хутора требовало ши</w:t>
      </w:r>
      <w:r>
        <w:softHyphen/>
        <w:t>рокомасштабных землеустроительных работ, которые не поспевали за потоком ходатайств. Кроме того, при выделении из общин отдельных хозяйств вставал вопрос об усреднении качества земли в нарезаемых их участках по сравнению с каче</w:t>
      </w:r>
      <w:r>
        <w:softHyphen/>
        <w:t>ством земли, остающейся в общественном владении. Этого не всегда можно было достигнуть при нарезке земли в одном месте без проведения мелиоративных работ. Наконец, выделяе</w:t>
      </w:r>
      <w:r>
        <w:softHyphen/>
        <w:t>мые участки должны были быть обеспечены водой. Если на месте не было, требовалось устройство колодцев и прудов. Для этого нужны были время и средства.</w:t>
      </w:r>
    </w:p>
    <w:p w:rsidR="00887618" w:rsidRDefault="00887618">
      <w:pPr>
        <w:pStyle w:val="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Столыпинская реформа должна была растянуться, видимо, надолго. Мировая война и последующие революции прервали ее ход. Однако ее опыт в новых исторических условиях может быть поучительным и для настоящего времени, поскольку ны</w:t>
      </w:r>
      <w:r>
        <w:rPr>
          <w:rFonts w:ascii="Courier New" w:hAnsi="Courier New" w:cs="Courier New"/>
        </w:rPr>
        <w:softHyphen/>
        <w:t>нешние члены колхозов и работники совхозов получили право выделиться со своим земельным паем из состава этих крупных предприятий и организовать либо индивидуальные (фермер</w:t>
      </w:r>
      <w:r>
        <w:rPr>
          <w:rFonts w:ascii="Courier New" w:hAnsi="Courier New" w:cs="Courier New"/>
        </w:rPr>
        <w:softHyphen/>
        <w:t>ские) хозяйства, либо ассоциации индивидуальных хозяйств.</w:t>
      </w:r>
    </w:p>
    <w:p w:rsidR="00887618" w:rsidRDefault="00887618">
      <w:pPr>
        <w:pStyle w:val="a0"/>
        <w:pageBreakBefore/>
        <w:jc w:val="both"/>
      </w:pPr>
      <w:r>
        <w:t>Становление земельного права в годы Советской Власти</w:t>
      </w:r>
    </w:p>
    <w:p w:rsidR="00887618" w:rsidRDefault="00887618">
      <w:pPr>
        <w:pStyle w:val="ac"/>
        <w:spacing w:line="240" w:lineRule="auto"/>
        <w:jc w:val="both"/>
      </w:pPr>
      <w:r>
        <w:t>Как известно из истории, большевики отстаивали национали</w:t>
      </w:r>
      <w:r>
        <w:softHyphen/>
        <w:t>зацию земли, в то время как меньшевики, левые эсеры — муници</w:t>
      </w:r>
      <w:r>
        <w:softHyphen/>
        <w:t>пализацию. Указанные партийные установки нашли свое отраже</w:t>
      </w:r>
      <w:r>
        <w:softHyphen/>
        <w:t>ние в Декрете о земле, принятом Вторым съездом Советов рабочих и солдатских делегатов на второй день после свершения Октябрь</w:t>
      </w:r>
      <w:r>
        <w:softHyphen/>
        <w:t>ской революции, т. е. 26 октября (8 ноября) 1917 г.</w:t>
      </w:r>
    </w:p>
    <w:p w:rsidR="00887618" w:rsidRDefault="00887618">
      <w:pPr>
        <w:pStyle w:val="ac"/>
        <w:spacing w:line="240" w:lineRule="auto"/>
        <w:jc w:val="both"/>
      </w:pPr>
      <w:r>
        <w:rPr>
          <w:b/>
          <w:bCs/>
        </w:rPr>
        <w:t>Декрет о земле</w:t>
      </w:r>
    </w:p>
    <w:p w:rsidR="00887618" w:rsidRDefault="00887618">
      <w:pPr>
        <w:pStyle w:val="ac"/>
        <w:spacing w:line="240" w:lineRule="auto"/>
        <w:jc w:val="both"/>
      </w:pPr>
      <w:r>
        <w:t>На основе Декрета о земле был уничтожен зе</w:t>
      </w:r>
      <w:r>
        <w:softHyphen/>
        <w:t>мельный строй дореволюционной России и создан новый земельный строй России Была отменена частная собствен</w:t>
      </w:r>
      <w:r>
        <w:softHyphen/>
        <w:t>ность на землю без вознаграждения крупных собственников. Уничтожение частной собственности на землю фактически явилось на</w:t>
      </w:r>
      <w:r>
        <w:softHyphen/>
        <w:t>ционализацией земли.</w:t>
      </w:r>
    </w:p>
    <w:p w:rsidR="00887618" w:rsidRDefault="00887618">
      <w:pPr>
        <w:pStyle w:val="ac"/>
        <w:spacing w:line="240" w:lineRule="auto"/>
        <w:jc w:val="both"/>
      </w:pPr>
      <w:r>
        <w:t>Правда, в самом Декрете термин "национализация земли" не содержится, тем не менее его положения законодательно закрепи</w:t>
      </w:r>
      <w:r>
        <w:softHyphen/>
        <w:t>ли именно национализацию земли. Декрет установил, что помещи</w:t>
      </w:r>
      <w:r>
        <w:softHyphen/>
        <w:t>чья собственность на землю отменяется немедленно и без всякого выкупа, все земли обращаются во всенародное достояние и перехо</w:t>
      </w:r>
      <w:r>
        <w:softHyphen/>
        <w:t>дят в пользование всех трудящихся.</w:t>
      </w:r>
    </w:p>
    <w:p w:rsidR="00887618" w:rsidRDefault="00887618">
      <w:pPr>
        <w:pStyle w:val="ac"/>
        <w:spacing w:line="240" w:lineRule="auto"/>
        <w:jc w:val="both"/>
      </w:pPr>
      <w:r>
        <w:t>Раскрывая политико-юридическое содержание национализа</w:t>
      </w:r>
      <w:r>
        <w:softHyphen/>
        <w:t xml:space="preserve">ции земли, надо сказать, что национализация есть </w:t>
      </w:r>
      <w:r>
        <w:rPr>
          <w:lang w:val="en-US"/>
        </w:rPr>
        <w:t>nep</w:t>
      </w:r>
      <w:r>
        <w:t>едача всей земли в собственность государства. Собственность означает право на ренту и определение государственной властью общих для всего государства правил владения и пользования землей. К таким об</w:t>
      </w:r>
      <w:r>
        <w:softHyphen/>
        <w:t>щим правилам, безусловно, относится при национализации запре</w:t>
      </w:r>
      <w:r>
        <w:softHyphen/>
        <w:t>щение всякого посредничества, т. е. запрещение передачи земли субарендаторам, запрещение уступки земли тому, кто не является сам хозяином.</w:t>
      </w:r>
    </w:p>
    <w:p w:rsidR="00887618" w:rsidRDefault="00887618">
      <w:pPr>
        <w:pStyle w:val="ac"/>
        <w:spacing w:line="240" w:lineRule="auto"/>
        <w:jc w:val="both"/>
      </w:pPr>
      <w:r>
        <w:t>Юридическим выражением национализации земли явилось право исключительной собственности государства на землю — запрещались какие-либо сделки с землей: купля-продажа, аренда, залог.</w:t>
      </w:r>
    </w:p>
    <w:p w:rsidR="00887618" w:rsidRDefault="00887618">
      <w:pPr>
        <w:pStyle w:val="ac"/>
        <w:spacing w:line="240" w:lineRule="auto"/>
        <w:jc w:val="both"/>
      </w:pPr>
      <w:r>
        <w:t>Декрет о земле ввел принцип трудового землепользования определил принципы и формы владения и пользования землей Земельные участки с высококультурными хозяйствами превраща</w:t>
      </w:r>
      <w:r>
        <w:softHyphen/>
        <w:t>лись в государственные хозяйства. Основная масса земель переда</w:t>
      </w:r>
      <w:r>
        <w:softHyphen/>
        <w:t>валась на основе уравнительного землепользования крестьянам по трудовым или потребительско-трудовым нормам и подвергалась периодическим переделам. Правом пользования землей наделялись все граждане России, желающие обрабатывать ее своим трудом вместе с семьей или в товариществе. Наемный труд не допускался Формы пользования землей допускались различные, в зависимос</w:t>
      </w:r>
      <w:r>
        <w:softHyphen/>
        <w:t>ти от желания граждан отдельных селений и поселков: подворные, хуторские, общинные, артельные.</w:t>
      </w:r>
    </w:p>
    <w:p w:rsidR="00887618" w:rsidRDefault="00887618">
      <w:pPr>
        <w:pStyle w:val="ac"/>
        <w:spacing w:line="240" w:lineRule="auto"/>
        <w:jc w:val="both"/>
      </w:pPr>
      <w:r>
        <w:t>Таким образом, Декрет о земле предусмотрел различные фор</w:t>
      </w:r>
      <w:r>
        <w:softHyphen/>
        <w:t>мы землепользования — государственных предприятий, товари</w:t>
      </w:r>
      <w:r>
        <w:softHyphen/>
        <w:t>ществ, артелей и трудящихся крестьян. Впоследствии одни формы (например, хуторское, общинное, единоличное землепользование) были отменены, а другие укрепились и в конечном счете стали пре</w:t>
      </w:r>
      <w:r>
        <w:softHyphen/>
        <w:t>обладающими и основными. Установление национализации земли привело к возникновению и последующему развитию земельного законодательства.</w:t>
      </w:r>
    </w:p>
    <w:p w:rsidR="00887618" w:rsidRDefault="00887618">
      <w:pPr>
        <w:pStyle w:val="ac"/>
        <w:spacing w:line="240" w:lineRule="auto"/>
        <w:jc w:val="both"/>
      </w:pPr>
      <w:r>
        <w:t>Положения Декрета о земле вскоре были включены в Декларацию прав трудящегося и эксплуатируемого народа, которая вошла затем в первую Конституцию РСФСР.</w:t>
      </w:r>
    </w:p>
    <w:p w:rsidR="00887618" w:rsidRDefault="00887618">
      <w:pPr>
        <w:pStyle w:val="ac"/>
        <w:spacing w:line="240" w:lineRule="auto"/>
        <w:jc w:val="both"/>
      </w:pPr>
      <w:r>
        <w:t>III Всероссийский съезд Советов 18 января 1918 г. принял основные положения Декре</w:t>
      </w:r>
      <w:r>
        <w:softHyphen/>
        <w:t>та о социализации земли. Съезд поручил ВЦИК доработать и ут</w:t>
      </w:r>
      <w:r>
        <w:softHyphen/>
        <w:t>вердить весь Декрет в целом. Под влиянием большевиков проект Декрета был существенно исправлен, а ряд положений принципи</w:t>
      </w:r>
      <w:r>
        <w:softHyphen/>
        <w:t>ально изменен. 9 февраля 1918 г. ВЦИК утвердил Декрет о социа</w:t>
      </w:r>
      <w:r>
        <w:softHyphen/>
        <w:t>лизации земли.</w:t>
      </w:r>
    </w:p>
    <w:p w:rsidR="00887618" w:rsidRDefault="00887618">
      <w:pPr>
        <w:pStyle w:val="ac"/>
        <w:spacing w:line="240" w:lineRule="auto"/>
        <w:jc w:val="both"/>
      </w:pPr>
      <w:r>
        <w:rPr>
          <w:b/>
          <w:bCs/>
        </w:rPr>
        <w:t>Социализация земли</w:t>
      </w:r>
    </w:p>
    <w:p w:rsidR="00887618" w:rsidRDefault="00887618">
      <w:pPr>
        <w:pStyle w:val="ac"/>
        <w:spacing w:line="240" w:lineRule="auto"/>
        <w:jc w:val="both"/>
      </w:pPr>
      <w:r>
        <w:t>Декрет состоял из 13 разделов, в которых были развиты и более детально сформулированы основные принципы и положения Декрета о земле. Новый закон подтвердил национализацию земель, недр, лесов и вод. Декрет о социализации земли также подтвердил положение о праве исключительной государственной собственнос</w:t>
      </w:r>
      <w:r>
        <w:softHyphen/>
        <w:t>ти на землю и ее недра. Земля передавалась без всякого выкупа в пользование трудящегося народа.</w:t>
      </w:r>
    </w:p>
    <w:p w:rsidR="00887618" w:rsidRDefault="00887618">
      <w:pPr>
        <w:pStyle w:val="ac"/>
        <w:spacing w:line="240" w:lineRule="auto"/>
        <w:jc w:val="both"/>
      </w:pPr>
      <w:r>
        <w:t>В первую очередь земля предоставлялась в пользование для ведения сельского хозяйства государственным хозяйствам, сель</w:t>
      </w:r>
      <w:r>
        <w:softHyphen/>
        <w:t>скохозяйственным коммунам и товариществам.</w:t>
      </w:r>
    </w:p>
    <w:p w:rsidR="00887618" w:rsidRDefault="00887618">
      <w:pPr>
        <w:pStyle w:val="ac"/>
        <w:spacing w:line="240" w:lineRule="auto"/>
        <w:jc w:val="both"/>
      </w:pPr>
      <w:r>
        <w:t>Декрет о социализации земли подробно урегулировал уравнительное распределение земли.</w:t>
      </w:r>
    </w:p>
    <w:p w:rsidR="00887618" w:rsidRDefault="00887618">
      <w:pPr>
        <w:pStyle w:val="ac"/>
        <w:spacing w:line="240" w:lineRule="auto"/>
        <w:jc w:val="both"/>
      </w:pPr>
      <w:r>
        <w:t>В 1919 г. ВЦИК принял Положение о социалистическом землеустройстве и о мерах перехода к социалистическому земледелию. Это Положение неразрывно связало мероприятия по землеустрой</w:t>
      </w:r>
      <w:r>
        <w:softHyphen/>
        <w:t>ству и переустройству сельского хозяйства. В Положении обосно</w:t>
      </w:r>
      <w:r>
        <w:softHyphen/>
        <w:t>вывалась необходимость перехода от единоличных форм землеполь</w:t>
      </w:r>
      <w:r>
        <w:softHyphen/>
        <w:t>зования к землепользованию совхозов, сельскохозяйственных ком</w:t>
      </w:r>
      <w:r>
        <w:softHyphen/>
        <w:t>мун, артелей, товариществ по общественной обработке земли. По</w:t>
      </w:r>
      <w:r>
        <w:softHyphen/>
        <w:t>ложением предусматривались всякого рода преимущества и созда</w:t>
      </w:r>
      <w:r>
        <w:softHyphen/>
        <w:t>вались благоприятные условия для развития коллективных форм землепользования. Содержались требования рационального исполь</w:t>
      </w:r>
      <w:r>
        <w:softHyphen/>
        <w:t>зования сельскохозяйственных земель, охраны земли от истоще</w:t>
      </w:r>
      <w:r>
        <w:softHyphen/>
        <w:t>ния, строительства оросительных и осушительных сооружений, на</w:t>
      </w:r>
      <w:r>
        <w:softHyphen/>
        <w:t>саждения защитных лесов, укрепления песков и т. д.</w:t>
      </w:r>
    </w:p>
    <w:p w:rsidR="00887618" w:rsidRDefault="00887618">
      <w:pPr>
        <w:pStyle w:val="ac"/>
        <w:spacing w:line="240" w:lineRule="auto"/>
        <w:jc w:val="both"/>
      </w:pPr>
      <w:r>
        <w:t>Вместе с тем Положение регламентировало и единоличное зем</w:t>
      </w:r>
      <w:r>
        <w:softHyphen/>
        <w:t>лепользование трудовых хозяйств.</w:t>
      </w:r>
    </w:p>
    <w:p w:rsidR="00887618" w:rsidRDefault="00887618">
      <w:pPr>
        <w:pStyle w:val="ac"/>
        <w:spacing w:line="240" w:lineRule="auto"/>
        <w:jc w:val="both"/>
      </w:pPr>
      <w:r>
        <w:t>Положение впервые ввело понятие единого государственного земельного фонда, который находится в непосредственном заведо</w:t>
      </w:r>
      <w:r>
        <w:softHyphen/>
        <w:t>вании и распоряжении соответствующих органов государственной власти и управления (ст. 1 и 2). Составные части единого государст</w:t>
      </w:r>
      <w:r>
        <w:softHyphen/>
        <w:t>венного земельного фонда хотя и не перечислялись, но упомина</w:t>
      </w:r>
      <w:r>
        <w:softHyphen/>
        <w:t>лись такие категории земель, как земли сельскохозяйственного на</w:t>
      </w:r>
      <w:r>
        <w:softHyphen/>
        <w:t>значения; земли, занятые промышленными предприятиями, транс</w:t>
      </w:r>
      <w:r>
        <w:softHyphen/>
        <w:t>портом, курортами; городские и поселковые земли.</w:t>
      </w:r>
    </w:p>
    <w:p w:rsidR="00887618" w:rsidRDefault="00887618">
      <w:pPr>
        <w:pStyle w:val="ac"/>
        <w:spacing w:line="240" w:lineRule="auto"/>
        <w:jc w:val="both"/>
      </w:pPr>
      <w:r>
        <w:t>Положение определило цели и задачи землеустройства, круг землеустроительных действий, очередность и порядок составления и исполнения государственных записей и учета землепользования.</w:t>
      </w:r>
    </w:p>
    <w:p w:rsidR="00887618" w:rsidRDefault="00887618">
      <w:pPr>
        <w:pStyle w:val="ac"/>
        <w:spacing w:line="240" w:lineRule="auto"/>
        <w:jc w:val="both"/>
      </w:pPr>
      <w:r>
        <w:rPr>
          <w:b/>
          <w:bCs/>
        </w:rPr>
        <w:t>Первый Земельный кодекс РСФСР 1922 г.</w:t>
      </w:r>
    </w:p>
    <w:p w:rsidR="00887618" w:rsidRDefault="00887618">
      <w:pPr>
        <w:pStyle w:val="ac"/>
        <w:spacing w:line="240" w:lineRule="auto"/>
        <w:jc w:val="both"/>
      </w:pPr>
      <w:r>
        <w:t>В первый же год после Октябрьской революции были предприняты попытки кодификации земельного законодательства. В начале 1918 г. Наркомземом был разработан проект Земельного кодекса РСФСР. Проект включал основные положения Декретов о земле и о социализации земли. В нем предусматривалось закрепление права государственной собственности на землю, впервые давалось определение единого государственного земельного фонда, указывались формы и виды землепользования. Особое внимание уделялось землепользованию совхозов и коллективных хозяйств. В проекте Кодекса содержались положения о сельскохозяйственных землях, землях городских, землях транспорта. Подробно говори лось о землеустройстве, рассмотрении земельных споров.</w:t>
      </w:r>
    </w:p>
    <w:p w:rsidR="00887618" w:rsidRDefault="00887618">
      <w:pPr>
        <w:pStyle w:val="ac"/>
        <w:spacing w:line="240" w:lineRule="auto"/>
        <w:jc w:val="both"/>
      </w:pPr>
      <w:r>
        <w:t>На III Всероссийском съезде Советов в декабре 1920 г. говори лось о необходимости перехода к практическим мерам помощи крестьянскому единоличному хозяйству. IX Всероссийский съезд</w:t>
      </w:r>
    </w:p>
    <w:p w:rsidR="00887618" w:rsidRDefault="00887618">
      <w:pPr>
        <w:pStyle w:val="ac"/>
        <w:spacing w:line="240" w:lineRule="auto"/>
        <w:jc w:val="both"/>
      </w:pPr>
      <w:r>
        <w:t>Советов (декабрь 1921 г.) поручил Наркомзему пересмотреть дей</w:t>
      </w:r>
      <w:r>
        <w:softHyphen/>
        <w:t>ствующее земельное законодательство в целях полного согласова</w:t>
      </w:r>
      <w:r>
        <w:softHyphen/>
        <w:t>ния его с основами новой экономической политики и превращения его в стройный, ясный, доступный пониманию каждого земледель</w:t>
      </w:r>
      <w:r>
        <w:softHyphen/>
        <w:t>ца свод законов о земле.</w:t>
      </w:r>
    </w:p>
    <w:p w:rsidR="00887618" w:rsidRDefault="00887618">
      <w:pPr>
        <w:pStyle w:val="ac"/>
        <w:spacing w:line="240" w:lineRule="auto"/>
        <w:jc w:val="both"/>
      </w:pPr>
      <w:r>
        <w:t>В целях упорядочения и создания устойчивого трудового еди</w:t>
      </w:r>
      <w:r>
        <w:softHyphen/>
        <w:t>ноличного хозяйства третья сессия ВЦИК девятого созыва в мае 1922 г. приняла Закон "О трудовом землепользовании" и постанов</w:t>
      </w:r>
      <w:r>
        <w:softHyphen/>
        <w:t>ление "По вопросу о кодексе земельных законов".</w:t>
      </w:r>
    </w:p>
    <w:p w:rsidR="00887618" w:rsidRDefault="00887618">
      <w:pPr>
        <w:pStyle w:val="ac"/>
        <w:spacing w:line="240" w:lineRule="auto"/>
        <w:jc w:val="both"/>
      </w:pPr>
      <w:r>
        <w:t>Четвертая сессия ВЦИК девятого созыва 30 октября 1922 г. утвер</w:t>
      </w:r>
      <w:r>
        <w:softHyphen/>
        <w:t>дила ЗК РСФСР, который вступил в действие 1 декабря 1922 г. Вскоре земельные кодексы были приняты (в основном на базе ЗК РСФСР) и в других союзных республиках созданного в 1922 г. Союза ССР.</w:t>
      </w:r>
    </w:p>
    <w:p w:rsidR="00887618" w:rsidRDefault="00887618">
      <w:pPr>
        <w:pStyle w:val="ac"/>
        <w:spacing w:line="240" w:lineRule="auto"/>
        <w:jc w:val="both"/>
      </w:pPr>
      <w:r>
        <w:t>ЗК РСФСР собрал воедино и кодифицировал все действовав</w:t>
      </w:r>
      <w:r>
        <w:softHyphen/>
        <w:t>шее и не противоречившее новым условиям и новой политике зако</w:t>
      </w:r>
      <w:r>
        <w:softHyphen/>
        <w:t>нодательство. При этом были отменены законодательные акты, либо вошедшие в Кодекс, либо устаревшие.</w:t>
      </w:r>
    </w:p>
    <w:p w:rsidR="00887618" w:rsidRDefault="00887618">
      <w:pPr>
        <w:pStyle w:val="ac"/>
        <w:spacing w:line="240" w:lineRule="auto"/>
        <w:jc w:val="both"/>
      </w:pPr>
      <w:r>
        <w:t>Кодексом довольно подробно регулировалось землепользова</w:t>
      </w:r>
      <w:r>
        <w:softHyphen/>
        <w:t>ние совхозов, сельскохозяйственных артелей и коммун, товариществ по общественной обработке земли. Другая его задача заключалась в правовом регулировании землепользования единоличных кресть</w:t>
      </w:r>
      <w:r>
        <w:softHyphen/>
        <w:t>янских хозяйств, в обеспечении устойчивости их землепользова</w:t>
      </w:r>
      <w:r>
        <w:softHyphen/>
        <w:t>ния, которое, как и все другие виды землепользования, считалось производным от права исключительной государственной собствен</w:t>
      </w:r>
      <w:r>
        <w:softHyphen/>
        <w:t>ности на землю. Большое внимание в Кодексе уделено правовому положению земельного общества, а также крестьянского двора.</w:t>
      </w:r>
    </w:p>
    <w:p w:rsidR="00887618" w:rsidRDefault="00887618">
      <w:pPr>
        <w:pStyle w:val="ac"/>
        <w:spacing w:line="240" w:lineRule="auto"/>
        <w:jc w:val="both"/>
        <w:rPr>
          <w:b/>
          <w:bCs/>
        </w:rPr>
      </w:pPr>
      <w:r>
        <w:t>ЗК РСФСР 1922 г. допускал в виде исключения трудовую аренду и вспомогательный наемный труд.</w:t>
      </w:r>
    </w:p>
    <w:p w:rsidR="00887618" w:rsidRDefault="00887618">
      <w:pPr>
        <w:pStyle w:val="ac"/>
        <w:spacing w:line="240" w:lineRule="auto"/>
        <w:rPr>
          <w:b/>
          <w:bCs/>
        </w:rPr>
      </w:pPr>
      <w:r>
        <w:rPr>
          <w:b/>
          <w:bCs/>
        </w:rPr>
        <w:t>Образование Союза ССР и земельное законодательство</w:t>
      </w:r>
    </w:p>
    <w:p w:rsidR="00887618" w:rsidRDefault="00887618">
      <w:pPr>
        <w:pStyle w:val="ac"/>
        <w:spacing w:line="240" w:lineRule="auto"/>
        <w:jc w:val="both"/>
      </w:pPr>
      <w:r>
        <w:t>С образованием Союза ССР земельное зако</w:t>
      </w:r>
      <w:r>
        <w:softHyphen/>
        <w:t>нодательство стало совершенствоваться не только как республиканское, но и как обще</w:t>
      </w:r>
      <w:r>
        <w:softHyphen/>
        <w:t>союзное.</w:t>
      </w:r>
    </w:p>
    <w:p w:rsidR="00887618" w:rsidRDefault="00887618">
      <w:pPr>
        <w:pStyle w:val="ac"/>
        <w:spacing w:line="240" w:lineRule="auto"/>
        <w:jc w:val="both"/>
      </w:pPr>
      <w:r>
        <w:t>Первая Конституция СССР, 1924 г., закрепив право исключительной государственной собственности на землю, отнесла к веде</w:t>
      </w:r>
      <w:r>
        <w:softHyphen/>
        <w:t>нию Союза ССР установление общих начал землепользования и землеустройства, а равно пользования недрами, лесами и водами на всей территории СССР.</w:t>
      </w:r>
    </w:p>
    <w:p w:rsidR="00887618" w:rsidRDefault="00887618">
      <w:pPr>
        <w:pStyle w:val="ac"/>
        <w:spacing w:line="240" w:lineRule="auto"/>
        <w:jc w:val="both"/>
      </w:pPr>
      <w:r>
        <w:t>15 декабря 1928 г. ЦИК СССР утвердил Общие начала землепользования и землеустройства, которые урегулировали основной круг земельных отношений: определили цели и задачи земельного законодательства; установили, что субъектом права собственности на землю является СССР; разграничили компетенцию Союза ССР и союзных республик в области регулирования земельных отноше</w:t>
      </w:r>
      <w:r>
        <w:softHyphen/>
        <w:t>ний; подробно регламентировали землеустройство; определили пра</w:t>
      </w:r>
      <w:r>
        <w:softHyphen/>
        <w:t>вовой режим сельскохозяйственных земель, земель специального назначения, городских земель, земель государственного запаса и других земель, а также сформулировали права и обязанности землепользователей и установили порядок разрешения земельных спо</w:t>
      </w:r>
      <w:r>
        <w:softHyphen/>
        <w:t>ров и т. д.</w:t>
      </w:r>
    </w:p>
    <w:p w:rsidR="00887618" w:rsidRDefault="00887618">
      <w:pPr>
        <w:pStyle w:val="ac"/>
        <w:spacing w:line="240" w:lineRule="auto"/>
        <w:jc w:val="both"/>
      </w:pPr>
      <w:r>
        <w:t>Дальнейшее развитие союзного и республиканского земельного законодательства пошло по линии совершенствования сложив</w:t>
      </w:r>
      <w:r>
        <w:softHyphen/>
        <w:t>шихся в результате национализации земли основных земельно-пра</w:t>
      </w:r>
      <w:r>
        <w:softHyphen/>
        <w:t>вовых институтов: права исключительной государственной собст</w:t>
      </w:r>
      <w:r>
        <w:softHyphen/>
        <w:t>венности, права землепользования и его различных видов, право</w:t>
      </w:r>
      <w:r>
        <w:softHyphen/>
        <w:t>вого режима различных категорий земель, землеустройства и др.</w:t>
      </w:r>
    </w:p>
    <w:p w:rsidR="00887618" w:rsidRDefault="00887618">
      <w:pPr>
        <w:pStyle w:val="ac"/>
        <w:spacing w:line="240" w:lineRule="auto"/>
        <w:jc w:val="both"/>
      </w:pPr>
      <w:r>
        <w:t>В результате коллективизации землепользование колхозов и совхозов стало основным и потребовало дальнейшего совершенство</w:t>
      </w:r>
      <w:r>
        <w:softHyphen/>
        <w:t>вания, упорядочения и охраны от каких бы то ни было нарушений.</w:t>
      </w:r>
    </w:p>
    <w:p w:rsidR="00887618" w:rsidRDefault="00887618">
      <w:pPr>
        <w:pStyle w:val="ac"/>
        <w:spacing w:line="240" w:lineRule="auto"/>
        <w:jc w:val="both"/>
      </w:pPr>
      <w:r>
        <w:t>Принятый II Всесоюзным съездом колхозников-ударников и утвержденный СНК СССР и ЦК ВКП (б) 17 февраля 1935 г. Примерный устав сельскохозяйственной артели исходил из незыблемости национализации земли. Земля согласно Примерному уставу как общенародное достояние передается колхозам в бесплатное и бессрочное пользование, навечно. Этот принцип был закреплен за</w:t>
      </w:r>
      <w:r>
        <w:softHyphen/>
        <w:t>тем в ст. 8 Конституции СССР 1936 г. и стал, таким образом, кон</w:t>
      </w:r>
      <w:r>
        <w:softHyphen/>
        <w:t>ституционным принципом. Принцип бесплатности пользования зем</w:t>
      </w:r>
      <w:r>
        <w:softHyphen/>
        <w:t>лей был распространен на все сельскохозяйственные земли, а так</w:t>
      </w:r>
      <w:r>
        <w:softHyphen/>
        <w:t>же на все виды пользования землей и лесами, сенокошение, пасть</w:t>
      </w:r>
      <w:r>
        <w:softHyphen/>
        <w:t>бу скота и др</w:t>
      </w:r>
      <w:r>
        <w:rPr>
          <w:color w:val="0000FF"/>
        </w:rPr>
        <w:t>.</w:t>
      </w:r>
    </w:p>
    <w:p w:rsidR="00887618" w:rsidRDefault="00887618">
      <w:pPr>
        <w:pStyle w:val="ac"/>
        <w:spacing w:line="240" w:lineRule="auto"/>
        <w:jc w:val="both"/>
      </w:pPr>
      <w:r>
        <w:t>В этот период принимались нормативные акты об устойчивости колхозного и совхозного землепользования.</w:t>
      </w:r>
    </w:p>
    <w:p w:rsidR="00887618" w:rsidRDefault="00887618">
      <w:pPr>
        <w:pStyle w:val="ac"/>
        <w:spacing w:line="240" w:lineRule="auto"/>
        <w:jc w:val="both"/>
      </w:pPr>
      <w:r>
        <w:t>13 декабря 1968 г. в Союзе ССР было кодифицировано земель</w:t>
      </w:r>
      <w:r>
        <w:softHyphen/>
        <w:t>ное законодательство — были приняты Основы земельного законо</w:t>
      </w:r>
      <w:r>
        <w:softHyphen/>
        <w:t>дательства Союза ССР и союзных республик.</w:t>
      </w:r>
    </w:p>
    <w:p w:rsidR="00887618" w:rsidRDefault="00887618">
      <w:pPr>
        <w:pStyle w:val="ac"/>
        <w:spacing w:line="240" w:lineRule="auto"/>
        <w:jc w:val="both"/>
      </w:pPr>
      <w:r>
        <w:t>Земельный кодекс РСФСР 1970 г.</w:t>
      </w:r>
    </w:p>
    <w:p w:rsidR="00887618" w:rsidRDefault="00887618">
      <w:pPr>
        <w:pStyle w:val="ac"/>
        <w:spacing w:line="240" w:lineRule="auto"/>
        <w:jc w:val="both"/>
      </w:pPr>
      <w:r>
        <w:t>Верховным Советом РСФСР 22 октября 1970 г</w:t>
      </w:r>
      <w:r>
        <w:rPr>
          <w:color w:val="0000FF"/>
        </w:rPr>
        <w:t>.</w:t>
      </w:r>
      <w:r>
        <w:t xml:space="preserve"> в полном соответствии с Основами зе</w:t>
      </w:r>
      <w:r>
        <w:softHyphen/>
        <w:t>мельного законодательства Союза ССР и со</w:t>
      </w:r>
      <w:r>
        <w:softHyphen/>
        <w:t>юзных республик был принят новый ЗК РСФСР. Одновременно в 1970—1971 гг. земельные кодексы были приняты во всех союзных республиках. Во всех кодексах были полностью воспроизведены Основы законодательства. Вместе с тем в них были отражены на</w:t>
      </w:r>
      <w:r>
        <w:softHyphen/>
        <w:t>циональные, местные условия и особенности регулирования земель</w:t>
      </w:r>
      <w:r>
        <w:softHyphen/>
        <w:t>ных отношений.</w:t>
      </w:r>
    </w:p>
    <w:p w:rsidR="00887618" w:rsidRDefault="00887618">
      <w:pPr>
        <w:pStyle w:val="ac"/>
        <w:spacing w:line="240" w:lineRule="auto"/>
        <w:jc w:val="both"/>
      </w:pPr>
      <w:r>
        <w:t>Земельным законодательством был закреплен принцип бесплат</w:t>
      </w:r>
      <w:r>
        <w:softHyphen/>
        <w:t>ности землепользования. В качестве землепользователей выступа</w:t>
      </w:r>
      <w:r>
        <w:softHyphen/>
        <w:t>ли колхозы, совхозы, другие сельскохозяйственные предприятия, организации, учреждения; промышленные, транспортные и другие несельскохозяйственные предприятия, организации и учреждения; граждане СССР. Земельные участки предоставлялись исполкома</w:t>
      </w:r>
      <w:r>
        <w:softHyphen/>
        <w:t>ми местных Советов народных депутатов, Советами Министров со</w:t>
      </w:r>
      <w:r>
        <w:softHyphen/>
        <w:t>юзных и автономных республик в соответствии с их компетенцией; по решению этих органов земельные участки могли быть изъяты в установленных случаях у землепользователей.</w:t>
      </w:r>
    </w:p>
    <w:p w:rsidR="00887618" w:rsidRDefault="00887618">
      <w:pPr>
        <w:pStyle w:val="a0"/>
        <w:pageBreakBefore/>
        <w:jc w:val="center"/>
      </w:pPr>
      <w:r>
        <w:t>Земельная реформа в РФ и её правовое закрепление</w:t>
      </w:r>
    </w:p>
    <w:p w:rsidR="00887618" w:rsidRDefault="00887618">
      <w:pPr>
        <w:pStyle w:val="ac"/>
        <w:spacing w:line="240" w:lineRule="auto"/>
        <w:jc w:val="both"/>
      </w:pPr>
      <w:r>
        <w:t>В 1990 г. в Российской Федерации началось осуществление земельной реформы. Следует различать два этапа: 1-й этап, когда она развивалась на основе ранее действовавшей Конституции РСФСР 1978 г., и 2-й этап, когда была принята на референдуме 12 декабря 1993 г. новая Конституция.</w:t>
      </w:r>
    </w:p>
    <w:p w:rsidR="00887618" w:rsidRDefault="00887618">
      <w:pPr>
        <w:pStyle w:val="ac"/>
        <w:spacing w:line="240" w:lineRule="auto"/>
        <w:jc w:val="both"/>
      </w:pPr>
      <w:r>
        <w:rPr>
          <w:b/>
          <w:bCs/>
        </w:rPr>
        <w:t>Начало реформы</w:t>
      </w:r>
      <w:r>
        <w:t xml:space="preserve">   Реформа осуществляется, во-первых, на ос</w:t>
      </w:r>
      <w:r>
        <w:softHyphen/>
        <w:t>нове специальных земельно-правовых актов; во-вторых, на основе развития общего законодательства: о прива</w:t>
      </w:r>
      <w:r>
        <w:softHyphen/>
        <w:t>тизации; о собственности; о предприятиях и предпринимательской деятельности; о банках; о налоговой системе; об акционерных обще</w:t>
      </w:r>
      <w:r>
        <w:softHyphen/>
        <w:t>ствах; об антимонопольной деятельности; о банкротстве; об инвес</w:t>
      </w:r>
      <w:r>
        <w:softHyphen/>
        <w:t>тиционной деятельности; о залоге. В-третьих, поскольку земельная реформа неразрывно взаимосвязана с аграрной реформой, то зе</w:t>
      </w:r>
      <w:r>
        <w:softHyphen/>
        <w:t>мельно-правовые нормы находят свое место и в аграрно-правовых актах.</w:t>
      </w:r>
    </w:p>
    <w:p w:rsidR="00887618" w:rsidRDefault="00887618">
      <w:pPr>
        <w:pStyle w:val="ac"/>
        <w:spacing w:line="240" w:lineRule="auto"/>
        <w:jc w:val="both"/>
      </w:pPr>
      <w:r>
        <w:t>Цели и задачи земельной реформы были сформулированы в правовых же актах о земельной реформе.</w:t>
      </w:r>
    </w:p>
    <w:p w:rsidR="00887618" w:rsidRDefault="00887618">
      <w:pPr>
        <w:pStyle w:val="ac"/>
        <w:spacing w:line="240" w:lineRule="auto"/>
        <w:jc w:val="both"/>
      </w:pPr>
      <w:r>
        <w:t>В соответствии с законодательством</w:t>
      </w:r>
      <w:r>
        <w:rPr>
          <w:b/>
          <w:bCs/>
        </w:rPr>
        <w:t xml:space="preserve"> земельная реформа</w:t>
      </w:r>
      <w:r>
        <w:t xml:space="preserve"> — это коренное изменение того земельного строя, который существо</w:t>
      </w:r>
      <w:r>
        <w:softHyphen/>
        <w:t>вал до 1990 г. в бывшем Союзе ССР и России. Он основывался на исключительной собственности государства на землю, возникшей в результате национализации земли в 1917 г.</w:t>
      </w:r>
    </w:p>
    <w:p w:rsidR="00887618" w:rsidRDefault="00887618">
      <w:pPr>
        <w:pStyle w:val="ac"/>
        <w:spacing w:line="240" w:lineRule="auto"/>
        <w:jc w:val="both"/>
      </w:pPr>
      <w:r>
        <w:t xml:space="preserve">Цель и суть земельной реформы заключались в следующих </w:t>
      </w:r>
      <w:r>
        <w:rPr>
          <w:i/>
          <w:iCs/>
        </w:rPr>
        <w:t>основных направлениях:</w:t>
      </w:r>
    </w:p>
    <w:p w:rsidR="00887618" w:rsidRDefault="00887618">
      <w:pPr>
        <w:spacing w:line="220" w:lineRule="auto"/>
        <w:rPr>
          <w:sz w:val="28"/>
        </w:rPr>
      </w:pPr>
      <w:r>
        <w:rPr>
          <w:i/>
          <w:iCs/>
          <w:sz w:val="28"/>
        </w:rPr>
        <w:t>—</w:t>
      </w:r>
      <w:r>
        <w:rPr>
          <w:sz w:val="28"/>
        </w:rPr>
        <w:t xml:space="preserve"> переход от национализации земли к ее денационализации (разгосударствлению);</w:t>
      </w:r>
    </w:p>
    <w:p w:rsidR="00887618" w:rsidRDefault="00887618">
      <w:pPr>
        <w:rPr>
          <w:sz w:val="28"/>
        </w:rPr>
      </w:pPr>
      <w:r>
        <w:rPr>
          <w:sz w:val="28"/>
        </w:rPr>
        <w:t>— приватизация земель;</w:t>
      </w:r>
    </w:p>
    <w:p w:rsidR="00887618" w:rsidRDefault="00887618">
      <w:pPr>
        <w:spacing w:line="220" w:lineRule="auto"/>
        <w:rPr>
          <w:sz w:val="28"/>
        </w:rPr>
      </w:pPr>
      <w:r>
        <w:rPr>
          <w:sz w:val="28"/>
        </w:rPr>
        <w:t>— децентрализация права собственности на землю. В результате возникла множественность форм права собст</w:t>
      </w:r>
      <w:r>
        <w:rPr>
          <w:sz w:val="28"/>
        </w:rPr>
        <w:softHyphen/>
        <w:t>венности на землю:</w:t>
      </w:r>
    </w:p>
    <w:p w:rsidR="00887618" w:rsidRDefault="00887618">
      <w:pPr>
        <w:spacing w:line="220" w:lineRule="auto"/>
        <w:rPr>
          <w:sz w:val="28"/>
        </w:rPr>
      </w:pPr>
      <w:r>
        <w:rPr>
          <w:sz w:val="28"/>
        </w:rPr>
        <w:t>— частная (индивидуальная, общая долевая и общая совмест</w:t>
      </w:r>
      <w:r>
        <w:rPr>
          <w:sz w:val="28"/>
        </w:rPr>
        <w:softHyphen/>
        <w:t>ная — физических и юридических лиц);</w:t>
      </w:r>
    </w:p>
    <w:p w:rsidR="00887618" w:rsidRDefault="00887618">
      <w:pPr>
        <w:spacing w:line="220" w:lineRule="auto"/>
        <w:rPr>
          <w:sz w:val="28"/>
        </w:rPr>
      </w:pPr>
      <w:r>
        <w:rPr>
          <w:sz w:val="28"/>
        </w:rPr>
        <w:t>— государственная, которая подразделяется на федеральную собственность и собственность субъектов Федерации;</w:t>
      </w:r>
    </w:p>
    <w:p w:rsidR="00887618" w:rsidRDefault="00887618">
      <w:pPr>
        <w:rPr>
          <w:sz w:val="28"/>
        </w:rPr>
      </w:pPr>
      <w:r>
        <w:rPr>
          <w:sz w:val="28"/>
        </w:rPr>
        <w:t>— муниципальная;</w:t>
      </w:r>
    </w:p>
    <w:p w:rsidR="00887618" w:rsidRDefault="00887618">
      <w:pPr>
        <w:rPr>
          <w:sz w:val="28"/>
        </w:rPr>
      </w:pPr>
      <w:r>
        <w:rPr>
          <w:sz w:val="28"/>
        </w:rPr>
        <w:t>— иные формы права собственности.</w:t>
      </w:r>
    </w:p>
    <w:p w:rsidR="00887618" w:rsidRDefault="00887618">
      <w:pPr>
        <w:pStyle w:val="ac"/>
        <w:spacing w:line="240" w:lineRule="auto"/>
        <w:jc w:val="both"/>
      </w:pPr>
      <w:r>
        <w:t>Кроме того, возникли или развиваются другие формы права на землю. Это — право пожизненного наследуемого владения зем</w:t>
      </w:r>
      <w:r>
        <w:softHyphen/>
        <w:t>лей; право пользования; право аренды.</w:t>
      </w:r>
    </w:p>
    <w:p w:rsidR="00887618" w:rsidRDefault="00887618">
      <w:pPr>
        <w:pStyle w:val="ac"/>
        <w:spacing w:line="240" w:lineRule="auto"/>
        <w:jc w:val="both"/>
      </w:pPr>
      <w:r>
        <w:t>Но земельная реформа не самоцель. Она должна была привес</w:t>
      </w:r>
      <w:r>
        <w:softHyphen/>
        <w:t>ти и к множественности форм хозяйствования, и к подъему сель</w:t>
      </w:r>
      <w:r>
        <w:softHyphen/>
        <w:t>ского хозяйства.</w:t>
      </w:r>
    </w:p>
    <w:p w:rsidR="00887618" w:rsidRDefault="00887618">
      <w:pPr>
        <w:pStyle w:val="ac"/>
        <w:spacing w:line="240" w:lineRule="auto"/>
        <w:jc w:val="both"/>
      </w:pPr>
      <w:r>
        <w:t>На основе данной множественности форм собственности и дру</w:t>
      </w:r>
      <w:r>
        <w:softHyphen/>
        <w:t>гих прав на землю появились и развиваются различные органи</w:t>
      </w:r>
      <w:r>
        <w:softHyphen/>
        <w:t>зационно-правовые формы сельскохозяйственных и агропромыш</w:t>
      </w:r>
      <w:r>
        <w:softHyphen/>
        <w:t>ленных предприятий:</w:t>
      </w:r>
    </w:p>
    <w:p w:rsidR="00887618" w:rsidRDefault="00887618">
      <w:pPr>
        <w:rPr>
          <w:sz w:val="28"/>
        </w:rPr>
      </w:pPr>
      <w:r>
        <w:rPr>
          <w:sz w:val="28"/>
        </w:rPr>
        <w:t>— государственные;</w:t>
      </w:r>
    </w:p>
    <w:p w:rsidR="00887618" w:rsidRDefault="00887618">
      <w:pPr>
        <w:rPr>
          <w:sz w:val="28"/>
        </w:rPr>
      </w:pPr>
      <w:r>
        <w:rPr>
          <w:sz w:val="28"/>
        </w:rPr>
        <w:t>— кооперативные;</w:t>
      </w:r>
    </w:p>
    <w:p w:rsidR="00887618" w:rsidRDefault="00887618">
      <w:pPr>
        <w:rPr>
          <w:sz w:val="28"/>
        </w:rPr>
      </w:pPr>
      <w:r>
        <w:rPr>
          <w:sz w:val="28"/>
        </w:rPr>
        <w:t>— муниципальные;</w:t>
      </w:r>
    </w:p>
    <w:p w:rsidR="00887618" w:rsidRDefault="00887618">
      <w:pPr>
        <w:spacing w:line="220" w:lineRule="auto"/>
        <w:rPr>
          <w:sz w:val="28"/>
        </w:rPr>
      </w:pPr>
      <w:r>
        <w:rPr>
          <w:sz w:val="28"/>
        </w:rPr>
        <w:t>— частные — индивидуальные, юридических и физических лиц, крестьянские (фермерские) хозяйства, акционерные общества, товарищества, хозяйственные общества и др.</w:t>
      </w:r>
    </w:p>
    <w:p w:rsidR="00887618" w:rsidRDefault="00887618">
      <w:pPr>
        <w:pStyle w:val="ac"/>
        <w:spacing w:line="240" w:lineRule="auto"/>
        <w:jc w:val="both"/>
      </w:pPr>
      <w:r>
        <w:t>Указанные субъекты новых аграрных отношений одновремен</w:t>
      </w:r>
      <w:r>
        <w:softHyphen/>
        <w:t>но являются и субъектами новых земельных отношений.</w:t>
      </w:r>
    </w:p>
    <w:p w:rsidR="00887618" w:rsidRDefault="00887618">
      <w:pPr>
        <w:pStyle w:val="ac"/>
        <w:spacing w:line="240" w:lineRule="auto"/>
        <w:jc w:val="both"/>
      </w:pPr>
      <w:r>
        <w:t>Конституция Российской Федерации 1993 г. (ст. 9) провозгласи</w:t>
      </w:r>
      <w:r>
        <w:softHyphen/>
        <w:t>ла, что в России закреплены частная, государственная, муниципаль</w:t>
      </w:r>
      <w:r>
        <w:softHyphen/>
        <w:t>ная и иные формы собственности на землю. Статья 36 специально посвящена праву частной собственности на землю граждан: они вправе самостоятельно или вместе с другими владеть, пользоваться и рас</w:t>
      </w:r>
      <w:r>
        <w:softHyphen/>
        <w:t>поряжаться принадлежащими им земельными участками по своему усмотрению, не причиняя при этом вреда другим лицам, и соблю</w:t>
      </w:r>
      <w:r>
        <w:softHyphen/>
        <w:t>дать требования экологического законодательства. Право частной собственности устанавливается федеральным законом.</w:t>
      </w:r>
    </w:p>
    <w:p w:rsidR="00887618" w:rsidRDefault="00887618">
      <w:pPr>
        <w:pStyle w:val="ac"/>
        <w:spacing w:line="240" w:lineRule="auto"/>
        <w:jc w:val="both"/>
      </w:pPr>
      <w:r>
        <w:rPr>
          <w:b/>
          <w:bCs/>
        </w:rPr>
        <w:t>Первые правовые акты земельной реформы</w:t>
      </w:r>
      <w:r>
        <w:t xml:space="preserve"> были принять еще бывшим Союзом ССР. Верховный Совет СССР в апреле 1990 г принял Основы законодательства о земле. Однако в те времена шла острейшая дискуссия: нужно или не нужно вводить частную собст</w:t>
      </w:r>
      <w:r>
        <w:softHyphen/>
        <w:t>венность на землю.</w:t>
      </w:r>
    </w:p>
    <w:p w:rsidR="00887618" w:rsidRDefault="00887618">
      <w:pPr>
        <w:pStyle w:val="ac"/>
        <w:spacing w:line="240" w:lineRule="auto"/>
        <w:jc w:val="both"/>
      </w:pPr>
      <w:r>
        <w:t>Основы законодательства о земле не ввели право частной соб</w:t>
      </w:r>
      <w:r>
        <w:softHyphen/>
        <w:t>ственности на землю. Но Основы ввели новшество — пожизненное наследуемое владение землей. Это еще не право собственности на землю, но уже одно правомочие как собственника: Основы закре</w:t>
      </w:r>
      <w:r>
        <w:softHyphen/>
        <w:t>пили передачу земельного участка по наследству.</w:t>
      </w:r>
    </w:p>
    <w:p w:rsidR="00887618" w:rsidRDefault="00887618">
      <w:pPr>
        <w:pStyle w:val="ac"/>
        <w:spacing w:line="240" w:lineRule="auto"/>
        <w:jc w:val="both"/>
      </w:pPr>
      <w:r>
        <w:t>Основы ввели еще одно право на землю — право аренды земли</w:t>
      </w:r>
    </w:p>
    <w:p w:rsidR="00887618" w:rsidRDefault="00887618">
      <w:pPr>
        <w:pStyle w:val="ac"/>
        <w:spacing w:line="240" w:lineRule="auto"/>
        <w:jc w:val="both"/>
      </w:pPr>
      <w:r>
        <w:t xml:space="preserve">22 ноября 1990 г. был принят Закон </w:t>
      </w:r>
      <w:r>
        <w:rPr>
          <w:i/>
          <w:iCs/>
        </w:rPr>
        <w:t>РСФСР "О крестьянском (фермерском) хозяйстве"</w:t>
      </w:r>
      <w:r>
        <w:t xml:space="preserve"> и 23 ноября 1990 г. </w:t>
      </w:r>
      <w:r>
        <w:rPr>
          <w:i/>
          <w:iCs/>
        </w:rPr>
        <w:t>Закон РСФСР "О</w:t>
      </w:r>
      <w:r>
        <w:t xml:space="preserve"> зе</w:t>
      </w:r>
      <w:r>
        <w:rPr>
          <w:i/>
          <w:iCs/>
        </w:rPr>
        <w:t>мельной реформе".</w:t>
      </w:r>
      <w:r>
        <w:t xml:space="preserve"> В них было впервые в России закреплено право частной собственности на землю, причем индивидуальной, коллективно-долевой и коллективной совместной. У хозяйств изымалась часть земли для создания в каждом районе фонда земли для наделения фермерских хозяйств. Был определен порядок выдела земель ной доли и имущественного пая колхозников и работников совхозов</w:t>
      </w:r>
    </w:p>
    <w:p w:rsidR="00887618" w:rsidRDefault="00887618">
      <w:pPr>
        <w:pStyle w:val="ac"/>
        <w:spacing w:line="240" w:lineRule="auto"/>
        <w:jc w:val="both"/>
      </w:pPr>
      <w:r>
        <w:t>Это было сделано на основе ст. 12 бывшей Конституции РСФСР 1978 г., в которую в 1990 г. были внесены изменения и было предусмотрено право частной собственности граждан на землю. Но это право было очень ограниченным, неполным: собственник земельно</w:t>
      </w:r>
      <w:r>
        <w:softHyphen/>
        <w:t>го участка не мог отчуждать его ни в какой форме (продать, пода</w:t>
      </w:r>
      <w:r>
        <w:softHyphen/>
        <w:t>рить и т. д.) в течение 10 лет, т. е. был установлен общий 10-летний мораторий на распоряжение землей.</w:t>
      </w:r>
    </w:p>
    <w:p w:rsidR="00887618" w:rsidRDefault="00887618">
      <w:pPr>
        <w:pStyle w:val="ac"/>
        <w:spacing w:line="240" w:lineRule="auto"/>
        <w:jc w:val="both"/>
      </w:pPr>
      <w:r>
        <w:t>Было предусмотрено создание крестьянских (фермерских) хо</w:t>
      </w:r>
      <w:r>
        <w:softHyphen/>
        <w:t>зяйств. Они стали создаваться путем выделения колхозников и ра</w:t>
      </w:r>
      <w:r>
        <w:softHyphen/>
        <w:t>ботников совхозов со своей земельной долей и имущественным паем.</w:t>
      </w:r>
    </w:p>
    <w:p w:rsidR="00887618" w:rsidRDefault="00887618">
      <w:pPr>
        <w:spacing w:before="220" w:line="220" w:lineRule="auto"/>
        <w:ind w:right="4200"/>
        <w:rPr>
          <w:sz w:val="28"/>
        </w:rPr>
      </w:pPr>
      <w:r>
        <w:rPr>
          <w:b/>
          <w:bCs/>
          <w:sz w:val="28"/>
        </w:rPr>
        <w:t>Земельный кодекс РСФСР 1991 г.</w:t>
      </w:r>
    </w:p>
    <w:p w:rsidR="00887618" w:rsidRDefault="00887618">
      <w:pPr>
        <w:pStyle w:val="ac"/>
        <w:spacing w:line="240" w:lineRule="auto"/>
        <w:jc w:val="both"/>
      </w:pPr>
      <w:r>
        <w:t>В 1990—1991 гг. велась разработка нового Зе</w:t>
      </w:r>
      <w:r>
        <w:softHyphen/>
        <w:t>мельного кодекса. 25 апреля 1991 г. он был принят. Это — основной земельный законо</w:t>
      </w:r>
      <w:r>
        <w:softHyphen/>
        <w:t>дательный акт, в котором урегулированы, по существу, все земель</w:t>
      </w:r>
      <w:r>
        <w:softHyphen/>
        <w:t>ные общественные отношения нового земельного строя</w:t>
      </w:r>
    </w:p>
    <w:p w:rsidR="00887618" w:rsidRDefault="00887618">
      <w:pPr>
        <w:pStyle w:val="ac"/>
        <w:spacing w:line="240" w:lineRule="auto"/>
        <w:jc w:val="both"/>
      </w:pPr>
      <w:r>
        <w:t>Но Кодекс не мог выйти за рамки Конституции, в которой был установлен 10-летний мораторий на продажу (передачу) земель</w:t>
      </w:r>
      <w:r>
        <w:softHyphen/>
        <w:t>ных участков. Свободно разрешалась только купля-продажа земли государством у граждан и, наоборот, гражданами у государства.</w:t>
      </w:r>
    </w:p>
    <w:p w:rsidR="00887618" w:rsidRDefault="00887618">
      <w:pPr>
        <w:pStyle w:val="ac"/>
        <w:spacing w:line="240" w:lineRule="auto"/>
        <w:jc w:val="both"/>
      </w:pPr>
      <w:r>
        <w:t>Серьезнейшей новизной и революционным завоеванием ЗК РСФСР явилось установление судебного разрешения всех земель</w:t>
      </w:r>
      <w:r>
        <w:softHyphen/>
        <w:t>ных споров. Раньше они рассматривались только в административ</w:t>
      </w:r>
      <w:r>
        <w:softHyphen/>
        <w:t>ном порядке (до этого суды рассматривали лишь один спор — о пользовании земельным участком его собственниками в городе).</w:t>
      </w:r>
    </w:p>
    <w:p w:rsidR="00887618" w:rsidRDefault="00887618">
      <w:pPr>
        <w:pStyle w:val="ac"/>
        <w:spacing w:line="240" w:lineRule="auto"/>
        <w:jc w:val="both"/>
      </w:pPr>
      <w:r>
        <w:t>Президент Российской Федерации решил регулировать ход реформы своими Указами. 27 декабря 1991 г. Президент Россий</w:t>
      </w:r>
      <w:r>
        <w:softHyphen/>
        <w:t xml:space="preserve">ской Федерации принял </w:t>
      </w:r>
      <w:r>
        <w:rPr>
          <w:i/>
          <w:iCs/>
        </w:rPr>
        <w:t>Указ "О неотложных мерах по осущест</w:t>
      </w:r>
      <w:r>
        <w:rPr>
          <w:i/>
          <w:iCs/>
        </w:rPr>
        <w:softHyphen/>
        <w:t>влению земельной реформы".</w:t>
      </w:r>
      <w:r>
        <w:t xml:space="preserve"> Указ установил продажу (передачу в собственность) колхозниками и работниками совхозов своих зе</w:t>
      </w:r>
      <w:r>
        <w:softHyphen/>
        <w:t>мельных долей:</w:t>
      </w:r>
    </w:p>
    <w:p w:rsidR="00887618" w:rsidRDefault="00887618">
      <w:pPr>
        <w:rPr>
          <w:sz w:val="28"/>
        </w:rPr>
      </w:pPr>
      <w:r>
        <w:rPr>
          <w:sz w:val="28"/>
        </w:rPr>
        <w:t>— при выходе на пенсию (по старости или инвалидности);</w:t>
      </w:r>
    </w:p>
    <w:p w:rsidR="00887618" w:rsidRDefault="00887618">
      <w:pPr>
        <w:rPr>
          <w:sz w:val="28"/>
        </w:rPr>
      </w:pPr>
      <w:r>
        <w:rPr>
          <w:sz w:val="28"/>
        </w:rPr>
        <w:t>— при переселении в другую местность;</w:t>
      </w:r>
    </w:p>
    <w:p w:rsidR="00887618" w:rsidRDefault="00887618">
      <w:pPr>
        <w:rPr>
          <w:sz w:val="28"/>
        </w:rPr>
      </w:pPr>
      <w:r>
        <w:rPr>
          <w:sz w:val="28"/>
        </w:rPr>
        <w:t>— при передаче в собственность по наследованию;</w:t>
      </w:r>
    </w:p>
    <w:p w:rsidR="00887618" w:rsidRDefault="00887618">
      <w:pPr>
        <w:spacing w:line="220" w:lineRule="auto"/>
        <w:rPr>
          <w:sz w:val="28"/>
        </w:rPr>
      </w:pPr>
      <w:r>
        <w:rPr>
          <w:sz w:val="28"/>
        </w:rPr>
        <w:t>— при внесении вырученных средств в местную перерабаты</w:t>
      </w:r>
      <w:r>
        <w:rPr>
          <w:sz w:val="28"/>
        </w:rPr>
        <w:softHyphen/>
        <w:t>вающую промышленность.</w:t>
      </w:r>
    </w:p>
    <w:p w:rsidR="00887618" w:rsidRDefault="00887618">
      <w:pPr>
        <w:pStyle w:val="ac"/>
        <w:spacing w:line="240" w:lineRule="auto"/>
        <w:jc w:val="both"/>
      </w:pPr>
      <w:r>
        <w:t>Колхозники, работники совхозов получили право продавать свои участки другим работникам совхозов или колхозникам либо лицам, вступающим в члены колхоза или поступающим на работу в совхоз.</w:t>
      </w:r>
    </w:p>
    <w:p w:rsidR="00887618" w:rsidRDefault="00887618">
      <w:pPr>
        <w:pStyle w:val="ac"/>
        <w:spacing w:line="240" w:lineRule="auto"/>
        <w:jc w:val="both"/>
      </w:pPr>
      <w:r>
        <w:t>Таким образом, права указанных граждан на продажу земель</w:t>
      </w:r>
      <w:r>
        <w:softHyphen/>
        <w:t>ных участков были расширены по сравнению с Конституцией и ЗК РСФСР.</w:t>
      </w:r>
    </w:p>
    <w:p w:rsidR="00887618" w:rsidRDefault="00887618">
      <w:pPr>
        <w:pStyle w:val="ac"/>
        <w:spacing w:line="240" w:lineRule="auto"/>
        <w:jc w:val="both"/>
      </w:pPr>
      <w:r>
        <w:t>Из названных положений Указа исходило и постановление Правительства Российской Федерации от 29 декабря 1991 года о реорганизации колхозов и совхозов, в котором предписывалось кол</w:t>
      </w:r>
      <w:r>
        <w:softHyphen/>
        <w:t>хозам и совхозам перерегистрироваться в новые формы хозяйство</w:t>
      </w:r>
      <w:r>
        <w:softHyphen/>
        <w:t>вания (АО, товарищества, кооперативы и др.). Это противоречило Конституции и ЗК РСФСР, но Конституционный Суд не отреагиро</w:t>
      </w:r>
      <w:r>
        <w:softHyphen/>
        <w:t>вал на это. Реформа продолжилась.</w:t>
      </w:r>
    </w:p>
    <w:p w:rsidR="00887618" w:rsidRDefault="00887618">
      <w:pPr>
        <w:pStyle w:val="ac"/>
        <w:spacing w:line="240" w:lineRule="auto"/>
        <w:jc w:val="both"/>
      </w:pPr>
      <w:r>
        <w:t>Законодательными актами Верховного Совета Российской Фе</w:t>
      </w:r>
      <w:r>
        <w:softHyphen/>
        <w:t>дерации регулировались и регулируются плата за землю (Закон от 11 октября 1991 г. с дополнениями и изменениями); залог земли (Закон от 29 мая 1992 г.) и ряд других. Признано необходимым принять закон об ипотеке. Но пока он не принят.</w:t>
      </w:r>
    </w:p>
    <w:p w:rsidR="00887618" w:rsidRDefault="00887618">
      <w:pPr>
        <w:pStyle w:val="ac"/>
        <w:spacing w:line="240" w:lineRule="auto"/>
        <w:jc w:val="both"/>
      </w:pPr>
      <w:r>
        <w:t>Законодательный орган — Верховный Совет Российской Фе</w:t>
      </w:r>
      <w:r>
        <w:softHyphen/>
        <w:t>дерации, со своей стороны, принимал законы, направленные на дальнейшее расширение права частной собственности на землю. В Конституцию РФ (ст. 12) были внесены дополнение и изменение, которыми разрешалась свободная купля-продажа земельных участ</w:t>
      </w:r>
      <w:r>
        <w:softHyphen/>
        <w:t>ков гражданами в четырех случаях — для ведения:</w:t>
      </w:r>
    </w:p>
    <w:p w:rsidR="00887618" w:rsidRDefault="00887618">
      <w:pPr>
        <w:rPr>
          <w:sz w:val="28"/>
        </w:rPr>
      </w:pPr>
      <w:r>
        <w:rPr>
          <w:sz w:val="28"/>
        </w:rPr>
        <w:t>— личного подсобного хозяйства;</w:t>
      </w:r>
    </w:p>
    <w:p w:rsidR="00887618" w:rsidRDefault="00887618">
      <w:pPr>
        <w:rPr>
          <w:sz w:val="28"/>
        </w:rPr>
      </w:pPr>
      <w:r>
        <w:rPr>
          <w:sz w:val="28"/>
        </w:rPr>
        <w:t>— садоводства,</w:t>
      </w:r>
    </w:p>
    <w:p w:rsidR="00887618" w:rsidRDefault="00887618">
      <w:pPr>
        <w:rPr>
          <w:sz w:val="28"/>
        </w:rPr>
      </w:pPr>
      <w:r>
        <w:rPr>
          <w:sz w:val="28"/>
        </w:rPr>
        <w:t>— дачного строительства;</w:t>
      </w:r>
    </w:p>
    <w:p w:rsidR="00887618" w:rsidRDefault="00887618">
      <w:pPr>
        <w:pStyle w:val="ac"/>
        <w:spacing w:line="240" w:lineRule="auto"/>
        <w:jc w:val="both"/>
      </w:pPr>
      <w:r>
        <w:t>— индивидуального жилищного строительства. Конституция и Закон не позволяли регулировать земельные отношения с учетом требований земельной реформы. Поэтому Пре</w:t>
      </w:r>
      <w:r>
        <w:softHyphen/>
        <w:t>зидент Российской Федерации стал регулировать их в указном по</w:t>
      </w:r>
      <w:r>
        <w:softHyphen/>
        <w:t>рядке.</w:t>
      </w:r>
    </w:p>
    <w:p w:rsidR="00887618" w:rsidRDefault="00887618">
      <w:pPr>
        <w:pStyle w:val="ac"/>
        <w:spacing w:line="240" w:lineRule="auto"/>
        <w:jc w:val="both"/>
      </w:pPr>
      <w:r>
        <w:t>Указом Президента Российской Федерации о регулировании земельных отношений и развитии аграрной реформы от 27 октября 1993 г. было установлено, что земля — имущество, недвижимость;</w:t>
      </w:r>
    </w:p>
    <w:p w:rsidR="00887618" w:rsidRDefault="00887618">
      <w:pPr>
        <w:pStyle w:val="ac"/>
        <w:spacing w:line="240" w:lineRule="auto"/>
        <w:jc w:val="both"/>
      </w:pPr>
      <w:r>
        <w:t>все сделки с землей должны регулироваться гражданским правом, с учетом земельного и экологического законодательства. Земельное законодательство в указанной части должно соответствовать ГК РФ.</w:t>
      </w:r>
    </w:p>
    <w:p w:rsidR="00887618" w:rsidRDefault="00887618">
      <w:pPr>
        <w:pStyle w:val="ac"/>
        <w:spacing w:line="240" w:lineRule="auto"/>
        <w:jc w:val="both"/>
      </w:pPr>
      <w:r>
        <w:t>24 декабря 1993 г. Президент Российской Федерации принял Указ № 2228 о приведении законодательства Российской Федера</w:t>
      </w:r>
      <w:r>
        <w:softHyphen/>
        <w:t>ции в соответствие с Конституцией РФ. Он отменил часть ЗК РСФСР, ряд статей Закона о крестьянском (фермерском) хозяйстве, Закон об аграрной реформе, 8 статей Закона о зерне.</w:t>
      </w:r>
    </w:p>
    <w:p w:rsidR="00887618" w:rsidRDefault="00887618">
      <w:pPr>
        <w:pStyle w:val="ac"/>
        <w:spacing w:line="240" w:lineRule="auto"/>
        <w:jc w:val="both"/>
      </w:pPr>
      <w:r>
        <w:t>В соответствии с Указом Президента Российской Федерации "Об основных положениях Государственной программы приватизации го</w:t>
      </w:r>
      <w:r>
        <w:softHyphen/>
        <w:t>сударственных и муниципальных предприятий в Российской Федера</w:t>
      </w:r>
      <w:r>
        <w:softHyphen/>
        <w:t>ции после 1 июля 1994 г." продолжалась приватизация земель. В ос</w:t>
      </w:r>
      <w:r>
        <w:softHyphen/>
        <w:t>новных положениях содержатся два раздела "4" и "4</w:t>
      </w:r>
      <w:r>
        <w:rPr>
          <w:vertAlign w:val="superscript"/>
        </w:rPr>
        <w:t>10</w:t>
      </w:r>
      <w:r>
        <w:t>", специаль</w:t>
      </w:r>
      <w:r>
        <w:softHyphen/>
        <w:t>но посвященные приватизации этих земель, их купле-продаже при приватизации предприятий. В сферу сделок с землей включились органы Госкомимущества.</w:t>
      </w:r>
    </w:p>
    <w:p w:rsidR="00887618" w:rsidRDefault="00887618">
      <w:pPr>
        <w:pStyle w:val="ac"/>
        <w:spacing w:line="240" w:lineRule="auto"/>
        <w:jc w:val="both"/>
      </w:pPr>
      <w:r>
        <w:t>Еще более важное значение имеет Указ Президента Российской Федерации "О реализации конституционных прав граждан на землю" от 7 марта 1996 г. Он еще более расширяет земельную реформу. Указом предусмотрены важные меры по закреплению прав граждан на земельные участки и доли и на свободное распоряже</w:t>
      </w:r>
      <w:r>
        <w:softHyphen/>
        <w:t>ние ими в самых различных формах для развития сельскохозяйст</w:t>
      </w:r>
      <w:r>
        <w:softHyphen/>
        <w:t>венного производства, свободного выхода для организаций фермер</w:t>
      </w:r>
      <w:r>
        <w:softHyphen/>
        <w:t>ских хозяйств; не ограничиваются размеры приусадебных участ</w:t>
      </w:r>
      <w:r>
        <w:softHyphen/>
        <w:t>ков; предоставлено право на получение земли специалистам сель</w:t>
      </w:r>
      <w:r>
        <w:softHyphen/>
        <w:t>ского хозяйства; предусмотрено право местных органов власти вы</w:t>
      </w:r>
      <w:r>
        <w:softHyphen/>
        <w:t>купа у крестьян земельных долей для перепродажи их другим ли</w:t>
      </w:r>
      <w:r>
        <w:softHyphen/>
        <w:t>цам, желающим вести сельскохозяйственное производство, и т. д.</w:t>
      </w:r>
    </w:p>
    <w:p w:rsidR="00887618" w:rsidRDefault="00887618">
      <w:pPr>
        <w:pStyle w:val="ac"/>
      </w:pPr>
    </w:p>
    <w:p w:rsidR="00887618" w:rsidRDefault="00887618">
      <w:pPr>
        <w:pStyle w:val="ad"/>
      </w:pPr>
      <w:r>
        <w:t>Список литературы</w:t>
      </w:r>
    </w:p>
    <w:p w:rsidR="00887618" w:rsidRDefault="00887618">
      <w:pPr>
        <w:pStyle w:val="a2"/>
        <w:numPr>
          <w:ilvl w:val="0"/>
          <w:numId w:val="9"/>
        </w:numPr>
      </w:pPr>
      <w:r>
        <w:t>Земельное право России: учебник/ В.В. Петров.- М.: 1995.</w:t>
      </w:r>
    </w:p>
    <w:p w:rsidR="00887618" w:rsidRDefault="00887618">
      <w:pPr>
        <w:pStyle w:val="a2"/>
        <w:numPr>
          <w:ilvl w:val="0"/>
          <w:numId w:val="9"/>
        </w:numPr>
      </w:pPr>
      <w:r>
        <w:t>Земельное право. Учебник для вузов. С.А. Боголюбов.- М.:Издательство НОРМА, 2000г.</w:t>
      </w:r>
    </w:p>
    <w:p w:rsidR="00887618" w:rsidRDefault="00887618">
      <w:pPr>
        <w:pStyle w:val="a2"/>
        <w:numPr>
          <w:ilvl w:val="0"/>
          <w:numId w:val="9"/>
        </w:numPr>
      </w:pPr>
      <w:r>
        <w:t>Гражданский кодекс РФ 1996 г.</w:t>
      </w:r>
    </w:p>
    <w:p w:rsidR="00887618" w:rsidRDefault="00887618">
      <w:pPr>
        <w:pStyle w:val="a2"/>
        <w:numPr>
          <w:ilvl w:val="0"/>
          <w:numId w:val="0"/>
        </w:numPr>
        <w:ind w:left="624"/>
      </w:pPr>
      <w:bookmarkStart w:id="0" w:name="_GoBack"/>
      <w:bookmarkEnd w:id="0"/>
    </w:p>
    <w:sectPr w:rsidR="00887618">
      <w:pgSz w:w="12240" w:h="15840"/>
      <w:pgMar w:top="737" w:right="73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CFE4E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016286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1C22EC"/>
    <w:multiLevelType w:val="hybridMultilevel"/>
    <w:tmpl w:val="07884BF2"/>
    <w:lvl w:ilvl="0" w:tplc="DE3AEAE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63593"/>
    <w:multiLevelType w:val="hybridMultilevel"/>
    <w:tmpl w:val="880495B2"/>
    <w:lvl w:ilvl="0" w:tplc="4B9060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C33A60"/>
    <w:multiLevelType w:val="hybridMultilevel"/>
    <w:tmpl w:val="67B87E00"/>
    <w:lvl w:ilvl="0" w:tplc="7DFA3F1A">
      <w:start w:val="1"/>
      <w:numFmt w:val="upperRoman"/>
      <w:pStyle w:val="a1"/>
      <w:lvlText w:val="%1."/>
      <w:lvlJc w:val="right"/>
      <w:pPr>
        <w:tabs>
          <w:tab w:val="num" w:pos="720"/>
        </w:tabs>
        <w:ind w:left="720" w:hanging="180"/>
      </w:pPr>
    </w:lvl>
    <w:lvl w:ilvl="1" w:tplc="2C041E0C">
      <w:start w:val="1"/>
      <w:numFmt w:val="decimal"/>
      <w:pStyle w:val="a2"/>
      <w:lvlText w:val="%2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920AF"/>
    <w:multiLevelType w:val="hybridMultilevel"/>
    <w:tmpl w:val="C79AD3F0"/>
    <w:lvl w:ilvl="0" w:tplc="537E89AE">
      <w:start w:val="1"/>
      <w:numFmt w:val="upperRoman"/>
      <w:pStyle w:val="a3"/>
      <w:lvlText w:val="%1."/>
      <w:lvlJc w:val="right"/>
      <w:pPr>
        <w:tabs>
          <w:tab w:val="num" w:pos="737"/>
        </w:tabs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</w:lvl>
  </w:abstractNum>
  <w:abstractNum w:abstractNumId="6">
    <w:nsid w:val="490B659F"/>
    <w:multiLevelType w:val="hybridMultilevel"/>
    <w:tmpl w:val="9B103E34"/>
    <w:lvl w:ilvl="0" w:tplc="0419000B">
      <w:start w:val="1"/>
      <w:numFmt w:val="bullet"/>
      <w:lvlText w:val=""/>
      <w:lvlJc w:val="left"/>
      <w:pPr>
        <w:tabs>
          <w:tab w:val="num" w:pos="1344"/>
        </w:tabs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7">
    <w:nsid w:val="7FFA7CAC"/>
    <w:multiLevelType w:val="hybridMultilevel"/>
    <w:tmpl w:val="6F14EEEE"/>
    <w:lvl w:ilvl="0" w:tplc="BBE23E7C">
      <w:start w:val="1"/>
      <w:numFmt w:val="decimal"/>
      <w:lvlText w:val="%1."/>
      <w:lvlJc w:val="left"/>
      <w:pPr>
        <w:tabs>
          <w:tab w:val="num" w:pos="1119"/>
        </w:tabs>
        <w:ind w:left="111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323"/>
    <w:rsid w:val="005675B8"/>
    <w:rsid w:val="00887618"/>
    <w:rsid w:val="00BF4DE2"/>
    <w:rsid w:val="00D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D393-3C85-4575-AC7B-EB82C7F4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Pr>
      <w:sz w:val="24"/>
      <w:szCs w:val="24"/>
    </w:rPr>
  </w:style>
  <w:style w:type="paragraph" w:styleId="1">
    <w:name w:val="heading 1"/>
    <w:basedOn w:val="a4"/>
    <w:next w:val="a4"/>
    <w:qFormat/>
    <w:pPr>
      <w:keepNext/>
      <w:outlineLvl w:val="0"/>
    </w:pPr>
    <w:rPr>
      <w:rFonts w:ascii="Courier New" w:hAnsi="Courier New"/>
      <w:i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ody Text Indent"/>
    <w:basedOn w:val="a4"/>
    <w:semiHidden/>
    <w:pPr>
      <w:ind w:left="7667"/>
    </w:pPr>
    <w:rPr>
      <w:rFonts w:ascii="Courier New" w:hAnsi="Courier New"/>
      <w:b/>
      <w:sz w:val="28"/>
    </w:rPr>
  </w:style>
  <w:style w:type="paragraph" w:styleId="a9">
    <w:name w:val="Title"/>
    <w:basedOn w:val="a4"/>
    <w:qFormat/>
    <w:pPr>
      <w:jc w:val="center"/>
    </w:pPr>
    <w:rPr>
      <w:rFonts w:ascii="Courier New" w:hAnsi="Courier New"/>
      <w:i/>
      <w:sz w:val="28"/>
    </w:rPr>
  </w:style>
  <w:style w:type="paragraph" w:customStyle="1" w:styleId="aa">
    <w:name w:val="содержание"/>
    <w:basedOn w:val="a4"/>
    <w:next w:val="a3"/>
    <w:pPr>
      <w:pageBreakBefore/>
      <w:spacing w:after="360" w:line="360" w:lineRule="auto"/>
    </w:pPr>
    <w:rPr>
      <w:b/>
      <w:i/>
      <w:sz w:val="36"/>
    </w:rPr>
  </w:style>
  <w:style w:type="paragraph" w:styleId="a">
    <w:name w:val="List Number"/>
    <w:basedOn w:val="a4"/>
    <w:semiHidden/>
    <w:pPr>
      <w:numPr>
        <w:numId w:val="2"/>
      </w:numPr>
    </w:pPr>
  </w:style>
  <w:style w:type="paragraph" w:customStyle="1" w:styleId="a3">
    <w:name w:val="список содержания"/>
    <w:basedOn w:val="a4"/>
    <w:next w:val="a2"/>
    <w:pPr>
      <w:numPr>
        <w:numId w:val="4"/>
      </w:numPr>
      <w:spacing w:line="360" w:lineRule="auto"/>
    </w:pPr>
    <w:rPr>
      <w:rFonts w:ascii="Courier New" w:hAnsi="Courier New"/>
      <w:sz w:val="28"/>
    </w:rPr>
  </w:style>
  <w:style w:type="paragraph" w:styleId="ab">
    <w:name w:val="Plain Text"/>
    <w:basedOn w:val="a4"/>
    <w:semiHidden/>
    <w:rPr>
      <w:rFonts w:ascii="Courier New" w:hAnsi="Courier New" w:cs="Courier New"/>
      <w:sz w:val="20"/>
      <w:szCs w:val="20"/>
    </w:rPr>
  </w:style>
  <w:style w:type="paragraph" w:customStyle="1" w:styleId="a1">
    <w:name w:val="заголовок раздела"/>
    <w:basedOn w:val="1"/>
    <w:next w:val="a0"/>
    <w:pPr>
      <w:pageBreakBefore/>
      <w:numPr>
        <w:numId w:val="5"/>
      </w:numPr>
      <w:spacing w:line="360" w:lineRule="auto"/>
    </w:pPr>
    <w:rPr>
      <w:b/>
      <w:i w:val="0"/>
      <w:sz w:val="36"/>
    </w:rPr>
  </w:style>
  <w:style w:type="paragraph" w:customStyle="1" w:styleId="ac">
    <w:name w:val="мой текст"/>
    <w:basedOn w:val="ab"/>
    <w:pPr>
      <w:spacing w:line="360" w:lineRule="auto"/>
      <w:ind w:firstLine="561"/>
    </w:pPr>
    <w:rPr>
      <w:sz w:val="28"/>
    </w:rPr>
  </w:style>
  <w:style w:type="paragraph" w:customStyle="1" w:styleId="a0">
    <w:name w:val="подзаголовок раздела"/>
    <w:basedOn w:val="a4"/>
    <w:next w:val="ac"/>
    <w:pPr>
      <w:numPr>
        <w:numId w:val="6"/>
      </w:numPr>
      <w:spacing w:after="240"/>
      <w:ind w:left="567" w:firstLine="0"/>
    </w:pPr>
    <w:rPr>
      <w:rFonts w:ascii="Courier New" w:hAnsi="Courier New"/>
      <w:b/>
      <w:sz w:val="32"/>
    </w:rPr>
  </w:style>
  <w:style w:type="paragraph" w:customStyle="1" w:styleId="ad">
    <w:name w:val="список литературы"/>
    <w:basedOn w:val="aa"/>
    <w:next w:val="a2"/>
    <w:pPr>
      <w:jc w:val="center"/>
    </w:pPr>
  </w:style>
  <w:style w:type="paragraph" w:customStyle="1" w:styleId="a2">
    <w:name w:val="нумерация списка"/>
    <w:basedOn w:val="ac"/>
    <w:pPr>
      <w:numPr>
        <w:ilvl w:val="1"/>
        <w:numId w:val="5"/>
      </w:numPr>
    </w:pPr>
  </w:style>
  <w:style w:type="paragraph" w:styleId="2">
    <w:name w:val="Body Text Indent 2"/>
    <w:basedOn w:val="a4"/>
    <w:semiHidden/>
    <w:pPr>
      <w:spacing w:line="220" w:lineRule="auto"/>
      <w:ind w:firstLine="561"/>
      <w:jc w:val="both"/>
    </w:pPr>
    <w:rPr>
      <w:sz w:val="28"/>
    </w:rPr>
  </w:style>
  <w:style w:type="paragraph" w:styleId="3">
    <w:name w:val="Body Text Indent 3"/>
    <w:basedOn w:val="a4"/>
    <w:semiHidden/>
    <w:pPr>
      <w:widowControl w:val="0"/>
      <w:autoSpaceDE w:val="0"/>
      <w:autoSpaceDN w:val="0"/>
      <w:adjustRightInd w:val="0"/>
      <w:spacing w:line="220" w:lineRule="auto"/>
      <w:ind w:firstLine="567"/>
      <w:jc w:val="both"/>
    </w:pPr>
    <w:rPr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0;&#1059;&#1056;&#1057;&#1054;&#1042;&#1067;&#1045;\&#1082;&#1091;&#1088;&#1089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курсовой.dot</Template>
  <TotalTime>0</TotalTime>
  <Pages>1</Pages>
  <Words>5640</Words>
  <Characters>32153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govd</Company>
  <LinksUpToDate>false</LinksUpToDate>
  <CharactersWithSpaces>37718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Прищепо Юрий</dc:creator>
  <cp:keywords/>
  <dc:description/>
  <cp:lastModifiedBy>admin</cp:lastModifiedBy>
  <cp:revision>2</cp:revision>
  <cp:lastPrinted>1899-12-31T22:00:00Z</cp:lastPrinted>
  <dcterms:created xsi:type="dcterms:W3CDTF">2014-02-08T09:03:00Z</dcterms:created>
  <dcterms:modified xsi:type="dcterms:W3CDTF">2014-02-08T09:03:00Z</dcterms:modified>
</cp:coreProperties>
</file>