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62" w:rsidRPr="00D870A0" w:rsidRDefault="00BC1762" w:rsidP="00922848">
      <w:pPr>
        <w:pStyle w:val="2"/>
        <w:jc w:val="center"/>
        <w:rPr>
          <w:noProof/>
          <w:color w:val="000000"/>
          <w:lang w:val="ru-RU"/>
        </w:rPr>
      </w:pPr>
      <w:r w:rsidRPr="00D870A0">
        <w:rPr>
          <w:noProof/>
          <w:color w:val="000000"/>
          <w:lang w:val="ru-RU"/>
        </w:rPr>
        <w:t>Министерство образования и науки Украины</w:t>
      </w: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Открытый международный университет развития человека “Украина”</w:t>
      </w: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Горловский филиал</w:t>
      </w: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Кафедра физической реабилитации</w:t>
      </w: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22848" w:rsidRPr="00D870A0" w:rsidRDefault="00922848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22848" w:rsidRPr="00D870A0" w:rsidRDefault="00922848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22848" w:rsidRPr="00D870A0" w:rsidRDefault="00922848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22848" w:rsidRPr="00D870A0" w:rsidRDefault="00922848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РЕФЕРАТ</w:t>
      </w: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по дисциплине: Акушерство и гинекология</w:t>
      </w:r>
    </w:p>
    <w:p w:rsidR="00922848" w:rsidRPr="00D870A0" w:rsidRDefault="00922848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ТЕМА:</w:t>
      </w:r>
    </w:p>
    <w:p w:rsidR="00BC1762" w:rsidRPr="00D870A0" w:rsidRDefault="00922848" w:rsidP="00922848">
      <w:pPr>
        <w:spacing w:line="360" w:lineRule="auto"/>
        <w:jc w:val="center"/>
        <w:rPr>
          <w:b/>
          <w:bCs/>
          <w:i/>
          <w:iCs/>
          <w:noProof/>
          <w:color w:val="000000"/>
          <w:sz w:val="28"/>
          <w:szCs w:val="28"/>
        </w:rPr>
      </w:pPr>
      <w:r w:rsidRPr="00D870A0">
        <w:rPr>
          <w:b/>
          <w:bCs/>
          <w:noProof/>
          <w:color w:val="000000"/>
          <w:sz w:val="28"/>
          <w:szCs w:val="28"/>
        </w:rPr>
        <w:t>«История развития акушерства в России»</w:t>
      </w: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ind w:firstLine="4500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Выполнил:</w:t>
      </w:r>
    </w:p>
    <w:p w:rsidR="00BC1762" w:rsidRPr="00D870A0" w:rsidRDefault="00BC1762" w:rsidP="00922848">
      <w:pPr>
        <w:spacing w:line="360" w:lineRule="auto"/>
        <w:ind w:firstLine="4500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студент 4-го курса группы ФР-03</w:t>
      </w:r>
    </w:p>
    <w:p w:rsidR="00BC1762" w:rsidRPr="00D870A0" w:rsidRDefault="00BC1762" w:rsidP="00922848">
      <w:pPr>
        <w:spacing w:line="360" w:lineRule="auto"/>
        <w:ind w:firstLine="4500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дневного отделения</w:t>
      </w:r>
    </w:p>
    <w:p w:rsidR="00BC1762" w:rsidRPr="00D870A0" w:rsidRDefault="00BC1762" w:rsidP="00922848">
      <w:pPr>
        <w:spacing w:line="360" w:lineRule="auto"/>
        <w:ind w:firstLine="4500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факультета “Физическая реабилитация”</w:t>
      </w:r>
    </w:p>
    <w:p w:rsidR="00BC1762" w:rsidRPr="00D870A0" w:rsidRDefault="005057F7" w:rsidP="00922848">
      <w:pPr>
        <w:spacing w:line="360" w:lineRule="auto"/>
        <w:ind w:firstLine="4500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Радонежский</w:t>
      </w:r>
      <w:r w:rsidR="00BC1762" w:rsidRPr="00D870A0">
        <w:rPr>
          <w:noProof/>
          <w:color w:val="000000"/>
          <w:sz w:val="28"/>
          <w:szCs w:val="28"/>
        </w:rPr>
        <w:t xml:space="preserve"> </w:t>
      </w:r>
      <w:r w:rsidRPr="00D870A0">
        <w:rPr>
          <w:noProof/>
          <w:color w:val="000000"/>
          <w:sz w:val="28"/>
          <w:szCs w:val="28"/>
        </w:rPr>
        <w:t>Игорь</w:t>
      </w:r>
      <w:r w:rsidR="00BC1762" w:rsidRPr="00D870A0">
        <w:rPr>
          <w:noProof/>
          <w:color w:val="000000"/>
          <w:sz w:val="28"/>
          <w:szCs w:val="28"/>
        </w:rPr>
        <w:t xml:space="preserve"> </w:t>
      </w:r>
      <w:r w:rsidRPr="00D870A0">
        <w:rPr>
          <w:noProof/>
          <w:color w:val="000000"/>
          <w:sz w:val="28"/>
          <w:szCs w:val="28"/>
        </w:rPr>
        <w:t>Алексеевич</w:t>
      </w: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C1762" w:rsidRPr="00D870A0" w:rsidRDefault="00BC1762" w:rsidP="0092284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2008</w:t>
      </w:r>
    </w:p>
    <w:p w:rsidR="00445049" w:rsidRPr="00D870A0" w:rsidRDefault="00922848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b/>
          <w:bCs/>
          <w:noProof/>
          <w:color w:val="000000"/>
          <w:sz w:val="28"/>
          <w:szCs w:val="28"/>
        </w:rPr>
        <w:br w:type="page"/>
      </w:r>
      <w:r w:rsidR="00445049" w:rsidRPr="00D870A0">
        <w:rPr>
          <w:b/>
          <w:bCs/>
          <w:noProof/>
          <w:color w:val="000000"/>
          <w:sz w:val="28"/>
          <w:szCs w:val="28"/>
        </w:rPr>
        <w:t xml:space="preserve">Акушерство в России </w:t>
      </w:r>
      <w:r w:rsidR="00445049" w:rsidRPr="00D870A0">
        <w:rPr>
          <w:noProof/>
          <w:color w:val="000000"/>
          <w:sz w:val="28"/>
          <w:szCs w:val="28"/>
        </w:rPr>
        <w:t>(как часть медицины) развивалось в русле общемирового, однако имело и свои особенности, связанные с историей страны.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Медицина Руси представляла собой довольно стройную систему, включающую концепции Галена, Гиппократа и других великих врачей древности. У лекарей-профессионалов была своя специализация, они имели вполне разработанную медицинскую терминологию, древнерусские хирурги (резалники) выполняли сложные операции, включая чревосечение. В стране были лечебницы — монастырские, светские, частные (избы богорадные, богадельни). Даже в период трехсотлетнего монголо-татарского ига медицина на Руси продолжала развиваться, а сами завоеватели любили приглашать русских «лечьцов», практиковавших по городам и селам.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Известно, что в конце XVI — начале XVII в. русское правительство обязывало врачей-иностранцев обучать русских врачебному делу «со всяким тщанием и ничего не тая». В конце XVI в. Иван IV своим указом учредил Аптекарский приказ, который вскоре стал своеобразным Министерством здравоохранения в Русском государстве.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Есть сведения, что в 70—80-е гг. XVII в. хирургические методы применялись у «лечьцов бабичьего дела», т. е. в акушерстве. Однако, как и в других странах, в ранние периоды истории России основная масса женского населения получала акушерскую помощь от повивальных бабок, среди которых встречались большие мастерицы своего дела, но были и люди случайные, неумелые, необразованные, подменявшие ремесло дикими обрядами, заклинаниями, заговорами. Лишь в городах женщина, причем состоятельная, хорошего рода, могла получить вполне квалифицированное по тем временам родовспоможение от приглашенных врачей-иноземцев и выучившихся в лучших европейских университетах русских врачей-хирургов и акушеров.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В конце XVII в. начались и в XVIII в. продолжались реформы Петра I, изменившие государственную и общественную жизнь страны, преобразовавшие медицину и здравоохранение. В 1703 г. был основан Санкт-Петербург, ставший в 1712 г. столицей России, которому наряду с Москвой было суждено стать центром развития медицинской науки и практики. В 1724 г. в Петербурге была учреждена Академия наук, в 1755 г. открыт Университет в Москве, вокруг которых начали концентрироваться научные силы обеих столиц и государства в целом.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Одним из первых широкомасштабных шагов в области медицины и здравоохранения стала организация</w:t>
      </w:r>
      <w:r w:rsidR="00922848" w:rsidRPr="00D870A0">
        <w:rPr>
          <w:noProof/>
          <w:color w:val="000000"/>
          <w:sz w:val="28"/>
          <w:szCs w:val="28"/>
        </w:rPr>
        <w:t xml:space="preserve"> </w:t>
      </w:r>
      <w:r w:rsidRPr="00D870A0">
        <w:rPr>
          <w:noProof/>
          <w:color w:val="000000"/>
          <w:sz w:val="28"/>
          <w:szCs w:val="28"/>
        </w:rPr>
        <w:t xml:space="preserve">медико-топографического описания отдельных территорий Российской империи. У истоков этой огромной работы вместе с </w:t>
      </w:r>
      <w:r w:rsidR="00D870A0" w:rsidRPr="00D870A0">
        <w:rPr>
          <w:noProof/>
          <w:color w:val="000000"/>
          <w:sz w:val="28"/>
          <w:szCs w:val="28"/>
        </w:rPr>
        <w:t>В.Н. Татищевым и М.В. Ломоносовым стоял П.З</w:t>
      </w:r>
      <w:r w:rsidRPr="00D870A0">
        <w:rPr>
          <w:noProof/>
          <w:color w:val="000000"/>
          <w:sz w:val="28"/>
          <w:szCs w:val="28"/>
        </w:rPr>
        <w:t>. Кондоиди (1710—1760), отечественный военный врач, президент Медицинской канцелярии, организатор и реформатор медицинского образования в России, основатель (в 1756 г.) первой в России медицинской библиотеки. Благодаря его инициативе и попечению была предпринята систематическая подготовка акушерок, для чего в Петербурге и Москве учреждены школы «бабичьего дела». Он добился направления 10 лучших выпускников российской медицинской школы в лучшие университеты Европы. Возвратившись в Россию, они стали учителями для новых поколений отечественных врачей.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В 1764 г. в Московском университете начал функционировать медицинский факультет. Лекции по анатомии, хирургии и «бабичьему» искусству читал профессор И. Эразмус, образованнейший врач своего времени, приглашенный из Страсбурга. Его перу принадлежат «Наставления, как каждому человеку вообще</w:t>
      </w:r>
      <w:r w:rsidR="00922848" w:rsidRPr="00D870A0">
        <w:rPr>
          <w:noProof/>
          <w:color w:val="000000"/>
          <w:sz w:val="28"/>
          <w:szCs w:val="28"/>
        </w:rPr>
        <w:t>,</w:t>
      </w:r>
      <w:r w:rsidRPr="00D870A0">
        <w:rPr>
          <w:noProof/>
          <w:color w:val="000000"/>
          <w:sz w:val="28"/>
          <w:szCs w:val="28"/>
        </w:rPr>
        <w:t>в рассуждении диеты, а особливо женщинам в беременности, в родах и после родов, себя содержать надлежит».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В этот период «медленное приумножение народа» составляло предмет государственного интереса и забот. Причинами низких темпов прироста населения были не только войны, повальные эпидемии, но и высокая мертворождаемость, материнская и детская смертность. Очень крупной фигурой в научном и практическом акушерстве был педагог,</w:t>
      </w:r>
      <w:r w:rsidR="00D870A0" w:rsidRPr="00D870A0">
        <w:rPr>
          <w:noProof/>
          <w:color w:val="000000"/>
          <w:sz w:val="28"/>
          <w:szCs w:val="28"/>
        </w:rPr>
        <w:t xml:space="preserve"> врач и ученый-энциклопедист Н.М. Максимо</w:t>
      </w:r>
      <w:r w:rsidRPr="00D870A0">
        <w:rPr>
          <w:noProof/>
          <w:color w:val="000000"/>
          <w:sz w:val="28"/>
          <w:szCs w:val="28"/>
        </w:rPr>
        <w:t>вич-Амбодик (1744—1812). Он фактически стал основоположником отечественного акушерства и педиатрии, первым из русских врачей в 1782 г. получил звание профессора акушерства. Его основной и в высшей степени оригинальный труд «Искусство повивания, или наука о бабичьем деле» (1781—1786) с атласом рисунков на многие десятилетия стал лучшим и самым полным пособием, предназначенным для подготовки образованных акушерок. Он первым начал преподавать акушерство на русском языке и проводить практические занятия с повивальными бабками на фантоме собственной модели и в родильном отделении. Амбодик был прекрасным акушером-практиком, одним из первых начал выполнять сложные операции и пособия, в том числе наложение акушерских щипцов. Вместе с тем он оставался сторонником консервативного «освобождения младенца» до «самой крайней необходимости оперативного вмешательства» и проявлял исключительную меру в выборе тактики ведения родов.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В 1798 г. в Петербурге и Москве были созданы первые высшие военно-медицинские учебные заведения со сроком обучения 4 года — медико-хирургические академии, выросшие из медико-хирургических училищ. Московская академия просуществовала недолго, Петербургская академия стала образцовым учебным заведением и центром научной медицинской мысли (ныне Военно-медицинская академия). В первые годы преподавание акушерства в Петербургской медико-хирургической академии проводилось на кафедре повивальной и врачебносудной науки, самостоятельная кафедра акушерства была создана лишь в 1832 г. Ее возглавил</w:t>
      </w:r>
      <w:r w:rsidR="00D870A0" w:rsidRPr="00D870A0">
        <w:rPr>
          <w:noProof/>
          <w:color w:val="000000"/>
          <w:sz w:val="28"/>
          <w:szCs w:val="28"/>
        </w:rPr>
        <w:t xml:space="preserve"> прекрасный акушер и педиатр С.</w:t>
      </w:r>
      <w:r w:rsidRPr="00D870A0">
        <w:rPr>
          <w:noProof/>
          <w:color w:val="000000"/>
          <w:sz w:val="28"/>
          <w:szCs w:val="28"/>
        </w:rPr>
        <w:t>Ф. Хотовицкий, а с 1848 г.— один из лучших учен</w:t>
      </w:r>
      <w:r w:rsidR="00D870A0" w:rsidRPr="00D870A0">
        <w:rPr>
          <w:noProof/>
          <w:color w:val="000000"/>
          <w:sz w:val="28"/>
          <w:szCs w:val="28"/>
        </w:rPr>
        <w:t>иков Н.И. Пирогова А.</w:t>
      </w:r>
      <w:r w:rsidRPr="00D870A0">
        <w:rPr>
          <w:noProof/>
          <w:color w:val="000000"/>
          <w:sz w:val="28"/>
          <w:szCs w:val="28"/>
        </w:rPr>
        <w:t>А. Китер, который в 1846 г. впервые в России провел влагалищную экстирпацию матки, через 25 лет после первой в мире операции подобного рода. В 1858 г. эту кафедру занял выдающий</w:t>
      </w:r>
      <w:r w:rsidR="00D870A0" w:rsidRPr="00D870A0">
        <w:rPr>
          <w:noProof/>
          <w:color w:val="000000"/>
          <w:sz w:val="28"/>
          <w:szCs w:val="28"/>
        </w:rPr>
        <w:t>ся русский акушер А.</w:t>
      </w:r>
      <w:r w:rsidRPr="00D870A0">
        <w:rPr>
          <w:noProof/>
          <w:color w:val="000000"/>
          <w:sz w:val="28"/>
          <w:szCs w:val="28"/>
        </w:rPr>
        <w:t xml:space="preserve">Я. Крассовский (1823—1898), также прошедший школу </w:t>
      </w:r>
      <w:r w:rsidR="00D870A0" w:rsidRPr="00D870A0">
        <w:rPr>
          <w:noProof/>
          <w:color w:val="000000"/>
          <w:sz w:val="28"/>
          <w:szCs w:val="28"/>
        </w:rPr>
        <w:t>Н.</w:t>
      </w:r>
      <w:r w:rsidRPr="00D870A0">
        <w:rPr>
          <w:noProof/>
          <w:color w:val="000000"/>
          <w:sz w:val="28"/>
          <w:szCs w:val="28"/>
        </w:rPr>
        <w:t>И. Пирогова. Он высоко поднял позиции и технику оперативного акушерства и гинекологии. Будучи блестящим хирургом и творческим человеком, он не только выполнил первую в России овариотомию, но и разработал оригинальный способ выполнения этой операции, а в 1868 г., суммировав все достижения в этой области, опубликовал монографию «Об о</w:t>
      </w:r>
      <w:r w:rsidR="00D870A0" w:rsidRPr="00D870A0">
        <w:rPr>
          <w:noProof/>
          <w:color w:val="000000"/>
          <w:sz w:val="28"/>
          <w:szCs w:val="28"/>
        </w:rPr>
        <w:t>вариотомии». Одним из первых А.</w:t>
      </w:r>
      <w:r w:rsidRPr="00D870A0">
        <w:rPr>
          <w:noProof/>
          <w:color w:val="000000"/>
          <w:sz w:val="28"/>
          <w:szCs w:val="28"/>
        </w:rPr>
        <w:t>Я. Крассовский осуществил удаление матки. Замечательны его трехтомный «Курс практического акушерства» (1865—1879) и «Оперативное акушерство со включением учения о неправильностях женского таза», выдержавшее три изда</w:t>
      </w:r>
      <w:r w:rsidR="00D870A0" w:rsidRPr="00D870A0">
        <w:rPr>
          <w:noProof/>
          <w:color w:val="000000"/>
          <w:sz w:val="28"/>
          <w:szCs w:val="28"/>
        </w:rPr>
        <w:t>ния. А.</w:t>
      </w:r>
      <w:r w:rsidRPr="00D870A0">
        <w:rPr>
          <w:noProof/>
          <w:color w:val="000000"/>
          <w:sz w:val="28"/>
          <w:szCs w:val="28"/>
        </w:rPr>
        <w:t>Я. Крассовский стал организатором первого в России Петербургского акушерско-гинекологического общества и создателем «Журнала акушерства и женских болезней», много послуживших созданию петербургской и российской школы акушеров и гинекологов.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Одной из примечательных особенностей XIX в. стало формирование отечественных научных школ. В области медицины главным центром возникновения научных школ наряду с медицинским факультетом Московского университета стала Медико-хирургическая академия в Петербурге. Крупными научными центрами стали также медицинские факультеты Дерптского, Виленского, позднее — Казанского и Киевского, затем Харьковского университетов.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Замечательным представителем московской школы акушеров был младший совр</w:t>
      </w:r>
      <w:r w:rsidR="00D870A0" w:rsidRPr="00D870A0">
        <w:rPr>
          <w:noProof/>
          <w:color w:val="000000"/>
          <w:sz w:val="28"/>
          <w:szCs w:val="28"/>
        </w:rPr>
        <w:t>еменник А.Я. Крассовского — В.</w:t>
      </w:r>
      <w:r w:rsidRPr="00D870A0">
        <w:rPr>
          <w:noProof/>
          <w:color w:val="000000"/>
          <w:sz w:val="28"/>
          <w:szCs w:val="28"/>
        </w:rPr>
        <w:t>Ф. Снегирев, автор фундаментального труда «Маточные кровотечения» (1884), выдержавшего много изданий и переведенного на французский язык. Книга предназначалась для земских врачей, и автору удалось выполнить свою задачу — просто и доступно изложить приемы диагностики, тактики лечения этой тяжелейшей патологии. Решительный прогресс в терапии акушерских и гинекологических кровотечений стал возможным после становления в нашей стране трансфузиологии. В 1926 г. в Москве (а затем и в Ленинграде) был открыт первый в мире Институт гематологии и переливания крови.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Великолепным акушером и хирургом был другой яркий представитель мос</w:t>
      </w:r>
      <w:r w:rsidR="00D870A0" w:rsidRPr="00D870A0">
        <w:rPr>
          <w:noProof/>
          <w:color w:val="000000"/>
          <w:sz w:val="28"/>
          <w:szCs w:val="28"/>
        </w:rPr>
        <w:t>ковской акушерской школы — Н.</w:t>
      </w:r>
      <w:r w:rsidRPr="00D870A0">
        <w:rPr>
          <w:noProof/>
          <w:color w:val="000000"/>
          <w:sz w:val="28"/>
          <w:szCs w:val="28"/>
        </w:rPr>
        <w:t>И. Побединский (1861-1923). Он усовершенствовал способы ведения родов при узком тазе, блестяще провел 45 кесаревых сечений без единого случая гибели матери, когда эта операция была далеко не повседневным делом, много оперировал женщин с опухолями матки во время беременно</w:t>
      </w:r>
      <w:r w:rsidR="00D870A0" w:rsidRPr="00D870A0">
        <w:rPr>
          <w:noProof/>
          <w:color w:val="000000"/>
          <w:sz w:val="28"/>
          <w:szCs w:val="28"/>
        </w:rPr>
        <w:t>сти. Особой заслугой Н.</w:t>
      </w:r>
      <w:r w:rsidRPr="00D870A0">
        <w:rPr>
          <w:noProof/>
          <w:color w:val="000000"/>
          <w:sz w:val="28"/>
          <w:szCs w:val="28"/>
        </w:rPr>
        <w:t>И. Побединского явилось его внимание к амбулаторному наблюдению беременных, в советское время оно претворилось в повсеместное создание женских консультаций — крупнейшего достижения отечественной системы охраны материнства и детства.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 xml:space="preserve">В 1797 г. в Петербурге начал свою деятельность первый в России Повивальный институт с родильным отделением (с 1895 г. Императорский клинический повивальный институт, затем Императорский акушерско-гинекологический, ныне Научно-исследовательский институт </w:t>
      </w:r>
      <w:r w:rsidR="00D870A0" w:rsidRPr="00D870A0">
        <w:rPr>
          <w:noProof/>
          <w:color w:val="000000"/>
          <w:sz w:val="28"/>
          <w:szCs w:val="28"/>
        </w:rPr>
        <w:t>акушерства и гинекологии им. Д.</w:t>
      </w:r>
      <w:r w:rsidRPr="00D870A0">
        <w:rPr>
          <w:noProof/>
          <w:color w:val="000000"/>
          <w:sz w:val="28"/>
          <w:szCs w:val="28"/>
        </w:rPr>
        <w:t>О. Отта РАМН). Одним из крупнейших ученых, в течение 20 лет возглавлявшим это замечательное научно-практическое учреждение, был выпускник Петербургской м</w:t>
      </w:r>
      <w:r w:rsidR="00D870A0" w:rsidRPr="00D870A0">
        <w:rPr>
          <w:noProof/>
          <w:color w:val="000000"/>
          <w:sz w:val="28"/>
          <w:szCs w:val="28"/>
        </w:rPr>
        <w:t>едико-хирургической академии И.</w:t>
      </w:r>
      <w:r w:rsidRPr="00D870A0">
        <w:rPr>
          <w:noProof/>
          <w:color w:val="000000"/>
          <w:sz w:val="28"/>
          <w:szCs w:val="28"/>
        </w:rPr>
        <w:t>Ф. Баландин (1834—1893). Именно он одним из первых в России начал внедрять антисептику в акушерстве; при нем материнская летальность от септических заболеваний снизилась до 0,2%, что было выдающимся успехом по тем временам. Он же был инициатором широкого внедрения эпизиотомии, выступал против операции наложения высоких акушерских щипцов, доказывал вред пеленания младенцев.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На посту дире</w:t>
      </w:r>
      <w:r w:rsidR="00D870A0" w:rsidRPr="00D870A0">
        <w:rPr>
          <w:noProof/>
          <w:color w:val="000000"/>
          <w:sz w:val="28"/>
          <w:szCs w:val="28"/>
        </w:rPr>
        <w:t>ктора Повивального института И.</w:t>
      </w:r>
      <w:r w:rsidRPr="00D870A0">
        <w:rPr>
          <w:noProof/>
          <w:color w:val="000000"/>
          <w:sz w:val="28"/>
          <w:szCs w:val="28"/>
        </w:rPr>
        <w:t xml:space="preserve">Ф. Баландина в 1893 г. сменил </w:t>
      </w:r>
      <w:r w:rsidR="00D870A0" w:rsidRPr="00D870A0">
        <w:rPr>
          <w:noProof/>
          <w:color w:val="000000"/>
          <w:sz w:val="28"/>
          <w:szCs w:val="28"/>
        </w:rPr>
        <w:t>Д.</w:t>
      </w:r>
      <w:r w:rsidRPr="00D870A0">
        <w:rPr>
          <w:noProof/>
          <w:color w:val="000000"/>
          <w:sz w:val="28"/>
          <w:szCs w:val="28"/>
        </w:rPr>
        <w:t>О. Отт, при котором институт приобрел европейскую и мировую известность. Большая часть его научных работ посвящена проблемам гинекологии, в том числе оперативной. Ему не было равных в оперативной технике, он неустанно совершенствовал хирургический инструментарий, предложил оригинальные осветительные зеркала, операционные столы, ногодержатель. Его легендарная хирургическая техника позволяла ему внести многочисленные усовершенствования в проведение акушерских пособий, он предложил и выполнил первые кольпоскопии, уточнил показания к кесареву сечению, был убежденным сторонником внутривенного введения изотонического раствора натрия хлорида при кровопотерях. Обладая незаурядным общественным темпераментом</w:t>
      </w:r>
      <w:r w:rsidR="00D870A0" w:rsidRPr="00D870A0">
        <w:rPr>
          <w:noProof/>
          <w:color w:val="000000"/>
          <w:sz w:val="28"/>
          <w:szCs w:val="28"/>
        </w:rPr>
        <w:t xml:space="preserve"> и организаторским талантом, Д.</w:t>
      </w:r>
      <w:r w:rsidRPr="00D870A0">
        <w:rPr>
          <w:noProof/>
          <w:color w:val="000000"/>
          <w:sz w:val="28"/>
          <w:szCs w:val="28"/>
        </w:rPr>
        <w:t>О. Отт одновременно с Повивальным (при нем Императорским акушерско-гинекологическим) институтом, для которого выстроил комплекс</w:t>
      </w:r>
      <w:r w:rsidR="00D870A0" w:rsidRPr="00D870A0">
        <w:rPr>
          <w:noProof/>
          <w:color w:val="000000"/>
          <w:sz w:val="28"/>
          <w:szCs w:val="28"/>
        </w:rPr>
        <w:t xml:space="preserve"> специально спроектированных Л.</w:t>
      </w:r>
      <w:r w:rsidRPr="00D870A0">
        <w:rPr>
          <w:noProof/>
          <w:color w:val="000000"/>
          <w:sz w:val="28"/>
          <w:szCs w:val="28"/>
        </w:rPr>
        <w:t>Н. Бенуа зданий, возглавил Женский медицинский институт, добившись для него государственных субсидий и уравнения в правах врачей-женщин с врачами-мужчинами. Блестящий иссле</w:t>
      </w:r>
      <w:r w:rsidR="00D870A0" w:rsidRPr="00D870A0">
        <w:rPr>
          <w:noProof/>
          <w:color w:val="000000"/>
          <w:sz w:val="28"/>
          <w:szCs w:val="28"/>
        </w:rPr>
        <w:t>дователь, лектор и педагог, Д.</w:t>
      </w:r>
      <w:r w:rsidRPr="00D870A0">
        <w:rPr>
          <w:noProof/>
          <w:color w:val="000000"/>
          <w:sz w:val="28"/>
          <w:szCs w:val="28"/>
        </w:rPr>
        <w:t>О. Отт создал образцовую систему подготовки и усовершенствования акушерок, воспитал замечательную плеяду ученых, возглавил собственную научную школу, получившую известность в мире как оттовская школа акушеров-гинекологов.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Одним из его ближайших сотрудников был учени</w:t>
      </w:r>
      <w:r w:rsidR="00D870A0" w:rsidRPr="00D870A0">
        <w:rPr>
          <w:noProof/>
          <w:color w:val="000000"/>
          <w:sz w:val="28"/>
          <w:szCs w:val="28"/>
        </w:rPr>
        <w:t>к И.</w:t>
      </w:r>
      <w:r w:rsidRPr="00D870A0">
        <w:rPr>
          <w:noProof/>
          <w:color w:val="000000"/>
          <w:sz w:val="28"/>
          <w:szCs w:val="28"/>
        </w:rPr>
        <w:t>Ф. Баландина великолеп</w:t>
      </w:r>
      <w:r w:rsidR="00D870A0" w:rsidRPr="00D870A0">
        <w:rPr>
          <w:noProof/>
          <w:color w:val="000000"/>
          <w:sz w:val="28"/>
          <w:szCs w:val="28"/>
        </w:rPr>
        <w:t>ный врач и ученый В.</w:t>
      </w:r>
      <w:r w:rsidRPr="00D870A0">
        <w:rPr>
          <w:noProof/>
          <w:color w:val="000000"/>
          <w:sz w:val="28"/>
          <w:szCs w:val="28"/>
        </w:rPr>
        <w:t xml:space="preserve">В. Строганов (1857—1938), много внимания уделявший проблеме разрывов матки и предлежания плаценты. Мировую славу принесла </w:t>
      </w:r>
      <w:r w:rsidR="00D870A0" w:rsidRPr="00D870A0">
        <w:rPr>
          <w:noProof/>
          <w:color w:val="000000"/>
          <w:sz w:val="28"/>
          <w:szCs w:val="28"/>
        </w:rPr>
        <w:t>В.</w:t>
      </w:r>
      <w:r w:rsidRPr="00D870A0">
        <w:rPr>
          <w:noProof/>
          <w:color w:val="000000"/>
          <w:sz w:val="28"/>
          <w:szCs w:val="28"/>
        </w:rPr>
        <w:t>В. Строганову разработанная им система лечения эклампсии. Исключительной популярностью пользовались его «Сборник акушерских задач» и труды о важнейших осложнениях беременности и родов. Уже в зрелом возрасте директором того же института стал</w:t>
      </w:r>
      <w:r w:rsidR="00D870A0" w:rsidRPr="00D870A0">
        <w:rPr>
          <w:noProof/>
          <w:color w:val="000000"/>
          <w:sz w:val="28"/>
          <w:szCs w:val="28"/>
        </w:rPr>
        <w:t xml:space="preserve"> украинский акушер-гинеколог А.</w:t>
      </w:r>
      <w:r w:rsidRPr="00D870A0">
        <w:rPr>
          <w:noProof/>
          <w:color w:val="000000"/>
          <w:sz w:val="28"/>
          <w:szCs w:val="28"/>
        </w:rPr>
        <w:t>П. Николаев (1896— 1972) — автор «триады Николаева», предложенной им как метод профилактики асфиксии плода и новорожденного.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Очень представительная и сильная школа акушеров и гинекологов складывалась в</w:t>
      </w:r>
      <w:r w:rsidR="00D870A0" w:rsidRPr="00D870A0">
        <w:rPr>
          <w:noProof/>
          <w:color w:val="000000"/>
          <w:sz w:val="28"/>
          <w:szCs w:val="28"/>
        </w:rPr>
        <w:t xml:space="preserve"> Казани. Ее основателем стал В.</w:t>
      </w:r>
      <w:r w:rsidRPr="00D870A0">
        <w:rPr>
          <w:noProof/>
          <w:color w:val="000000"/>
          <w:sz w:val="28"/>
          <w:szCs w:val="28"/>
        </w:rPr>
        <w:t>С. Груздев (1866—1938), воспитанник Петербургской военно-медицинской академии, который 30 лет заведовал кафедрой Казанского университета. Он стал одним из первых в России онкоги-некологом. В акушерстве его имя связано с фундаментальными исследованиями, посвященными развитию и морфологии маточной мускулатуры, и с авторством одного из лучших в стране руководств по акушерству и женским болезням.</w:t>
      </w:r>
    </w:p>
    <w:p w:rsidR="00445049" w:rsidRPr="00D870A0" w:rsidRDefault="00D870A0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Выдающимися учениками В.</w:t>
      </w:r>
      <w:r w:rsidR="00445049" w:rsidRPr="00D870A0">
        <w:rPr>
          <w:noProof/>
          <w:color w:val="000000"/>
          <w:sz w:val="28"/>
          <w:szCs w:val="28"/>
        </w:rPr>
        <w:t xml:space="preserve">С. Груздева были М.С. Малиновский (1880— </w:t>
      </w:r>
      <w:r w:rsidRPr="00D870A0">
        <w:rPr>
          <w:noProof/>
          <w:color w:val="000000"/>
          <w:sz w:val="28"/>
          <w:szCs w:val="28"/>
        </w:rPr>
        <w:t>1976) и Л.</w:t>
      </w:r>
      <w:r w:rsidR="00445049" w:rsidRPr="00D870A0">
        <w:rPr>
          <w:noProof/>
          <w:color w:val="000000"/>
          <w:sz w:val="28"/>
          <w:szCs w:val="28"/>
        </w:rPr>
        <w:t>С. Персианинов (1908—1978), ставшие признанными лидерами московской школы акушерства и гинекологии, крупнейшими учеными нашей страны и организаторами отечествен</w:t>
      </w:r>
      <w:r w:rsidRPr="00D870A0">
        <w:rPr>
          <w:noProof/>
          <w:color w:val="000000"/>
          <w:sz w:val="28"/>
          <w:szCs w:val="28"/>
        </w:rPr>
        <w:t>ной системы родовспоможения. М.</w:t>
      </w:r>
      <w:r w:rsidR="00445049" w:rsidRPr="00D870A0">
        <w:rPr>
          <w:noProof/>
          <w:color w:val="000000"/>
          <w:sz w:val="28"/>
          <w:szCs w:val="28"/>
        </w:rPr>
        <w:t>С. Малиновский свои основные интересы сосредоточил на оперативном акушерстве, обезболивании в акушерстве и гинекологии, изучении патогенеза, профилактики и терапии позднего токсикоза беременных, послеродовых заболеваний. Он первым, еще в начале века, изучил влияние питуитрина на сократительную деятельность матки в родах. Его руководство по оперативному акушерству было и остается настольной к</w:t>
      </w:r>
      <w:r w:rsidRPr="00D870A0">
        <w:rPr>
          <w:noProof/>
          <w:color w:val="000000"/>
          <w:sz w:val="28"/>
          <w:szCs w:val="28"/>
        </w:rPr>
        <w:t>нигой практикующего акушера. Л.</w:t>
      </w:r>
      <w:r w:rsidR="00445049" w:rsidRPr="00D870A0">
        <w:rPr>
          <w:noProof/>
          <w:color w:val="000000"/>
          <w:sz w:val="28"/>
          <w:szCs w:val="28"/>
        </w:rPr>
        <w:t>С. Персианинов внес неоценимый вклад в учение об акушерском травматизме, в совершенствование реанимации и обезболивания в акушерстве. Фундаментальный характер носили его работы по физиологии и патологии сократительной деятельности матки во время родов с разработкой спосо</w:t>
      </w:r>
      <w:r w:rsidRPr="00D870A0">
        <w:rPr>
          <w:noProof/>
          <w:color w:val="000000"/>
          <w:sz w:val="28"/>
          <w:szCs w:val="28"/>
        </w:rPr>
        <w:t>бов коррекции ее нарушений. Л.</w:t>
      </w:r>
      <w:r w:rsidR="00445049" w:rsidRPr="00D870A0">
        <w:rPr>
          <w:noProof/>
          <w:color w:val="000000"/>
          <w:sz w:val="28"/>
          <w:szCs w:val="28"/>
        </w:rPr>
        <w:t>С. Персианинов стал пионером использования ЭВМ в акушерстве и гинекологии в нашей стране. Особенно велики его заслуги в становлении перинатологии и перинатальной медицины: многие его работы были посвящены исследованию состояния внутриутробного плода, раннему выявлению его патологии, комплексной терапии асфиксии новорожденного.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В наши дни традиции московской школы акушеров-гинекологов достойно продолжа</w:t>
      </w:r>
      <w:r w:rsidR="00D870A0" w:rsidRPr="00D870A0">
        <w:rPr>
          <w:noProof/>
          <w:color w:val="000000"/>
          <w:sz w:val="28"/>
          <w:szCs w:val="28"/>
        </w:rPr>
        <w:t>ют крупные российские ученые Г.М. Савельева, Т.</w:t>
      </w:r>
      <w:r w:rsidRPr="00D870A0">
        <w:rPr>
          <w:noProof/>
          <w:color w:val="000000"/>
          <w:sz w:val="28"/>
          <w:szCs w:val="28"/>
        </w:rPr>
        <w:t xml:space="preserve">А. Старостина, </w:t>
      </w:r>
      <w:r w:rsidR="00D870A0" w:rsidRPr="00D870A0">
        <w:rPr>
          <w:noProof/>
          <w:color w:val="000000"/>
          <w:sz w:val="28"/>
          <w:szCs w:val="28"/>
        </w:rPr>
        <w:t>Е.</w:t>
      </w:r>
      <w:r w:rsidRPr="00D870A0">
        <w:rPr>
          <w:noProof/>
          <w:color w:val="000000"/>
          <w:sz w:val="28"/>
          <w:szCs w:val="28"/>
        </w:rPr>
        <w:t>М. Вихля</w:t>
      </w:r>
      <w:r w:rsidR="00D870A0" w:rsidRPr="00D870A0">
        <w:rPr>
          <w:noProof/>
          <w:color w:val="000000"/>
          <w:sz w:val="28"/>
          <w:szCs w:val="28"/>
        </w:rPr>
        <w:t>ева, В.</w:t>
      </w:r>
      <w:r w:rsidRPr="00D870A0">
        <w:rPr>
          <w:noProof/>
          <w:color w:val="000000"/>
          <w:sz w:val="28"/>
          <w:szCs w:val="28"/>
        </w:rPr>
        <w:t>И. Кулаков, В.Н. Серов, Н.</w:t>
      </w:r>
      <w:r w:rsidR="00D870A0" w:rsidRPr="00D870A0">
        <w:rPr>
          <w:noProof/>
          <w:color w:val="000000"/>
          <w:sz w:val="28"/>
          <w:szCs w:val="28"/>
        </w:rPr>
        <w:t>М. Побединский, В.</w:t>
      </w:r>
      <w:r w:rsidRPr="00D870A0">
        <w:rPr>
          <w:noProof/>
          <w:color w:val="000000"/>
          <w:sz w:val="28"/>
          <w:szCs w:val="28"/>
        </w:rPr>
        <w:t>И. Краснопольский, их сотрудники и ученики.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Велики заслуги перед отечественной акушерской наукой и практикой кафедры акушерства и гинекологии Женского медицинского института (1-го Ленинградского медицинского института, ныне Петербургского государственного медицин</w:t>
      </w:r>
      <w:r w:rsidR="00D870A0" w:rsidRPr="00D870A0">
        <w:rPr>
          <w:noProof/>
          <w:color w:val="000000"/>
          <w:sz w:val="28"/>
          <w:szCs w:val="28"/>
        </w:rPr>
        <w:t>ского университета им. акад. И.</w:t>
      </w:r>
      <w:r w:rsidRPr="00D870A0">
        <w:rPr>
          <w:noProof/>
          <w:color w:val="000000"/>
          <w:sz w:val="28"/>
          <w:szCs w:val="28"/>
        </w:rPr>
        <w:t>П. Павлова), созданного в 1897 г. В разные годы кафедру возглавляли незаурядные педагоги, организаторы медицинского образования, превосходные акушеры-практики</w:t>
      </w:r>
      <w:r w:rsidR="00D870A0" w:rsidRPr="00D870A0">
        <w:rPr>
          <w:noProof/>
          <w:color w:val="000000"/>
          <w:sz w:val="28"/>
          <w:szCs w:val="28"/>
        </w:rPr>
        <w:t xml:space="preserve"> и крупные ученые: Н.</w:t>
      </w:r>
      <w:r w:rsidRPr="00D870A0">
        <w:rPr>
          <w:noProof/>
          <w:color w:val="000000"/>
          <w:sz w:val="28"/>
          <w:szCs w:val="28"/>
        </w:rPr>
        <w:t>Н. Фено</w:t>
      </w:r>
      <w:r w:rsidR="00D870A0" w:rsidRPr="00D870A0">
        <w:rPr>
          <w:noProof/>
          <w:color w:val="000000"/>
          <w:sz w:val="28"/>
          <w:szCs w:val="28"/>
        </w:rPr>
        <w:t>менов, Н.И. Рачинский, П.Т. Садовский, Д.И. Ширшов, К.</w:t>
      </w:r>
      <w:r w:rsidRPr="00D870A0">
        <w:rPr>
          <w:noProof/>
          <w:color w:val="000000"/>
          <w:sz w:val="28"/>
          <w:szCs w:val="28"/>
        </w:rPr>
        <w:t xml:space="preserve">К. Скробанский, </w:t>
      </w:r>
      <w:r w:rsidR="00D870A0" w:rsidRPr="00D870A0">
        <w:rPr>
          <w:noProof/>
          <w:color w:val="000000"/>
          <w:sz w:val="28"/>
          <w:szCs w:val="28"/>
        </w:rPr>
        <w:t>Л.Л. Окинчиц, И.</w:t>
      </w:r>
      <w:r w:rsidRPr="00D870A0">
        <w:rPr>
          <w:noProof/>
          <w:color w:val="000000"/>
          <w:sz w:val="28"/>
          <w:szCs w:val="28"/>
        </w:rPr>
        <w:t>И. Яковлев, зде</w:t>
      </w:r>
      <w:r w:rsidR="00D870A0" w:rsidRPr="00D870A0">
        <w:rPr>
          <w:noProof/>
          <w:color w:val="000000"/>
          <w:sz w:val="28"/>
          <w:szCs w:val="28"/>
        </w:rPr>
        <w:t>сь начинал свою деятельность И.</w:t>
      </w:r>
      <w:r w:rsidRPr="00D870A0">
        <w:rPr>
          <w:noProof/>
          <w:color w:val="000000"/>
          <w:sz w:val="28"/>
          <w:szCs w:val="28"/>
        </w:rPr>
        <w:t>Ф. Жордания.</w:t>
      </w:r>
    </w:p>
    <w:p w:rsidR="00445049" w:rsidRPr="00D870A0" w:rsidRDefault="00D870A0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Н.</w:t>
      </w:r>
      <w:r w:rsidR="00445049" w:rsidRPr="00D870A0">
        <w:rPr>
          <w:noProof/>
          <w:color w:val="000000"/>
          <w:sz w:val="28"/>
          <w:szCs w:val="28"/>
        </w:rPr>
        <w:t xml:space="preserve">Н. Феноменов (1855-1918) получил образование в Петербурге, затем заведовал кафедрой акушерства в Казанском университете; после смерти </w:t>
      </w:r>
      <w:r w:rsidRPr="00D870A0">
        <w:rPr>
          <w:noProof/>
          <w:color w:val="000000"/>
          <w:sz w:val="28"/>
          <w:szCs w:val="28"/>
        </w:rPr>
        <w:t>А.</w:t>
      </w:r>
      <w:r w:rsidR="00445049" w:rsidRPr="00D870A0">
        <w:rPr>
          <w:noProof/>
          <w:color w:val="000000"/>
          <w:sz w:val="28"/>
          <w:szCs w:val="28"/>
        </w:rPr>
        <w:t>Я. Крассовского был приглашен в столицу и заменил его на посту директора Надеждинского родовспомогательного заведения и одновременно принял кафедру в Женск</w:t>
      </w:r>
      <w:r w:rsidRPr="00D870A0">
        <w:rPr>
          <w:noProof/>
          <w:color w:val="000000"/>
          <w:sz w:val="28"/>
          <w:szCs w:val="28"/>
        </w:rPr>
        <w:t>ом медицинском институте, до Д.</w:t>
      </w:r>
      <w:r w:rsidR="00445049" w:rsidRPr="00D870A0">
        <w:rPr>
          <w:noProof/>
          <w:color w:val="000000"/>
          <w:sz w:val="28"/>
          <w:szCs w:val="28"/>
        </w:rPr>
        <w:t>О. Отта выполнял обязанности лейб-акушера. Он был выдающимся акушером-практиком, лично выполнил более 2000 чревосечений, предложил ряд модификаций акушерских операций — метода перфорации предлежащей головки плода, декапитации плода, клейдотомии, усовершенствовал несколько акушерских инструментов, носящих ныне его имя, последовательно и настойчиво внедрял методы асептики и антисептики.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К</w:t>
      </w:r>
      <w:r w:rsidR="00D870A0" w:rsidRPr="00D870A0">
        <w:rPr>
          <w:noProof/>
          <w:color w:val="000000"/>
          <w:sz w:val="28"/>
          <w:szCs w:val="28"/>
        </w:rPr>
        <w:t xml:space="preserve"> оттовской школе принадлежал И.</w:t>
      </w:r>
      <w:r w:rsidRPr="00D870A0">
        <w:rPr>
          <w:noProof/>
          <w:color w:val="000000"/>
          <w:sz w:val="28"/>
          <w:szCs w:val="28"/>
        </w:rPr>
        <w:t>И. Яковлев (1896—1968), создавший новый методологический подход к изучению физиологии и патологии беременн</w:t>
      </w:r>
      <w:r w:rsidR="00D870A0" w:rsidRPr="00D870A0">
        <w:rPr>
          <w:noProof/>
          <w:color w:val="000000"/>
          <w:sz w:val="28"/>
          <w:szCs w:val="28"/>
        </w:rPr>
        <w:t>ости и родов. Сторонник идей Н.Е. Введенского и А.</w:t>
      </w:r>
      <w:r w:rsidRPr="00D870A0">
        <w:rPr>
          <w:noProof/>
          <w:color w:val="000000"/>
          <w:sz w:val="28"/>
          <w:szCs w:val="28"/>
        </w:rPr>
        <w:t>А. Ухтомского, он одним из первых в мировой науке исследовал функции головного мозга при беременности и в родах, предложил физиологические методы обезболивания в биомеханизме родовой деятельности. Он обогатил представления о биомеханизме родов, роли плодного пузыря и околоплодных вод, создал оригинальную классификацию аномалий родовой деятельности.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Гордостью отечественной науки является создание перинатальной медицины и ее теоретического раздела — перинатологии. Этот термин вошел в специальную литературу в конце 60-х гг. в XX в. Для становления перинатологии исключительное значение имели работы П. К. Анохина и его учеников, обосновавших в 30-е гг. учение о функциональных системах и создавших на этой основе теорию системогенеза. Проблемами антенатального и раннего постнатального развития животных и человека зан</w:t>
      </w:r>
      <w:r w:rsidR="00D870A0" w:rsidRPr="00D870A0">
        <w:rPr>
          <w:noProof/>
          <w:color w:val="000000"/>
          <w:sz w:val="28"/>
          <w:szCs w:val="28"/>
        </w:rPr>
        <w:t>имались ученики и сотрудники И.</w:t>
      </w:r>
      <w:r w:rsidRPr="00D870A0">
        <w:rPr>
          <w:noProof/>
          <w:color w:val="000000"/>
          <w:sz w:val="28"/>
          <w:szCs w:val="28"/>
        </w:rPr>
        <w:t>А. Аршавского, который ввел понятие «доминанта беременности». В 60-е гг. оформилось учение о критических периодах эмбриогенеза, о повреждающем влиянии различных патологических состояний материнского орга</w:t>
      </w:r>
      <w:r w:rsidR="00D870A0" w:rsidRPr="00D870A0">
        <w:rPr>
          <w:noProof/>
          <w:color w:val="000000"/>
          <w:sz w:val="28"/>
          <w:szCs w:val="28"/>
        </w:rPr>
        <w:t>низма на ранний эмбриогенез (П.Г. Светлов, В.</w:t>
      </w:r>
      <w:r w:rsidRPr="00D870A0">
        <w:rPr>
          <w:noProof/>
          <w:color w:val="000000"/>
          <w:sz w:val="28"/>
          <w:szCs w:val="28"/>
        </w:rPr>
        <w:t xml:space="preserve">И. Бодяжина). Большая роль в оформлении перинатологии как самостоятельной научной дисциплины принадлежит ленинградским ученым </w:t>
      </w:r>
      <w:r w:rsidR="00D870A0" w:rsidRPr="00D870A0">
        <w:rPr>
          <w:noProof/>
          <w:color w:val="000000"/>
          <w:sz w:val="28"/>
          <w:szCs w:val="28"/>
        </w:rPr>
        <w:t>Н.</w:t>
      </w:r>
      <w:r w:rsidRPr="00D870A0">
        <w:rPr>
          <w:noProof/>
          <w:color w:val="000000"/>
          <w:sz w:val="28"/>
          <w:szCs w:val="28"/>
        </w:rPr>
        <w:t>Л. Гармашевой, Н. Н. Конст</w:t>
      </w:r>
      <w:r w:rsidR="00D870A0" w:rsidRPr="00D870A0">
        <w:rPr>
          <w:noProof/>
          <w:color w:val="000000"/>
          <w:sz w:val="28"/>
          <w:szCs w:val="28"/>
        </w:rPr>
        <w:t>антиновой, московским ученым Л.</w:t>
      </w:r>
      <w:r w:rsidRPr="00D870A0">
        <w:rPr>
          <w:noProof/>
          <w:color w:val="000000"/>
          <w:sz w:val="28"/>
          <w:szCs w:val="28"/>
        </w:rPr>
        <w:t>С. Персианино</w:t>
      </w:r>
      <w:r w:rsidR="00D870A0" w:rsidRPr="00D870A0">
        <w:rPr>
          <w:noProof/>
          <w:color w:val="000000"/>
          <w:sz w:val="28"/>
          <w:szCs w:val="28"/>
        </w:rPr>
        <w:t>ву, И.В. Ильину, Г.М. Савельевой, В.А. Таболину, Ю.Е. Вельтишеву, М.</w:t>
      </w:r>
      <w:r w:rsidRPr="00D870A0">
        <w:rPr>
          <w:noProof/>
          <w:color w:val="000000"/>
          <w:sz w:val="28"/>
          <w:szCs w:val="28"/>
        </w:rPr>
        <w:t>А. Студеникину.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Чрезвычайное значение для развития перинатологии и перинатальной медицины имело внедрение аппаратных методов исследования состояния плода: электрокардиографии, фонокардиографии, ультразвукового сканирования. В наши дни успешно применяются интенсивные методы лечения и реанимации плода и новорожденного, инвазивные методы диагностики врожденных и приобретенных нарушений плода (биопсия хориона, плацентобиопсия, кордоцентез) с привлечением инструментальных, биохимических, иммунологических, микробиологических, молекулярно-биологических методов подтверждения диагноза у плода, внедряются методы терапии выявленной патологии плода (внутриматочное, внутри-сосудистое введение лекарственных препаратов, переливание крови при гемолитической болезни плода), развивается фетохирургия. В мире и в России (НИИ акушерства и гинекологии им</w:t>
      </w:r>
      <w:r w:rsidR="00D870A0" w:rsidRPr="00D870A0">
        <w:rPr>
          <w:noProof/>
          <w:color w:val="000000"/>
          <w:sz w:val="28"/>
          <w:szCs w:val="28"/>
        </w:rPr>
        <w:t>. Д.</w:t>
      </w:r>
      <w:r w:rsidRPr="00D870A0">
        <w:rPr>
          <w:noProof/>
          <w:color w:val="000000"/>
          <w:sz w:val="28"/>
          <w:szCs w:val="28"/>
        </w:rPr>
        <w:t>О. Отта РАМН) проведены первые операции на внутриутробном плоде с целью коррекции пороков его развития. Плод в полном смысле слова стал пациентом, получающим необходимую медицинскую помощь на уровне современных достижений науки и практики.</w:t>
      </w:r>
    </w:p>
    <w:p w:rsidR="00445049" w:rsidRPr="00D870A0" w:rsidRDefault="00445049" w:rsidP="009228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Одним из крупнейших достижений теоретического и практического акушерства XX в. стало создание и внедрение метода экстракорпорального оплодотворения (ЭКО) с переносом эмбриона в матку. Первая успешная операция ЭКО проведена в Англии Р. Эдвардсом и П. Стептоу. В России первые дети после экстракорпорального оплодотворения родились в Москве (1986) и Санкт-Петербурге (1986). Центры ЭКО открыты также в российских городах Сочи, Краснодаре, Красноярске, Тюмени, Самаре.</w:t>
      </w:r>
    </w:p>
    <w:p w:rsidR="00B05FBC" w:rsidRPr="00D870A0" w:rsidRDefault="00D870A0" w:rsidP="00922848">
      <w:pPr>
        <w:tabs>
          <w:tab w:val="left" w:pos="900"/>
        </w:tabs>
        <w:autoSpaceDE/>
        <w:autoSpaceDN/>
        <w:adjustRightInd/>
        <w:spacing w:line="360" w:lineRule="auto"/>
        <w:ind w:firstLine="709"/>
        <w:jc w:val="both"/>
        <w:rPr>
          <w:b/>
          <w:bCs/>
          <w:noProof/>
          <w:snapToGrid w:val="0"/>
          <w:color w:val="000000"/>
          <w:sz w:val="28"/>
          <w:szCs w:val="28"/>
        </w:rPr>
      </w:pPr>
      <w:r w:rsidRPr="00D870A0">
        <w:rPr>
          <w:noProof/>
          <w:snapToGrid w:val="0"/>
          <w:color w:val="000000"/>
          <w:sz w:val="28"/>
          <w:szCs w:val="28"/>
        </w:rPr>
        <w:br w:type="page"/>
      </w:r>
      <w:r w:rsidRPr="00D870A0">
        <w:rPr>
          <w:b/>
          <w:bCs/>
          <w:noProof/>
          <w:snapToGrid w:val="0"/>
          <w:color w:val="000000"/>
          <w:sz w:val="28"/>
          <w:szCs w:val="28"/>
        </w:rPr>
        <w:t>Список</w:t>
      </w:r>
      <w:r w:rsidR="00922848" w:rsidRPr="00D870A0">
        <w:rPr>
          <w:b/>
          <w:bCs/>
          <w:noProof/>
          <w:snapToGrid w:val="0"/>
          <w:color w:val="000000"/>
          <w:sz w:val="28"/>
          <w:szCs w:val="28"/>
        </w:rPr>
        <w:t xml:space="preserve"> </w:t>
      </w:r>
      <w:r w:rsidRPr="00D870A0">
        <w:rPr>
          <w:b/>
          <w:bCs/>
          <w:noProof/>
          <w:snapToGrid w:val="0"/>
          <w:color w:val="000000"/>
          <w:sz w:val="28"/>
          <w:szCs w:val="28"/>
        </w:rPr>
        <w:t>литературы</w:t>
      </w:r>
    </w:p>
    <w:p w:rsidR="007F0768" w:rsidRPr="00D870A0" w:rsidRDefault="007F0768" w:rsidP="00922848">
      <w:pPr>
        <w:tabs>
          <w:tab w:val="left" w:pos="900"/>
        </w:tabs>
        <w:autoSpaceDE/>
        <w:autoSpaceDN/>
        <w:adjustRightInd/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B05FBC" w:rsidRPr="00D870A0" w:rsidRDefault="00B05FBC" w:rsidP="00D870A0">
      <w:pPr>
        <w:widowControl/>
        <w:numPr>
          <w:ilvl w:val="0"/>
          <w:numId w:val="1"/>
        </w:numPr>
        <w:tabs>
          <w:tab w:val="clear" w:pos="1146"/>
          <w:tab w:val="left" w:pos="400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 xml:space="preserve">Акушерство и гинекология / Пер. с англ. </w:t>
      </w:r>
      <w:r w:rsidRPr="00D870A0">
        <w:rPr>
          <w:noProof/>
          <w:color w:val="000000"/>
          <w:sz w:val="28"/>
          <w:szCs w:val="28"/>
        </w:rPr>
        <w:sym w:font="Symbol" w:char="F05B"/>
      </w:r>
      <w:r w:rsidRPr="00D870A0">
        <w:rPr>
          <w:noProof/>
          <w:color w:val="000000"/>
          <w:sz w:val="28"/>
          <w:szCs w:val="28"/>
        </w:rPr>
        <w:t>С.П. Коней и др.</w:t>
      </w:r>
      <w:r w:rsidRPr="00D870A0">
        <w:rPr>
          <w:noProof/>
          <w:color w:val="000000"/>
          <w:sz w:val="28"/>
          <w:szCs w:val="28"/>
        </w:rPr>
        <w:sym w:font="Symbol" w:char="F05D"/>
      </w:r>
      <w:r w:rsidRPr="00D870A0">
        <w:rPr>
          <w:noProof/>
          <w:color w:val="000000"/>
          <w:sz w:val="28"/>
          <w:szCs w:val="28"/>
        </w:rPr>
        <w:t>; Под общ. ред. Г.М. Савельевой, Л.Г. Сичинава. – М.: ГЭОТАР Медицина, 1997.-719с.</w:t>
      </w:r>
    </w:p>
    <w:p w:rsidR="007F0768" w:rsidRPr="00D870A0" w:rsidRDefault="00B05FBC" w:rsidP="00D870A0">
      <w:pPr>
        <w:widowControl/>
        <w:numPr>
          <w:ilvl w:val="0"/>
          <w:numId w:val="1"/>
        </w:numPr>
        <w:tabs>
          <w:tab w:val="clear" w:pos="1146"/>
          <w:tab w:val="left" w:pos="400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Бодяжина В.И., Жмакин К.Н. Акушерство. - М: Медицина, 1978.</w:t>
      </w:r>
    </w:p>
    <w:p w:rsidR="00922848" w:rsidRPr="00D870A0" w:rsidRDefault="007F0768" w:rsidP="00D870A0">
      <w:pPr>
        <w:widowControl/>
        <w:numPr>
          <w:ilvl w:val="0"/>
          <w:numId w:val="1"/>
        </w:numPr>
        <w:tabs>
          <w:tab w:val="clear" w:pos="1146"/>
          <w:tab w:val="left" w:pos="400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70A0">
        <w:rPr>
          <w:noProof/>
          <w:color w:val="000000"/>
          <w:sz w:val="28"/>
          <w:szCs w:val="28"/>
        </w:rPr>
        <w:t>Сорокина Т.С. История медицины. Т. 1 - М., Изд-во РУДН, 1992 - с 85-110</w:t>
      </w:r>
      <w:bookmarkStart w:id="0" w:name="_GoBack"/>
      <w:bookmarkEnd w:id="0"/>
    </w:p>
    <w:sectPr w:rsidR="00922848" w:rsidRPr="00D870A0" w:rsidSect="0092284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3B" w:rsidRDefault="00C7183B">
      <w:r>
        <w:separator/>
      </w:r>
    </w:p>
  </w:endnote>
  <w:endnote w:type="continuationSeparator" w:id="0">
    <w:p w:rsidR="00C7183B" w:rsidRDefault="00C7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3B" w:rsidRDefault="00C7183B">
      <w:r>
        <w:separator/>
      </w:r>
    </w:p>
  </w:footnote>
  <w:footnote w:type="continuationSeparator" w:id="0">
    <w:p w:rsidR="00C7183B" w:rsidRDefault="00C7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768" w:rsidRDefault="005B2718" w:rsidP="0065626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F0768" w:rsidRDefault="007F0768" w:rsidP="005057F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657EE"/>
    <w:multiLevelType w:val="hybridMultilevel"/>
    <w:tmpl w:val="28C8DC8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762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0793"/>
    <w:rsid w:val="0009509A"/>
    <w:rsid w:val="00095AA3"/>
    <w:rsid w:val="000A4D68"/>
    <w:rsid w:val="000B6381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55A2E"/>
    <w:rsid w:val="00256145"/>
    <w:rsid w:val="00260A6B"/>
    <w:rsid w:val="00273320"/>
    <w:rsid w:val="00277C2C"/>
    <w:rsid w:val="002854F3"/>
    <w:rsid w:val="002A0E9F"/>
    <w:rsid w:val="002A3C97"/>
    <w:rsid w:val="002A57FD"/>
    <w:rsid w:val="002A72D5"/>
    <w:rsid w:val="002C6232"/>
    <w:rsid w:val="002D701B"/>
    <w:rsid w:val="002E3721"/>
    <w:rsid w:val="002E7538"/>
    <w:rsid w:val="0032788E"/>
    <w:rsid w:val="003303B8"/>
    <w:rsid w:val="00367974"/>
    <w:rsid w:val="00382270"/>
    <w:rsid w:val="003831AB"/>
    <w:rsid w:val="003A03CC"/>
    <w:rsid w:val="003A6FFB"/>
    <w:rsid w:val="003B30D3"/>
    <w:rsid w:val="003C4978"/>
    <w:rsid w:val="003D042A"/>
    <w:rsid w:val="003E30CE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33EA4"/>
    <w:rsid w:val="00445049"/>
    <w:rsid w:val="0044650D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057F7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2718"/>
    <w:rsid w:val="005B69A6"/>
    <w:rsid w:val="005C59A9"/>
    <w:rsid w:val="005C7ED8"/>
    <w:rsid w:val="005D71F1"/>
    <w:rsid w:val="005F0DF4"/>
    <w:rsid w:val="0060208F"/>
    <w:rsid w:val="0062491A"/>
    <w:rsid w:val="0063610C"/>
    <w:rsid w:val="00652D1E"/>
    <w:rsid w:val="00656261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5F99"/>
    <w:rsid w:val="0070182D"/>
    <w:rsid w:val="007069FB"/>
    <w:rsid w:val="00723E00"/>
    <w:rsid w:val="0073060E"/>
    <w:rsid w:val="007313E4"/>
    <w:rsid w:val="00740E9C"/>
    <w:rsid w:val="0075398C"/>
    <w:rsid w:val="00755256"/>
    <w:rsid w:val="00766E72"/>
    <w:rsid w:val="00767E18"/>
    <w:rsid w:val="00771EA8"/>
    <w:rsid w:val="00792394"/>
    <w:rsid w:val="007923D2"/>
    <w:rsid w:val="007955CE"/>
    <w:rsid w:val="007B0D9B"/>
    <w:rsid w:val="007B566A"/>
    <w:rsid w:val="007B7143"/>
    <w:rsid w:val="007D6880"/>
    <w:rsid w:val="007E12A9"/>
    <w:rsid w:val="007E4319"/>
    <w:rsid w:val="007F0768"/>
    <w:rsid w:val="007F6936"/>
    <w:rsid w:val="00822C12"/>
    <w:rsid w:val="008236F0"/>
    <w:rsid w:val="00823FC7"/>
    <w:rsid w:val="0082662A"/>
    <w:rsid w:val="00835243"/>
    <w:rsid w:val="00835EBE"/>
    <w:rsid w:val="00846A85"/>
    <w:rsid w:val="00852496"/>
    <w:rsid w:val="00871D96"/>
    <w:rsid w:val="008745E0"/>
    <w:rsid w:val="0087594E"/>
    <w:rsid w:val="008769A6"/>
    <w:rsid w:val="00877167"/>
    <w:rsid w:val="00884D95"/>
    <w:rsid w:val="008A66D0"/>
    <w:rsid w:val="008B2653"/>
    <w:rsid w:val="008B3AC6"/>
    <w:rsid w:val="008B5C3F"/>
    <w:rsid w:val="008C2F4E"/>
    <w:rsid w:val="008F00BB"/>
    <w:rsid w:val="008F678D"/>
    <w:rsid w:val="00922848"/>
    <w:rsid w:val="00922D87"/>
    <w:rsid w:val="00923CD1"/>
    <w:rsid w:val="00936F45"/>
    <w:rsid w:val="00947D24"/>
    <w:rsid w:val="00955B33"/>
    <w:rsid w:val="00960A52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6F5D"/>
    <w:rsid w:val="00A1403B"/>
    <w:rsid w:val="00A15280"/>
    <w:rsid w:val="00A249DD"/>
    <w:rsid w:val="00A3336D"/>
    <w:rsid w:val="00A37E0E"/>
    <w:rsid w:val="00A53BC7"/>
    <w:rsid w:val="00A5738B"/>
    <w:rsid w:val="00A64641"/>
    <w:rsid w:val="00A729FE"/>
    <w:rsid w:val="00A94B4B"/>
    <w:rsid w:val="00AA10A9"/>
    <w:rsid w:val="00AA1443"/>
    <w:rsid w:val="00AA7DD3"/>
    <w:rsid w:val="00AC08A2"/>
    <w:rsid w:val="00AD4C21"/>
    <w:rsid w:val="00B05FBC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A4D8E"/>
    <w:rsid w:val="00BB1C1D"/>
    <w:rsid w:val="00BC1762"/>
    <w:rsid w:val="00BC3CBB"/>
    <w:rsid w:val="00BC75AB"/>
    <w:rsid w:val="00BD4FA2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42FF"/>
    <w:rsid w:val="00C650EC"/>
    <w:rsid w:val="00C6776C"/>
    <w:rsid w:val="00C7183B"/>
    <w:rsid w:val="00C71FD8"/>
    <w:rsid w:val="00C74042"/>
    <w:rsid w:val="00C7603E"/>
    <w:rsid w:val="00C7756B"/>
    <w:rsid w:val="00C83137"/>
    <w:rsid w:val="00C837AC"/>
    <w:rsid w:val="00C917CC"/>
    <w:rsid w:val="00C9288C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16D91"/>
    <w:rsid w:val="00D35FA2"/>
    <w:rsid w:val="00D74685"/>
    <w:rsid w:val="00D76D6F"/>
    <w:rsid w:val="00D82312"/>
    <w:rsid w:val="00D8270E"/>
    <w:rsid w:val="00D82A09"/>
    <w:rsid w:val="00D85384"/>
    <w:rsid w:val="00D870A0"/>
    <w:rsid w:val="00D903AA"/>
    <w:rsid w:val="00D97D0A"/>
    <w:rsid w:val="00DA4462"/>
    <w:rsid w:val="00DB0CE6"/>
    <w:rsid w:val="00DB56BA"/>
    <w:rsid w:val="00DD7163"/>
    <w:rsid w:val="00DD7C4D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B5C17"/>
    <w:rsid w:val="00EC5651"/>
    <w:rsid w:val="00ED35DF"/>
    <w:rsid w:val="00EE6FD8"/>
    <w:rsid w:val="00EF0B7F"/>
    <w:rsid w:val="00EF53EF"/>
    <w:rsid w:val="00F02F22"/>
    <w:rsid w:val="00F129C7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0B18E1-56CE-4D74-BAA5-76AB3793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6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BC1762"/>
    <w:pPr>
      <w:keepNext/>
      <w:widowControl/>
      <w:autoSpaceDE/>
      <w:autoSpaceDN/>
      <w:adjustRightInd/>
      <w:spacing w:line="360" w:lineRule="auto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505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5057F7"/>
  </w:style>
  <w:style w:type="paragraph" w:styleId="a6">
    <w:name w:val="footer"/>
    <w:basedOn w:val="a"/>
    <w:link w:val="a7"/>
    <w:uiPriority w:val="99"/>
    <w:rsid w:val="0092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18183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КОСС</dc:creator>
  <cp:keywords/>
  <dc:description/>
  <cp:lastModifiedBy>admin</cp:lastModifiedBy>
  <cp:revision>2</cp:revision>
  <dcterms:created xsi:type="dcterms:W3CDTF">2014-02-25T00:52:00Z</dcterms:created>
  <dcterms:modified xsi:type="dcterms:W3CDTF">2014-02-25T00:52:00Z</dcterms:modified>
</cp:coreProperties>
</file>