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5C" w:rsidRPr="005804BD" w:rsidRDefault="00F0545C" w:rsidP="005804BD">
      <w:pPr>
        <w:spacing w:line="360" w:lineRule="auto"/>
        <w:ind w:firstLine="709"/>
        <w:jc w:val="both"/>
        <w:rPr>
          <w:sz w:val="28"/>
        </w:rPr>
      </w:pPr>
      <w:r w:rsidRPr="005804BD">
        <w:rPr>
          <w:sz w:val="28"/>
        </w:rPr>
        <w:t>Содержание</w:t>
      </w:r>
    </w:p>
    <w:p w:rsidR="00F0545C" w:rsidRPr="005804BD" w:rsidRDefault="00F0545C" w:rsidP="005804BD">
      <w:pPr>
        <w:spacing w:line="360" w:lineRule="auto"/>
        <w:ind w:firstLine="709"/>
        <w:jc w:val="both"/>
        <w:rPr>
          <w:sz w:val="28"/>
        </w:rPr>
      </w:pPr>
    </w:p>
    <w:p w:rsidR="00F0545C" w:rsidRPr="007F3E20" w:rsidRDefault="005804BD" w:rsidP="005804BD">
      <w:pPr>
        <w:spacing w:line="360" w:lineRule="auto"/>
        <w:jc w:val="both"/>
        <w:rPr>
          <w:sz w:val="28"/>
        </w:rPr>
      </w:pPr>
      <w:r>
        <w:rPr>
          <w:sz w:val="28"/>
        </w:rPr>
        <w:t>Введение</w:t>
      </w:r>
    </w:p>
    <w:p w:rsidR="00F0545C" w:rsidRPr="007F3E20" w:rsidRDefault="00F0545C" w:rsidP="005804BD">
      <w:pPr>
        <w:pStyle w:val="3f3f3f3f3f3f3f3f3f3f3f3f3f3f3f3f3f3f3f3f3f3f3"/>
        <w:spacing w:line="360" w:lineRule="auto"/>
        <w:ind w:firstLine="0"/>
        <w:rPr>
          <w:szCs w:val="24"/>
        </w:rPr>
      </w:pPr>
      <w:r w:rsidRPr="005804BD">
        <w:rPr>
          <w:szCs w:val="24"/>
        </w:rPr>
        <w:t>Возникновение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история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развития</w:t>
      </w:r>
      <w:r w:rsidR="005804BD">
        <w:rPr>
          <w:szCs w:val="24"/>
        </w:rPr>
        <w:t xml:space="preserve"> ипотеки</w:t>
      </w:r>
    </w:p>
    <w:p w:rsidR="00F0545C" w:rsidRPr="007F3E20" w:rsidRDefault="00F0545C" w:rsidP="005804B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5804BD">
        <w:rPr>
          <w:rFonts w:ascii="Times New Roman" w:hAnsi="Times New Roman" w:cs="Times New Roman"/>
          <w:sz w:val="28"/>
          <w:szCs w:val="24"/>
        </w:rPr>
        <w:t>Понятие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место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института</w:t>
      </w:r>
      <w:r w:rsidR="007F3E20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ипотеки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системе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отношений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по</w:t>
      </w:r>
      <w:r w:rsidR="005804BD">
        <w:rPr>
          <w:rFonts w:ascii="Times New Roman" w:hAnsi="Times New Roman" w:cs="Times New Roman"/>
          <w:sz w:val="28"/>
          <w:szCs w:val="24"/>
        </w:rPr>
        <w:t xml:space="preserve"> залогу</w:t>
      </w:r>
    </w:p>
    <w:p w:rsidR="00F0545C" w:rsidRPr="007F3E20" w:rsidRDefault="00F0545C" w:rsidP="005804BD">
      <w:pPr>
        <w:spacing w:line="360" w:lineRule="auto"/>
        <w:jc w:val="both"/>
        <w:rPr>
          <w:sz w:val="28"/>
        </w:rPr>
      </w:pPr>
      <w:r w:rsidRPr="005804BD">
        <w:rPr>
          <w:sz w:val="28"/>
        </w:rPr>
        <w:t>Правовые</w:t>
      </w:r>
      <w:r w:rsidR="005804BD">
        <w:rPr>
          <w:sz w:val="28"/>
        </w:rPr>
        <w:t xml:space="preserve"> </w:t>
      </w:r>
      <w:r w:rsidRPr="005804BD">
        <w:rPr>
          <w:sz w:val="28"/>
        </w:rPr>
        <w:t>аспекты</w:t>
      </w:r>
      <w:r w:rsidR="005804BD">
        <w:rPr>
          <w:sz w:val="28"/>
        </w:rPr>
        <w:t xml:space="preserve"> ипотеки</w:t>
      </w:r>
    </w:p>
    <w:p w:rsidR="00F0545C" w:rsidRPr="007F3E20" w:rsidRDefault="00F0545C" w:rsidP="005804BD">
      <w:pPr>
        <w:spacing w:line="360" w:lineRule="auto"/>
        <w:jc w:val="both"/>
        <w:rPr>
          <w:sz w:val="28"/>
        </w:rPr>
      </w:pPr>
      <w:r w:rsidRPr="005804BD">
        <w:rPr>
          <w:sz w:val="28"/>
        </w:rPr>
        <w:t>Роль</w:t>
      </w:r>
      <w:r w:rsidR="005804BD">
        <w:rPr>
          <w:sz w:val="28"/>
        </w:rPr>
        <w:t xml:space="preserve"> </w:t>
      </w:r>
      <w:r w:rsidRPr="005804BD">
        <w:rPr>
          <w:sz w:val="28"/>
        </w:rPr>
        <w:t>государства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организации</w:t>
      </w:r>
      <w:r w:rsidR="005804BD">
        <w:rPr>
          <w:sz w:val="28"/>
        </w:rPr>
        <w:t xml:space="preserve"> </w:t>
      </w:r>
      <w:r w:rsidRPr="005804BD">
        <w:rPr>
          <w:sz w:val="28"/>
        </w:rPr>
        <w:t>ипотеки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РФ</w:t>
      </w:r>
      <w:r w:rsidR="005804BD">
        <w:rPr>
          <w:sz w:val="28"/>
        </w:rPr>
        <w:tab/>
      </w:r>
    </w:p>
    <w:p w:rsidR="00F0545C" w:rsidRPr="007F3E20" w:rsidRDefault="00F0545C" w:rsidP="005804BD">
      <w:pPr>
        <w:spacing w:line="360" w:lineRule="auto"/>
        <w:jc w:val="both"/>
        <w:rPr>
          <w:sz w:val="28"/>
        </w:rPr>
      </w:pPr>
      <w:r w:rsidRPr="005804BD">
        <w:rPr>
          <w:sz w:val="28"/>
        </w:rPr>
        <w:t>Проблемы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правового</w:t>
      </w:r>
      <w:r w:rsidR="005804BD">
        <w:rPr>
          <w:sz w:val="28"/>
        </w:rPr>
        <w:t xml:space="preserve"> </w:t>
      </w:r>
      <w:r w:rsidRPr="005804BD">
        <w:rPr>
          <w:sz w:val="28"/>
        </w:rPr>
        <w:t>регулирования</w:t>
      </w:r>
      <w:r w:rsidR="005804BD">
        <w:rPr>
          <w:sz w:val="28"/>
        </w:rPr>
        <w:t xml:space="preserve"> </w:t>
      </w:r>
      <w:r w:rsidRPr="005804BD">
        <w:rPr>
          <w:sz w:val="28"/>
        </w:rPr>
        <w:t>ипотеки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РФ</w:t>
      </w:r>
    </w:p>
    <w:p w:rsidR="00F0545C" w:rsidRPr="005804BD" w:rsidRDefault="005804BD" w:rsidP="005804BD">
      <w:pPr>
        <w:spacing w:line="360" w:lineRule="auto"/>
        <w:jc w:val="both"/>
        <w:rPr>
          <w:sz w:val="28"/>
        </w:rPr>
      </w:pPr>
      <w:r>
        <w:rPr>
          <w:sz w:val="28"/>
        </w:rPr>
        <w:t>Заключение</w:t>
      </w:r>
    </w:p>
    <w:p w:rsidR="00F0545C" w:rsidRPr="005804BD" w:rsidRDefault="00F0545C" w:rsidP="005804BD">
      <w:pPr>
        <w:spacing w:line="360" w:lineRule="auto"/>
        <w:jc w:val="both"/>
        <w:rPr>
          <w:sz w:val="28"/>
        </w:rPr>
      </w:pPr>
      <w:r w:rsidRPr="005804BD">
        <w:rPr>
          <w:sz w:val="28"/>
        </w:rPr>
        <w:t>Список</w:t>
      </w:r>
      <w:r w:rsidR="005804BD">
        <w:rPr>
          <w:sz w:val="28"/>
        </w:rPr>
        <w:t xml:space="preserve"> литературы</w:t>
      </w:r>
    </w:p>
    <w:p w:rsidR="00F0545C" w:rsidRPr="005804BD" w:rsidRDefault="00F0545C" w:rsidP="005804BD">
      <w:pPr>
        <w:spacing w:line="360" w:lineRule="auto"/>
        <w:jc w:val="both"/>
        <w:rPr>
          <w:sz w:val="28"/>
        </w:rPr>
      </w:pPr>
    </w:p>
    <w:p w:rsidR="00F0545C" w:rsidRPr="005804BD" w:rsidRDefault="005804BD" w:rsidP="005804B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0545C" w:rsidRPr="005804BD">
        <w:rPr>
          <w:sz w:val="28"/>
        </w:rPr>
        <w:t>Введение</w:t>
      </w:r>
    </w:p>
    <w:p w:rsidR="00F0545C" w:rsidRPr="005804BD" w:rsidRDefault="00F0545C" w:rsidP="005804BD">
      <w:pPr>
        <w:spacing w:line="360" w:lineRule="auto"/>
        <w:ind w:firstLine="709"/>
        <w:jc w:val="both"/>
        <w:rPr>
          <w:sz w:val="28"/>
        </w:rPr>
      </w:pPr>
    </w:p>
    <w:p w:rsidR="00F0545C" w:rsidRPr="005804BD" w:rsidRDefault="00F0545C" w:rsidP="005804BD">
      <w:pPr>
        <w:spacing w:line="360" w:lineRule="auto"/>
        <w:ind w:firstLine="709"/>
        <w:jc w:val="both"/>
        <w:rPr>
          <w:sz w:val="28"/>
        </w:rPr>
      </w:pPr>
      <w:r w:rsidRPr="005804BD">
        <w:rPr>
          <w:sz w:val="28"/>
        </w:rPr>
        <w:t>Тема</w:t>
      </w:r>
      <w:r w:rsidR="005804BD">
        <w:rPr>
          <w:sz w:val="28"/>
        </w:rPr>
        <w:t xml:space="preserve"> </w:t>
      </w:r>
      <w:r w:rsidRPr="005804BD">
        <w:rPr>
          <w:sz w:val="28"/>
        </w:rPr>
        <w:t>ипотеки,</w:t>
      </w:r>
      <w:r w:rsidR="005804BD">
        <w:rPr>
          <w:sz w:val="28"/>
        </w:rPr>
        <w:t xml:space="preserve"> </w:t>
      </w:r>
      <w:r w:rsidRPr="005804BD">
        <w:rPr>
          <w:sz w:val="28"/>
        </w:rPr>
        <w:t>ипотечного</w:t>
      </w:r>
      <w:r w:rsidR="005804BD">
        <w:rPr>
          <w:sz w:val="28"/>
        </w:rPr>
        <w:t xml:space="preserve"> </w:t>
      </w:r>
      <w:r w:rsidRPr="005804BD">
        <w:rPr>
          <w:sz w:val="28"/>
        </w:rPr>
        <w:t>кредитования</w:t>
      </w:r>
      <w:r w:rsidR="005804BD">
        <w:rPr>
          <w:sz w:val="28"/>
        </w:rPr>
        <w:t xml:space="preserve"> </w:t>
      </w:r>
      <w:r w:rsidRPr="005804BD">
        <w:rPr>
          <w:sz w:val="28"/>
        </w:rPr>
        <w:t>крайне</w:t>
      </w:r>
      <w:r w:rsidR="005804BD">
        <w:rPr>
          <w:sz w:val="28"/>
        </w:rPr>
        <w:t xml:space="preserve"> </w:t>
      </w:r>
      <w:r w:rsidRPr="005804BD">
        <w:rPr>
          <w:sz w:val="28"/>
        </w:rPr>
        <w:t>актуальна.</w:t>
      </w:r>
      <w:r w:rsidR="005804BD">
        <w:rPr>
          <w:sz w:val="28"/>
        </w:rPr>
        <w:t xml:space="preserve"> </w:t>
      </w:r>
      <w:r w:rsidRPr="005804BD">
        <w:rPr>
          <w:sz w:val="28"/>
        </w:rPr>
        <w:t>Актуальность</w:t>
      </w:r>
      <w:r w:rsidR="005804BD">
        <w:rPr>
          <w:sz w:val="28"/>
        </w:rPr>
        <w:t xml:space="preserve"> </w:t>
      </w:r>
      <w:r w:rsidRPr="005804BD">
        <w:rPr>
          <w:sz w:val="28"/>
        </w:rPr>
        <w:t>темы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заключается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том,</w:t>
      </w:r>
      <w:r w:rsidR="005804BD">
        <w:rPr>
          <w:sz w:val="28"/>
        </w:rPr>
        <w:t xml:space="preserve"> </w:t>
      </w:r>
      <w:r w:rsidRPr="005804BD">
        <w:rPr>
          <w:sz w:val="28"/>
        </w:rPr>
        <w:t>что</w:t>
      </w:r>
      <w:r w:rsidR="005804BD">
        <w:rPr>
          <w:sz w:val="28"/>
        </w:rPr>
        <w:t xml:space="preserve"> </w:t>
      </w:r>
      <w:r w:rsidRPr="005804BD">
        <w:rPr>
          <w:sz w:val="28"/>
        </w:rPr>
        <w:t>ипотека</w:t>
      </w:r>
      <w:r w:rsidR="005804BD">
        <w:rPr>
          <w:sz w:val="28"/>
        </w:rPr>
        <w:t xml:space="preserve"> </w:t>
      </w:r>
      <w:r w:rsidRPr="005804BD">
        <w:rPr>
          <w:sz w:val="28"/>
        </w:rPr>
        <w:t>связана</w:t>
      </w:r>
      <w:r w:rsidR="005804BD">
        <w:rPr>
          <w:sz w:val="28"/>
        </w:rPr>
        <w:t xml:space="preserve"> </w:t>
      </w:r>
      <w:r w:rsidRPr="005804BD">
        <w:rPr>
          <w:sz w:val="28"/>
        </w:rPr>
        <w:t>с</w:t>
      </w:r>
      <w:r w:rsidR="005804BD">
        <w:rPr>
          <w:sz w:val="28"/>
        </w:rPr>
        <w:t xml:space="preserve"> </w:t>
      </w:r>
      <w:r w:rsidRPr="005804BD">
        <w:rPr>
          <w:sz w:val="28"/>
        </w:rPr>
        <w:t>недвижимостью,</w:t>
      </w:r>
      <w:r w:rsidR="005804BD">
        <w:rPr>
          <w:sz w:val="28"/>
        </w:rPr>
        <w:t xml:space="preserve"> </w:t>
      </w:r>
      <w:r w:rsidRPr="005804BD">
        <w:rPr>
          <w:sz w:val="28"/>
        </w:rPr>
        <w:t>которая</w:t>
      </w:r>
      <w:r w:rsidR="005804BD">
        <w:rPr>
          <w:sz w:val="28"/>
        </w:rPr>
        <w:t xml:space="preserve"> </w:t>
      </w:r>
      <w:r w:rsidRPr="005804BD">
        <w:rPr>
          <w:sz w:val="28"/>
        </w:rPr>
        <w:t>имела</w:t>
      </w:r>
      <w:r w:rsidR="005804BD">
        <w:rPr>
          <w:sz w:val="28"/>
        </w:rPr>
        <w:t xml:space="preserve"> </w:t>
      </w:r>
      <w:r w:rsidRPr="005804BD">
        <w:rPr>
          <w:sz w:val="28"/>
        </w:rPr>
        <w:t>особое</w:t>
      </w:r>
      <w:r w:rsidR="005804BD">
        <w:rPr>
          <w:sz w:val="28"/>
        </w:rPr>
        <w:t xml:space="preserve"> </w:t>
      </w:r>
      <w:r w:rsidRPr="005804BD">
        <w:rPr>
          <w:sz w:val="28"/>
        </w:rPr>
        <w:t>значение</w:t>
      </w:r>
      <w:r w:rsidR="005804BD">
        <w:rPr>
          <w:sz w:val="28"/>
        </w:rPr>
        <w:t xml:space="preserve"> </w:t>
      </w:r>
      <w:r w:rsidRPr="005804BD">
        <w:rPr>
          <w:sz w:val="28"/>
        </w:rPr>
        <w:t>во</w:t>
      </w:r>
      <w:r w:rsidR="005804BD">
        <w:rPr>
          <w:sz w:val="28"/>
        </w:rPr>
        <w:t xml:space="preserve"> </w:t>
      </w:r>
      <w:r w:rsidRPr="005804BD">
        <w:rPr>
          <w:sz w:val="28"/>
        </w:rPr>
        <w:t>все</w:t>
      </w:r>
      <w:r w:rsidR="005804BD">
        <w:rPr>
          <w:sz w:val="28"/>
        </w:rPr>
        <w:t xml:space="preserve"> </w:t>
      </w:r>
      <w:r w:rsidRPr="005804BD">
        <w:rPr>
          <w:sz w:val="28"/>
        </w:rPr>
        <w:t>времена.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Почти</w:t>
      </w:r>
      <w:r w:rsidR="005804BD">
        <w:rPr>
          <w:sz w:val="28"/>
        </w:rPr>
        <w:t xml:space="preserve"> </w:t>
      </w:r>
      <w:r w:rsidRPr="005804BD">
        <w:rPr>
          <w:sz w:val="28"/>
        </w:rPr>
        <w:t>более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половины</w:t>
      </w:r>
      <w:r w:rsidR="005804BD">
        <w:rPr>
          <w:sz w:val="28"/>
        </w:rPr>
        <w:t xml:space="preserve"> </w:t>
      </w:r>
      <w:r w:rsidRPr="005804BD">
        <w:rPr>
          <w:sz w:val="28"/>
        </w:rPr>
        <w:t>населения</w:t>
      </w:r>
      <w:r w:rsidR="005804BD">
        <w:rPr>
          <w:sz w:val="28"/>
        </w:rPr>
        <w:t xml:space="preserve"> </w:t>
      </w:r>
      <w:r w:rsidRPr="005804BD">
        <w:rPr>
          <w:sz w:val="28"/>
        </w:rPr>
        <w:t>России</w:t>
      </w:r>
      <w:r w:rsidR="005804BD">
        <w:rPr>
          <w:sz w:val="28"/>
        </w:rPr>
        <w:t xml:space="preserve"> </w:t>
      </w:r>
      <w:r w:rsidRPr="005804BD">
        <w:rPr>
          <w:sz w:val="28"/>
        </w:rPr>
        <w:t>нуждается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улучшении</w:t>
      </w:r>
      <w:r w:rsidR="005804BD">
        <w:rPr>
          <w:sz w:val="28"/>
        </w:rPr>
        <w:t xml:space="preserve"> </w:t>
      </w:r>
      <w:r w:rsidRPr="005804BD">
        <w:rPr>
          <w:sz w:val="28"/>
        </w:rPr>
        <w:t>жилищных</w:t>
      </w:r>
      <w:r w:rsidR="005804BD">
        <w:rPr>
          <w:sz w:val="28"/>
        </w:rPr>
        <w:t xml:space="preserve"> </w:t>
      </w:r>
      <w:r w:rsidRPr="005804BD">
        <w:rPr>
          <w:sz w:val="28"/>
        </w:rPr>
        <w:t>условий,</w:t>
      </w:r>
      <w:r w:rsidR="005804BD">
        <w:rPr>
          <w:sz w:val="28"/>
        </w:rPr>
        <w:t xml:space="preserve"> </w:t>
      </w:r>
      <w:r w:rsidRPr="005804BD">
        <w:rPr>
          <w:sz w:val="28"/>
        </w:rPr>
        <w:t>а</w:t>
      </w:r>
      <w:r w:rsidR="005804BD">
        <w:rPr>
          <w:sz w:val="28"/>
        </w:rPr>
        <w:t xml:space="preserve"> </w:t>
      </w:r>
      <w:r w:rsidRPr="005804BD">
        <w:rPr>
          <w:sz w:val="28"/>
        </w:rPr>
        <w:t>одним</w:t>
      </w:r>
      <w:r w:rsidR="005804BD">
        <w:rPr>
          <w:sz w:val="28"/>
        </w:rPr>
        <w:t xml:space="preserve"> </w:t>
      </w:r>
      <w:r w:rsidRPr="005804BD">
        <w:rPr>
          <w:sz w:val="28"/>
        </w:rPr>
        <w:t>из</w:t>
      </w:r>
      <w:r w:rsidR="005804BD">
        <w:rPr>
          <w:sz w:val="28"/>
        </w:rPr>
        <w:t xml:space="preserve"> </w:t>
      </w:r>
      <w:r w:rsidRPr="005804BD">
        <w:rPr>
          <w:sz w:val="28"/>
        </w:rPr>
        <w:t>вариантов</w:t>
      </w:r>
      <w:r w:rsidR="005804BD">
        <w:rPr>
          <w:sz w:val="28"/>
        </w:rPr>
        <w:t xml:space="preserve"> </w:t>
      </w:r>
      <w:r w:rsidRPr="005804BD">
        <w:rPr>
          <w:sz w:val="28"/>
        </w:rPr>
        <w:t>разрешения</w:t>
      </w:r>
      <w:r w:rsidR="005804BD">
        <w:rPr>
          <w:sz w:val="28"/>
        </w:rPr>
        <w:t xml:space="preserve"> </w:t>
      </w:r>
      <w:r w:rsidRPr="005804BD">
        <w:rPr>
          <w:sz w:val="28"/>
        </w:rPr>
        <w:t>квартирного</w:t>
      </w:r>
      <w:r w:rsidR="005804BD">
        <w:rPr>
          <w:sz w:val="28"/>
        </w:rPr>
        <w:t xml:space="preserve"> </w:t>
      </w:r>
      <w:r w:rsidRPr="005804BD">
        <w:rPr>
          <w:sz w:val="28"/>
        </w:rPr>
        <w:t>вопроса</w:t>
      </w:r>
      <w:r w:rsidR="005804BD">
        <w:rPr>
          <w:sz w:val="28"/>
        </w:rPr>
        <w:t xml:space="preserve"> </w:t>
      </w:r>
      <w:r w:rsidRPr="005804BD">
        <w:rPr>
          <w:sz w:val="28"/>
        </w:rPr>
        <w:t>является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получение</w:t>
      </w:r>
      <w:r w:rsidR="005804BD">
        <w:rPr>
          <w:sz w:val="28"/>
        </w:rPr>
        <w:t xml:space="preserve"> </w:t>
      </w:r>
      <w:r w:rsidRPr="005804BD">
        <w:rPr>
          <w:sz w:val="28"/>
        </w:rPr>
        <w:t>банковского</w:t>
      </w:r>
      <w:r w:rsidR="005804BD">
        <w:rPr>
          <w:sz w:val="28"/>
        </w:rPr>
        <w:t xml:space="preserve"> </w:t>
      </w:r>
      <w:r w:rsidRPr="005804BD">
        <w:rPr>
          <w:sz w:val="28"/>
        </w:rPr>
        <w:t>ипотечного</w:t>
      </w:r>
      <w:r w:rsidR="005804BD">
        <w:rPr>
          <w:sz w:val="28"/>
        </w:rPr>
        <w:t xml:space="preserve"> </w:t>
      </w:r>
      <w:r w:rsidRPr="005804BD">
        <w:rPr>
          <w:sz w:val="28"/>
        </w:rPr>
        <w:t>кредита</w:t>
      </w:r>
      <w:r w:rsidR="005804BD">
        <w:rPr>
          <w:sz w:val="28"/>
        </w:rPr>
        <w:t xml:space="preserve"> </w:t>
      </w:r>
      <w:r w:rsidRPr="005804BD">
        <w:rPr>
          <w:sz w:val="28"/>
        </w:rPr>
        <w:t>на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приобретение</w:t>
      </w:r>
      <w:r w:rsidR="005804BD">
        <w:rPr>
          <w:sz w:val="28"/>
        </w:rPr>
        <w:t xml:space="preserve"> </w:t>
      </w:r>
      <w:r w:rsidRPr="005804BD">
        <w:rPr>
          <w:sz w:val="28"/>
        </w:rPr>
        <w:t>жилья.</w:t>
      </w:r>
      <w:r w:rsidR="005804BD">
        <w:rPr>
          <w:sz w:val="28"/>
        </w:rPr>
        <w:t xml:space="preserve"> </w:t>
      </w:r>
      <w:r w:rsidRPr="005804BD">
        <w:rPr>
          <w:sz w:val="28"/>
        </w:rPr>
        <w:t>Однако</w:t>
      </w:r>
      <w:r w:rsidR="005804BD">
        <w:rPr>
          <w:sz w:val="28"/>
        </w:rPr>
        <w:t xml:space="preserve"> </w:t>
      </w:r>
      <w:r w:rsidRPr="005804BD">
        <w:rPr>
          <w:sz w:val="28"/>
        </w:rPr>
        <w:t>до</w:t>
      </w:r>
      <w:r w:rsidR="005804BD">
        <w:rPr>
          <w:sz w:val="28"/>
        </w:rPr>
        <w:t xml:space="preserve"> </w:t>
      </w:r>
      <w:r w:rsidRPr="005804BD">
        <w:rPr>
          <w:sz w:val="28"/>
        </w:rPr>
        <w:t>сих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пор</w:t>
      </w:r>
      <w:r w:rsidR="005804BD">
        <w:rPr>
          <w:sz w:val="28"/>
        </w:rPr>
        <w:t xml:space="preserve"> </w:t>
      </w:r>
      <w:r w:rsidRPr="005804BD">
        <w:rPr>
          <w:sz w:val="28"/>
        </w:rPr>
        <w:t>не</w:t>
      </w:r>
      <w:r w:rsidR="005804BD">
        <w:rPr>
          <w:sz w:val="28"/>
        </w:rPr>
        <w:t xml:space="preserve"> </w:t>
      </w:r>
      <w:r w:rsidRPr="005804BD">
        <w:rPr>
          <w:sz w:val="28"/>
        </w:rPr>
        <w:t>удалось</w:t>
      </w:r>
      <w:r w:rsidR="005804BD">
        <w:rPr>
          <w:sz w:val="28"/>
        </w:rPr>
        <w:t xml:space="preserve"> </w:t>
      </w:r>
      <w:r w:rsidRPr="005804BD">
        <w:rPr>
          <w:sz w:val="28"/>
        </w:rPr>
        <w:t>сделать</w:t>
      </w:r>
      <w:r w:rsidR="005804BD">
        <w:rPr>
          <w:sz w:val="28"/>
        </w:rPr>
        <w:t xml:space="preserve"> </w:t>
      </w:r>
      <w:r w:rsidRPr="005804BD">
        <w:rPr>
          <w:sz w:val="28"/>
        </w:rPr>
        <w:t>ипотеку</w:t>
      </w:r>
      <w:r w:rsidR="005804BD">
        <w:rPr>
          <w:sz w:val="28"/>
        </w:rPr>
        <w:t xml:space="preserve"> </w:t>
      </w:r>
      <w:r w:rsidRPr="005804BD">
        <w:rPr>
          <w:sz w:val="28"/>
        </w:rPr>
        <w:t>массовой.</w:t>
      </w:r>
      <w:r w:rsidR="005804BD">
        <w:rPr>
          <w:sz w:val="28"/>
        </w:rPr>
        <w:t xml:space="preserve"> </w:t>
      </w:r>
      <w:r w:rsidRPr="005804BD">
        <w:rPr>
          <w:sz w:val="28"/>
        </w:rPr>
        <w:t>Виной</w:t>
      </w:r>
      <w:r w:rsidR="005804BD">
        <w:rPr>
          <w:sz w:val="28"/>
        </w:rPr>
        <w:t xml:space="preserve"> </w:t>
      </w:r>
      <w:r w:rsidRPr="005804BD">
        <w:rPr>
          <w:sz w:val="28"/>
        </w:rPr>
        <w:t>тому</w:t>
      </w:r>
      <w:r w:rsidR="005804BD">
        <w:rPr>
          <w:sz w:val="28"/>
        </w:rPr>
        <w:t xml:space="preserve"> </w:t>
      </w:r>
      <w:r w:rsidRPr="005804BD">
        <w:rPr>
          <w:sz w:val="28"/>
        </w:rPr>
        <w:t>низкие</w:t>
      </w:r>
      <w:r w:rsidR="005804BD">
        <w:rPr>
          <w:sz w:val="28"/>
        </w:rPr>
        <w:t xml:space="preserve"> </w:t>
      </w:r>
      <w:r w:rsidRPr="005804BD">
        <w:rPr>
          <w:sz w:val="28"/>
        </w:rPr>
        <w:t>доходы</w:t>
      </w:r>
      <w:r w:rsidR="005804BD">
        <w:rPr>
          <w:sz w:val="28"/>
        </w:rPr>
        <w:t xml:space="preserve"> </w:t>
      </w:r>
      <w:r w:rsidRPr="005804BD">
        <w:rPr>
          <w:sz w:val="28"/>
        </w:rPr>
        <w:t>населения,</w:t>
      </w:r>
      <w:r w:rsidR="005804BD">
        <w:rPr>
          <w:sz w:val="28"/>
        </w:rPr>
        <w:t xml:space="preserve"> </w:t>
      </w:r>
      <w:r w:rsidRPr="005804BD">
        <w:rPr>
          <w:sz w:val="28"/>
        </w:rPr>
        <w:t>высокая</w:t>
      </w:r>
      <w:r w:rsidR="005804BD">
        <w:rPr>
          <w:sz w:val="28"/>
        </w:rPr>
        <w:t xml:space="preserve"> </w:t>
      </w:r>
      <w:r w:rsidRPr="005804BD">
        <w:rPr>
          <w:sz w:val="28"/>
        </w:rPr>
        <w:t>инфляция,</w:t>
      </w:r>
      <w:r w:rsidR="005804BD">
        <w:rPr>
          <w:sz w:val="28"/>
        </w:rPr>
        <w:t xml:space="preserve"> </w:t>
      </w:r>
      <w:r w:rsidRPr="005804BD">
        <w:rPr>
          <w:sz w:val="28"/>
        </w:rPr>
        <w:t>отсутствие</w:t>
      </w:r>
      <w:r w:rsidR="005804BD">
        <w:rPr>
          <w:sz w:val="28"/>
        </w:rPr>
        <w:t xml:space="preserve"> </w:t>
      </w:r>
      <w:r w:rsidRPr="005804BD">
        <w:rPr>
          <w:sz w:val="28"/>
        </w:rPr>
        <w:t>необходимой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правовой</w:t>
      </w:r>
      <w:r w:rsidR="005804BD">
        <w:rPr>
          <w:sz w:val="28"/>
        </w:rPr>
        <w:t xml:space="preserve"> </w:t>
      </w:r>
      <w:r w:rsidRPr="005804BD">
        <w:rPr>
          <w:sz w:val="28"/>
        </w:rPr>
        <w:t>базы</w:t>
      </w:r>
      <w:r w:rsidR="005804BD">
        <w:rPr>
          <w:sz w:val="28"/>
        </w:rPr>
        <w:t xml:space="preserve"> </w:t>
      </w:r>
      <w:r w:rsidRPr="005804BD">
        <w:rPr>
          <w:sz w:val="28"/>
        </w:rPr>
        <w:t>для</w:t>
      </w:r>
      <w:r w:rsidR="005804BD">
        <w:rPr>
          <w:sz w:val="28"/>
        </w:rPr>
        <w:t xml:space="preserve"> </w:t>
      </w:r>
      <w:r w:rsidRPr="005804BD">
        <w:rPr>
          <w:sz w:val="28"/>
        </w:rPr>
        <w:t>развития</w:t>
      </w:r>
      <w:r w:rsidR="005804BD">
        <w:rPr>
          <w:sz w:val="28"/>
        </w:rPr>
        <w:t xml:space="preserve"> </w:t>
      </w:r>
      <w:r w:rsidRPr="005804BD">
        <w:rPr>
          <w:sz w:val="28"/>
        </w:rPr>
        <w:t>ипотеки.</w:t>
      </w:r>
    </w:p>
    <w:p w:rsidR="00F0545C" w:rsidRPr="005804BD" w:rsidRDefault="00F0545C" w:rsidP="005804BD">
      <w:pPr>
        <w:spacing w:line="360" w:lineRule="auto"/>
        <w:ind w:firstLine="709"/>
        <w:jc w:val="both"/>
        <w:rPr>
          <w:sz w:val="28"/>
        </w:rPr>
      </w:pPr>
      <w:r w:rsidRPr="005804BD">
        <w:rPr>
          <w:sz w:val="28"/>
        </w:rPr>
        <w:t>Ипотека,</w:t>
      </w:r>
      <w:r w:rsidR="005804BD">
        <w:rPr>
          <w:sz w:val="28"/>
        </w:rPr>
        <w:t xml:space="preserve"> </w:t>
      </w:r>
      <w:r w:rsidRPr="005804BD">
        <w:rPr>
          <w:sz w:val="28"/>
        </w:rPr>
        <w:t>как</w:t>
      </w:r>
      <w:r w:rsidR="005804BD">
        <w:rPr>
          <w:sz w:val="28"/>
        </w:rPr>
        <w:t xml:space="preserve"> </w:t>
      </w:r>
      <w:r w:rsidRPr="005804BD">
        <w:rPr>
          <w:sz w:val="28"/>
        </w:rPr>
        <w:t>способ</w:t>
      </w:r>
      <w:r w:rsidR="005804BD">
        <w:rPr>
          <w:sz w:val="28"/>
        </w:rPr>
        <w:t xml:space="preserve"> </w:t>
      </w:r>
      <w:r w:rsidRPr="005804BD">
        <w:rPr>
          <w:sz w:val="28"/>
        </w:rPr>
        <w:t>обеспечения</w:t>
      </w:r>
      <w:r w:rsidR="005804BD">
        <w:rPr>
          <w:sz w:val="28"/>
        </w:rPr>
        <w:t xml:space="preserve"> </w:t>
      </w:r>
      <w:r w:rsidRPr="005804BD">
        <w:rPr>
          <w:sz w:val="28"/>
        </w:rPr>
        <w:t>исполнения</w:t>
      </w:r>
      <w:r w:rsidR="005804BD">
        <w:rPr>
          <w:sz w:val="28"/>
        </w:rPr>
        <w:t xml:space="preserve"> </w:t>
      </w:r>
      <w:r w:rsidRPr="005804BD">
        <w:rPr>
          <w:sz w:val="28"/>
        </w:rPr>
        <w:t>обязательств,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продиктована</w:t>
      </w:r>
      <w:r w:rsidR="005804BD">
        <w:rPr>
          <w:sz w:val="28"/>
        </w:rPr>
        <w:t xml:space="preserve"> </w:t>
      </w:r>
      <w:r w:rsidRPr="005804BD">
        <w:rPr>
          <w:sz w:val="28"/>
        </w:rPr>
        <w:t>логикой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проводимых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России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последнее</w:t>
      </w:r>
      <w:r w:rsidR="005804BD">
        <w:rPr>
          <w:sz w:val="28"/>
        </w:rPr>
        <w:t xml:space="preserve"> </w:t>
      </w:r>
      <w:r w:rsidRPr="005804BD">
        <w:rPr>
          <w:sz w:val="28"/>
        </w:rPr>
        <w:t>десятилетие</w:t>
      </w:r>
      <w:r w:rsidR="005804BD">
        <w:rPr>
          <w:iCs/>
          <w:sz w:val="28"/>
        </w:rPr>
        <w:t xml:space="preserve"> </w:t>
      </w:r>
      <w:r w:rsidRPr="005804BD">
        <w:rPr>
          <w:sz w:val="28"/>
        </w:rPr>
        <w:t>реформ</w:t>
      </w:r>
      <w:r w:rsidR="005804BD">
        <w:rPr>
          <w:sz w:val="28"/>
        </w:rPr>
        <w:t xml:space="preserve"> </w:t>
      </w:r>
      <w:r w:rsidRPr="005804BD">
        <w:rPr>
          <w:sz w:val="28"/>
        </w:rPr>
        <w:t>и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поиска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правового</w:t>
      </w:r>
      <w:r w:rsidR="005804BD">
        <w:rPr>
          <w:sz w:val="28"/>
        </w:rPr>
        <w:t xml:space="preserve"> </w:t>
      </w:r>
      <w:r w:rsidRPr="005804BD">
        <w:rPr>
          <w:sz w:val="28"/>
        </w:rPr>
        <w:t>механизма,</w:t>
      </w:r>
      <w:r w:rsidR="005804BD">
        <w:rPr>
          <w:sz w:val="28"/>
        </w:rPr>
        <w:t xml:space="preserve"> </w:t>
      </w:r>
      <w:r w:rsidRPr="005804BD">
        <w:rPr>
          <w:sz w:val="28"/>
        </w:rPr>
        <w:t>обеспечивающего</w:t>
      </w:r>
      <w:r w:rsidR="005804BD">
        <w:rPr>
          <w:sz w:val="28"/>
        </w:rPr>
        <w:t xml:space="preserve"> </w:t>
      </w:r>
      <w:r w:rsidRPr="005804BD">
        <w:rPr>
          <w:sz w:val="28"/>
        </w:rPr>
        <w:t>исполнение</w:t>
      </w:r>
      <w:r w:rsidR="005804BD">
        <w:rPr>
          <w:sz w:val="28"/>
        </w:rPr>
        <w:t xml:space="preserve"> </w:t>
      </w:r>
      <w:r w:rsidRPr="005804BD">
        <w:rPr>
          <w:sz w:val="28"/>
        </w:rPr>
        <w:t>основного</w:t>
      </w:r>
      <w:r w:rsidR="005804BD">
        <w:rPr>
          <w:sz w:val="28"/>
        </w:rPr>
        <w:t xml:space="preserve"> </w:t>
      </w:r>
      <w:r w:rsidRPr="005804BD">
        <w:rPr>
          <w:sz w:val="28"/>
        </w:rPr>
        <w:t>обязательства.</w:t>
      </w:r>
    </w:p>
    <w:p w:rsidR="00F0545C" w:rsidRPr="005804BD" w:rsidRDefault="00F0545C" w:rsidP="005804BD">
      <w:pPr>
        <w:pStyle w:val="a6"/>
        <w:spacing w:line="360" w:lineRule="auto"/>
        <w:ind w:firstLine="709"/>
        <w:rPr>
          <w:szCs w:val="24"/>
        </w:rPr>
      </w:pPr>
      <w:r w:rsidRPr="005804BD">
        <w:rPr>
          <w:szCs w:val="24"/>
        </w:rPr>
        <w:t>Сегодня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как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никогда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важно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понимание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правовых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финансовых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механизмов,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лежащих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основе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системы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ипотечного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кредитования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ипотеки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целом.</w:t>
      </w:r>
    </w:p>
    <w:p w:rsidR="00F0545C" w:rsidRPr="005804BD" w:rsidRDefault="00F0545C" w:rsidP="005804BD">
      <w:pPr>
        <w:pStyle w:val="ab"/>
        <w:spacing w:line="360" w:lineRule="auto"/>
        <w:ind w:firstLine="709"/>
        <w:rPr>
          <w:szCs w:val="24"/>
        </w:rPr>
      </w:pPr>
      <w:r w:rsidRPr="005804BD">
        <w:rPr>
          <w:szCs w:val="24"/>
        </w:rPr>
        <w:t>Множество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проблем,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возникающих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ипотеке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остаются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неисследованными,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либо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дискуссионными.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последнее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время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любая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публикация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об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ипотечном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кредитовании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вызывает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довольно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оживленную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дискуссию,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участники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которой,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как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правило,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примерно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поровну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делятся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противников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сторонников.</w:t>
      </w:r>
      <w:r w:rsidR="005804BD">
        <w:rPr>
          <w:szCs w:val="24"/>
        </w:rPr>
        <w:t xml:space="preserve"> </w:t>
      </w:r>
    </w:p>
    <w:p w:rsidR="00F0545C" w:rsidRPr="005804BD" w:rsidRDefault="00F0545C" w:rsidP="005804BD">
      <w:pPr>
        <w:pStyle w:val="ab"/>
        <w:spacing w:line="360" w:lineRule="auto"/>
        <w:ind w:firstLine="709"/>
        <w:rPr>
          <w:szCs w:val="24"/>
        </w:rPr>
      </w:pP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России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слишком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высоки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ставки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ипотечным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кредитам.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Также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нестабильная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экономическая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ситуация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-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любой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момент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может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наступить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кризис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(как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происходит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настоящее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время),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после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первой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же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просрочки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платежа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процентной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ставке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банк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выбросит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улицу,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квартиру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продаст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бесценок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своим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людям.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Однако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у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сторонников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ипотеки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каждому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из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вышеперечисленных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пунктов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-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свои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контраргументы,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заслуживающие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достаточно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пристального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внимания.</w:t>
      </w:r>
    </w:p>
    <w:p w:rsidR="00F0545C" w:rsidRPr="005804BD" w:rsidRDefault="00F0545C" w:rsidP="005804BD">
      <w:pPr>
        <w:pStyle w:val="ab"/>
        <w:spacing w:line="360" w:lineRule="auto"/>
        <w:ind w:firstLine="709"/>
        <w:rPr>
          <w:szCs w:val="24"/>
        </w:rPr>
      </w:pPr>
      <w:r w:rsidRPr="005804BD">
        <w:rPr>
          <w:szCs w:val="24"/>
        </w:rPr>
        <w:t>Исследование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проблем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ипотеки,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опыта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ипотечного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кредитования,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систематизация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сведений,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необходимых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для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понимания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механизма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ипотеки,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могут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быть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полезными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для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практиков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российского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законодателя.</w:t>
      </w:r>
    </w:p>
    <w:p w:rsidR="00F0545C" w:rsidRPr="005804BD" w:rsidRDefault="00F0545C" w:rsidP="005804BD">
      <w:pPr>
        <w:pStyle w:val="3f3f3f3f3f3f3f3f3f3f3f3f3f3f3f3f3f3f3f3f3f3f3"/>
        <w:spacing w:line="360" w:lineRule="auto"/>
        <w:ind w:firstLine="709"/>
        <w:rPr>
          <w:szCs w:val="24"/>
        </w:rPr>
      </w:pPr>
      <w:r w:rsidRPr="005804BD">
        <w:rPr>
          <w:szCs w:val="24"/>
        </w:rPr>
        <w:t>Настоящая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работа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основана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действующем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федеральном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законодательстве,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практике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его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применения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России,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аналитических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обзорах,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статистических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данных.</w:t>
      </w:r>
    </w:p>
    <w:p w:rsidR="00F0545C" w:rsidRPr="005804BD" w:rsidRDefault="00F0545C" w:rsidP="005804BD">
      <w:pPr>
        <w:pStyle w:val="ab"/>
        <w:spacing w:line="360" w:lineRule="auto"/>
        <w:ind w:firstLine="709"/>
        <w:rPr>
          <w:szCs w:val="24"/>
        </w:rPr>
      </w:pPr>
      <w:r w:rsidRPr="005804BD">
        <w:rPr>
          <w:szCs w:val="24"/>
        </w:rPr>
        <w:t>Ипотека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рассмотрена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системе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способов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обеспечения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исполнения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обязательств,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показаны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фрагменты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истории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развития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ипотеки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ее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правовая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природа.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Затронуты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автором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проблемы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правового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регулирования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ипотеки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России,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так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как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данную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сферу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можно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назвать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стратегической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масштабах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государства.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этим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связано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определённое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внимание,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уделённое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автором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вопросу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роли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государства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регулировании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ипотеки.</w:t>
      </w:r>
    </w:p>
    <w:p w:rsidR="00F0545C" w:rsidRPr="005804BD" w:rsidRDefault="00F0545C" w:rsidP="005804BD">
      <w:pPr>
        <w:spacing w:line="360" w:lineRule="auto"/>
        <w:ind w:firstLine="709"/>
        <w:jc w:val="both"/>
        <w:rPr>
          <w:sz w:val="28"/>
        </w:rPr>
      </w:pPr>
      <w:r w:rsidRPr="005804BD">
        <w:rPr>
          <w:rStyle w:val="StrongEmphasis"/>
          <w:b w:val="0"/>
          <w:bCs w:val="0"/>
          <w:sz w:val="28"/>
          <w:szCs w:val="24"/>
          <w:lang w:val="ru-RU"/>
        </w:rPr>
        <w:t>Объектом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z w:val="28"/>
          <w:szCs w:val="24"/>
          <w:lang w:val="ru-RU"/>
        </w:rPr>
        <w:t>данной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z w:val="28"/>
          <w:szCs w:val="24"/>
          <w:lang w:val="ru-RU"/>
        </w:rPr>
        <w:t>работы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Pr="005804BD">
        <w:rPr>
          <w:sz w:val="28"/>
        </w:rPr>
        <w:t>является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правовая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природа</w:t>
      </w:r>
      <w:r w:rsidR="005804BD">
        <w:rPr>
          <w:sz w:val="28"/>
        </w:rPr>
        <w:t xml:space="preserve"> </w:t>
      </w:r>
      <w:r w:rsidRPr="005804BD">
        <w:rPr>
          <w:sz w:val="28"/>
        </w:rPr>
        <w:t>ипотеки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России,</w:t>
      </w:r>
      <w:r w:rsidR="005804BD">
        <w:rPr>
          <w:sz w:val="28"/>
        </w:rPr>
        <w:t xml:space="preserve"> </w:t>
      </w:r>
      <w:r w:rsidRPr="005804BD">
        <w:rPr>
          <w:rStyle w:val="StrongEmphasis"/>
          <w:b w:val="0"/>
          <w:bCs w:val="0"/>
          <w:sz w:val="28"/>
          <w:szCs w:val="24"/>
          <w:lang w:val="ru-RU"/>
        </w:rPr>
        <w:t>предметом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z w:val="28"/>
          <w:szCs w:val="24"/>
          <w:lang w:val="ru-RU"/>
        </w:rPr>
        <w:t>исследования</w:t>
      </w:r>
      <w:r w:rsidR="005804BD">
        <w:rPr>
          <w:sz w:val="28"/>
        </w:rPr>
        <w:t xml:space="preserve"> </w:t>
      </w:r>
      <w:r w:rsidRPr="005804BD">
        <w:rPr>
          <w:sz w:val="28"/>
        </w:rPr>
        <w:t>-</w:t>
      </w:r>
      <w:r w:rsidR="005804BD">
        <w:rPr>
          <w:sz w:val="28"/>
        </w:rPr>
        <w:t xml:space="preserve"> </w:t>
      </w:r>
      <w:r w:rsidRPr="005804BD">
        <w:rPr>
          <w:sz w:val="28"/>
        </w:rPr>
        <w:t>отношения,</w:t>
      </w:r>
      <w:r w:rsidR="005804BD">
        <w:rPr>
          <w:sz w:val="28"/>
        </w:rPr>
        <w:t xml:space="preserve"> </w:t>
      </w:r>
      <w:r w:rsidRPr="005804BD">
        <w:rPr>
          <w:sz w:val="28"/>
        </w:rPr>
        <w:t>возникающие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при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залоге</w:t>
      </w:r>
      <w:r w:rsidR="005804BD">
        <w:rPr>
          <w:sz w:val="28"/>
        </w:rPr>
        <w:t xml:space="preserve"> </w:t>
      </w:r>
      <w:r w:rsidRPr="005804BD">
        <w:rPr>
          <w:sz w:val="28"/>
        </w:rPr>
        <w:t>недвижимости.</w:t>
      </w:r>
    </w:p>
    <w:p w:rsidR="00F0545C" w:rsidRPr="005804BD" w:rsidRDefault="00F0545C" w:rsidP="005804BD">
      <w:pPr>
        <w:spacing w:line="360" w:lineRule="auto"/>
        <w:ind w:firstLine="709"/>
        <w:jc w:val="both"/>
        <w:rPr>
          <w:sz w:val="28"/>
        </w:rPr>
      </w:pPr>
      <w:r w:rsidRPr="005804BD">
        <w:rPr>
          <w:sz w:val="28"/>
        </w:rPr>
        <w:t>Основная</w:t>
      </w:r>
      <w:r w:rsidR="005804BD">
        <w:rPr>
          <w:sz w:val="28"/>
        </w:rPr>
        <w:t xml:space="preserve"> </w:t>
      </w:r>
      <w:r w:rsidRPr="005804BD">
        <w:rPr>
          <w:sz w:val="28"/>
        </w:rPr>
        <w:t>цель</w:t>
      </w:r>
      <w:r w:rsidR="005804BD">
        <w:rPr>
          <w:sz w:val="28"/>
        </w:rPr>
        <w:t xml:space="preserve"> </w:t>
      </w:r>
      <w:r w:rsidRPr="005804BD">
        <w:rPr>
          <w:sz w:val="28"/>
        </w:rPr>
        <w:t>настоящей</w:t>
      </w:r>
      <w:r w:rsidR="005804BD">
        <w:rPr>
          <w:sz w:val="28"/>
        </w:rPr>
        <w:t xml:space="preserve"> </w:t>
      </w:r>
      <w:r w:rsidRPr="005804BD">
        <w:rPr>
          <w:sz w:val="28"/>
        </w:rPr>
        <w:t>работы</w:t>
      </w:r>
      <w:r w:rsidR="005804BD">
        <w:rPr>
          <w:sz w:val="28"/>
        </w:rPr>
        <w:t xml:space="preserve"> </w:t>
      </w:r>
      <w:r w:rsidRPr="005804BD">
        <w:rPr>
          <w:sz w:val="28"/>
        </w:rPr>
        <w:t>состоит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том,</w:t>
      </w:r>
      <w:r w:rsidR="005804BD">
        <w:rPr>
          <w:sz w:val="28"/>
        </w:rPr>
        <w:t xml:space="preserve"> </w:t>
      </w:r>
      <w:r w:rsidRPr="005804BD">
        <w:rPr>
          <w:sz w:val="28"/>
        </w:rPr>
        <w:t>чтобы</w:t>
      </w:r>
      <w:r w:rsidR="005804BD">
        <w:rPr>
          <w:sz w:val="28"/>
        </w:rPr>
        <w:t xml:space="preserve"> </w:t>
      </w:r>
      <w:r w:rsidRPr="005804BD">
        <w:rPr>
          <w:sz w:val="28"/>
        </w:rPr>
        <w:t>на</w:t>
      </w:r>
      <w:r w:rsidR="005804BD">
        <w:rPr>
          <w:sz w:val="28"/>
        </w:rPr>
        <w:t xml:space="preserve"> </w:t>
      </w:r>
      <w:r w:rsidRPr="005804BD">
        <w:rPr>
          <w:sz w:val="28"/>
        </w:rPr>
        <w:t>основе</w:t>
      </w:r>
      <w:r w:rsidR="005804BD">
        <w:rPr>
          <w:sz w:val="28"/>
        </w:rPr>
        <w:t xml:space="preserve"> </w:t>
      </w:r>
      <w:r w:rsidRPr="005804BD">
        <w:rPr>
          <w:sz w:val="28"/>
        </w:rPr>
        <w:t>анализа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правовых</w:t>
      </w:r>
      <w:r w:rsidR="005804BD">
        <w:rPr>
          <w:sz w:val="28"/>
        </w:rPr>
        <w:t xml:space="preserve"> </w:t>
      </w:r>
      <w:r w:rsidRPr="005804BD">
        <w:rPr>
          <w:sz w:val="28"/>
        </w:rPr>
        <w:t>аспектов</w:t>
      </w:r>
      <w:r w:rsidR="005804BD">
        <w:rPr>
          <w:sz w:val="28"/>
        </w:rPr>
        <w:t xml:space="preserve"> </w:t>
      </w:r>
      <w:r w:rsidRPr="005804BD">
        <w:rPr>
          <w:sz w:val="28"/>
        </w:rPr>
        <w:t>ипотеки</w:t>
      </w:r>
      <w:r w:rsidR="005804BD">
        <w:rPr>
          <w:sz w:val="28"/>
        </w:rPr>
        <w:t xml:space="preserve"> </w:t>
      </w:r>
      <w:r w:rsidRPr="005804BD">
        <w:rPr>
          <w:sz w:val="28"/>
        </w:rPr>
        <w:t>определить</w:t>
      </w:r>
      <w:r w:rsidR="005804BD">
        <w:rPr>
          <w:sz w:val="28"/>
        </w:rPr>
        <w:t xml:space="preserve"> </w:t>
      </w:r>
      <w:r w:rsidRPr="005804BD">
        <w:rPr>
          <w:sz w:val="28"/>
        </w:rPr>
        <w:t>роль</w:t>
      </w:r>
      <w:r w:rsidR="005804BD">
        <w:rPr>
          <w:sz w:val="28"/>
        </w:rPr>
        <w:t xml:space="preserve"> </w:t>
      </w:r>
      <w:r w:rsidRPr="005804BD">
        <w:rPr>
          <w:sz w:val="28"/>
        </w:rPr>
        <w:t>ипотеки</w:t>
      </w:r>
      <w:r w:rsidR="005804BD">
        <w:rPr>
          <w:sz w:val="28"/>
        </w:rPr>
        <w:t xml:space="preserve"> </w:t>
      </w:r>
      <w:r w:rsidRPr="005804BD">
        <w:rPr>
          <w:sz w:val="28"/>
        </w:rPr>
        <w:t>решении</w:t>
      </w:r>
      <w:r w:rsidR="005804BD">
        <w:rPr>
          <w:sz w:val="28"/>
        </w:rPr>
        <w:t xml:space="preserve"> </w:t>
      </w:r>
      <w:r w:rsidRPr="005804BD">
        <w:rPr>
          <w:sz w:val="28"/>
        </w:rPr>
        <w:t>государственных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задач.</w:t>
      </w:r>
    </w:p>
    <w:p w:rsidR="00F0545C" w:rsidRPr="005804BD" w:rsidRDefault="00F0545C" w:rsidP="005804BD">
      <w:pPr>
        <w:spacing w:line="360" w:lineRule="auto"/>
        <w:ind w:firstLine="709"/>
        <w:jc w:val="both"/>
        <w:rPr>
          <w:sz w:val="28"/>
        </w:rPr>
      </w:pPr>
      <w:r w:rsidRPr="005804BD">
        <w:rPr>
          <w:sz w:val="28"/>
        </w:rPr>
        <w:t>Этой</w:t>
      </w:r>
      <w:r w:rsidR="005804BD">
        <w:rPr>
          <w:sz w:val="28"/>
        </w:rPr>
        <w:t xml:space="preserve"> </w:t>
      </w:r>
      <w:r w:rsidRPr="005804BD">
        <w:rPr>
          <w:sz w:val="28"/>
        </w:rPr>
        <w:t>цели</w:t>
      </w:r>
      <w:r w:rsidR="005804BD">
        <w:rPr>
          <w:sz w:val="28"/>
        </w:rPr>
        <w:t xml:space="preserve"> </w:t>
      </w:r>
      <w:r w:rsidRPr="005804BD">
        <w:rPr>
          <w:sz w:val="28"/>
        </w:rPr>
        <w:t>были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подчинены</w:t>
      </w:r>
      <w:r w:rsidR="005804BD">
        <w:rPr>
          <w:sz w:val="28"/>
        </w:rPr>
        <w:t xml:space="preserve"> </w:t>
      </w:r>
      <w:r w:rsidRPr="005804BD">
        <w:rPr>
          <w:sz w:val="28"/>
        </w:rPr>
        <w:t>следующие</w:t>
      </w:r>
      <w:r w:rsidR="005804BD">
        <w:rPr>
          <w:sz w:val="28"/>
        </w:rPr>
        <w:t xml:space="preserve"> </w:t>
      </w:r>
      <w:r w:rsidRPr="005804BD">
        <w:rPr>
          <w:sz w:val="28"/>
        </w:rPr>
        <w:t>основные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задачи</w:t>
      </w:r>
      <w:r w:rsidR="005804BD">
        <w:rPr>
          <w:sz w:val="28"/>
        </w:rPr>
        <w:t xml:space="preserve"> </w:t>
      </w:r>
      <w:r w:rsidRPr="005804BD">
        <w:rPr>
          <w:sz w:val="28"/>
        </w:rPr>
        <w:t>исследования:</w:t>
      </w:r>
    </w:p>
    <w:p w:rsidR="00F0545C" w:rsidRPr="005804BD" w:rsidRDefault="00F0545C" w:rsidP="005804BD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804BD">
        <w:rPr>
          <w:sz w:val="28"/>
        </w:rPr>
        <w:t>раскрыть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понятие</w:t>
      </w:r>
      <w:r w:rsidR="005804BD">
        <w:rPr>
          <w:sz w:val="28"/>
        </w:rPr>
        <w:t xml:space="preserve"> </w:t>
      </w:r>
      <w:r w:rsidRPr="005804BD">
        <w:rPr>
          <w:sz w:val="28"/>
        </w:rPr>
        <w:t>ипотеки;</w:t>
      </w:r>
    </w:p>
    <w:p w:rsidR="00F0545C" w:rsidRPr="005804BD" w:rsidRDefault="00F0545C" w:rsidP="005804BD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804BD">
        <w:rPr>
          <w:sz w:val="28"/>
        </w:rPr>
        <w:t>рассмотреть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правовую</w:t>
      </w:r>
      <w:r w:rsidR="005804BD">
        <w:rPr>
          <w:sz w:val="28"/>
        </w:rPr>
        <w:t xml:space="preserve"> </w:t>
      </w:r>
      <w:r w:rsidRPr="005804BD">
        <w:rPr>
          <w:sz w:val="28"/>
        </w:rPr>
        <w:t>сущность</w:t>
      </w:r>
      <w:r w:rsidR="005804BD">
        <w:rPr>
          <w:sz w:val="28"/>
        </w:rPr>
        <w:t xml:space="preserve"> </w:t>
      </w:r>
      <w:r w:rsidRPr="005804BD">
        <w:rPr>
          <w:sz w:val="28"/>
        </w:rPr>
        <w:t>ипотеки;</w:t>
      </w:r>
    </w:p>
    <w:p w:rsidR="00F0545C" w:rsidRPr="005804BD" w:rsidRDefault="00F0545C" w:rsidP="005804BD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5804BD">
        <w:rPr>
          <w:sz w:val="28"/>
        </w:rPr>
        <w:t>исследовать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проблемы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законодательства</w:t>
      </w:r>
      <w:r w:rsidR="005804BD">
        <w:rPr>
          <w:sz w:val="28"/>
        </w:rPr>
        <w:t xml:space="preserve"> </w:t>
      </w:r>
      <w:r w:rsidRPr="005804BD">
        <w:rPr>
          <w:sz w:val="28"/>
        </w:rPr>
        <w:t>об</w:t>
      </w:r>
      <w:r w:rsidR="005804BD">
        <w:rPr>
          <w:sz w:val="28"/>
        </w:rPr>
        <w:t xml:space="preserve"> </w:t>
      </w:r>
      <w:r w:rsidRPr="005804BD">
        <w:rPr>
          <w:sz w:val="28"/>
        </w:rPr>
        <w:t>ипотеке.</w:t>
      </w:r>
    </w:p>
    <w:p w:rsidR="00F0545C" w:rsidRPr="009F3159" w:rsidRDefault="00C71F78" w:rsidP="00C71F78">
      <w:pPr>
        <w:pStyle w:val="3f3f3f3f3f3f3f3f3f3f3f3f3f3f3f3f3f3f3f3f3f3f3"/>
        <w:spacing w:line="360" w:lineRule="auto"/>
        <w:ind w:firstLine="709"/>
        <w:jc w:val="center"/>
        <w:rPr>
          <w:color w:val="FFFFFF"/>
          <w:szCs w:val="24"/>
        </w:rPr>
      </w:pPr>
      <w:r w:rsidRPr="009F3159">
        <w:rPr>
          <w:color w:val="FFFFFF"/>
          <w:szCs w:val="24"/>
        </w:rPr>
        <w:t>ипотека залог правовой</w:t>
      </w:r>
    </w:p>
    <w:p w:rsidR="00F0545C" w:rsidRPr="005804BD" w:rsidRDefault="005804BD" w:rsidP="005804B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0545C" w:rsidRPr="005804BD">
        <w:rPr>
          <w:sz w:val="28"/>
        </w:rPr>
        <w:t>Возникновение</w:t>
      </w:r>
      <w:r>
        <w:rPr>
          <w:sz w:val="28"/>
        </w:rPr>
        <w:t xml:space="preserve"> </w:t>
      </w:r>
      <w:r w:rsidR="00F0545C" w:rsidRPr="005804BD">
        <w:rPr>
          <w:sz w:val="28"/>
        </w:rPr>
        <w:t>и</w:t>
      </w:r>
      <w:r>
        <w:rPr>
          <w:sz w:val="28"/>
        </w:rPr>
        <w:t xml:space="preserve"> </w:t>
      </w:r>
      <w:r w:rsidR="00F0545C" w:rsidRPr="005804BD">
        <w:rPr>
          <w:sz w:val="28"/>
        </w:rPr>
        <w:t>история</w:t>
      </w:r>
      <w:r>
        <w:rPr>
          <w:sz w:val="28"/>
        </w:rPr>
        <w:t xml:space="preserve"> </w:t>
      </w:r>
      <w:r w:rsidR="00F0545C" w:rsidRPr="005804BD">
        <w:rPr>
          <w:sz w:val="28"/>
        </w:rPr>
        <w:t>развития</w:t>
      </w:r>
      <w:r>
        <w:rPr>
          <w:sz w:val="28"/>
        </w:rPr>
        <w:t xml:space="preserve"> </w:t>
      </w:r>
      <w:r w:rsidR="00F0545C" w:rsidRPr="005804BD">
        <w:rPr>
          <w:sz w:val="28"/>
        </w:rPr>
        <w:t>ипотеки</w:t>
      </w:r>
    </w:p>
    <w:p w:rsidR="00F0545C" w:rsidRPr="005804BD" w:rsidRDefault="00F0545C" w:rsidP="005804BD">
      <w:pPr>
        <w:spacing w:line="360" w:lineRule="auto"/>
        <w:ind w:firstLine="709"/>
        <w:jc w:val="both"/>
        <w:rPr>
          <w:sz w:val="28"/>
        </w:rPr>
      </w:pPr>
    </w:p>
    <w:p w:rsidR="00F0545C" w:rsidRPr="005804BD" w:rsidRDefault="00F0545C" w:rsidP="005804BD">
      <w:pPr>
        <w:pStyle w:val="3f3f3f3f3f3f3f3f3f3f3f3f3f3f3f3f3f3f3f3f3f3f3"/>
        <w:spacing w:line="360" w:lineRule="auto"/>
        <w:ind w:firstLine="709"/>
        <w:rPr>
          <w:szCs w:val="24"/>
        </w:rPr>
      </w:pPr>
      <w:r w:rsidRPr="005804BD">
        <w:rPr>
          <w:szCs w:val="24"/>
        </w:rPr>
        <w:t>Ипотека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известна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давно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успешно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применялась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сотни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лет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нашей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эры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государственных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образованиях.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Термин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«ипотека»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(hypoteka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-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подставка)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впервые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появился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Греции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начале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VI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н.э.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(его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ввел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архонт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Солон)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был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связан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обеспечением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ответственности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должника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перед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кредитором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определенными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земельными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владениями.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то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время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ипотека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означала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любой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залог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под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кредит.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Вавилоне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также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существовало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это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понятие</w:t>
      </w:r>
      <w:r w:rsidRPr="005804BD">
        <w:rPr>
          <w:rStyle w:val="af5"/>
          <w:szCs w:val="24"/>
        </w:rPr>
        <w:footnoteReference w:id="1"/>
      </w:r>
      <w:r w:rsidRPr="005804BD">
        <w:rPr>
          <w:szCs w:val="24"/>
        </w:rPr>
        <w:t>.</w:t>
      </w:r>
    </w:p>
    <w:p w:rsidR="00F0545C" w:rsidRPr="005804BD" w:rsidRDefault="00F0545C" w:rsidP="005804BD">
      <w:pPr>
        <w:pStyle w:val="3f3f3f3f3f3f3f3f3f3f3f3f3f3f3f3f3f3f3f3f3f3f3"/>
        <w:spacing w:line="360" w:lineRule="auto"/>
        <w:ind w:firstLine="709"/>
        <w:rPr>
          <w:szCs w:val="24"/>
        </w:rPr>
      </w:pPr>
      <w:r w:rsidRPr="005804BD">
        <w:rPr>
          <w:szCs w:val="24"/>
        </w:rPr>
        <w:t>Первоначально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Афинах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господствовала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личная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ответственность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долги,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залоговым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обеспечением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служила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личность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должника,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которому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случае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невыполнения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обязательства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грозило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рабство.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Особое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развитие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различные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залоговые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формы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получили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римском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праве.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этом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исходными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конструкциями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служили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так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называемая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фидуция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(fiduciae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-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сделка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доверии,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доверительная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сделка,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которой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должник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передавал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закладываемое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имущество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собственность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кредитора)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пигнус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(pignus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-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неформальный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залог,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передача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имущества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владение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кредитору).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старейшей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форме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реального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кредита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у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римлян,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fiducia,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веритель,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получая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виде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обеспечения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право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собственности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определенную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вещь,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лишался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вследствие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этого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возможности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осуществить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требование,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для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которого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был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установлен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залог.</w:t>
      </w:r>
    </w:p>
    <w:p w:rsidR="00F0545C" w:rsidRPr="005804BD" w:rsidRDefault="00F0545C" w:rsidP="005804BD">
      <w:pPr>
        <w:spacing w:line="360" w:lineRule="auto"/>
        <w:ind w:firstLine="709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Система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ипотечного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права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Древнего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Рима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содержала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следующие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нормы,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которые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существуют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настоящее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время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современном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праве:</w:t>
      </w:r>
      <w:r w:rsidR="005804BD">
        <w:rPr>
          <w:snapToGrid w:val="0"/>
          <w:sz w:val="28"/>
        </w:rPr>
        <w:t xml:space="preserve"> </w:t>
      </w:r>
    </w:p>
    <w:p w:rsidR="00F0545C" w:rsidRPr="005804BD" w:rsidRDefault="00F0545C" w:rsidP="005804BD">
      <w:pPr>
        <w:numPr>
          <w:ilvl w:val="0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при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нескольких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залогах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один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предмет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действовало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правило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ипотечного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старшинства;</w:t>
      </w:r>
    </w:p>
    <w:p w:rsidR="00F0545C" w:rsidRPr="005804BD" w:rsidRDefault="005804BD" w:rsidP="005804BD">
      <w:pPr>
        <w:numPr>
          <w:ilvl w:val="0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в</w:t>
      </w: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случае</w:t>
      </w: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невозврата</w:t>
      </w: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должником</w:t>
      </w: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долга</w:t>
      </w: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кредитор</w:t>
      </w: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был</w:t>
      </w: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вправе</w:t>
      </w: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продать</w:t>
      </w: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заложенное</w:t>
      </w: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имущество</w:t>
      </w: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для</w:t>
      </w: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последующего</w:t>
      </w: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покрытия</w:t>
      </w: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из</w:t>
      </w: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полученных</w:t>
      </w: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денежных</w:t>
      </w: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средств</w:t>
      </w: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удовлетворения</w:t>
      </w: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своего</w:t>
      </w: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долга;</w:t>
      </w:r>
      <w:r>
        <w:rPr>
          <w:snapToGrid w:val="0"/>
          <w:sz w:val="28"/>
        </w:rPr>
        <w:t xml:space="preserve"> </w:t>
      </w:r>
    </w:p>
    <w:p w:rsidR="00F0545C" w:rsidRPr="005804BD" w:rsidRDefault="00F0545C" w:rsidP="005804BD">
      <w:pPr>
        <w:numPr>
          <w:ilvl w:val="0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до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продажи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имущества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кредитор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должен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был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три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раза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предупредить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должника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выкупе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им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самим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предмета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залога,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кроме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того,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указанное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имущество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мог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выкупить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сам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кредитор;</w:t>
      </w:r>
      <w:r w:rsidR="005804BD">
        <w:rPr>
          <w:snapToGrid w:val="0"/>
          <w:sz w:val="28"/>
        </w:rPr>
        <w:t xml:space="preserve"> </w:t>
      </w:r>
    </w:p>
    <w:p w:rsidR="00F0545C" w:rsidRPr="005804BD" w:rsidRDefault="00F0545C" w:rsidP="005804BD">
      <w:pPr>
        <w:numPr>
          <w:ilvl w:val="0"/>
          <w:numId w:val="3"/>
        </w:numPr>
        <w:tabs>
          <w:tab w:val="left" w:pos="1276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если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сумме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покупная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цена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превышала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долг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должника,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то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кредитор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был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обязан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вернуть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разницу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либо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обратить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взыскание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иное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имущество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должника,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если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вырученной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суммы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хватало.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Однако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отсутствие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регистрации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прав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отрицательно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сказывалось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ипотечных</w:t>
      </w:r>
      <w:r w:rsidR="005804BD">
        <w:rPr>
          <w:iCs/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отношениях.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Кредиторы,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принимая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залог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имущество,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были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уверены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чистоте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прав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предмет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залога.</w:t>
      </w:r>
    </w:p>
    <w:p w:rsidR="00F0545C" w:rsidRPr="005804BD" w:rsidRDefault="00F0545C" w:rsidP="005804BD">
      <w:pPr>
        <w:spacing w:line="360" w:lineRule="auto"/>
        <w:ind w:firstLine="709"/>
        <w:jc w:val="both"/>
        <w:rPr>
          <w:sz w:val="28"/>
        </w:rPr>
      </w:pPr>
      <w:r w:rsidRPr="005804BD">
        <w:rPr>
          <w:sz w:val="28"/>
        </w:rPr>
        <w:t>Разнообразие</w:t>
      </w:r>
      <w:r w:rsidR="005804BD">
        <w:rPr>
          <w:sz w:val="28"/>
        </w:rPr>
        <w:t xml:space="preserve"> </w:t>
      </w:r>
      <w:r w:rsidRPr="005804BD">
        <w:rPr>
          <w:sz w:val="28"/>
        </w:rPr>
        <w:t>видов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залога</w:t>
      </w:r>
      <w:r w:rsidR="005804BD">
        <w:rPr>
          <w:sz w:val="28"/>
        </w:rPr>
        <w:t xml:space="preserve"> </w:t>
      </w:r>
      <w:r w:rsidRPr="005804BD">
        <w:rPr>
          <w:sz w:val="28"/>
        </w:rPr>
        <w:t>было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присуще</w:t>
      </w:r>
      <w:r w:rsidR="005804BD">
        <w:rPr>
          <w:sz w:val="28"/>
        </w:rPr>
        <w:t xml:space="preserve"> </w:t>
      </w:r>
      <w:r w:rsidRPr="005804BD">
        <w:rPr>
          <w:sz w:val="28"/>
        </w:rPr>
        <w:t>также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залоговому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праву</w:t>
      </w:r>
      <w:r w:rsidR="005804BD">
        <w:rPr>
          <w:sz w:val="28"/>
        </w:rPr>
        <w:t xml:space="preserve"> </w:t>
      </w:r>
      <w:r w:rsidRPr="005804BD">
        <w:rPr>
          <w:sz w:val="28"/>
        </w:rPr>
        <w:t>средневековой</w:t>
      </w:r>
      <w:r w:rsidR="005804BD">
        <w:rPr>
          <w:sz w:val="28"/>
        </w:rPr>
        <w:t xml:space="preserve"> </w:t>
      </w:r>
      <w:r w:rsidRPr="005804BD">
        <w:rPr>
          <w:sz w:val="28"/>
        </w:rPr>
        <w:t>Европы</w:t>
      </w:r>
      <w:r w:rsidR="005804BD">
        <w:rPr>
          <w:sz w:val="28"/>
        </w:rPr>
        <w:t xml:space="preserve"> </w:t>
      </w:r>
      <w:r w:rsidRPr="005804BD">
        <w:rPr>
          <w:sz w:val="28"/>
        </w:rPr>
        <w:t>и</w:t>
      </w:r>
      <w:r w:rsidR="005804BD">
        <w:rPr>
          <w:sz w:val="28"/>
        </w:rPr>
        <w:t xml:space="preserve"> </w:t>
      </w:r>
      <w:r w:rsidRPr="005804BD">
        <w:rPr>
          <w:sz w:val="28"/>
        </w:rPr>
        <w:t>Руси.</w:t>
      </w:r>
      <w:r w:rsidR="005804BD">
        <w:rPr>
          <w:sz w:val="28"/>
        </w:rPr>
        <w:t xml:space="preserve"> </w:t>
      </w:r>
      <w:r w:rsidRPr="005804BD">
        <w:rPr>
          <w:sz w:val="28"/>
        </w:rPr>
        <w:t>Ипотека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по-прежнему</w:t>
      </w:r>
      <w:r w:rsidR="005804BD">
        <w:rPr>
          <w:sz w:val="28"/>
        </w:rPr>
        <w:t xml:space="preserve"> </w:t>
      </w:r>
      <w:r w:rsidRPr="005804BD">
        <w:rPr>
          <w:sz w:val="28"/>
        </w:rPr>
        <w:t>означала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залог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под</w:t>
      </w:r>
      <w:r w:rsidR="005804BD">
        <w:rPr>
          <w:sz w:val="28"/>
        </w:rPr>
        <w:t xml:space="preserve"> </w:t>
      </w:r>
      <w:r w:rsidRPr="005804BD">
        <w:rPr>
          <w:sz w:val="28"/>
        </w:rPr>
        <w:t>кредит,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при</w:t>
      </w:r>
      <w:r w:rsidR="005804BD">
        <w:rPr>
          <w:sz w:val="28"/>
        </w:rPr>
        <w:t xml:space="preserve"> </w:t>
      </w:r>
      <w:r w:rsidRPr="005804BD">
        <w:rPr>
          <w:sz w:val="28"/>
        </w:rPr>
        <w:t>этом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залог</w:t>
      </w:r>
      <w:r w:rsidR="005804BD">
        <w:rPr>
          <w:sz w:val="28"/>
        </w:rPr>
        <w:t xml:space="preserve"> </w:t>
      </w:r>
      <w:r w:rsidRPr="005804BD">
        <w:rPr>
          <w:sz w:val="28"/>
        </w:rPr>
        <w:t>был</w:t>
      </w:r>
      <w:r w:rsidR="005804BD">
        <w:rPr>
          <w:sz w:val="28"/>
        </w:rPr>
        <w:t xml:space="preserve"> </w:t>
      </w:r>
      <w:r w:rsidRPr="005804BD">
        <w:rPr>
          <w:sz w:val="28"/>
        </w:rPr>
        <w:t>исключительно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виде</w:t>
      </w:r>
      <w:r w:rsidR="005804BD">
        <w:rPr>
          <w:sz w:val="28"/>
        </w:rPr>
        <w:t xml:space="preserve"> </w:t>
      </w:r>
      <w:r w:rsidRPr="005804BD">
        <w:rPr>
          <w:sz w:val="28"/>
        </w:rPr>
        <w:t>недвижимого</w:t>
      </w:r>
      <w:r w:rsidR="005804BD">
        <w:rPr>
          <w:sz w:val="28"/>
        </w:rPr>
        <w:t xml:space="preserve"> </w:t>
      </w:r>
      <w:r w:rsidRPr="005804BD">
        <w:rPr>
          <w:sz w:val="28"/>
        </w:rPr>
        <w:t>имущества.</w:t>
      </w:r>
    </w:p>
    <w:p w:rsidR="00F0545C" w:rsidRPr="005804BD" w:rsidRDefault="00F0545C" w:rsidP="005804BD">
      <w:pPr>
        <w:pStyle w:val="3f3f3f3f3f3f3f3f3f3f3f3f3f3f3f3f3f3f3f3f3f3f3"/>
        <w:spacing w:line="360" w:lineRule="auto"/>
        <w:ind w:firstLine="709"/>
        <w:rPr>
          <w:snapToGrid w:val="0"/>
          <w:szCs w:val="24"/>
        </w:rPr>
      </w:pP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Россию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ипотека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пришла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XIII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веке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одновременно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развитием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торговых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отношений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заемных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обязательств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являлась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первым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видом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кредитования.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юридических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актах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XV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века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отмечены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случаи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залога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земли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целях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обеспечения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договора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займа.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соответствии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Соборным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уложением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предметом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залога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могли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быть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вещи,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принадлежащие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лицу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праве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собственности.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Поэтому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поместья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нельзя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было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закладывать.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случае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невыполнения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должником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срок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возложенного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него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обязательства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заложенные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вещи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обращались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собственность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кредитора.</w:t>
      </w:r>
    </w:p>
    <w:p w:rsidR="00F0545C" w:rsidRPr="005804BD" w:rsidRDefault="00F0545C" w:rsidP="005804BD">
      <w:pPr>
        <w:pStyle w:val="3f3f3f3f3f3f3f3f3f3f3f3f3f3f3f3f3f3f3f3f3f3f3"/>
        <w:spacing w:line="360" w:lineRule="auto"/>
        <w:ind w:firstLine="709"/>
        <w:rPr>
          <w:snapToGrid w:val="0"/>
          <w:szCs w:val="24"/>
        </w:rPr>
      </w:pPr>
      <w:r w:rsidRPr="005804BD">
        <w:rPr>
          <w:snapToGrid w:val="0"/>
          <w:szCs w:val="24"/>
        </w:rPr>
        <w:t>Оформление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залога,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согласно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ст.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29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Псковской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судной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грамоты</w:t>
      </w:r>
      <w:r w:rsidRPr="005804BD">
        <w:rPr>
          <w:rStyle w:val="af5"/>
          <w:szCs w:val="24"/>
        </w:rPr>
        <w:footnoteReference w:id="2"/>
      </w:r>
      <w:r w:rsidRPr="005804BD">
        <w:rPr>
          <w:snapToGrid w:val="0"/>
          <w:szCs w:val="24"/>
        </w:rPr>
        <w:t>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происходило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путем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передачи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кредитору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актов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(грамоты)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предмет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залога,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оно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служило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доказательством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наличия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обременения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определяло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кредитора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держателя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грамоты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как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залогодержателя.</w:t>
      </w:r>
    </w:p>
    <w:p w:rsidR="00F0545C" w:rsidRPr="005804BD" w:rsidRDefault="00F0545C" w:rsidP="005804BD">
      <w:pPr>
        <w:pStyle w:val="3f3f3f3f3f3f3f3f3f3f3f3f3f3f3f3f3f3f3f3f3f3f3"/>
        <w:spacing w:line="360" w:lineRule="auto"/>
        <w:ind w:firstLine="709"/>
        <w:rPr>
          <w:szCs w:val="24"/>
        </w:rPr>
      </w:pPr>
      <w:r w:rsidRPr="005804BD">
        <w:rPr>
          <w:szCs w:val="24"/>
        </w:rPr>
        <w:t>Для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более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полной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защиты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своих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прав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кредиторы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получали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только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грамоты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подтверждение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наличия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обременения,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само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обремененное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имущество.</w:t>
      </w:r>
    </w:p>
    <w:p w:rsidR="00F0545C" w:rsidRPr="005804BD" w:rsidRDefault="00F0545C" w:rsidP="005804BD">
      <w:pPr>
        <w:pStyle w:val="3f3f3f3f3f3f3f3f3f3f3f3f3f3f3f3f3f3f3f3f3f3f3"/>
        <w:spacing w:line="360" w:lineRule="auto"/>
        <w:ind w:firstLine="709"/>
        <w:rPr>
          <w:szCs w:val="24"/>
        </w:rPr>
      </w:pPr>
      <w:r w:rsidRPr="005804BD">
        <w:rPr>
          <w:szCs w:val="24"/>
        </w:rPr>
        <w:t>С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целью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дальнейшего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повышения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гарантий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кредитора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залоговых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правоотношениях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ст.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196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гл.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X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Соборного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уложения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1649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ввела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безусловный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переход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кредитору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права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собственности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заложенное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имущество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случае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неисполнения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или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просрочки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исполнения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должником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обеспеченного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залогом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обязательства.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практике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это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привело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нежелательной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тенденции,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превращению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залога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один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из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способов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отчуждения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имущества.</w:t>
      </w:r>
    </w:p>
    <w:p w:rsidR="00F0545C" w:rsidRPr="005804BD" w:rsidRDefault="00F0545C" w:rsidP="005804BD">
      <w:pPr>
        <w:spacing w:line="360" w:lineRule="auto"/>
        <w:ind w:firstLine="709"/>
        <w:jc w:val="both"/>
        <w:rPr>
          <w:sz w:val="28"/>
        </w:rPr>
      </w:pPr>
      <w:r w:rsidRPr="005804BD">
        <w:rPr>
          <w:sz w:val="28"/>
        </w:rPr>
        <w:t>Со</w:t>
      </w:r>
      <w:r w:rsidR="005804BD">
        <w:rPr>
          <w:sz w:val="28"/>
        </w:rPr>
        <w:t xml:space="preserve"> </w:t>
      </w:r>
      <w:r w:rsidRPr="005804BD">
        <w:rPr>
          <w:sz w:val="28"/>
        </w:rPr>
        <w:t>временем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понимание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залога</w:t>
      </w:r>
      <w:r w:rsidR="005804BD">
        <w:rPr>
          <w:sz w:val="28"/>
        </w:rPr>
        <w:t xml:space="preserve"> </w:t>
      </w:r>
      <w:r w:rsidRPr="005804BD">
        <w:rPr>
          <w:sz w:val="28"/>
        </w:rPr>
        <w:t>несколько</w:t>
      </w:r>
      <w:r w:rsidR="005804BD">
        <w:rPr>
          <w:sz w:val="28"/>
        </w:rPr>
        <w:t xml:space="preserve"> </w:t>
      </w:r>
      <w:r w:rsidRPr="005804BD">
        <w:rPr>
          <w:sz w:val="28"/>
        </w:rPr>
        <w:t>изменилось.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Залогодержатель</w:t>
      </w:r>
      <w:r w:rsidR="005804BD">
        <w:rPr>
          <w:sz w:val="28"/>
        </w:rPr>
        <w:t xml:space="preserve"> </w:t>
      </w:r>
      <w:r w:rsidRPr="005804BD">
        <w:rPr>
          <w:sz w:val="28"/>
        </w:rPr>
        <w:t>мог</w:t>
      </w:r>
      <w:r w:rsidR="005804BD">
        <w:rPr>
          <w:sz w:val="28"/>
        </w:rPr>
        <w:t xml:space="preserve"> </w:t>
      </w:r>
      <w:r w:rsidRPr="005804BD">
        <w:rPr>
          <w:sz w:val="28"/>
        </w:rPr>
        <w:t>вступить</w:t>
      </w:r>
      <w:r w:rsidR="005804BD">
        <w:rPr>
          <w:sz w:val="28"/>
        </w:rPr>
        <w:t xml:space="preserve"> </w:t>
      </w:r>
      <w:r w:rsidRPr="005804BD">
        <w:rPr>
          <w:sz w:val="28"/>
        </w:rPr>
        <w:t>во</w:t>
      </w:r>
      <w:r w:rsidR="005804BD">
        <w:rPr>
          <w:sz w:val="28"/>
        </w:rPr>
        <w:t xml:space="preserve"> </w:t>
      </w:r>
      <w:r w:rsidRPr="005804BD">
        <w:rPr>
          <w:sz w:val="28"/>
        </w:rPr>
        <w:t>владение</w:t>
      </w:r>
      <w:r w:rsidR="005804BD">
        <w:rPr>
          <w:sz w:val="28"/>
        </w:rPr>
        <w:t xml:space="preserve"> </w:t>
      </w:r>
      <w:r w:rsidRPr="005804BD">
        <w:rPr>
          <w:sz w:val="28"/>
        </w:rPr>
        <w:t>(в</w:t>
      </w:r>
      <w:r w:rsidR="005804BD">
        <w:rPr>
          <w:sz w:val="28"/>
        </w:rPr>
        <w:t xml:space="preserve"> </w:t>
      </w:r>
      <w:r w:rsidRPr="005804BD">
        <w:rPr>
          <w:sz w:val="28"/>
        </w:rPr>
        <w:t>собственность)</w:t>
      </w:r>
      <w:r w:rsidR="005804BD">
        <w:rPr>
          <w:sz w:val="28"/>
        </w:rPr>
        <w:t xml:space="preserve"> </w:t>
      </w:r>
      <w:r w:rsidRPr="005804BD">
        <w:rPr>
          <w:sz w:val="28"/>
        </w:rPr>
        <w:t>имением</w:t>
      </w:r>
      <w:r w:rsidR="005804BD">
        <w:rPr>
          <w:sz w:val="28"/>
        </w:rPr>
        <w:t xml:space="preserve"> </w:t>
      </w:r>
      <w:r w:rsidRPr="005804BD">
        <w:rPr>
          <w:sz w:val="28"/>
        </w:rPr>
        <w:t>только</w:t>
      </w:r>
      <w:r w:rsidR="005804BD">
        <w:rPr>
          <w:sz w:val="28"/>
        </w:rPr>
        <w:t xml:space="preserve"> </w:t>
      </w:r>
      <w:r w:rsidRPr="005804BD">
        <w:rPr>
          <w:sz w:val="28"/>
        </w:rPr>
        <w:t>с</w:t>
      </w:r>
      <w:r w:rsidR="005804BD">
        <w:rPr>
          <w:sz w:val="28"/>
        </w:rPr>
        <w:t xml:space="preserve"> </w:t>
      </w:r>
      <w:r w:rsidRPr="005804BD">
        <w:rPr>
          <w:sz w:val="28"/>
        </w:rPr>
        <w:t>момента</w:t>
      </w:r>
      <w:r w:rsidR="005804BD">
        <w:rPr>
          <w:sz w:val="28"/>
        </w:rPr>
        <w:t xml:space="preserve"> </w:t>
      </w:r>
      <w:r w:rsidRPr="005804BD">
        <w:rPr>
          <w:sz w:val="28"/>
        </w:rPr>
        <w:t>неисполнения</w:t>
      </w:r>
      <w:r w:rsidR="005804BD">
        <w:rPr>
          <w:sz w:val="28"/>
        </w:rPr>
        <w:t xml:space="preserve"> </w:t>
      </w:r>
      <w:r w:rsidRPr="005804BD">
        <w:rPr>
          <w:sz w:val="28"/>
        </w:rPr>
        <w:t>должником</w:t>
      </w:r>
      <w:r w:rsidR="005804BD">
        <w:rPr>
          <w:sz w:val="28"/>
        </w:rPr>
        <w:t xml:space="preserve"> </w:t>
      </w:r>
      <w:r w:rsidRPr="005804BD">
        <w:rPr>
          <w:sz w:val="28"/>
        </w:rPr>
        <w:t>основного</w:t>
      </w:r>
      <w:r w:rsidR="005804BD">
        <w:rPr>
          <w:sz w:val="28"/>
        </w:rPr>
        <w:t xml:space="preserve"> </w:t>
      </w:r>
      <w:r w:rsidRPr="005804BD">
        <w:rPr>
          <w:sz w:val="28"/>
        </w:rPr>
        <w:t>обязательства.</w:t>
      </w:r>
      <w:r w:rsidR="005804BD">
        <w:rPr>
          <w:sz w:val="28"/>
        </w:rPr>
        <w:t xml:space="preserve"> </w:t>
      </w:r>
      <w:r w:rsidRPr="005804BD">
        <w:rPr>
          <w:sz w:val="28"/>
        </w:rPr>
        <w:t>Указанные</w:t>
      </w:r>
      <w:r w:rsidR="005804BD">
        <w:rPr>
          <w:sz w:val="28"/>
        </w:rPr>
        <w:t xml:space="preserve"> </w:t>
      </w:r>
      <w:r w:rsidRPr="005804BD">
        <w:rPr>
          <w:sz w:val="28"/>
        </w:rPr>
        <w:t>формы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залогов</w:t>
      </w:r>
      <w:r w:rsidR="005804BD">
        <w:rPr>
          <w:sz w:val="28"/>
        </w:rPr>
        <w:t xml:space="preserve"> </w:t>
      </w:r>
      <w:r w:rsidRPr="005804BD">
        <w:rPr>
          <w:sz w:val="28"/>
        </w:rPr>
        <w:t>с</w:t>
      </w:r>
      <w:r w:rsidR="005804BD">
        <w:rPr>
          <w:sz w:val="28"/>
        </w:rPr>
        <w:t xml:space="preserve"> </w:t>
      </w:r>
      <w:r w:rsidRPr="005804BD">
        <w:rPr>
          <w:sz w:val="28"/>
        </w:rPr>
        <w:t>переходом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заложенного</w:t>
      </w:r>
      <w:r w:rsidR="005804BD">
        <w:rPr>
          <w:sz w:val="28"/>
        </w:rPr>
        <w:t xml:space="preserve"> </w:t>
      </w:r>
      <w:r w:rsidRPr="005804BD">
        <w:rPr>
          <w:sz w:val="28"/>
        </w:rPr>
        <w:t>имения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залогодержателю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собственность</w:t>
      </w:r>
      <w:r w:rsidR="005804BD">
        <w:rPr>
          <w:sz w:val="28"/>
        </w:rPr>
        <w:t xml:space="preserve"> </w:t>
      </w:r>
      <w:r w:rsidRPr="005804BD">
        <w:rPr>
          <w:sz w:val="28"/>
        </w:rPr>
        <w:t>или</w:t>
      </w:r>
      <w:r w:rsidR="005804BD">
        <w:rPr>
          <w:sz w:val="28"/>
        </w:rPr>
        <w:t xml:space="preserve"> </w:t>
      </w:r>
      <w:r w:rsidRPr="005804BD">
        <w:rPr>
          <w:sz w:val="28"/>
        </w:rPr>
        <w:t>во</w:t>
      </w:r>
      <w:r w:rsidR="005804BD">
        <w:rPr>
          <w:sz w:val="28"/>
        </w:rPr>
        <w:t xml:space="preserve"> </w:t>
      </w:r>
      <w:r w:rsidRPr="005804BD">
        <w:rPr>
          <w:sz w:val="28"/>
        </w:rPr>
        <w:t>владение</w:t>
      </w:r>
      <w:r w:rsidR="005804BD">
        <w:rPr>
          <w:sz w:val="28"/>
        </w:rPr>
        <w:t xml:space="preserve"> </w:t>
      </w:r>
      <w:r w:rsidRPr="005804BD">
        <w:rPr>
          <w:sz w:val="28"/>
        </w:rPr>
        <w:t>были</w:t>
      </w:r>
      <w:r w:rsidR="005804BD">
        <w:rPr>
          <w:sz w:val="28"/>
        </w:rPr>
        <w:t xml:space="preserve"> </w:t>
      </w:r>
      <w:r w:rsidRPr="005804BD">
        <w:rPr>
          <w:sz w:val="28"/>
        </w:rPr>
        <w:t>обоснованы</w:t>
      </w:r>
      <w:r w:rsidR="005804BD">
        <w:rPr>
          <w:sz w:val="28"/>
        </w:rPr>
        <w:t xml:space="preserve"> </w:t>
      </w:r>
      <w:r w:rsidRPr="005804BD">
        <w:rPr>
          <w:sz w:val="28"/>
        </w:rPr>
        <w:t>экономическим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положением</w:t>
      </w:r>
      <w:r w:rsidR="005804BD">
        <w:rPr>
          <w:sz w:val="28"/>
        </w:rPr>
        <w:t xml:space="preserve"> </w:t>
      </w:r>
      <w:r w:rsidRPr="005804BD">
        <w:rPr>
          <w:sz w:val="28"/>
        </w:rPr>
        <w:t>Руси,</w:t>
      </w:r>
      <w:r w:rsidR="005804BD">
        <w:rPr>
          <w:sz w:val="28"/>
        </w:rPr>
        <w:t xml:space="preserve"> </w:t>
      </w:r>
      <w:r w:rsidRPr="005804BD">
        <w:rPr>
          <w:sz w:val="28"/>
        </w:rPr>
        <w:t>где</w:t>
      </w:r>
      <w:r w:rsidR="005804BD">
        <w:rPr>
          <w:sz w:val="28"/>
        </w:rPr>
        <w:t xml:space="preserve"> </w:t>
      </w:r>
      <w:r w:rsidRPr="005804BD">
        <w:rPr>
          <w:sz w:val="28"/>
        </w:rPr>
        <w:t>неразвитость</w:t>
      </w:r>
      <w:r w:rsidR="005804BD">
        <w:rPr>
          <w:sz w:val="28"/>
        </w:rPr>
        <w:t xml:space="preserve"> </w:t>
      </w:r>
      <w:r w:rsidRPr="005804BD">
        <w:rPr>
          <w:sz w:val="28"/>
        </w:rPr>
        <w:t>торгового</w:t>
      </w:r>
      <w:r w:rsidR="005804BD">
        <w:rPr>
          <w:sz w:val="28"/>
        </w:rPr>
        <w:t xml:space="preserve"> </w:t>
      </w:r>
      <w:r w:rsidRPr="005804BD">
        <w:rPr>
          <w:sz w:val="28"/>
        </w:rPr>
        <w:t>оборота</w:t>
      </w:r>
      <w:r w:rsidR="005804BD">
        <w:rPr>
          <w:sz w:val="28"/>
        </w:rPr>
        <w:t xml:space="preserve"> </w:t>
      </w:r>
      <w:r w:rsidRPr="005804BD">
        <w:rPr>
          <w:sz w:val="28"/>
        </w:rPr>
        <w:t>определяла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качестве</w:t>
      </w:r>
      <w:r w:rsidR="005804BD">
        <w:rPr>
          <w:sz w:val="28"/>
        </w:rPr>
        <w:t xml:space="preserve"> </w:t>
      </w:r>
      <w:r w:rsidRPr="005804BD">
        <w:rPr>
          <w:sz w:val="28"/>
        </w:rPr>
        <w:t>основной</w:t>
      </w:r>
      <w:r w:rsidR="005804BD">
        <w:rPr>
          <w:sz w:val="28"/>
        </w:rPr>
        <w:t xml:space="preserve"> </w:t>
      </w:r>
      <w:r w:rsidRPr="005804BD">
        <w:rPr>
          <w:sz w:val="28"/>
        </w:rPr>
        <w:t>ценности</w:t>
      </w:r>
      <w:r w:rsidR="005804BD">
        <w:rPr>
          <w:sz w:val="28"/>
        </w:rPr>
        <w:t xml:space="preserve"> </w:t>
      </w:r>
      <w:r w:rsidRPr="005804BD">
        <w:rPr>
          <w:sz w:val="28"/>
        </w:rPr>
        <w:t>земледелие.</w:t>
      </w:r>
    </w:p>
    <w:p w:rsidR="00F0545C" w:rsidRPr="005804BD" w:rsidRDefault="00F0545C" w:rsidP="005804BD">
      <w:pPr>
        <w:pStyle w:val="3f3f3f3f3f3f3f3f3f3f3f3f3f3f3f3f3f3f3f3f3f3f3"/>
        <w:spacing w:line="360" w:lineRule="auto"/>
        <w:ind w:firstLine="709"/>
        <w:rPr>
          <w:szCs w:val="24"/>
        </w:rPr>
      </w:pP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1714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году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Петр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Великий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объединил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поместье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вотчину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под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единым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титулом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недвижимых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вещей.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1737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года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залоговое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право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превращалось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право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собственности,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заложенная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вещь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указу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императрицы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Анны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Иоанновны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подлежала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продаже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публичных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торгов.</w:t>
      </w:r>
    </w:p>
    <w:p w:rsidR="00F0545C" w:rsidRPr="005804BD" w:rsidRDefault="00F0545C" w:rsidP="005804BD">
      <w:pPr>
        <w:pStyle w:val="3f3f3f3f3f3f3f3f3f3f3f3f3f3f3f3f3f3f3f3f3f3f3"/>
        <w:spacing w:line="360" w:lineRule="auto"/>
        <w:ind w:firstLine="709"/>
        <w:rPr>
          <w:szCs w:val="24"/>
        </w:rPr>
      </w:pPr>
      <w:r w:rsidRPr="005804BD">
        <w:rPr>
          <w:szCs w:val="24"/>
        </w:rPr>
        <w:t>Предпринятая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30-х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годах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XVIII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века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реформа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залогового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права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базировалась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идее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защиты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обоюдных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интересов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должников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кредиторов.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Она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признавала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залогодержателем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права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собственности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заложенное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имение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закрепила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новый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взгляд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залоговое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право.</w:t>
      </w:r>
    </w:p>
    <w:p w:rsidR="00F0545C" w:rsidRPr="005804BD" w:rsidRDefault="00F0545C" w:rsidP="005804BD">
      <w:pPr>
        <w:spacing w:line="360" w:lineRule="auto"/>
        <w:ind w:firstLine="709"/>
        <w:jc w:val="both"/>
        <w:rPr>
          <w:sz w:val="28"/>
        </w:rPr>
      </w:pPr>
      <w:r w:rsidRPr="005804BD">
        <w:rPr>
          <w:sz w:val="28"/>
        </w:rPr>
        <w:t>Банкротский</w:t>
      </w:r>
      <w:r w:rsidR="005804BD">
        <w:rPr>
          <w:sz w:val="28"/>
        </w:rPr>
        <w:t xml:space="preserve"> </w:t>
      </w:r>
      <w:r w:rsidRPr="005804BD">
        <w:rPr>
          <w:sz w:val="28"/>
        </w:rPr>
        <w:t>устав</w:t>
      </w:r>
      <w:r w:rsidR="005804BD">
        <w:rPr>
          <w:sz w:val="28"/>
        </w:rPr>
        <w:t xml:space="preserve"> </w:t>
      </w:r>
      <w:r w:rsidRPr="005804BD">
        <w:rPr>
          <w:sz w:val="28"/>
        </w:rPr>
        <w:t>от</w:t>
      </w:r>
      <w:r w:rsidR="005804BD">
        <w:rPr>
          <w:sz w:val="28"/>
        </w:rPr>
        <w:t xml:space="preserve"> </w:t>
      </w:r>
      <w:r w:rsidRPr="005804BD">
        <w:rPr>
          <w:sz w:val="28"/>
        </w:rPr>
        <w:t>19</w:t>
      </w:r>
      <w:r w:rsidR="005804BD">
        <w:rPr>
          <w:sz w:val="28"/>
        </w:rPr>
        <w:t xml:space="preserve"> </w:t>
      </w:r>
      <w:r w:rsidRPr="005804BD">
        <w:rPr>
          <w:sz w:val="28"/>
        </w:rPr>
        <w:t>декабря</w:t>
      </w:r>
      <w:r w:rsidR="005804BD">
        <w:rPr>
          <w:sz w:val="28"/>
        </w:rPr>
        <w:t xml:space="preserve"> </w:t>
      </w:r>
      <w:r w:rsidRPr="005804BD">
        <w:rPr>
          <w:sz w:val="28"/>
        </w:rPr>
        <w:t>1800</w:t>
      </w:r>
      <w:r w:rsidR="005804BD">
        <w:rPr>
          <w:sz w:val="28"/>
        </w:rPr>
        <w:t xml:space="preserve"> </w:t>
      </w:r>
      <w:r w:rsidRPr="005804BD">
        <w:rPr>
          <w:sz w:val="28"/>
        </w:rPr>
        <w:t>года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запретил</w:t>
      </w:r>
      <w:r w:rsidR="005804BD">
        <w:rPr>
          <w:sz w:val="28"/>
        </w:rPr>
        <w:t xml:space="preserve"> </w:t>
      </w:r>
      <w:r w:rsidRPr="005804BD">
        <w:rPr>
          <w:sz w:val="28"/>
        </w:rPr>
        <w:t>переход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права</w:t>
      </w:r>
      <w:r w:rsidR="005804BD">
        <w:rPr>
          <w:sz w:val="28"/>
        </w:rPr>
        <w:t xml:space="preserve"> </w:t>
      </w:r>
      <w:r w:rsidRPr="005804BD">
        <w:rPr>
          <w:sz w:val="28"/>
        </w:rPr>
        <w:t>собственности</w:t>
      </w:r>
      <w:r w:rsidR="005804BD">
        <w:rPr>
          <w:sz w:val="28"/>
        </w:rPr>
        <w:t xml:space="preserve"> </w:t>
      </w:r>
      <w:r w:rsidRPr="005804BD">
        <w:rPr>
          <w:sz w:val="28"/>
        </w:rPr>
        <w:t>к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залогодержателю</w:t>
      </w:r>
      <w:r w:rsidR="005804BD">
        <w:rPr>
          <w:sz w:val="28"/>
        </w:rPr>
        <w:t xml:space="preserve"> </w:t>
      </w:r>
      <w:r w:rsidRPr="005804BD">
        <w:rPr>
          <w:sz w:val="28"/>
        </w:rPr>
        <w:t>и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предусмотрел</w:t>
      </w:r>
      <w:r w:rsidR="005804BD">
        <w:rPr>
          <w:sz w:val="28"/>
        </w:rPr>
        <w:t xml:space="preserve"> </w:t>
      </w:r>
      <w:r w:rsidRPr="005804BD">
        <w:rPr>
          <w:sz w:val="28"/>
        </w:rPr>
        <w:t>норму,</w:t>
      </w:r>
      <w:r w:rsidR="005804BD">
        <w:rPr>
          <w:sz w:val="28"/>
        </w:rPr>
        <w:t xml:space="preserve"> </w:t>
      </w:r>
      <w:r w:rsidRPr="005804BD">
        <w:rPr>
          <w:sz w:val="28"/>
        </w:rPr>
        <w:t>согласно</w:t>
      </w:r>
      <w:r w:rsidR="005804BD">
        <w:rPr>
          <w:sz w:val="28"/>
        </w:rPr>
        <w:t xml:space="preserve"> </w:t>
      </w:r>
      <w:r w:rsidRPr="005804BD">
        <w:rPr>
          <w:sz w:val="28"/>
        </w:rPr>
        <w:t>которой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залог</w:t>
      </w:r>
      <w:r w:rsidR="005804BD">
        <w:rPr>
          <w:sz w:val="28"/>
        </w:rPr>
        <w:t xml:space="preserve"> </w:t>
      </w:r>
      <w:r w:rsidRPr="005804BD">
        <w:rPr>
          <w:sz w:val="28"/>
        </w:rPr>
        <w:t>не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признавался</w:t>
      </w:r>
      <w:r w:rsidR="005804BD">
        <w:rPr>
          <w:sz w:val="28"/>
        </w:rPr>
        <w:t xml:space="preserve"> </w:t>
      </w:r>
      <w:r w:rsidRPr="005804BD">
        <w:rPr>
          <w:sz w:val="28"/>
        </w:rPr>
        <w:t>основанием</w:t>
      </w:r>
      <w:r w:rsidR="005804BD">
        <w:rPr>
          <w:sz w:val="28"/>
        </w:rPr>
        <w:t xml:space="preserve"> </w:t>
      </w:r>
      <w:r w:rsidRPr="005804BD">
        <w:rPr>
          <w:sz w:val="28"/>
        </w:rPr>
        <w:t>для</w:t>
      </w:r>
      <w:r w:rsidR="005804BD">
        <w:rPr>
          <w:sz w:val="28"/>
        </w:rPr>
        <w:t xml:space="preserve"> </w:t>
      </w:r>
      <w:r w:rsidRPr="005804BD">
        <w:rPr>
          <w:sz w:val="28"/>
        </w:rPr>
        <w:t>возникновения</w:t>
      </w:r>
      <w:r w:rsidR="005804BD">
        <w:rPr>
          <w:sz w:val="28"/>
        </w:rPr>
        <w:t xml:space="preserve"> </w:t>
      </w:r>
      <w:r w:rsidRPr="005804BD">
        <w:rPr>
          <w:sz w:val="28"/>
        </w:rPr>
        <w:t>у</w:t>
      </w:r>
      <w:r w:rsidR="005804BD">
        <w:rPr>
          <w:sz w:val="28"/>
        </w:rPr>
        <w:t xml:space="preserve"> </w:t>
      </w:r>
      <w:r w:rsidRPr="005804BD">
        <w:rPr>
          <w:sz w:val="28"/>
        </w:rPr>
        <w:t>кредитора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права</w:t>
      </w:r>
      <w:r w:rsidR="005804BD">
        <w:rPr>
          <w:sz w:val="28"/>
        </w:rPr>
        <w:t xml:space="preserve"> </w:t>
      </w:r>
      <w:r w:rsidRPr="005804BD">
        <w:rPr>
          <w:sz w:val="28"/>
        </w:rPr>
        <w:t>собственности</w:t>
      </w:r>
      <w:r w:rsidR="005804BD">
        <w:rPr>
          <w:sz w:val="28"/>
        </w:rPr>
        <w:t xml:space="preserve"> </w:t>
      </w:r>
      <w:r w:rsidRPr="005804BD">
        <w:rPr>
          <w:sz w:val="28"/>
        </w:rPr>
        <w:t>(владения)</w:t>
      </w:r>
      <w:r w:rsidR="005804BD">
        <w:rPr>
          <w:sz w:val="28"/>
        </w:rPr>
        <w:t xml:space="preserve"> </w:t>
      </w:r>
      <w:r w:rsidRPr="005804BD">
        <w:rPr>
          <w:sz w:val="28"/>
        </w:rPr>
        <w:t>на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заложенное</w:t>
      </w:r>
      <w:r w:rsidR="005804BD">
        <w:rPr>
          <w:sz w:val="28"/>
        </w:rPr>
        <w:t xml:space="preserve"> </w:t>
      </w:r>
      <w:r w:rsidRPr="005804BD">
        <w:rPr>
          <w:sz w:val="28"/>
        </w:rPr>
        <w:t>имущество.</w:t>
      </w:r>
      <w:r w:rsidR="005804BD">
        <w:rPr>
          <w:sz w:val="28"/>
        </w:rPr>
        <w:t xml:space="preserve"> </w:t>
      </w:r>
      <w:r w:rsidRPr="005804BD">
        <w:rPr>
          <w:sz w:val="28"/>
        </w:rPr>
        <w:t>У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последнего</w:t>
      </w:r>
      <w:r w:rsidR="005804BD">
        <w:rPr>
          <w:sz w:val="28"/>
        </w:rPr>
        <w:t xml:space="preserve"> </w:t>
      </w:r>
      <w:r w:rsidRPr="005804BD">
        <w:rPr>
          <w:sz w:val="28"/>
        </w:rPr>
        <w:t>возникало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право</w:t>
      </w:r>
      <w:r w:rsidR="005804BD">
        <w:rPr>
          <w:sz w:val="28"/>
        </w:rPr>
        <w:t xml:space="preserve"> </w:t>
      </w:r>
      <w:r w:rsidRPr="005804BD">
        <w:rPr>
          <w:sz w:val="28"/>
        </w:rPr>
        <w:t>удовлетворения</w:t>
      </w:r>
      <w:r w:rsidR="005804BD">
        <w:rPr>
          <w:sz w:val="28"/>
        </w:rPr>
        <w:t xml:space="preserve"> </w:t>
      </w:r>
      <w:r w:rsidRPr="005804BD">
        <w:rPr>
          <w:sz w:val="28"/>
        </w:rPr>
        <w:t>своих</w:t>
      </w:r>
      <w:r w:rsidR="005804BD">
        <w:rPr>
          <w:sz w:val="28"/>
        </w:rPr>
        <w:t xml:space="preserve"> </w:t>
      </w:r>
      <w:r w:rsidRPr="005804BD">
        <w:rPr>
          <w:sz w:val="28"/>
        </w:rPr>
        <w:t>требований</w:t>
      </w:r>
      <w:r w:rsidR="005804BD">
        <w:rPr>
          <w:sz w:val="28"/>
        </w:rPr>
        <w:t xml:space="preserve"> </w:t>
      </w:r>
      <w:r w:rsidRPr="005804BD">
        <w:rPr>
          <w:sz w:val="28"/>
        </w:rPr>
        <w:t>из</w:t>
      </w:r>
      <w:r w:rsidR="005804BD">
        <w:rPr>
          <w:sz w:val="28"/>
        </w:rPr>
        <w:t xml:space="preserve"> </w:t>
      </w:r>
      <w:r w:rsidRPr="005804BD">
        <w:rPr>
          <w:sz w:val="28"/>
        </w:rPr>
        <w:t>стоимости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проданного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заложенного</w:t>
      </w:r>
      <w:r w:rsidR="005804BD">
        <w:rPr>
          <w:sz w:val="28"/>
        </w:rPr>
        <w:t xml:space="preserve"> </w:t>
      </w:r>
      <w:r w:rsidRPr="005804BD">
        <w:rPr>
          <w:sz w:val="28"/>
        </w:rPr>
        <w:t>имущества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публичном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порядке</w:t>
      </w:r>
      <w:r w:rsidR="005804BD">
        <w:rPr>
          <w:sz w:val="28"/>
        </w:rPr>
        <w:t xml:space="preserve"> </w:t>
      </w:r>
      <w:r w:rsidRPr="005804BD">
        <w:rPr>
          <w:sz w:val="28"/>
        </w:rPr>
        <w:t>с</w:t>
      </w:r>
      <w:r w:rsidR="005804BD">
        <w:rPr>
          <w:sz w:val="28"/>
        </w:rPr>
        <w:t xml:space="preserve"> </w:t>
      </w:r>
      <w:r w:rsidRPr="005804BD">
        <w:rPr>
          <w:sz w:val="28"/>
        </w:rPr>
        <w:t>торгов.</w:t>
      </w:r>
    </w:p>
    <w:p w:rsidR="00F0545C" w:rsidRPr="005804BD" w:rsidRDefault="00F0545C" w:rsidP="005804BD">
      <w:pPr>
        <w:pStyle w:val="3f3f3f3f3f3f3f3f3f3f3f3f3f3f3f3f3f3f3f3f3f3f3"/>
        <w:spacing w:line="360" w:lineRule="auto"/>
        <w:ind w:firstLine="709"/>
        <w:rPr>
          <w:szCs w:val="24"/>
        </w:rPr>
      </w:pPr>
      <w:r w:rsidRPr="005804BD">
        <w:rPr>
          <w:szCs w:val="24"/>
        </w:rPr>
        <w:t>Образцами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кодификации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ипотечного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права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являются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проект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Вотчинного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устава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конца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XIX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века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Положение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порядке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взыскания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недвижимых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имений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1893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Понятие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залога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(ст.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43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проекта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Вотчинного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устава)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как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обеспечение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денежного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требования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недвижимым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имуществом,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которое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дает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кредитору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случае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неисполнения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должником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основного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обязательства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право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удовлетворение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из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заложенного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имения,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действительно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настоящее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время.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Именно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проектом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Вотчинного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устава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был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введен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основной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принцип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преимущественного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права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залогодержателя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получение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удовлетворения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из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стоимости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заложенного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имущества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перед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другими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кредиторами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неисполнении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должником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денежного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требования.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проекта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Вотчинного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устава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заложенное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имение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оставалось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у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должника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владении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пользовании.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Однако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кредитор-залогодержатель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без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каких-либо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дополнительных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оформлений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вступал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владение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собственность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своего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нового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имения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неисполнении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должником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обеспеченного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обязательства.</w:t>
      </w:r>
    </w:p>
    <w:p w:rsidR="00F0545C" w:rsidRPr="005804BD" w:rsidRDefault="00F0545C" w:rsidP="005804BD">
      <w:pPr>
        <w:pStyle w:val="3f3f3f3f3f3f3f3f3f3f3f3f3f3f3f3f3f3f3f3f3f3f3"/>
        <w:spacing w:line="360" w:lineRule="auto"/>
        <w:ind w:firstLine="709"/>
        <w:rPr>
          <w:szCs w:val="24"/>
        </w:rPr>
      </w:pPr>
      <w:r w:rsidRPr="005804BD">
        <w:rPr>
          <w:szCs w:val="24"/>
        </w:rPr>
        <w:t>До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революции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наша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страна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была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одним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из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мировых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лидеров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области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ипотечного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кредитования.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Первые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банки,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выдававшие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долгосрочные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кредиты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под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залог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недвижимости,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появились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России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50-х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годах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XVIII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столетия.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Получение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ипотечных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кредитов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было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делом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избранных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(в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основном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дворян),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ипотечное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кредитование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осуществляли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созданные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государством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казенные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дворянские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банки,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которые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функционировали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следующим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образом.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Помещик,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нуждавшийся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деньгах,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обращался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банк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просьбой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предоставить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ему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кредит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под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залог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имения.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Стоимость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недвижимости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вместе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крепостными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душами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оценивалась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специальными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комиссиями,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Банк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выдавал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ссуды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15,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28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лет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или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33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года.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Чаще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всего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кредит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составлял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60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-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70%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стоимости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имущества.</w:t>
      </w:r>
    </w:p>
    <w:p w:rsidR="00F0545C" w:rsidRPr="005804BD" w:rsidRDefault="00F0545C" w:rsidP="005804BD">
      <w:pPr>
        <w:pStyle w:val="3f3f3f3f3f3f3f3f3f3f3f3f3f3f3f3f3f3f3f3f3f3f3"/>
        <w:spacing w:line="360" w:lineRule="auto"/>
        <w:ind w:firstLine="709"/>
        <w:rPr>
          <w:szCs w:val="24"/>
        </w:rPr>
      </w:pPr>
      <w:r w:rsidRPr="005804BD">
        <w:rPr>
          <w:szCs w:val="24"/>
        </w:rPr>
        <w:t>Более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широкое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развитие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ипотека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получила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второй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половине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XIX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века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после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отмены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крепостного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права.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Правительство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было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вынуждено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учитывать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тяжелое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положение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крестьян,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номинально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получивших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свободу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право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выкупа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земель,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имевших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собственных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средств,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возможности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получить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кредит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эти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цели.</w:t>
      </w:r>
    </w:p>
    <w:p w:rsidR="00F0545C" w:rsidRPr="005804BD" w:rsidRDefault="00F0545C" w:rsidP="005804BD">
      <w:pPr>
        <w:pStyle w:val="3f3f3f3f3f3f3f3f3f3f3f3f3f3f3f3f3f3f3f3f3f3f3"/>
        <w:spacing w:line="360" w:lineRule="auto"/>
        <w:ind w:firstLine="709"/>
        <w:rPr>
          <w:szCs w:val="24"/>
        </w:rPr>
      </w:pP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1754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году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был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учрежден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первый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банк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отделениями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Петербурге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Москве.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Банк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выдавал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ссуды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размере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от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500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1000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руб.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сроком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трех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лет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из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6%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годовых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под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залог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помещичьих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имений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каменных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строений.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Крестьянский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поземельный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банк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Государственный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дворянский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земельный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банк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кредиты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выдавали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срок,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превышающий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60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лет,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от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3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8%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годовых.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Механизм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кредитования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строился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выпуске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ипотечных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облигаций,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которыми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кредитовались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заемщики.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Эти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облигации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назывались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Дворянском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земельном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банке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закладными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листами,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Крестьянском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поземельном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банке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-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свидетельствами.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Некоторые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выпуски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закладных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листов,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отличие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от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свидетельств,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имели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номинальную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стоимость,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выраженную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только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рублях,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германских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марках,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французских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франках,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голландских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гульденах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фунтах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стерлингов.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Деятельность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Ипотечных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банков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заключалась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выдаче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кредитов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облигациями,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которые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свою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очередь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выкупались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Государственным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банком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Российской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империи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размере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90%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биржевой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цены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затем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высылались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для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оплаты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Ипотечный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банк</w:t>
      </w:r>
      <w:r w:rsidRPr="005804BD">
        <w:rPr>
          <w:rStyle w:val="af5"/>
          <w:szCs w:val="24"/>
        </w:rPr>
        <w:footnoteReference w:id="3"/>
      </w:r>
      <w:r w:rsidRPr="005804BD">
        <w:rPr>
          <w:szCs w:val="24"/>
        </w:rPr>
        <w:t>.</w:t>
      </w:r>
      <w:r w:rsidR="005804BD">
        <w:rPr>
          <w:szCs w:val="24"/>
        </w:rPr>
        <w:t xml:space="preserve"> </w:t>
      </w:r>
    </w:p>
    <w:p w:rsidR="00F0545C" w:rsidRPr="005804BD" w:rsidRDefault="00F0545C" w:rsidP="005804BD">
      <w:pPr>
        <w:pStyle w:val="3f3f3f3f3f3f3f3f3f3f3f3f3f3f3f3f3f3f3f3f3f3f3"/>
        <w:spacing w:line="360" w:lineRule="auto"/>
        <w:ind w:firstLine="709"/>
        <w:rPr>
          <w:szCs w:val="24"/>
        </w:rPr>
      </w:pPr>
      <w:r w:rsidRPr="005804BD">
        <w:rPr>
          <w:szCs w:val="24"/>
        </w:rPr>
        <w:t>Вторую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группу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ипотечных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кредитных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учреждений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составляли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городские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кредитные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общества.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Они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кредитовали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горожан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под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залог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недвижимости.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Закладные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листы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обоих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банков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имели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дополнительные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государственные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гарантии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(гарантировались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всеми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находящимися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распоряжении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Правительства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Российской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империи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средствами).</w:t>
      </w:r>
    </w:p>
    <w:p w:rsidR="00F0545C" w:rsidRPr="005804BD" w:rsidRDefault="00F0545C" w:rsidP="005804BD">
      <w:pPr>
        <w:spacing w:line="360" w:lineRule="auto"/>
        <w:ind w:firstLine="709"/>
        <w:jc w:val="both"/>
        <w:rPr>
          <w:sz w:val="28"/>
        </w:rPr>
      </w:pPr>
      <w:r w:rsidRPr="005804BD">
        <w:rPr>
          <w:sz w:val="28"/>
        </w:rPr>
        <w:t>Первые</w:t>
      </w:r>
      <w:r w:rsidR="005804BD">
        <w:rPr>
          <w:sz w:val="28"/>
        </w:rPr>
        <w:t xml:space="preserve"> </w:t>
      </w:r>
      <w:r w:rsidRPr="005804BD">
        <w:rPr>
          <w:sz w:val="28"/>
        </w:rPr>
        <w:t>кредитные</w:t>
      </w:r>
      <w:r w:rsidR="005804BD">
        <w:rPr>
          <w:sz w:val="28"/>
        </w:rPr>
        <w:t xml:space="preserve"> </w:t>
      </w:r>
      <w:r w:rsidRPr="005804BD">
        <w:rPr>
          <w:sz w:val="28"/>
        </w:rPr>
        <w:t>общества</w:t>
      </w:r>
      <w:r w:rsidR="005804BD">
        <w:rPr>
          <w:sz w:val="28"/>
        </w:rPr>
        <w:t xml:space="preserve"> </w:t>
      </w:r>
      <w:r w:rsidRPr="005804BD">
        <w:rPr>
          <w:sz w:val="28"/>
        </w:rPr>
        <w:t>образованы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1862</w:t>
      </w:r>
      <w:r w:rsidR="005804BD">
        <w:rPr>
          <w:sz w:val="28"/>
        </w:rPr>
        <w:t xml:space="preserve"> </w:t>
      </w:r>
      <w:r w:rsidRPr="005804BD">
        <w:rPr>
          <w:sz w:val="28"/>
        </w:rPr>
        <w:t>году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Москве</w:t>
      </w:r>
      <w:r w:rsidR="005804BD">
        <w:rPr>
          <w:sz w:val="28"/>
        </w:rPr>
        <w:t xml:space="preserve"> </w:t>
      </w:r>
      <w:r w:rsidRPr="005804BD">
        <w:rPr>
          <w:sz w:val="28"/>
        </w:rPr>
        <w:t>и</w:t>
      </w:r>
      <w:r w:rsidR="005804BD">
        <w:rPr>
          <w:sz w:val="28"/>
        </w:rPr>
        <w:t xml:space="preserve"> </w:t>
      </w:r>
      <w:r w:rsidRPr="005804BD">
        <w:rPr>
          <w:sz w:val="28"/>
        </w:rPr>
        <w:t>Санкт-Петербурге.</w:t>
      </w:r>
      <w:r w:rsidR="005804BD">
        <w:rPr>
          <w:sz w:val="28"/>
        </w:rPr>
        <w:t xml:space="preserve"> </w:t>
      </w:r>
    </w:p>
    <w:p w:rsidR="00F0545C" w:rsidRPr="005804BD" w:rsidRDefault="00F0545C" w:rsidP="005804BD">
      <w:pPr>
        <w:spacing w:line="360" w:lineRule="auto"/>
        <w:ind w:firstLine="709"/>
        <w:jc w:val="both"/>
        <w:rPr>
          <w:sz w:val="28"/>
        </w:rPr>
      </w:pPr>
      <w:r w:rsidRPr="005804BD">
        <w:rPr>
          <w:sz w:val="28"/>
        </w:rPr>
        <w:t>Третья</w:t>
      </w:r>
      <w:r w:rsidR="005804BD">
        <w:rPr>
          <w:sz w:val="28"/>
        </w:rPr>
        <w:t xml:space="preserve"> </w:t>
      </w:r>
      <w:r w:rsidRPr="005804BD">
        <w:rPr>
          <w:sz w:val="28"/>
        </w:rPr>
        <w:t>группа</w:t>
      </w:r>
      <w:r w:rsidR="005804BD">
        <w:rPr>
          <w:sz w:val="28"/>
        </w:rPr>
        <w:t xml:space="preserve"> </w:t>
      </w:r>
      <w:r w:rsidRPr="005804BD">
        <w:rPr>
          <w:sz w:val="28"/>
        </w:rPr>
        <w:t>-</w:t>
      </w:r>
      <w:r w:rsidR="005804BD">
        <w:rPr>
          <w:sz w:val="28"/>
        </w:rPr>
        <w:t xml:space="preserve"> </w:t>
      </w:r>
      <w:r w:rsidRPr="005804BD">
        <w:rPr>
          <w:sz w:val="28"/>
        </w:rPr>
        <w:t>акционерные</w:t>
      </w:r>
      <w:r w:rsidR="005804BD">
        <w:rPr>
          <w:sz w:val="28"/>
        </w:rPr>
        <w:t xml:space="preserve"> </w:t>
      </w:r>
      <w:r w:rsidRPr="005804BD">
        <w:rPr>
          <w:sz w:val="28"/>
        </w:rPr>
        <w:t>и</w:t>
      </w:r>
      <w:r w:rsidR="005804BD">
        <w:rPr>
          <w:sz w:val="28"/>
        </w:rPr>
        <w:t xml:space="preserve"> </w:t>
      </w:r>
      <w:r w:rsidRPr="005804BD">
        <w:rPr>
          <w:sz w:val="28"/>
        </w:rPr>
        <w:t>сословные</w:t>
      </w:r>
      <w:r w:rsidR="005804BD">
        <w:rPr>
          <w:sz w:val="28"/>
        </w:rPr>
        <w:t xml:space="preserve"> </w:t>
      </w:r>
      <w:r w:rsidRPr="005804BD">
        <w:rPr>
          <w:sz w:val="28"/>
        </w:rPr>
        <w:t>земельные</w:t>
      </w:r>
      <w:r w:rsidR="005804BD">
        <w:rPr>
          <w:sz w:val="28"/>
        </w:rPr>
        <w:t xml:space="preserve"> </w:t>
      </w:r>
      <w:r w:rsidRPr="005804BD">
        <w:rPr>
          <w:sz w:val="28"/>
        </w:rPr>
        <w:t>банки.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России</w:t>
      </w:r>
      <w:r w:rsidR="005804BD">
        <w:rPr>
          <w:sz w:val="28"/>
        </w:rPr>
        <w:t xml:space="preserve"> </w:t>
      </w:r>
      <w:r w:rsidRPr="005804BD">
        <w:rPr>
          <w:sz w:val="28"/>
        </w:rPr>
        <w:t>городские</w:t>
      </w:r>
      <w:r w:rsidR="005804BD">
        <w:rPr>
          <w:sz w:val="28"/>
        </w:rPr>
        <w:t xml:space="preserve"> </w:t>
      </w:r>
      <w:r w:rsidRPr="005804BD">
        <w:rPr>
          <w:sz w:val="28"/>
        </w:rPr>
        <w:t>общественные</w:t>
      </w:r>
      <w:r w:rsidR="005804BD">
        <w:rPr>
          <w:sz w:val="28"/>
        </w:rPr>
        <w:t xml:space="preserve"> </w:t>
      </w:r>
      <w:r w:rsidRPr="005804BD">
        <w:rPr>
          <w:sz w:val="28"/>
        </w:rPr>
        <w:t>банки</w:t>
      </w:r>
      <w:r w:rsidR="005804BD">
        <w:rPr>
          <w:sz w:val="28"/>
        </w:rPr>
        <w:t xml:space="preserve"> </w:t>
      </w:r>
      <w:r w:rsidRPr="005804BD">
        <w:rPr>
          <w:sz w:val="28"/>
        </w:rPr>
        <w:t>являлись</w:t>
      </w:r>
      <w:r w:rsidR="005804BD">
        <w:rPr>
          <w:sz w:val="28"/>
        </w:rPr>
        <w:t xml:space="preserve"> </w:t>
      </w:r>
      <w:r w:rsidRPr="005804BD">
        <w:rPr>
          <w:sz w:val="28"/>
        </w:rPr>
        <w:t>самыми</w:t>
      </w:r>
      <w:r w:rsidR="005804BD">
        <w:rPr>
          <w:sz w:val="28"/>
        </w:rPr>
        <w:t xml:space="preserve"> </w:t>
      </w:r>
      <w:r w:rsidRPr="005804BD">
        <w:rPr>
          <w:sz w:val="28"/>
        </w:rPr>
        <w:t>старыми</w:t>
      </w:r>
      <w:r w:rsidR="005804BD">
        <w:rPr>
          <w:sz w:val="28"/>
        </w:rPr>
        <w:t xml:space="preserve"> </w:t>
      </w:r>
      <w:r w:rsidRPr="005804BD">
        <w:rPr>
          <w:sz w:val="28"/>
        </w:rPr>
        <w:t>из</w:t>
      </w:r>
      <w:r w:rsidR="005804BD">
        <w:rPr>
          <w:sz w:val="28"/>
        </w:rPr>
        <w:t xml:space="preserve"> </w:t>
      </w:r>
      <w:r w:rsidRPr="005804BD">
        <w:rPr>
          <w:sz w:val="28"/>
        </w:rPr>
        <w:t>действовавших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XIII</w:t>
      </w:r>
      <w:r w:rsidR="005804BD">
        <w:rPr>
          <w:sz w:val="28"/>
        </w:rPr>
        <w:t xml:space="preserve"> </w:t>
      </w:r>
      <w:r w:rsidRPr="005804BD">
        <w:rPr>
          <w:sz w:val="28"/>
        </w:rPr>
        <w:t>-</w:t>
      </w:r>
      <w:r w:rsidR="005804BD">
        <w:rPr>
          <w:sz w:val="28"/>
        </w:rPr>
        <w:t xml:space="preserve"> </w:t>
      </w:r>
      <w:r w:rsidRPr="005804BD">
        <w:rPr>
          <w:sz w:val="28"/>
        </w:rPr>
        <w:t>XX</w:t>
      </w:r>
      <w:r w:rsidR="005804BD">
        <w:rPr>
          <w:sz w:val="28"/>
        </w:rPr>
        <w:t xml:space="preserve"> </w:t>
      </w:r>
      <w:r w:rsidRPr="005804BD">
        <w:rPr>
          <w:sz w:val="28"/>
        </w:rPr>
        <w:t>веках</w:t>
      </w:r>
      <w:r w:rsidR="005804BD">
        <w:rPr>
          <w:sz w:val="28"/>
        </w:rPr>
        <w:t xml:space="preserve"> </w:t>
      </w:r>
      <w:r w:rsidRPr="005804BD">
        <w:rPr>
          <w:sz w:val="28"/>
        </w:rPr>
        <w:t>кредитных</w:t>
      </w:r>
      <w:r w:rsidR="005804BD">
        <w:rPr>
          <w:sz w:val="28"/>
        </w:rPr>
        <w:t xml:space="preserve"> </w:t>
      </w:r>
      <w:r w:rsidRPr="005804BD">
        <w:rPr>
          <w:sz w:val="28"/>
        </w:rPr>
        <w:t>учреждений.</w:t>
      </w:r>
    </w:p>
    <w:p w:rsidR="00F0545C" w:rsidRPr="005804BD" w:rsidRDefault="00F0545C" w:rsidP="005804BD">
      <w:pPr>
        <w:spacing w:line="360" w:lineRule="auto"/>
        <w:ind w:firstLine="709"/>
        <w:jc w:val="both"/>
        <w:rPr>
          <w:sz w:val="28"/>
        </w:rPr>
      </w:pPr>
      <w:r w:rsidRPr="005804BD">
        <w:rPr>
          <w:sz w:val="28"/>
        </w:rPr>
        <w:t>К</w:t>
      </w:r>
      <w:r w:rsidR="005804BD">
        <w:rPr>
          <w:sz w:val="28"/>
        </w:rPr>
        <w:t xml:space="preserve"> </w:t>
      </w:r>
      <w:r w:rsidRPr="005804BD">
        <w:rPr>
          <w:sz w:val="28"/>
        </w:rPr>
        <w:t>началу</w:t>
      </w:r>
      <w:r w:rsidR="005804BD">
        <w:rPr>
          <w:sz w:val="28"/>
        </w:rPr>
        <w:t xml:space="preserve"> </w:t>
      </w:r>
      <w:r w:rsidRPr="005804BD">
        <w:rPr>
          <w:sz w:val="28"/>
        </w:rPr>
        <w:t>XX</w:t>
      </w:r>
      <w:r w:rsidR="005804BD">
        <w:rPr>
          <w:sz w:val="28"/>
        </w:rPr>
        <w:t xml:space="preserve"> </w:t>
      </w:r>
      <w:r w:rsidRPr="005804BD">
        <w:rPr>
          <w:sz w:val="28"/>
        </w:rPr>
        <w:t>века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Российской</w:t>
      </w:r>
      <w:r w:rsidR="005804BD">
        <w:rPr>
          <w:sz w:val="28"/>
        </w:rPr>
        <w:t xml:space="preserve"> </w:t>
      </w:r>
      <w:r w:rsidRPr="005804BD">
        <w:rPr>
          <w:sz w:val="28"/>
        </w:rPr>
        <w:t>империи</w:t>
      </w:r>
      <w:r w:rsidR="005804BD">
        <w:rPr>
          <w:sz w:val="28"/>
        </w:rPr>
        <w:t xml:space="preserve"> </w:t>
      </w:r>
      <w:r w:rsidRPr="005804BD">
        <w:rPr>
          <w:sz w:val="28"/>
        </w:rPr>
        <w:t>существовал</w:t>
      </w:r>
      <w:r w:rsidR="005804BD">
        <w:rPr>
          <w:sz w:val="28"/>
        </w:rPr>
        <w:t xml:space="preserve"> </w:t>
      </w:r>
      <w:r w:rsidRPr="005804BD">
        <w:rPr>
          <w:sz w:val="28"/>
        </w:rPr>
        <w:t>достаточно</w:t>
      </w:r>
      <w:r w:rsidR="005804BD">
        <w:rPr>
          <w:sz w:val="28"/>
        </w:rPr>
        <w:t xml:space="preserve"> </w:t>
      </w:r>
      <w:r w:rsidRPr="005804BD">
        <w:rPr>
          <w:sz w:val="28"/>
        </w:rPr>
        <w:t>урегулированный</w:t>
      </w:r>
      <w:r w:rsidR="005804BD">
        <w:rPr>
          <w:sz w:val="28"/>
        </w:rPr>
        <w:t xml:space="preserve"> </w:t>
      </w:r>
      <w:r w:rsidRPr="005804BD">
        <w:rPr>
          <w:sz w:val="28"/>
        </w:rPr>
        <w:t>рынок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поземельных</w:t>
      </w:r>
      <w:r w:rsidR="005804BD">
        <w:rPr>
          <w:sz w:val="28"/>
        </w:rPr>
        <w:t xml:space="preserve"> </w:t>
      </w:r>
      <w:r w:rsidRPr="005804BD">
        <w:rPr>
          <w:sz w:val="28"/>
        </w:rPr>
        <w:t>(ипотечных)</w:t>
      </w:r>
      <w:r w:rsidR="005804BD">
        <w:rPr>
          <w:sz w:val="28"/>
        </w:rPr>
        <w:t xml:space="preserve"> </w:t>
      </w:r>
      <w:r w:rsidRPr="005804BD">
        <w:rPr>
          <w:sz w:val="28"/>
        </w:rPr>
        <w:t>кредитов.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При</w:t>
      </w:r>
      <w:r w:rsidR="005804BD">
        <w:rPr>
          <w:sz w:val="28"/>
        </w:rPr>
        <w:t xml:space="preserve"> </w:t>
      </w:r>
      <w:r w:rsidRPr="005804BD">
        <w:rPr>
          <w:sz w:val="28"/>
        </w:rPr>
        <w:t>его</w:t>
      </w:r>
      <w:r w:rsidR="005804BD">
        <w:rPr>
          <w:sz w:val="28"/>
        </w:rPr>
        <w:t xml:space="preserve"> </w:t>
      </w:r>
      <w:r w:rsidRPr="005804BD">
        <w:rPr>
          <w:sz w:val="28"/>
        </w:rPr>
        <w:t>организации</w:t>
      </w:r>
      <w:r w:rsidR="005804BD">
        <w:rPr>
          <w:sz w:val="28"/>
        </w:rPr>
        <w:t xml:space="preserve"> </w:t>
      </w:r>
      <w:r w:rsidRPr="005804BD">
        <w:rPr>
          <w:sz w:val="28"/>
        </w:rPr>
        <w:t>была</w:t>
      </w:r>
      <w:r w:rsidR="005804BD">
        <w:rPr>
          <w:sz w:val="28"/>
        </w:rPr>
        <w:t xml:space="preserve"> </w:t>
      </w:r>
      <w:r w:rsidRPr="005804BD">
        <w:rPr>
          <w:sz w:val="28"/>
        </w:rPr>
        <w:t>реализована</w:t>
      </w:r>
      <w:r w:rsidR="005804BD">
        <w:rPr>
          <w:sz w:val="28"/>
        </w:rPr>
        <w:t xml:space="preserve"> </w:t>
      </w:r>
      <w:r w:rsidRPr="005804BD">
        <w:rPr>
          <w:sz w:val="28"/>
        </w:rPr>
        <w:t>идея,</w:t>
      </w:r>
      <w:r w:rsidR="005804BD">
        <w:rPr>
          <w:sz w:val="28"/>
        </w:rPr>
        <w:t xml:space="preserve"> </w:t>
      </w:r>
      <w:r w:rsidRPr="005804BD">
        <w:rPr>
          <w:sz w:val="28"/>
        </w:rPr>
        <w:t>имеющая</w:t>
      </w:r>
      <w:r w:rsidR="005804BD">
        <w:rPr>
          <w:sz w:val="28"/>
        </w:rPr>
        <w:t xml:space="preserve"> </w:t>
      </w:r>
      <w:r w:rsidRPr="005804BD">
        <w:rPr>
          <w:sz w:val="28"/>
        </w:rPr>
        <w:t>на</w:t>
      </w:r>
      <w:r w:rsidR="005804BD">
        <w:rPr>
          <w:sz w:val="28"/>
        </w:rPr>
        <w:t xml:space="preserve"> </w:t>
      </w:r>
      <w:r w:rsidRPr="005804BD">
        <w:rPr>
          <w:sz w:val="28"/>
        </w:rPr>
        <w:t>первый</w:t>
      </w:r>
      <w:r w:rsidR="005804BD">
        <w:rPr>
          <w:sz w:val="28"/>
        </w:rPr>
        <w:t xml:space="preserve"> </w:t>
      </w:r>
      <w:r w:rsidRPr="005804BD">
        <w:rPr>
          <w:sz w:val="28"/>
        </w:rPr>
        <w:t>взгляд</w:t>
      </w:r>
      <w:r w:rsidR="005804BD">
        <w:rPr>
          <w:sz w:val="28"/>
        </w:rPr>
        <w:t xml:space="preserve"> </w:t>
      </w:r>
      <w:r w:rsidRPr="005804BD">
        <w:rPr>
          <w:sz w:val="28"/>
        </w:rPr>
        <w:t>сугубо</w:t>
      </w:r>
      <w:r w:rsidR="005804BD">
        <w:rPr>
          <w:sz w:val="28"/>
        </w:rPr>
        <w:t xml:space="preserve"> </w:t>
      </w:r>
      <w:r w:rsidRPr="005804BD">
        <w:rPr>
          <w:sz w:val="28"/>
        </w:rPr>
        <w:t>теоретическое</w:t>
      </w:r>
      <w:r w:rsidR="005804BD">
        <w:rPr>
          <w:sz w:val="28"/>
        </w:rPr>
        <w:t xml:space="preserve"> </w:t>
      </w:r>
      <w:r w:rsidRPr="005804BD">
        <w:rPr>
          <w:sz w:val="28"/>
        </w:rPr>
        <w:t>значение.</w:t>
      </w:r>
      <w:r w:rsidR="005804BD">
        <w:rPr>
          <w:sz w:val="28"/>
        </w:rPr>
        <w:t xml:space="preserve"> </w:t>
      </w:r>
      <w:r w:rsidRPr="005804BD">
        <w:rPr>
          <w:sz w:val="28"/>
        </w:rPr>
        <w:t>Суть</w:t>
      </w:r>
      <w:r w:rsidR="005804BD">
        <w:rPr>
          <w:sz w:val="28"/>
        </w:rPr>
        <w:t xml:space="preserve"> </w:t>
      </w:r>
      <w:r w:rsidRPr="005804BD">
        <w:rPr>
          <w:sz w:val="28"/>
        </w:rPr>
        <w:t>ее</w:t>
      </w:r>
      <w:r w:rsidR="005804BD">
        <w:rPr>
          <w:sz w:val="28"/>
        </w:rPr>
        <w:t xml:space="preserve"> </w:t>
      </w:r>
      <w:r w:rsidRPr="005804BD">
        <w:rPr>
          <w:sz w:val="28"/>
        </w:rPr>
        <w:t>состоит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том,</w:t>
      </w:r>
      <w:r w:rsidR="005804BD">
        <w:rPr>
          <w:sz w:val="28"/>
        </w:rPr>
        <w:t xml:space="preserve"> </w:t>
      </w:r>
      <w:r w:rsidRPr="005804BD">
        <w:rPr>
          <w:sz w:val="28"/>
        </w:rPr>
        <w:t>что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при</w:t>
      </w:r>
      <w:r w:rsidR="005804BD">
        <w:rPr>
          <w:sz w:val="28"/>
        </w:rPr>
        <w:t xml:space="preserve"> </w:t>
      </w:r>
      <w:r w:rsidRPr="005804BD">
        <w:rPr>
          <w:sz w:val="28"/>
        </w:rPr>
        <w:t>организации</w:t>
      </w:r>
      <w:r w:rsidR="005804BD">
        <w:rPr>
          <w:sz w:val="28"/>
        </w:rPr>
        <w:t xml:space="preserve"> </w:t>
      </w:r>
      <w:r w:rsidRPr="005804BD">
        <w:rPr>
          <w:sz w:val="28"/>
        </w:rPr>
        <w:t>ипотечных</w:t>
      </w:r>
      <w:r w:rsidR="005804BD">
        <w:rPr>
          <w:sz w:val="28"/>
        </w:rPr>
        <w:t xml:space="preserve"> </w:t>
      </w:r>
      <w:r w:rsidRPr="005804BD">
        <w:rPr>
          <w:sz w:val="28"/>
        </w:rPr>
        <w:t>кредитов</w:t>
      </w:r>
      <w:r w:rsidR="005804BD">
        <w:rPr>
          <w:sz w:val="28"/>
        </w:rPr>
        <w:t xml:space="preserve"> </w:t>
      </w:r>
      <w:r w:rsidRPr="005804BD">
        <w:rPr>
          <w:sz w:val="28"/>
        </w:rPr>
        <w:t>могут</w:t>
      </w:r>
      <w:r w:rsidR="005804BD">
        <w:rPr>
          <w:sz w:val="28"/>
        </w:rPr>
        <w:t xml:space="preserve"> </w:t>
      </w:r>
      <w:r w:rsidRPr="005804BD">
        <w:rPr>
          <w:sz w:val="28"/>
        </w:rPr>
        <w:t>возникать</w:t>
      </w:r>
      <w:r w:rsidR="005804BD">
        <w:rPr>
          <w:sz w:val="28"/>
        </w:rPr>
        <w:t xml:space="preserve"> </w:t>
      </w:r>
      <w:r w:rsidRPr="005804BD">
        <w:rPr>
          <w:sz w:val="28"/>
        </w:rPr>
        <w:t>и</w:t>
      </w:r>
      <w:r w:rsidR="005804BD">
        <w:rPr>
          <w:sz w:val="28"/>
        </w:rPr>
        <w:t xml:space="preserve"> </w:t>
      </w:r>
      <w:r w:rsidRPr="005804BD">
        <w:rPr>
          <w:sz w:val="28"/>
        </w:rPr>
        <w:t>существовать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правовые</w:t>
      </w:r>
      <w:r w:rsidR="005804BD">
        <w:rPr>
          <w:sz w:val="28"/>
        </w:rPr>
        <w:t xml:space="preserve"> </w:t>
      </w:r>
      <w:r w:rsidRPr="005804BD">
        <w:rPr>
          <w:sz w:val="28"/>
        </w:rPr>
        <w:t>формы,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производные</w:t>
      </w:r>
      <w:r w:rsidR="005804BD">
        <w:rPr>
          <w:sz w:val="28"/>
        </w:rPr>
        <w:t xml:space="preserve"> </w:t>
      </w:r>
      <w:r w:rsidRPr="005804BD">
        <w:rPr>
          <w:sz w:val="28"/>
        </w:rPr>
        <w:t>от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залога</w:t>
      </w:r>
      <w:r w:rsidR="005804BD">
        <w:rPr>
          <w:sz w:val="28"/>
        </w:rPr>
        <w:t xml:space="preserve"> </w:t>
      </w:r>
      <w:r w:rsidRPr="005804BD">
        <w:rPr>
          <w:sz w:val="28"/>
        </w:rPr>
        <w:t>недвижимости,</w:t>
      </w:r>
      <w:r w:rsidR="005804BD">
        <w:rPr>
          <w:sz w:val="28"/>
        </w:rPr>
        <w:t xml:space="preserve"> </w:t>
      </w:r>
      <w:r w:rsidRPr="005804BD">
        <w:rPr>
          <w:sz w:val="28"/>
        </w:rPr>
        <w:t>но</w:t>
      </w:r>
      <w:r w:rsidR="005804BD">
        <w:rPr>
          <w:sz w:val="28"/>
        </w:rPr>
        <w:t xml:space="preserve"> </w:t>
      </w:r>
      <w:r w:rsidRPr="005804BD">
        <w:rPr>
          <w:sz w:val="28"/>
        </w:rPr>
        <w:t>теряющие</w:t>
      </w:r>
      <w:r w:rsidR="005804BD">
        <w:rPr>
          <w:sz w:val="28"/>
        </w:rPr>
        <w:t xml:space="preserve"> </w:t>
      </w:r>
      <w:r w:rsidRPr="005804BD">
        <w:rPr>
          <w:sz w:val="28"/>
        </w:rPr>
        <w:t>акцессорный</w:t>
      </w:r>
      <w:r w:rsidR="005804BD">
        <w:rPr>
          <w:sz w:val="28"/>
        </w:rPr>
        <w:t xml:space="preserve"> </w:t>
      </w:r>
      <w:r w:rsidRPr="005804BD">
        <w:rPr>
          <w:sz w:val="28"/>
        </w:rPr>
        <w:t>характер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</w:t>
      </w:r>
      <w:r w:rsidR="005804BD">
        <w:rPr>
          <w:sz w:val="28"/>
        </w:rPr>
        <w:t xml:space="preserve"> </w:t>
      </w:r>
      <w:r w:rsidRPr="005804BD">
        <w:rPr>
          <w:sz w:val="28"/>
        </w:rPr>
        <w:t>отношению</w:t>
      </w:r>
      <w:r w:rsidR="005804BD">
        <w:rPr>
          <w:sz w:val="28"/>
        </w:rPr>
        <w:t xml:space="preserve"> </w:t>
      </w:r>
      <w:r w:rsidRPr="005804BD">
        <w:rPr>
          <w:sz w:val="28"/>
        </w:rPr>
        <w:t>к</w:t>
      </w:r>
      <w:r w:rsidR="005804BD">
        <w:rPr>
          <w:sz w:val="28"/>
        </w:rPr>
        <w:t xml:space="preserve"> </w:t>
      </w:r>
      <w:r w:rsidRPr="005804BD">
        <w:rPr>
          <w:sz w:val="28"/>
        </w:rPr>
        <w:t>обеспечиваемому</w:t>
      </w:r>
      <w:r w:rsidR="005804BD">
        <w:rPr>
          <w:sz w:val="28"/>
        </w:rPr>
        <w:t xml:space="preserve"> </w:t>
      </w:r>
      <w:r w:rsidRPr="005804BD">
        <w:rPr>
          <w:sz w:val="28"/>
        </w:rPr>
        <w:t>кредиту.</w:t>
      </w:r>
      <w:r w:rsidR="005804BD">
        <w:rPr>
          <w:sz w:val="28"/>
        </w:rPr>
        <w:t xml:space="preserve"> </w:t>
      </w:r>
      <w:r w:rsidRPr="005804BD">
        <w:rPr>
          <w:sz w:val="28"/>
        </w:rPr>
        <w:t>На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примере</w:t>
      </w:r>
      <w:r w:rsidR="005804BD">
        <w:rPr>
          <w:sz w:val="28"/>
        </w:rPr>
        <w:t xml:space="preserve"> </w:t>
      </w:r>
      <w:r w:rsidRPr="005804BD">
        <w:rPr>
          <w:sz w:val="28"/>
        </w:rPr>
        <w:t>ипотечных</w:t>
      </w:r>
      <w:r w:rsidR="005804BD">
        <w:rPr>
          <w:sz w:val="28"/>
        </w:rPr>
        <w:t xml:space="preserve"> </w:t>
      </w:r>
      <w:r w:rsidRPr="005804BD">
        <w:rPr>
          <w:sz w:val="28"/>
        </w:rPr>
        <w:t>кредитов,</w:t>
      </w:r>
      <w:r w:rsidR="005804BD">
        <w:rPr>
          <w:sz w:val="28"/>
        </w:rPr>
        <w:t xml:space="preserve"> </w:t>
      </w:r>
      <w:r w:rsidRPr="005804BD">
        <w:rPr>
          <w:sz w:val="28"/>
        </w:rPr>
        <w:t>выдававшихся</w:t>
      </w:r>
      <w:r w:rsidR="005804BD">
        <w:rPr>
          <w:sz w:val="28"/>
        </w:rPr>
        <w:t xml:space="preserve"> </w:t>
      </w:r>
      <w:r w:rsidRPr="005804BD">
        <w:rPr>
          <w:sz w:val="28"/>
        </w:rPr>
        <w:t>не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деньгах,</w:t>
      </w:r>
      <w:r w:rsidR="005804BD">
        <w:rPr>
          <w:sz w:val="28"/>
        </w:rPr>
        <w:t xml:space="preserve"> </w:t>
      </w:r>
      <w:r w:rsidRPr="005804BD">
        <w:rPr>
          <w:sz w:val="28"/>
        </w:rPr>
        <w:t>а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виде</w:t>
      </w:r>
      <w:r w:rsidR="005804BD">
        <w:rPr>
          <w:sz w:val="28"/>
        </w:rPr>
        <w:t xml:space="preserve"> </w:t>
      </w:r>
      <w:r w:rsidRPr="005804BD">
        <w:rPr>
          <w:sz w:val="28"/>
        </w:rPr>
        <w:t>банковских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закладных</w:t>
      </w:r>
      <w:r w:rsidR="005804BD">
        <w:rPr>
          <w:sz w:val="28"/>
        </w:rPr>
        <w:t xml:space="preserve"> </w:t>
      </w:r>
      <w:r w:rsidRPr="005804BD">
        <w:rPr>
          <w:sz w:val="28"/>
        </w:rPr>
        <w:t>листов,</w:t>
      </w:r>
      <w:r w:rsidR="005804BD">
        <w:rPr>
          <w:sz w:val="28"/>
        </w:rPr>
        <w:t xml:space="preserve"> </w:t>
      </w:r>
      <w:r w:rsidRPr="005804BD">
        <w:rPr>
          <w:sz w:val="28"/>
        </w:rPr>
        <w:t>которые</w:t>
      </w:r>
      <w:r w:rsidR="005804BD">
        <w:rPr>
          <w:sz w:val="28"/>
        </w:rPr>
        <w:t xml:space="preserve"> </w:t>
      </w:r>
      <w:r w:rsidRPr="005804BD">
        <w:rPr>
          <w:sz w:val="28"/>
        </w:rPr>
        <w:t>являлись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</w:t>
      </w:r>
      <w:r w:rsidR="005804BD">
        <w:rPr>
          <w:sz w:val="28"/>
        </w:rPr>
        <w:t xml:space="preserve"> </w:t>
      </w:r>
      <w:r w:rsidRPr="005804BD">
        <w:rPr>
          <w:sz w:val="28"/>
        </w:rPr>
        <w:t>своей</w:t>
      </w:r>
      <w:r w:rsidR="005804BD">
        <w:rPr>
          <w:sz w:val="28"/>
        </w:rPr>
        <w:t xml:space="preserve"> </w:t>
      </w:r>
      <w:r w:rsidRPr="005804BD">
        <w:rPr>
          <w:sz w:val="28"/>
        </w:rPr>
        <w:t>сути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предъявительскими</w:t>
      </w:r>
      <w:r w:rsidR="005804BD">
        <w:rPr>
          <w:sz w:val="28"/>
        </w:rPr>
        <w:t xml:space="preserve"> </w:t>
      </w:r>
      <w:r w:rsidRPr="005804BD">
        <w:rPr>
          <w:sz w:val="28"/>
        </w:rPr>
        <w:t>ценными</w:t>
      </w:r>
      <w:r w:rsidR="005804BD">
        <w:rPr>
          <w:sz w:val="28"/>
        </w:rPr>
        <w:t xml:space="preserve"> </w:t>
      </w:r>
      <w:r w:rsidRPr="005804BD">
        <w:rPr>
          <w:sz w:val="28"/>
        </w:rPr>
        <w:t>бумагами.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При</w:t>
      </w:r>
      <w:r w:rsidR="005804BD">
        <w:rPr>
          <w:sz w:val="28"/>
        </w:rPr>
        <w:t xml:space="preserve"> </w:t>
      </w:r>
      <w:r w:rsidRPr="005804BD">
        <w:rPr>
          <w:sz w:val="28"/>
        </w:rPr>
        <w:t>таком</w:t>
      </w:r>
      <w:r w:rsidR="005804BD">
        <w:rPr>
          <w:sz w:val="28"/>
        </w:rPr>
        <w:t xml:space="preserve"> </w:t>
      </w:r>
      <w:r w:rsidRPr="005804BD">
        <w:rPr>
          <w:sz w:val="28"/>
        </w:rPr>
        <w:t>способе</w:t>
      </w:r>
      <w:r w:rsidR="005804BD">
        <w:rPr>
          <w:sz w:val="28"/>
        </w:rPr>
        <w:t xml:space="preserve"> </w:t>
      </w:r>
      <w:r w:rsidRPr="005804BD">
        <w:rPr>
          <w:sz w:val="28"/>
        </w:rPr>
        <w:t>кредитования</w:t>
      </w:r>
      <w:r w:rsidR="005804BD">
        <w:rPr>
          <w:sz w:val="28"/>
        </w:rPr>
        <w:t xml:space="preserve"> </w:t>
      </w:r>
      <w:r w:rsidRPr="005804BD">
        <w:rPr>
          <w:sz w:val="28"/>
        </w:rPr>
        <w:t>должник</w:t>
      </w:r>
      <w:r w:rsidR="005804BD">
        <w:rPr>
          <w:sz w:val="28"/>
        </w:rPr>
        <w:t xml:space="preserve"> </w:t>
      </w:r>
      <w:r w:rsidRPr="005804BD">
        <w:rPr>
          <w:sz w:val="28"/>
        </w:rPr>
        <w:t>передавал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залог</w:t>
      </w:r>
      <w:r w:rsidR="005804BD">
        <w:rPr>
          <w:sz w:val="28"/>
        </w:rPr>
        <w:t xml:space="preserve"> </w:t>
      </w:r>
      <w:r w:rsidRPr="005804BD">
        <w:rPr>
          <w:sz w:val="28"/>
        </w:rPr>
        <w:t>банку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обеспечение</w:t>
      </w:r>
      <w:r w:rsidR="005804BD">
        <w:rPr>
          <w:sz w:val="28"/>
        </w:rPr>
        <w:t xml:space="preserve"> </w:t>
      </w:r>
      <w:r w:rsidRPr="005804BD">
        <w:rPr>
          <w:sz w:val="28"/>
        </w:rPr>
        <w:t>исполнения</w:t>
      </w:r>
      <w:r w:rsidR="005804BD">
        <w:rPr>
          <w:sz w:val="28"/>
        </w:rPr>
        <w:t xml:space="preserve"> </w:t>
      </w:r>
      <w:r w:rsidRPr="005804BD">
        <w:rPr>
          <w:sz w:val="28"/>
        </w:rPr>
        <w:t>своих</w:t>
      </w:r>
      <w:r w:rsidR="005804BD">
        <w:rPr>
          <w:sz w:val="28"/>
        </w:rPr>
        <w:t xml:space="preserve"> </w:t>
      </w:r>
      <w:r w:rsidRPr="005804BD">
        <w:rPr>
          <w:sz w:val="28"/>
        </w:rPr>
        <w:t>обязательств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</w:t>
      </w:r>
      <w:r w:rsidR="005804BD">
        <w:rPr>
          <w:sz w:val="28"/>
        </w:rPr>
        <w:t xml:space="preserve"> </w:t>
      </w:r>
      <w:r w:rsidRPr="005804BD">
        <w:rPr>
          <w:sz w:val="28"/>
        </w:rPr>
        <w:t>кредитному</w:t>
      </w:r>
      <w:r w:rsidR="005804BD">
        <w:rPr>
          <w:sz w:val="28"/>
        </w:rPr>
        <w:t xml:space="preserve"> </w:t>
      </w:r>
      <w:r w:rsidRPr="005804BD">
        <w:rPr>
          <w:sz w:val="28"/>
        </w:rPr>
        <w:t>договору</w:t>
      </w:r>
      <w:r w:rsidR="005804BD">
        <w:rPr>
          <w:sz w:val="28"/>
        </w:rPr>
        <w:t xml:space="preserve"> </w:t>
      </w:r>
      <w:r w:rsidRPr="005804BD">
        <w:rPr>
          <w:sz w:val="28"/>
        </w:rPr>
        <w:t>недвижимость,</w:t>
      </w:r>
      <w:r w:rsidR="005804BD">
        <w:rPr>
          <w:sz w:val="28"/>
        </w:rPr>
        <w:t xml:space="preserve"> </w:t>
      </w:r>
      <w:r w:rsidRPr="005804BD">
        <w:rPr>
          <w:sz w:val="28"/>
        </w:rPr>
        <w:t>а</w:t>
      </w:r>
      <w:r w:rsidR="005804BD">
        <w:rPr>
          <w:sz w:val="28"/>
        </w:rPr>
        <w:t xml:space="preserve"> </w:t>
      </w:r>
      <w:r w:rsidRPr="005804BD">
        <w:rPr>
          <w:sz w:val="28"/>
        </w:rPr>
        <w:t>банк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счет</w:t>
      </w:r>
      <w:r w:rsidR="005804BD">
        <w:rPr>
          <w:sz w:val="28"/>
        </w:rPr>
        <w:t xml:space="preserve"> </w:t>
      </w:r>
      <w:r w:rsidRPr="005804BD">
        <w:rPr>
          <w:sz w:val="28"/>
        </w:rPr>
        <w:t>кредитного</w:t>
      </w:r>
      <w:r w:rsidR="005804BD">
        <w:rPr>
          <w:sz w:val="28"/>
        </w:rPr>
        <w:t xml:space="preserve"> </w:t>
      </w:r>
      <w:r w:rsidRPr="005804BD">
        <w:rPr>
          <w:sz w:val="28"/>
        </w:rPr>
        <w:t>договора</w:t>
      </w:r>
      <w:r w:rsidR="005804BD">
        <w:rPr>
          <w:sz w:val="28"/>
        </w:rPr>
        <w:t xml:space="preserve"> </w:t>
      </w:r>
      <w:r w:rsidRPr="005804BD">
        <w:rPr>
          <w:sz w:val="28"/>
        </w:rPr>
        <w:t>выдавал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заемщику</w:t>
      </w:r>
      <w:r w:rsidR="005804BD">
        <w:rPr>
          <w:sz w:val="28"/>
        </w:rPr>
        <w:t xml:space="preserve"> </w:t>
      </w:r>
      <w:r w:rsidRPr="005804BD">
        <w:rPr>
          <w:sz w:val="28"/>
        </w:rPr>
        <w:t>не</w:t>
      </w:r>
      <w:r w:rsidR="005804BD">
        <w:rPr>
          <w:sz w:val="28"/>
        </w:rPr>
        <w:t xml:space="preserve"> </w:t>
      </w:r>
      <w:r w:rsidRPr="005804BD">
        <w:rPr>
          <w:sz w:val="28"/>
        </w:rPr>
        <w:t>деньги,</w:t>
      </w:r>
      <w:r w:rsidR="005804BD">
        <w:rPr>
          <w:sz w:val="28"/>
        </w:rPr>
        <w:t xml:space="preserve"> </w:t>
      </w:r>
      <w:r w:rsidRPr="005804BD">
        <w:rPr>
          <w:sz w:val="28"/>
        </w:rPr>
        <w:t>а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закладные</w:t>
      </w:r>
      <w:r w:rsidR="005804BD">
        <w:rPr>
          <w:sz w:val="28"/>
        </w:rPr>
        <w:t xml:space="preserve"> </w:t>
      </w:r>
      <w:r w:rsidRPr="005804BD">
        <w:rPr>
          <w:sz w:val="28"/>
        </w:rPr>
        <w:t>листы</w:t>
      </w:r>
      <w:r w:rsidR="005804BD">
        <w:rPr>
          <w:sz w:val="28"/>
        </w:rPr>
        <w:t xml:space="preserve"> </w:t>
      </w:r>
      <w:r w:rsidRPr="005804BD">
        <w:rPr>
          <w:sz w:val="28"/>
        </w:rPr>
        <w:t>с</w:t>
      </w:r>
      <w:r w:rsidR="005804BD">
        <w:rPr>
          <w:sz w:val="28"/>
        </w:rPr>
        <w:t xml:space="preserve"> </w:t>
      </w:r>
      <w:r w:rsidRPr="005804BD">
        <w:rPr>
          <w:sz w:val="28"/>
        </w:rPr>
        <w:t>купонным</w:t>
      </w:r>
      <w:r w:rsidR="005804BD">
        <w:rPr>
          <w:sz w:val="28"/>
        </w:rPr>
        <w:t xml:space="preserve"> </w:t>
      </w:r>
      <w:r w:rsidRPr="005804BD">
        <w:rPr>
          <w:sz w:val="28"/>
        </w:rPr>
        <w:t>доходом.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Получив</w:t>
      </w:r>
      <w:r w:rsidR="005804BD">
        <w:rPr>
          <w:sz w:val="28"/>
        </w:rPr>
        <w:t xml:space="preserve"> </w:t>
      </w:r>
      <w:r w:rsidRPr="005804BD">
        <w:rPr>
          <w:sz w:val="28"/>
        </w:rPr>
        <w:t>кредит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форме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закладных</w:t>
      </w:r>
      <w:r w:rsidR="005804BD">
        <w:rPr>
          <w:sz w:val="28"/>
        </w:rPr>
        <w:t xml:space="preserve"> </w:t>
      </w:r>
      <w:r w:rsidRPr="005804BD">
        <w:rPr>
          <w:sz w:val="28"/>
        </w:rPr>
        <w:t>листов,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заемщик</w:t>
      </w:r>
      <w:r w:rsidR="005804BD">
        <w:rPr>
          <w:sz w:val="28"/>
        </w:rPr>
        <w:t xml:space="preserve"> </w:t>
      </w:r>
      <w:r w:rsidRPr="005804BD">
        <w:rPr>
          <w:sz w:val="28"/>
        </w:rPr>
        <w:t>мог</w:t>
      </w:r>
      <w:r w:rsidR="005804BD">
        <w:rPr>
          <w:sz w:val="28"/>
        </w:rPr>
        <w:t xml:space="preserve"> </w:t>
      </w:r>
      <w:r w:rsidRPr="005804BD">
        <w:rPr>
          <w:sz w:val="28"/>
        </w:rPr>
        <w:t>рассчитаться</w:t>
      </w:r>
      <w:r w:rsidR="005804BD">
        <w:rPr>
          <w:sz w:val="28"/>
        </w:rPr>
        <w:t xml:space="preserve"> </w:t>
      </w:r>
      <w:r w:rsidRPr="005804BD">
        <w:rPr>
          <w:sz w:val="28"/>
        </w:rPr>
        <w:t>ими</w:t>
      </w:r>
      <w:r w:rsidR="005804BD">
        <w:rPr>
          <w:sz w:val="28"/>
        </w:rPr>
        <w:t xml:space="preserve"> </w:t>
      </w:r>
      <w:r w:rsidRPr="005804BD">
        <w:rPr>
          <w:sz w:val="28"/>
        </w:rPr>
        <w:t>со</w:t>
      </w:r>
      <w:r w:rsidR="005804BD">
        <w:rPr>
          <w:sz w:val="28"/>
        </w:rPr>
        <w:t xml:space="preserve"> </w:t>
      </w:r>
      <w:r w:rsidRPr="005804BD">
        <w:rPr>
          <w:sz w:val="28"/>
        </w:rPr>
        <w:t>своими</w:t>
      </w:r>
      <w:r w:rsidR="005804BD">
        <w:rPr>
          <w:sz w:val="28"/>
        </w:rPr>
        <w:t xml:space="preserve"> </w:t>
      </w:r>
      <w:r w:rsidRPr="005804BD">
        <w:rPr>
          <w:sz w:val="28"/>
        </w:rPr>
        <w:t>кредиторами,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продать</w:t>
      </w:r>
      <w:r w:rsidR="005804BD">
        <w:rPr>
          <w:sz w:val="28"/>
        </w:rPr>
        <w:t xml:space="preserve"> </w:t>
      </w:r>
      <w:r w:rsidRPr="005804BD">
        <w:rPr>
          <w:sz w:val="28"/>
        </w:rPr>
        <w:t>их</w:t>
      </w:r>
      <w:r w:rsidR="005804BD">
        <w:rPr>
          <w:sz w:val="28"/>
        </w:rPr>
        <w:t xml:space="preserve"> </w:t>
      </w:r>
      <w:r w:rsidRPr="005804BD">
        <w:rPr>
          <w:sz w:val="28"/>
        </w:rPr>
        <w:t>на</w:t>
      </w:r>
      <w:r w:rsidR="005804BD">
        <w:rPr>
          <w:sz w:val="28"/>
        </w:rPr>
        <w:t xml:space="preserve"> </w:t>
      </w:r>
      <w:r w:rsidRPr="005804BD">
        <w:rPr>
          <w:sz w:val="28"/>
        </w:rPr>
        <w:t>бирже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</w:t>
      </w:r>
      <w:r w:rsidR="005804BD">
        <w:rPr>
          <w:sz w:val="28"/>
        </w:rPr>
        <w:t xml:space="preserve"> </w:t>
      </w:r>
      <w:r w:rsidRPr="005804BD">
        <w:rPr>
          <w:sz w:val="28"/>
        </w:rPr>
        <w:t>деньги,</w:t>
      </w:r>
      <w:r w:rsidR="005804BD">
        <w:rPr>
          <w:sz w:val="28"/>
        </w:rPr>
        <w:t xml:space="preserve"> </w:t>
      </w:r>
      <w:r w:rsidRPr="005804BD">
        <w:rPr>
          <w:sz w:val="28"/>
        </w:rPr>
        <w:t>т.е.</w:t>
      </w:r>
      <w:r w:rsidR="005804BD">
        <w:rPr>
          <w:sz w:val="28"/>
        </w:rPr>
        <w:t xml:space="preserve"> </w:t>
      </w:r>
      <w:r w:rsidRPr="005804BD">
        <w:rPr>
          <w:sz w:val="28"/>
        </w:rPr>
        <w:t>реально</w:t>
      </w:r>
      <w:r w:rsidR="005804BD">
        <w:rPr>
          <w:sz w:val="28"/>
        </w:rPr>
        <w:t xml:space="preserve"> </w:t>
      </w:r>
      <w:r w:rsidRPr="005804BD">
        <w:rPr>
          <w:sz w:val="28"/>
        </w:rPr>
        <w:t>имела</w:t>
      </w:r>
      <w:r w:rsidR="005804BD">
        <w:rPr>
          <w:sz w:val="28"/>
        </w:rPr>
        <w:t xml:space="preserve"> </w:t>
      </w:r>
      <w:r w:rsidRPr="005804BD">
        <w:rPr>
          <w:sz w:val="28"/>
        </w:rPr>
        <w:t>место</w:t>
      </w:r>
      <w:r w:rsidR="005804BD">
        <w:rPr>
          <w:sz w:val="28"/>
        </w:rPr>
        <w:t xml:space="preserve"> </w:t>
      </w:r>
      <w:r w:rsidRPr="005804BD">
        <w:rPr>
          <w:sz w:val="28"/>
        </w:rPr>
        <w:t>ситуация,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которой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закладные</w:t>
      </w:r>
      <w:r w:rsidR="005804BD">
        <w:rPr>
          <w:sz w:val="28"/>
        </w:rPr>
        <w:t xml:space="preserve"> </w:t>
      </w:r>
      <w:r w:rsidRPr="005804BD">
        <w:rPr>
          <w:sz w:val="28"/>
        </w:rPr>
        <w:t>листы</w:t>
      </w:r>
      <w:r w:rsidR="005804BD">
        <w:rPr>
          <w:sz w:val="28"/>
        </w:rPr>
        <w:t xml:space="preserve"> </w:t>
      </w:r>
      <w:r w:rsidRPr="005804BD">
        <w:rPr>
          <w:sz w:val="28"/>
        </w:rPr>
        <w:t>выступали</w:t>
      </w:r>
      <w:r w:rsidR="005804BD">
        <w:rPr>
          <w:sz w:val="28"/>
        </w:rPr>
        <w:t xml:space="preserve"> </w:t>
      </w:r>
      <w:r w:rsidRPr="005804BD">
        <w:rPr>
          <w:sz w:val="28"/>
        </w:rPr>
        <w:t>средством</w:t>
      </w:r>
      <w:r w:rsidR="005804BD">
        <w:rPr>
          <w:sz w:val="28"/>
        </w:rPr>
        <w:t xml:space="preserve"> </w:t>
      </w:r>
      <w:r w:rsidRPr="005804BD">
        <w:rPr>
          <w:sz w:val="28"/>
        </w:rPr>
        <w:t>расчета.</w:t>
      </w:r>
    </w:p>
    <w:p w:rsidR="00F0545C" w:rsidRPr="005804BD" w:rsidRDefault="00F0545C" w:rsidP="005804BD">
      <w:pPr>
        <w:spacing w:line="360" w:lineRule="auto"/>
        <w:ind w:firstLine="709"/>
        <w:jc w:val="both"/>
        <w:rPr>
          <w:sz w:val="28"/>
        </w:rPr>
      </w:pPr>
      <w:r w:rsidRPr="005804BD">
        <w:rPr>
          <w:sz w:val="28"/>
        </w:rPr>
        <w:t>Понятие</w:t>
      </w:r>
      <w:r w:rsidR="005804BD">
        <w:rPr>
          <w:sz w:val="28"/>
        </w:rPr>
        <w:t xml:space="preserve"> </w:t>
      </w:r>
      <w:r w:rsidRPr="005804BD">
        <w:rPr>
          <w:sz w:val="28"/>
        </w:rPr>
        <w:t>об</w:t>
      </w:r>
      <w:r w:rsidR="005804BD">
        <w:rPr>
          <w:sz w:val="28"/>
        </w:rPr>
        <w:t xml:space="preserve"> </w:t>
      </w:r>
      <w:r w:rsidRPr="005804BD">
        <w:rPr>
          <w:sz w:val="28"/>
        </w:rPr>
        <w:t>ипотеке</w:t>
      </w:r>
      <w:r w:rsidR="005804BD">
        <w:rPr>
          <w:sz w:val="28"/>
        </w:rPr>
        <w:t xml:space="preserve"> </w:t>
      </w:r>
      <w:r w:rsidRPr="005804BD">
        <w:rPr>
          <w:sz w:val="28"/>
        </w:rPr>
        <w:t>как</w:t>
      </w:r>
      <w:r w:rsidR="005804BD">
        <w:rPr>
          <w:sz w:val="28"/>
        </w:rPr>
        <w:t xml:space="preserve"> </w:t>
      </w:r>
      <w:r w:rsidRPr="005804BD">
        <w:rPr>
          <w:sz w:val="28"/>
        </w:rPr>
        <w:t>о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праве</w:t>
      </w:r>
      <w:r w:rsidR="005804BD">
        <w:rPr>
          <w:sz w:val="28"/>
        </w:rPr>
        <w:t xml:space="preserve"> </w:t>
      </w:r>
      <w:r w:rsidRPr="005804BD">
        <w:rPr>
          <w:sz w:val="28"/>
        </w:rPr>
        <w:t>на</w:t>
      </w:r>
      <w:r w:rsidR="005804BD">
        <w:rPr>
          <w:sz w:val="28"/>
        </w:rPr>
        <w:t xml:space="preserve"> </w:t>
      </w:r>
      <w:r w:rsidRPr="005804BD">
        <w:rPr>
          <w:sz w:val="28"/>
        </w:rPr>
        <w:t>чужую</w:t>
      </w:r>
      <w:r w:rsidR="005804BD">
        <w:rPr>
          <w:sz w:val="28"/>
        </w:rPr>
        <w:t xml:space="preserve"> </w:t>
      </w:r>
      <w:r w:rsidRPr="005804BD">
        <w:rPr>
          <w:sz w:val="28"/>
        </w:rPr>
        <w:t>вещь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полностью</w:t>
      </w:r>
      <w:r w:rsidR="005804BD">
        <w:rPr>
          <w:sz w:val="28"/>
        </w:rPr>
        <w:t xml:space="preserve"> </w:t>
      </w:r>
      <w:r w:rsidRPr="005804BD">
        <w:rPr>
          <w:sz w:val="28"/>
        </w:rPr>
        <w:t>вошло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состав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залогового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законодательства,</w:t>
      </w:r>
      <w:r w:rsidR="005804BD">
        <w:rPr>
          <w:sz w:val="28"/>
        </w:rPr>
        <w:t xml:space="preserve"> </w:t>
      </w:r>
      <w:r w:rsidRPr="005804BD">
        <w:rPr>
          <w:sz w:val="28"/>
        </w:rPr>
        <w:t>действовавшего</w:t>
      </w:r>
      <w:r w:rsidR="005804BD">
        <w:rPr>
          <w:sz w:val="28"/>
        </w:rPr>
        <w:t xml:space="preserve"> </w:t>
      </w:r>
      <w:r w:rsidRPr="005804BD">
        <w:rPr>
          <w:sz w:val="28"/>
        </w:rPr>
        <w:t>до</w:t>
      </w:r>
      <w:r w:rsidR="005804BD">
        <w:rPr>
          <w:sz w:val="28"/>
        </w:rPr>
        <w:t xml:space="preserve"> </w:t>
      </w:r>
      <w:r w:rsidRPr="005804BD">
        <w:rPr>
          <w:sz w:val="28"/>
        </w:rPr>
        <w:t>октября</w:t>
      </w:r>
      <w:r w:rsidR="005804BD">
        <w:rPr>
          <w:sz w:val="28"/>
        </w:rPr>
        <w:t xml:space="preserve"> </w:t>
      </w:r>
      <w:r w:rsidRPr="005804BD">
        <w:rPr>
          <w:sz w:val="28"/>
        </w:rPr>
        <w:t>1917</w:t>
      </w:r>
      <w:r w:rsidR="005804BD">
        <w:rPr>
          <w:sz w:val="28"/>
        </w:rPr>
        <w:t xml:space="preserve"> </w:t>
      </w:r>
      <w:r w:rsidRPr="005804BD">
        <w:rPr>
          <w:sz w:val="28"/>
        </w:rPr>
        <w:t>года.</w:t>
      </w:r>
      <w:r w:rsidR="005804BD">
        <w:rPr>
          <w:sz w:val="28"/>
        </w:rPr>
        <w:t xml:space="preserve"> </w:t>
      </w:r>
      <w:r w:rsidRPr="005804BD">
        <w:rPr>
          <w:sz w:val="28"/>
        </w:rPr>
        <w:t>На</w:t>
      </w:r>
      <w:r w:rsidR="005804BD">
        <w:rPr>
          <w:sz w:val="28"/>
        </w:rPr>
        <w:t xml:space="preserve"> </w:t>
      </w:r>
      <w:r w:rsidRPr="005804BD">
        <w:rPr>
          <w:sz w:val="28"/>
        </w:rPr>
        <w:t>основе</w:t>
      </w:r>
      <w:r w:rsidR="005804BD">
        <w:rPr>
          <w:sz w:val="28"/>
        </w:rPr>
        <w:t xml:space="preserve"> </w:t>
      </w:r>
      <w:r w:rsidRPr="005804BD">
        <w:rPr>
          <w:sz w:val="28"/>
        </w:rPr>
        <w:t>такого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понимания</w:t>
      </w:r>
      <w:r w:rsidR="005804BD">
        <w:rPr>
          <w:sz w:val="28"/>
        </w:rPr>
        <w:t xml:space="preserve"> </w:t>
      </w:r>
      <w:r w:rsidRPr="005804BD">
        <w:rPr>
          <w:sz w:val="28"/>
        </w:rPr>
        <w:t>ипотеки</w:t>
      </w:r>
      <w:r w:rsidR="005804BD">
        <w:rPr>
          <w:sz w:val="28"/>
        </w:rPr>
        <w:t xml:space="preserve"> </w:t>
      </w:r>
      <w:r w:rsidRPr="005804BD">
        <w:rPr>
          <w:sz w:val="28"/>
        </w:rPr>
        <w:t>регулировались</w:t>
      </w:r>
      <w:r w:rsidR="005804BD">
        <w:rPr>
          <w:sz w:val="28"/>
        </w:rPr>
        <w:t xml:space="preserve"> </w:t>
      </w:r>
      <w:r w:rsidRPr="005804BD">
        <w:rPr>
          <w:sz w:val="28"/>
        </w:rPr>
        <w:t>отношения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залогодателя</w:t>
      </w:r>
      <w:r w:rsidR="005804BD">
        <w:rPr>
          <w:sz w:val="28"/>
        </w:rPr>
        <w:t xml:space="preserve"> </w:t>
      </w:r>
      <w:r w:rsidRPr="005804BD">
        <w:rPr>
          <w:sz w:val="28"/>
        </w:rPr>
        <w:t>и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залогодержателя,</w:t>
      </w:r>
      <w:r w:rsidR="005804BD">
        <w:rPr>
          <w:sz w:val="28"/>
        </w:rPr>
        <w:t xml:space="preserve"> </w:t>
      </w:r>
      <w:r w:rsidRPr="005804BD">
        <w:rPr>
          <w:sz w:val="28"/>
        </w:rPr>
        <w:t>которому</w:t>
      </w:r>
      <w:r w:rsidR="005804BD">
        <w:rPr>
          <w:sz w:val="28"/>
        </w:rPr>
        <w:t xml:space="preserve"> </w:t>
      </w:r>
      <w:r w:rsidRPr="005804BD">
        <w:rPr>
          <w:sz w:val="28"/>
        </w:rPr>
        <w:t>не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предоставлялось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права</w:t>
      </w:r>
      <w:r w:rsidR="005804BD">
        <w:rPr>
          <w:sz w:val="28"/>
        </w:rPr>
        <w:t xml:space="preserve"> </w:t>
      </w:r>
      <w:r w:rsidRPr="005804BD">
        <w:rPr>
          <w:sz w:val="28"/>
        </w:rPr>
        <w:t>владеть,</w:t>
      </w:r>
      <w:r w:rsidR="005804BD">
        <w:rPr>
          <w:sz w:val="28"/>
        </w:rPr>
        <w:t xml:space="preserve"> </w:t>
      </w:r>
      <w:r w:rsidRPr="005804BD">
        <w:rPr>
          <w:sz w:val="28"/>
        </w:rPr>
        <w:t>а</w:t>
      </w:r>
      <w:r w:rsidR="005804BD">
        <w:rPr>
          <w:sz w:val="28"/>
        </w:rPr>
        <w:t xml:space="preserve"> </w:t>
      </w:r>
      <w:r w:rsidRPr="005804BD">
        <w:rPr>
          <w:sz w:val="28"/>
        </w:rPr>
        <w:t>тем</w:t>
      </w:r>
      <w:r w:rsidR="005804BD">
        <w:rPr>
          <w:sz w:val="28"/>
        </w:rPr>
        <w:t xml:space="preserve"> </w:t>
      </w:r>
      <w:r w:rsidRPr="005804BD">
        <w:rPr>
          <w:sz w:val="28"/>
        </w:rPr>
        <w:t>более</w:t>
      </w:r>
      <w:r w:rsidR="005804BD">
        <w:rPr>
          <w:sz w:val="28"/>
        </w:rPr>
        <w:t xml:space="preserve"> </w:t>
      </w:r>
      <w:r w:rsidRPr="005804BD">
        <w:rPr>
          <w:sz w:val="28"/>
        </w:rPr>
        <w:t>распоряжаться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заложенным</w:t>
      </w:r>
      <w:r w:rsidR="005804BD">
        <w:rPr>
          <w:sz w:val="28"/>
        </w:rPr>
        <w:t xml:space="preserve"> </w:t>
      </w:r>
      <w:r w:rsidRPr="005804BD">
        <w:rPr>
          <w:sz w:val="28"/>
        </w:rPr>
        <w:t>имением.</w:t>
      </w:r>
      <w:r w:rsidR="005804BD">
        <w:rPr>
          <w:sz w:val="28"/>
        </w:rPr>
        <w:t xml:space="preserve"> </w:t>
      </w:r>
    </w:p>
    <w:p w:rsidR="00F0545C" w:rsidRPr="005804BD" w:rsidRDefault="00F0545C" w:rsidP="005804BD">
      <w:pPr>
        <w:pStyle w:val="3f3f3f3f3f3f3f3f3f3f3f3f3f3f3f3f3f3f3f3f3f3f3"/>
        <w:spacing w:line="360" w:lineRule="auto"/>
        <w:ind w:firstLine="709"/>
        <w:rPr>
          <w:szCs w:val="24"/>
        </w:rPr>
      </w:pPr>
      <w:r w:rsidRPr="005804BD">
        <w:rPr>
          <w:szCs w:val="24"/>
        </w:rPr>
        <w:t>Революция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1917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года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изменила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государственный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строй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России.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Гражданский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кодекс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1922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года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упразднил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деление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имущества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движимое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недвижимое,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ипотека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прекратила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свое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существование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почти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80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лет.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Ипотека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начала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возрождаться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середине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века,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вызванная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необходимостью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восстановления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разрушенных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войной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зданий.</w:t>
      </w:r>
    </w:p>
    <w:p w:rsidR="00F0545C" w:rsidRPr="005804BD" w:rsidRDefault="00F0545C" w:rsidP="005804BD">
      <w:pPr>
        <w:pStyle w:val="3f3f3f3f3f3f3f3f3f3f3f3f3f3f3f3f3f3f3f3f3f3f3"/>
        <w:spacing w:line="360" w:lineRule="auto"/>
        <w:ind w:firstLine="709"/>
        <w:rPr>
          <w:szCs w:val="24"/>
        </w:rPr>
      </w:pPr>
      <w:r w:rsidRPr="005804BD">
        <w:rPr>
          <w:szCs w:val="24"/>
        </w:rPr>
        <w:t>Таким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образом,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даже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краткий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исторический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анализ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позволяет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сделать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вывод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об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общей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тенденции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развития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залога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европейском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российском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праве.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Из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столба,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врытого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землю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должника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для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обозначения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того,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что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данная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земля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является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обеспечением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прав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кредитора,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институт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ипотеки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преобразовался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систему,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способную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участвовать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решении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глобальных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государственных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задач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любой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страны.</w:t>
      </w:r>
    </w:p>
    <w:p w:rsidR="00F0545C" w:rsidRPr="005804BD" w:rsidRDefault="00F0545C" w:rsidP="005804BD">
      <w:pPr>
        <w:pStyle w:val="3f3f3f3f3f3f3f3f3f3f3f3f3f3f3f3f3f3f3f3f3f3f3"/>
        <w:spacing w:line="360" w:lineRule="auto"/>
        <w:ind w:firstLine="709"/>
        <w:rPr>
          <w:szCs w:val="24"/>
        </w:rPr>
      </w:pPr>
    </w:p>
    <w:p w:rsidR="00F0545C" w:rsidRPr="005804BD" w:rsidRDefault="00F0545C" w:rsidP="005804BD">
      <w:pPr>
        <w:spacing w:line="360" w:lineRule="auto"/>
        <w:ind w:firstLine="709"/>
        <w:jc w:val="both"/>
        <w:rPr>
          <w:sz w:val="28"/>
        </w:rPr>
      </w:pPr>
      <w:r w:rsidRPr="005804BD">
        <w:rPr>
          <w:sz w:val="28"/>
        </w:rPr>
        <w:t>Понятие</w:t>
      </w:r>
      <w:r w:rsidR="005804BD">
        <w:rPr>
          <w:sz w:val="28"/>
        </w:rPr>
        <w:t xml:space="preserve"> </w:t>
      </w:r>
      <w:r w:rsidRPr="005804BD">
        <w:rPr>
          <w:sz w:val="28"/>
        </w:rPr>
        <w:t>и</w:t>
      </w:r>
      <w:r w:rsidR="005804BD">
        <w:rPr>
          <w:sz w:val="28"/>
        </w:rPr>
        <w:t xml:space="preserve"> </w:t>
      </w:r>
      <w:r w:rsidRPr="005804BD">
        <w:rPr>
          <w:sz w:val="28"/>
        </w:rPr>
        <w:t>место</w:t>
      </w:r>
      <w:r w:rsidR="005804BD">
        <w:rPr>
          <w:sz w:val="28"/>
        </w:rPr>
        <w:t xml:space="preserve"> </w:t>
      </w:r>
      <w:r w:rsidRPr="005804BD">
        <w:rPr>
          <w:sz w:val="28"/>
        </w:rPr>
        <w:t>института</w:t>
      </w:r>
      <w:r w:rsidR="005804BD">
        <w:rPr>
          <w:sz w:val="28"/>
        </w:rPr>
        <w:t xml:space="preserve"> </w:t>
      </w:r>
      <w:r w:rsidRPr="005804BD">
        <w:rPr>
          <w:sz w:val="28"/>
        </w:rPr>
        <w:t>ипотеки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системе</w:t>
      </w:r>
      <w:r w:rsidR="005804BD">
        <w:rPr>
          <w:sz w:val="28"/>
        </w:rPr>
        <w:t xml:space="preserve"> </w:t>
      </w:r>
      <w:r w:rsidRPr="005804BD">
        <w:rPr>
          <w:sz w:val="28"/>
        </w:rPr>
        <w:t>отношений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залогу</w:t>
      </w:r>
    </w:p>
    <w:p w:rsidR="00F0545C" w:rsidRPr="005804BD" w:rsidRDefault="00F0545C" w:rsidP="005804BD">
      <w:pPr>
        <w:spacing w:line="360" w:lineRule="auto"/>
        <w:ind w:firstLine="709"/>
        <w:jc w:val="both"/>
        <w:rPr>
          <w:sz w:val="28"/>
        </w:rPr>
      </w:pP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04BD">
        <w:rPr>
          <w:rFonts w:ascii="Times New Roman" w:hAnsi="Times New Roman" w:cs="Times New Roman"/>
          <w:sz w:val="28"/>
          <w:szCs w:val="24"/>
        </w:rPr>
        <w:t>Ипотека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-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это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залог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недвижимости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для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обеспечения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обязательств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перед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кредитором.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04BD">
        <w:rPr>
          <w:rFonts w:ascii="Times New Roman" w:hAnsi="Times New Roman" w:cs="Times New Roman"/>
          <w:sz w:val="28"/>
          <w:szCs w:val="24"/>
        </w:rPr>
        <w:t>На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взгляд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автора,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ключевыми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понятии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«ипотека»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являются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термины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«недвижимость»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«залог»,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поскольку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первый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из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них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определяет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предмет,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второй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-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характер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ипотечных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отношений.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Следовательно,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рассмотрение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данных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понятий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контексте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исследуемой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автором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темы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является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необходимым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для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наиболее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полного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раскрытия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темы.</w:t>
      </w: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04BD">
        <w:rPr>
          <w:rFonts w:ascii="Times New Roman" w:hAnsi="Times New Roman" w:cs="Times New Roman"/>
          <w:sz w:val="28"/>
          <w:szCs w:val="24"/>
        </w:rPr>
        <w:t>Недвижимость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-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это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особый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объект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гражданско-правовых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сделок.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Она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обладает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повышенной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экономической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ценностью,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поскольку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предназначена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для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длительного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пользования,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как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правило,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обладает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конструктивной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сложностью,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требующей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больших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затрат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поддержание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надлежащем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состоянии.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Все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это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требует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специальной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регламентации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участия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недвижимости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гражданском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обороте.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действующем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законодательстве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Российской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Федерации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понятие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«недвижимость»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расшифровывается,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оно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ограничивается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лишь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перечислением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некоторых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объектов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недвижимого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имущества,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устанавливает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различные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правовые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режимы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для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вещей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движимых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недвижимых.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определении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недвижимости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действующем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гражданском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законодательстве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используются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критерии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-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связь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землей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невозможность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перемещения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без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несоразмерного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ущерба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назначению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объекта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(недвижимость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природе)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отнесение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к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недвижимости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законом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(недвижимость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силу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закона)</w:t>
      </w:r>
      <w:r w:rsidRPr="005804BD">
        <w:rPr>
          <w:rStyle w:val="af5"/>
          <w:rFonts w:ascii="Times New Roman" w:hAnsi="Times New Roman"/>
          <w:sz w:val="28"/>
          <w:szCs w:val="24"/>
        </w:rPr>
        <w:footnoteReference w:id="4"/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.</w:t>
      </w: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целом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основании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действующего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гражданского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законодательства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РФ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имеющихся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теоретических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исследований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можно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заключить,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что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недвижимости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относятся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«материально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реализованные,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существенные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объему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стоимости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объекты,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большинство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из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которых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связаны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землей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зависимы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нее.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Гражданский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оборот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таких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объектов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-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силу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особой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общественной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значимости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-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связан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системой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государственной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регистрации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прав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перехода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специально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уполномоченными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государственными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органами»</w:t>
      </w:r>
      <w:r w:rsidRPr="005804BD">
        <w:rPr>
          <w:rStyle w:val="af5"/>
          <w:rFonts w:ascii="Times New Roman" w:hAnsi="Times New Roman"/>
          <w:sz w:val="28"/>
          <w:szCs w:val="24"/>
        </w:rPr>
        <w:footnoteReference w:id="5"/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Данное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определение,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безусловно,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может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быть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признано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научным,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однако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именно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оно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фактически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применяется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практике.</w:t>
      </w:r>
    </w:p>
    <w:p w:rsidR="00F0545C" w:rsidRPr="005804BD" w:rsidRDefault="00F0545C" w:rsidP="005804BD">
      <w:pPr>
        <w:spacing w:line="360" w:lineRule="auto"/>
        <w:ind w:firstLine="709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Отдельный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вопрос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-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предмете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ипотеки.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Согласно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ст.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5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Федерального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закона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от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16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июля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1998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г.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N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102-ФЗ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«Об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ипотеке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(залоге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недвижимости)»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(далее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-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Закон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«Об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ипотеке»),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может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быть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заложено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недвижимое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имущество,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указанное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1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ст.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130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ГК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РФ,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права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которое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зарегистрированы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порядке,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установленном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для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государственной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регистрации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прав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недвижимое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имущество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сделок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ним.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Перечень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имущества,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которое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может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быть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заложено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договору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ипотеки,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законодательно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ограничен.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этом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следует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иметь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виду,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что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данный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перечень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является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закрытым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расширительному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толкованию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подлежит.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Это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означает,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что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иные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вещные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права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объекты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недвижимости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ипотеку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могут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быть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сданы.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Такое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разъяснение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дано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Высшим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Арбитражным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Судом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РФ</w:t>
      </w:r>
      <w:r w:rsidRPr="005804BD">
        <w:rPr>
          <w:rStyle w:val="af5"/>
          <w:sz w:val="28"/>
        </w:rPr>
        <w:footnoteReference w:id="6"/>
      </w:r>
      <w:r w:rsidRPr="005804BD">
        <w:rPr>
          <w:snapToGrid w:val="0"/>
          <w:sz w:val="28"/>
        </w:rPr>
        <w:t>.</w:t>
      </w:r>
      <w:r w:rsidR="005804BD">
        <w:rPr>
          <w:snapToGrid w:val="0"/>
          <w:sz w:val="28"/>
        </w:rPr>
        <w:t xml:space="preserve"> </w:t>
      </w: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5804BD">
        <w:rPr>
          <w:rFonts w:ascii="Times New Roman" w:hAnsi="Times New Roman" w:cs="Times New Roman"/>
          <w:snapToGrid w:val="0"/>
          <w:sz w:val="28"/>
          <w:szCs w:val="24"/>
        </w:rPr>
        <w:t>Теперь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обратимся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залогу.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Залог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представляет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собой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способ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обеспечения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обязательства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(наряду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неустойкой,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поручительством,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банковской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гарантией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задатком).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Поскольку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гражданско-правовое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обязательство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само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себе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еще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гарантирует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его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исполнение,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существуют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меры,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которые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побуждают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каждую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из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сторон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исполнять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обязательства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надлежащим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образом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(или)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создают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дополнительные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гарантии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защиты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интересов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управомоченного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лица,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предусмотренные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законодательством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или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договором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сторон.</w:t>
      </w: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5804BD">
        <w:rPr>
          <w:rFonts w:ascii="Times New Roman" w:hAnsi="Times New Roman" w:cs="Times New Roman"/>
          <w:snapToGrid w:val="0"/>
          <w:sz w:val="28"/>
          <w:szCs w:val="24"/>
        </w:rPr>
        <w:t>Наряду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общими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предписаниями,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подлежащими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применению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всех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случаях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неисполнения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или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ненадлежащего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исполнения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обязательств,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закон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предусматривает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применение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специальных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обеспечительных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мер,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устанавливаемых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соглашению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сторон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либо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прямому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указанию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закона,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независимо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причинения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убытков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кредитору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наличия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имущества,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которое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может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быть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обращено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взыскание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исполнительным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документам.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Такие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меры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именуются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способами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обеспечения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обязательств.</w:t>
      </w: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5804BD">
        <w:rPr>
          <w:rFonts w:ascii="Times New Roman" w:hAnsi="Times New Roman" w:cs="Times New Roman"/>
          <w:snapToGrid w:val="0"/>
          <w:sz w:val="28"/>
          <w:szCs w:val="24"/>
        </w:rPr>
        <w:t>Среди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способов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обеспечения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исполнения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обязательств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одним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из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самых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эффективных,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надежных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экономически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целесообразных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для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кредитора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является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залог.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Предметом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залога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может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быть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всякое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имущество,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том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числе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вещи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имущественные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права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(требования),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исключением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имущества,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изъятого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из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оборота,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требований,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неразрывно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связанных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личностью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кредитора,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частности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требований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алиментах,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возмещении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вреда,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причиненного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жизни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здоровью,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прав,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уступка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которых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другому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лицу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запрещена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законом.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</w:p>
    <w:p w:rsidR="00F0545C" w:rsidRPr="005804BD" w:rsidRDefault="00F0545C" w:rsidP="005804BD">
      <w:pPr>
        <w:spacing w:line="360" w:lineRule="auto"/>
        <w:ind w:firstLine="709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Общие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положения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залоге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содержатся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главе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23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ГК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РФ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«Обеспечение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исполнения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обязательств»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параграфе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3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«Залог».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Более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детально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залоговые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отношения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регламентирует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специальный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закон,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именуемый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Федеральным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Законом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«О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залоге»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от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29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мая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1992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года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N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2872-1,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содержащий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нормы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материального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(например,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основания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возникновения,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сфера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применения,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виды,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предмет,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основания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последствия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прекращения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залога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содержание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форма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договора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залоге)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процессуального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(государственная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регистрация,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порядок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обращения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взыскания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заложенное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имущество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др.)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характера.</w:t>
      </w: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экономической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жизни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нашей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страны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наблюдается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повышение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значимости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института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залога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особенно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ипотеки,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есть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залога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недвижимости,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сравнению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другими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видами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способов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обеспечения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исполнения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обязательств.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Гарантия,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поручительство,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задаток,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неустойка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эффективны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только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наличии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должника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(гаранта,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поручителя)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денежных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средств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имущества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достаточном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количестве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для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удовлетворения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требований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кредитора,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устойчивом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экономическом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положении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контрагента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его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проверенной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деловой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репутации,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что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настоящее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время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большая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редкость.</w:t>
      </w: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Ипотеке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-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разновидности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залога,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выделенной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критерию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предмета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(недвижимому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имуществу),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свойственны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многие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черты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родового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понятия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залога.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Основными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являются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следующие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характеристики:</w:t>
      </w:r>
    </w:p>
    <w:p w:rsidR="00F0545C" w:rsidRPr="005804BD" w:rsidRDefault="00F0545C" w:rsidP="005804BD">
      <w:pPr>
        <w:pStyle w:val="ConsPlusNormal"/>
        <w:numPr>
          <w:ilvl w:val="0"/>
          <w:numId w:val="7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Права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залогодержателя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(право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залога)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есть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napToGrid w:val="0"/>
          <w:sz w:val="28"/>
          <w:szCs w:val="24"/>
        </w:rPr>
        <w:t>права</w:t>
      </w:r>
      <w:r w:rsidR="005804BD">
        <w:rPr>
          <w:rFonts w:ascii="Times New Roman" w:hAnsi="Times New Roman" w:cs="Times New Roman"/>
          <w:iCs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napToGrid w:val="0"/>
          <w:sz w:val="28"/>
          <w:szCs w:val="24"/>
        </w:rPr>
        <w:t>на</w:t>
      </w:r>
      <w:r w:rsidR="005804BD">
        <w:rPr>
          <w:rFonts w:ascii="Times New Roman" w:hAnsi="Times New Roman" w:cs="Times New Roman"/>
          <w:iCs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napToGrid w:val="0"/>
          <w:sz w:val="28"/>
          <w:szCs w:val="24"/>
        </w:rPr>
        <w:t>чужое</w:t>
      </w:r>
      <w:r w:rsidR="005804BD">
        <w:rPr>
          <w:rFonts w:ascii="Times New Roman" w:hAnsi="Times New Roman" w:cs="Times New Roman"/>
          <w:iCs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napToGrid w:val="0"/>
          <w:sz w:val="28"/>
          <w:szCs w:val="24"/>
        </w:rPr>
        <w:t>имущество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.</w:t>
      </w:r>
    </w:p>
    <w:p w:rsidR="00F0545C" w:rsidRPr="005804BD" w:rsidRDefault="00F0545C" w:rsidP="005804BD">
      <w:pPr>
        <w:pStyle w:val="ConsPlusNormal"/>
        <w:numPr>
          <w:ilvl w:val="0"/>
          <w:numId w:val="7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5804BD">
        <w:rPr>
          <w:rFonts w:ascii="Times New Roman" w:hAnsi="Times New Roman" w:cs="Times New Roman"/>
          <w:iCs/>
          <w:snapToGrid w:val="0"/>
          <w:sz w:val="28"/>
          <w:szCs w:val="24"/>
        </w:rPr>
        <w:t>Право</w:t>
      </w:r>
      <w:r w:rsidR="005804BD">
        <w:rPr>
          <w:rFonts w:ascii="Times New Roman" w:hAnsi="Times New Roman" w:cs="Times New Roman"/>
          <w:iCs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napToGrid w:val="0"/>
          <w:sz w:val="28"/>
          <w:szCs w:val="24"/>
        </w:rPr>
        <w:t>ипотеки</w:t>
      </w:r>
      <w:r w:rsidR="005804BD">
        <w:rPr>
          <w:rFonts w:ascii="Times New Roman" w:hAnsi="Times New Roman" w:cs="Times New Roman"/>
          <w:iCs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napToGrid w:val="0"/>
          <w:sz w:val="28"/>
          <w:szCs w:val="24"/>
        </w:rPr>
        <w:t>следует</w:t>
      </w:r>
      <w:r w:rsidR="005804BD">
        <w:rPr>
          <w:rFonts w:ascii="Times New Roman" w:hAnsi="Times New Roman" w:cs="Times New Roman"/>
          <w:iCs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napToGrid w:val="0"/>
          <w:sz w:val="28"/>
          <w:szCs w:val="24"/>
        </w:rPr>
        <w:t>за</w:t>
      </w:r>
      <w:r w:rsidR="005804BD">
        <w:rPr>
          <w:rFonts w:ascii="Times New Roman" w:hAnsi="Times New Roman" w:cs="Times New Roman"/>
          <w:iCs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napToGrid w:val="0"/>
          <w:sz w:val="28"/>
          <w:szCs w:val="24"/>
        </w:rPr>
        <w:t>вещью.</w:t>
      </w:r>
      <w:r w:rsidR="005804BD">
        <w:rPr>
          <w:rFonts w:ascii="Times New Roman" w:hAnsi="Times New Roman" w:cs="Times New Roman"/>
          <w:iCs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Переход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права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собственности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или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права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хозяйственного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ведения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залогодателя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другому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лицу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прекращает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залоговых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отношений.</w:t>
      </w:r>
    </w:p>
    <w:p w:rsidR="00F0545C" w:rsidRPr="005804BD" w:rsidRDefault="00F0545C" w:rsidP="005804BD">
      <w:pPr>
        <w:pStyle w:val="ConsPlusNormal"/>
        <w:numPr>
          <w:ilvl w:val="0"/>
          <w:numId w:val="7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Ипотека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napToGrid w:val="0"/>
          <w:sz w:val="28"/>
          <w:szCs w:val="24"/>
        </w:rPr>
        <w:t>производна</w:t>
      </w:r>
      <w:r w:rsidR="005804BD">
        <w:rPr>
          <w:rFonts w:ascii="Times New Roman" w:hAnsi="Times New Roman" w:cs="Times New Roman"/>
          <w:iCs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napToGrid w:val="0"/>
          <w:sz w:val="28"/>
          <w:szCs w:val="24"/>
        </w:rPr>
        <w:t>от</w:t>
      </w:r>
      <w:r w:rsidR="005804BD">
        <w:rPr>
          <w:rFonts w:ascii="Times New Roman" w:hAnsi="Times New Roman" w:cs="Times New Roman"/>
          <w:iCs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napToGrid w:val="0"/>
          <w:sz w:val="28"/>
          <w:szCs w:val="24"/>
        </w:rPr>
        <w:t>основного</w:t>
      </w:r>
      <w:r w:rsidR="005804BD">
        <w:rPr>
          <w:rFonts w:ascii="Times New Roman" w:hAnsi="Times New Roman" w:cs="Times New Roman"/>
          <w:iCs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napToGrid w:val="0"/>
          <w:sz w:val="28"/>
          <w:szCs w:val="24"/>
        </w:rPr>
        <w:t>обязательства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Производность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ипотеки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обеспечиваемого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ею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обязательства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проявляется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том,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что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залоговое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обязательство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возникает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постольку,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поскольку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существует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основное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обязательство.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</w:p>
    <w:p w:rsidR="00F0545C" w:rsidRPr="005804BD" w:rsidRDefault="00F0545C" w:rsidP="005804BD">
      <w:pPr>
        <w:pStyle w:val="ConsPlusNormal"/>
        <w:numPr>
          <w:ilvl w:val="0"/>
          <w:numId w:val="7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Ипотека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napToGrid w:val="0"/>
          <w:sz w:val="28"/>
          <w:szCs w:val="24"/>
        </w:rPr>
        <w:t>зависима</w:t>
      </w:r>
      <w:r w:rsidR="005804BD">
        <w:rPr>
          <w:rFonts w:ascii="Times New Roman" w:hAnsi="Times New Roman" w:cs="Times New Roman"/>
          <w:iCs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napToGrid w:val="0"/>
          <w:sz w:val="28"/>
          <w:szCs w:val="24"/>
        </w:rPr>
        <w:t>от</w:t>
      </w:r>
      <w:r w:rsidR="005804BD">
        <w:rPr>
          <w:rFonts w:ascii="Times New Roman" w:hAnsi="Times New Roman" w:cs="Times New Roman"/>
          <w:iCs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napToGrid w:val="0"/>
          <w:sz w:val="28"/>
          <w:szCs w:val="24"/>
        </w:rPr>
        <w:t>основного</w:t>
      </w:r>
      <w:r w:rsidR="005804BD">
        <w:rPr>
          <w:rFonts w:ascii="Times New Roman" w:hAnsi="Times New Roman" w:cs="Times New Roman"/>
          <w:iCs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napToGrid w:val="0"/>
          <w:sz w:val="28"/>
          <w:szCs w:val="24"/>
        </w:rPr>
        <w:t>обязательства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Залоговое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обязательство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носит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napToGrid w:val="0"/>
          <w:sz w:val="28"/>
          <w:szCs w:val="24"/>
        </w:rPr>
        <w:t>акцессорный</w:t>
      </w:r>
      <w:r w:rsidR="005804BD">
        <w:rPr>
          <w:rFonts w:ascii="Times New Roman" w:hAnsi="Times New Roman" w:cs="Times New Roman"/>
          <w:iCs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napToGrid w:val="0"/>
          <w:sz w:val="28"/>
          <w:szCs w:val="24"/>
        </w:rPr>
        <w:t>характер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причине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залогодержатель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может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уступить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свои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права,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вытекающие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из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залога,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лишь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вместе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уступкой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права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требования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основному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(обеспеченному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залогом)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обязательству.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противном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случае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соглашение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уступке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прав,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вытекающих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из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залога,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будет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юридически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ничтожным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как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противоречащее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требованиям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закона.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Эта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зависимость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четко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отражена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законе</w:t>
      </w:r>
      <w:r w:rsidRPr="005804BD">
        <w:rPr>
          <w:rStyle w:val="af5"/>
          <w:rFonts w:ascii="Times New Roman" w:hAnsi="Times New Roman"/>
          <w:sz w:val="28"/>
          <w:szCs w:val="24"/>
        </w:rPr>
        <w:footnoteReference w:id="7"/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Зависимость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ипотеки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проявляется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том,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что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ипотекой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может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обеспечиваться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только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действительное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требование: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если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недействительно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основное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обязательство,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недействительно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соглашение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ипотеке.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Ипотека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сохраняет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силу,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если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право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собственности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заложенную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вещь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переходит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третьему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лицу.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прекращении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основного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обязательства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прекращается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право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ипотеки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т.д.</w:t>
      </w:r>
    </w:p>
    <w:p w:rsidR="00F0545C" w:rsidRPr="005804BD" w:rsidRDefault="00F0545C" w:rsidP="005804BD">
      <w:pPr>
        <w:pStyle w:val="ConsPlusNormal"/>
        <w:numPr>
          <w:ilvl w:val="0"/>
          <w:numId w:val="7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04BD">
        <w:rPr>
          <w:rFonts w:ascii="Times New Roman" w:hAnsi="Times New Roman" w:cs="Times New Roman"/>
          <w:sz w:val="28"/>
          <w:szCs w:val="24"/>
        </w:rPr>
        <w:t>Ипотека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как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способ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обеспечения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исполнения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обязательств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выполняет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z w:val="28"/>
          <w:szCs w:val="24"/>
        </w:rPr>
        <w:t>стимулирующую</w:t>
      </w:r>
      <w:r w:rsidR="005804BD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z w:val="28"/>
          <w:szCs w:val="24"/>
        </w:rPr>
        <w:t>и</w:t>
      </w:r>
      <w:r w:rsidR="005804BD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z w:val="28"/>
          <w:szCs w:val="24"/>
        </w:rPr>
        <w:t>защитную</w:t>
      </w:r>
      <w:r w:rsidR="005804BD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z w:val="28"/>
          <w:szCs w:val="24"/>
        </w:rPr>
        <w:t>функции</w:t>
      </w:r>
      <w:r w:rsidRPr="005804BD">
        <w:rPr>
          <w:rFonts w:ascii="Times New Roman" w:hAnsi="Times New Roman" w:cs="Times New Roman"/>
          <w:sz w:val="28"/>
          <w:szCs w:val="24"/>
        </w:rPr>
        <w:t>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побуждая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должника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момента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нарушения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основного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обязательства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к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его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надлежащему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исполнению.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Если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ипотека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оказала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стимулирующего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воздействия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должника,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то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компенсировать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потери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кредитора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призвано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обращение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взыскания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предмет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залога.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Главное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для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залога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(ипотеки)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-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обеспечить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(гарантировать)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денежные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гражданско-правовые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обязательства.</w:t>
      </w:r>
    </w:p>
    <w:p w:rsidR="00F0545C" w:rsidRPr="005804BD" w:rsidRDefault="00F0545C" w:rsidP="005804BD">
      <w:pPr>
        <w:numPr>
          <w:ilvl w:val="0"/>
          <w:numId w:val="7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</w:rPr>
      </w:pPr>
      <w:r w:rsidRPr="005804BD">
        <w:rPr>
          <w:sz w:val="28"/>
        </w:rPr>
        <w:t>Ипотека</w:t>
      </w:r>
      <w:r w:rsidR="005804BD">
        <w:rPr>
          <w:sz w:val="28"/>
        </w:rPr>
        <w:t xml:space="preserve"> </w:t>
      </w:r>
      <w:r w:rsidRPr="005804BD">
        <w:rPr>
          <w:sz w:val="28"/>
        </w:rPr>
        <w:t>обладает</w:t>
      </w:r>
      <w:r w:rsidR="005804BD">
        <w:rPr>
          <w:sz w:val="28"/>
        </w:rPr>
        <w:t xml:space="preserve"> </w:t>
      </w:r>
      <w:r w:rsidRPr="005804BD">
        <w:rPr>
          <w:iCs/>
          <w:sz w:val="28"/>
        </w:rPr>
        <w:t>свойствами</w:t>
      </w:r>
      <w:r w:rsidR="005804BD">
        <w:rPr>
          <w:iCs/>
          <w:sz w:val="28"/>
        </w:rPr>
        <w:t xml:space="preserve"> </w:t>
      </w:r>
      <w:r w:rsidRPr="005804BD">
        <w:rPr>
          <w:iCs/>
          <w:sz w:val="28"/>
        </w:rPr>
        <w:t>вещных</w:t>
      </w:r>
      <w:r w:rsidR="005804BD">
        <w:rPr>
          <w:iCs/>
          <w:sz w:val="28"/>
        </w:rPr>
        <w:t xml:space="preserve"> </w:t>
      </w:r>
      <w:r w:rsidRPr="005804BD">
        <w:rPr>
          <w:iCs/>
          <w:sz w:val="28"/>
        </w:rPr>
        <w:t>и</w:t>
      </w:r>
      <w:r w:rsidR="005804BD">
        <w:rPr>
          <w:iCs/>
          <w:sz w:val="28"/>
        </w:rPr>
        <w:t xml:space="preserve"> </w:t>
      </w:r>
      <w:r w:rsidRPr="005804BD">
        <w:rPr>
          <w:iCs/>
          <w:sz w:val="28"/>
        </w:rPr>
        <w:t>обязательственных</w:t>
      </w:r>
      <w:r w:rsidR="005804BD">
        <w:rPr>
          <w:iCs/>
          <w:sz w:val="28"/>
        </w:rPr>
        <w:t xml:space="preserve"> </w:t>
      </w:r>
      <w:r w:rsidRPr="005804BD">
        <w:rPr>
          <w:iCs/>
          <w:sz w:val="28"/>
        </w:rPr>
        <w:t>правоотношений</w:t>
      </w:r>
      <w:r w:rsidRPr="005804BD">
        <w:rPr>
          <w:sz w:val="28"/>
        </w:rPr>
        <w:t>,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поскольку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залог,</w:t>
      </w:r>
      <w:r w:rsidR="005804BD">
        <w:rPr>
          <w:sz w:val="28"/>
        </w:rPr>
        <w:t xml:space="preserve"> </w:t>
      </w:r>
      <w:r w:rsidRPr="005804BD">
        <w:rPr>
          <w:sz w:val="28"/>
        </w:rPr>
        <w:t>с</w:t>
      </w:r>
      <w:r w:rsidR="005804BD">
        <w:rPr>
          <w:sz w:val="28"/>
        </w:rPr>
        <w:t xml:space="preserve"> </w:t>
      </w:r>
      <w:r w:rsidRPr="005804BD">
        <w:rPr>
          <w:sz w:val="28"/>
        </w:rPr>
        <w:t>одной</w:t>
      </w:r>
      <w:r w:rsidR="005804BD">
        <w:rPr>
          <w:sz w:val="28"/>
        </w:rPr>
        <w:t xml:space="preserve"> </w:t>
      </w:r>
      <w:r w:rsidRPr="005804BD">
        <w:rPr>
          <w:sz w:val="28"/>
        </w:rPr>
        <w:t>стороны,</w:t>
      </w:r>
      <w:r w:rsidR="005804BD">
        <w:rPr>
          <w:sz w:val="28"/>
        </w:rPr>
        <w:t xml:space="preserve"> </w:t>
      </w:r>
      <w:r w:rsidRPr="005804BD">
        <w:rPr>
          <w:sz w:val="28"/>
        </w:rPr>
        <w:t>-</w:t>
      </w:r>
      <w:r w:rsidR="005804BD">
        <w:rPr>
          <w:sz w:val="28"/>
        </w:rPr>
        <w:t xml:space="preserve"> </w:t>
      </w:r>
      <w:r w:rsidRPr="005804BD">
        <w:rPr>
          <w:sz w:val="28"/>
        </w:rPr>
        <w:t>это</w:t>
      </w:r>
      <w:r w:rsidR="005804BD">
        <w:rPr>
          <w:sz w:val="28"/>
        </w:rPr>
        <w:t xml:space="preserve"> </w:t>
      </w:r>
      <w:r w:rsidRPr="005804BD">
        <w:rPr>
          <w:sz w:val="28"/>
        </w:rPr>
        <w:t>способ</w:t>
      </w:r>
      <w:r w:rsidR="005804BD">
        <w:rPr>
          <w:sz w:val="28"/>
        </w:rPr>
        <w:t xml:space="preserve"> </w:t>
      </w:r>
      <w:r w:rsidRPr="005804BD">
        <w:rPr>
          <w:sz w:val="28"/>
        </w:rPr>
        <w:t>обеспечения</w:t>
      </w:r>
      <w:r w:rsidR="005804BD">
        <w:rPr>
          <w:sz w:val="28"/>
        </w:rPr>
        <w:t xml:space="preserve"> </w:t>
      </w:r>
      <w:r w:rsidRPr="005804BD">
        <w:rPr>
          <w:sz w:val="28"/>
        </w:rPr>
        <w:t>обязательства</w:t>
      </w:r>
      <w:r w:rsidR="005804BD">
        <w:rPr>
          <w:sz w:val="28"/>
        </w:rPr>
        <w:t xml:space="preserve"> </w:t>
      </w:r>
      <w:r w:rsidRPr="005804BD">
        <w:rPr>
          <w:sz w:val="28"/>
        </w:rPr>
        <w:t>должника</w:t>
      </w:r>
      <w:r w:rsidR="005804BD">
        <w:rPr>
          <w:sz w:val="28"/>
        </w:rPr>
        <w:t xml:space="preserve"> </w:t>
      </w:r>
      <w:r w:rsidRPr="005804BD">
        <w:rPr>
          <w:sz w:val="28"/>
        </w:rPr>
        <w:t>путем</w:t>
      </w:r>
      <w:r w:rsidR="005804BD">
        <w:rPr>
          <w:sz w:val="28"/>
        </w:rPr>
        <w:t xml:space="preserve"> </w:t>
      </w:r>
      <w:r w:rsidRPr="005804BD">
        <w:rPr>
          <w:sz w:val="28"/>
        </w:rPr>
        <w:t>установления</w:t>
      </w:r>
      <w:r w:rsidR="005804BD">
        <w:rPr>
          <w:sz w:val="28"/>
        </w:rPr>
        <w:t xml:space="preserve"> </w:t>
      </w:r>
      <w:r w:rsidRPr="005804BD">
        <w:rPr>
          <w:sz w:val="28"/>
        </w:rPr>
        <w:t>относительной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правовой</w:t>
      </w:r>
      <w:r w:rsidR="005804BD">
        <w:rPr>
          <w:sz w:val="28"/>
        </w:rPr>
        <w:t xml:space="preserve"> </w:t>
      </w:r>
      <w:r w:rsidRPr="005804BD">
        <w:rPr>
          <w:sz w:val="28"/>
        </w:rPr>
        <w:t>связи</w:t>
      </w:r>
      <w:r w:rsidR="005804BD">
        <w:rPr>
          <w:sz w:val="28"/>
        </w:rPr>
        <w:t xml:space="preserve"> </w:t>
      </w:r>
      <w:r w:rsidRPr="005804BD">
        <w:rPr>
          <w:sz w:val="28"/>
        </w:rPr>
        <w:t>с</w:t>
      </w:r>
      <w:r w:rsidR="005804BD">
        <w:rPr>
          <w:sz w:val="28"/>
        </w:rPr>
        <w:t xml:space="preserve"> </w:t>
      </w:r>
      <w:r w:rsidRPr="005804BD">
        <w:rPr>
          <w:sz w:val="28"/>
        </w:rPr>
        <w:t>кредитором.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то</w:t>
      </w:r>
      <w:r w:rsidR="005804BD">
        <w:rPr>
          <w:sz w:val="28"/>
        </w:rPr>
        <w:t xml:space="preserve"> </w:t>
      </w:r>
      <w:r w:rsidRPr="005804BD">
        <w:rPr>
          <w:sz w:val="28"/>
        </w:rPr>
        <w:t>же</w:t>
      </w:r>
      <w:r w:rsidR="005804BD">
        <w:rPr>
          <w:sz w:val="28"/>
        </w:rPr>
        <w:t xml:space="preserve"> </w:t>
      </w:r>
      <w:r w:rsidRPr="005804BD">
        <w:rPr>
          <w:sz w:val="28"/>
        </w:rPr>
        <w:t>время</w:t>
      </w:r>
      <w:r w:rsidR="005804BD">
        <w:rPr>
          <w:sz w:val="28"/>
        </w:rPr>
        <w:t xml:space="preserve"> </w:t>
      </w:r>
      <w:r w:rsidRPr="005804BD">
        <w:rPr>
          <w:sz w:val="28"/>
        </w:rPr>
        <w:t>существует</w:t>
      </w:r>
      <w:r w:rsidR="005804BD">
        <w:rPr>
          <w:sz w:val="28"/>
        </w:rPr>
        <w:t xml:space="preserve"> </w:t>
      </w:r>
      <w:r w:rsidRPr="005804BD">
        <w:rPr>
          <w:sz w:val="28"/>
        </w:rPr>
        <w:t>непосредственная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правовая</w:t>
      </w:r>
      <w:r w:rsidR="005804BD">
        <w:rPr>
          <w:sz w:val="28"/>
        </w:rPr>
        <w:t xml:space="preserve"> </w:t>
      </w:r>
      <w:r w:rsidRPr="005804BD">
        <w:rPr>
          <w:sz w:val="28"/>
        </w:rPr>
        <w:t>связь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залогодержателя</w:t>
      </w:r>
      <w:r w:rsidR="005804BD">
        <w:rPr>
          <w:sz w:val="28"/>
        </w:rPr>
        <w:t xml:space="preserve"> </w:t>
      </w:r>
      <w:r w:rsidRPr="005804BD">
        <w:rPr>
          <w:sz w:val="28"/>
        </w:rPr>
        <w:t>и</w:t>
      </w:r>
      <w:r w:rsidR="005804BD">
        <w:rPr>
          <w:sz w:val="28"/>
        </w:rPr>
        <w:t xml:space="preserve"> </w:t>
      </w:r>
      <w:r w:rsidRPr="005804BD">
        <w:rPr>
          <w:sz w:val="28"/>
        </w:rPr>
        <w:t>вещи.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Поэтому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залог</w:t>
      </w:r>
      <w:r w:rsidR="005804BD">
        <w:rPr>
          <w:sz w:val="28"/>
        </w:rPr>
        <w:t xml:space="preserve"> </w:t>
      </w:r>
      <w:r w:rsidRPr="005804BD">
        <w:rPr>
          <w:sz w:val="28"/>
        </w:rPr>
        <w:t>имеет</w:t>
      </w:r>
      <w:r w:rsidR="005804BD">
        <w:rPr>
          <w:sz w:val="28"/>
        </w:rPr>
        <w:t xml:space="preserve"> </w:t>
      </w:r>
      <w:r w:rsidRPr="005804BD">
        <w:rPr>
          <w:sz w:val="28"/>
        </w:rPr>
        <w:t>двойственную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природу</w:t>
      </w:r>
      <w:r w:rsidR="005804BD">
        <w:rPr>
          <w:sz w:val="28"/>
        </w:rPr>
        <w:t xml:space="preserve"> </w:t>
      </w:r>
      <w:r w:rsidRPr="005804BD">
        <w:rPr>
          <w:sz w:val="28"/>
        </w:rPr>
        <w:t>и</w:t>
      </w:r>
      <w:r w:rsidR="005804BD">
        <w:rPr>
          <w:sz w:val="28"/>
        </w:rPr>
        <w:t xml:space="preserve"> </w:t>
      </w:r>
      <w:r w:rsidRPr="005804BD">
        <w:rPr>
          <w:sz w:val="28"/>
        </w:rPr>
        <w:t>может</w:t>
      </w:r>
      <w:r w:rsidR="005804BD">
        <w:rPr>
          <w:sz w:val="28"/>
        </w:rPr>
        <w:t xml:space="preserve"> </w:t>
      </w:r>
      <w:r w:rsidRPr="005804BD">
        <w:rPr>
          <w:sz w:val="28"/>
        </w:rPr>
        <w:t>быть</w:t>
      </w:r>
      <w:r w:rsidR="005804BD">
        <w:rPr>
          <w:sz w:val="28"/>
        </w:rPr>
        <w:t xml:space="preserve"> </w:t>
      </w:r>
      <w:r w:rsidRPr="005804BD">
        <w:rPr>
          <w:sz w:val="28"/>
        </w:rPr>
        <w:t>охарактеризован</w:t>
      </w:r>
      <w:r w:rsidR="005804BD">
        <w:rPr>
          <w:sz w:val="28"/>
        </w:rPr>
        <w:t xml:space="preserve"> </w:t>
      </w:r>
      <w:r w:rsidRPr="005804BD">
        <w:rPr>
          <w:sz w:val="28"/>
        </w:rPr>
        <w:t>как</w:t>
      </w:r>
      <w:r w:rsidR="005804BD">
        <w:rPr>
          <w:sz w:val="28"/>
        </w:rPr>
        <w:t xml:space="preserve"> </w:t>
      </w:r>
      <w:r w:rsidRPr="005804BD">
        <w:rPr>
          <w:sz w:val="28"/>
        </w:rPr>
        <w:t>вещный</w:t>
      </w:r>
      <w:r w:rsidR="005804BD">
        <w:rPr>
          <w:sz w:val="28"/>
        </w:rPr>
        <w:t xml:space="preserve"> </w:t>
      </w:r>
      <w:r w:rsidRPr="005804BD">
        <w:rPr>
          <w:sz w:val="28"/>
        </w:rPr>
        <w:t>способ</w:t>
      </w:r>
      <w:r w:rsidR="005804BD">
        <w:rPr>
          <w:sz w:val="28"/>
        </w:rPr>
        <w:t xml:space="preserve"> </w:t>
      </w:r>
      <w:r w:rsidRPr="005804BD">
        <w:rPr>
          <w:sz w:val="28"/>
        </w:rPr>
        <w:t>обеспечения</w:t>
      </w:r>
      <w:r w:rsidR="005804BD">
        <w:rPr>
          <w:sz w:val="28"/>
        </w:rPr>
        <w:t xml:space="preserve"> </w:t>
      </w:r>
      <w:r w:rsidRPr="005804BD">
        <w:rPr>
          <w:sz w:val="28"/>
        </w:rPr>
        <w:t>обязательств.</w:t>
      </w:r>
      <w:r w:rsidR="005804BD">
        <w:rPr>
          <w:sz w:val="28"/>
        </w:rPr>
        <w:t xml:space="preserve"> </w:t>
      </w:r>
    </w:p>
    <w:p w:rsidR="00F0545C" w:rsidRPr="005804BD" w:rsidRDefault="00F0545C" w:rsidP="005804BD">
      <w:pPr>
        <w:pStyle w:val="ConsPlusNormal"/>
        <w:numPr>
          <w:ilvl w:val="0"/>
          <w:numId w:val="7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Ипотека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возникает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iCs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napToGrid w:val="0"/>
          <w:sz w:val="28"/>
          <w:szCs w:val="24"/>
        </w:rPr>
        <w:t>силу</w:t>
      </w:r>
      <w:r w:rsidR="005804BD">
        <w:rPr>
          <w:rFonts w:ascii="Times New Roman" w:hAnsi="Times New Roman" w:cs="Times New Roman"/>
          <w:iCs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napToGrid w:val="0"/>
          <w:sz w:val="28"/>
          <w:szCs w:val="24"/>
        </w:rPr>
        <w:t>договора</w:t>
      </w:r>
      <w:r w:rsidR="005804BD">
        <w:rPr>
          <w:rFonts w:ascii="Times New Roman" w:hAnsi="Times New Roman" w:cs="Times New Roman"/>
          <w:iCs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napToGrid w:val="0"/>
          <w:sz w:val="28"/>
          <w:szCs w:val="24"/>
        </w:rPr>
        <w:t>или</w:t>
      </w:r>
      <w:r w:rsidR="005804BD">
        <w:rPr>
          <w:rFonts w:ascii="Times New Roman" w:hAnsi="Times New Roman" w:cs="Times New Roman"/>
          <w:iCs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napToGrid w:val="0"/>
          <w:sz w:val="28"/>
          <w:szCs w:val="24"/>
        </w:rPr>
        <w:t>на</w:t>
      </w:r>
      <w:r w:rsidR="005804BD">
        <w:rPr>
          <w:rFonts w:ascii="Times New Roman" w:hAnsi="Times New Roman" w:cs="Times New Roman"/>
          <w:iCs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napToGrid w:val="0"/>
          <w:sz w:val="28"/>
          <w:szCs w:val="24"/>
        </w:rPr>
        <w:t>основании</w:t>
      </w:r>
      <w:r w:rsidR="005804BD">
        <w:rPr>
          <w:rFonts w:ascii="Times New Roman" w:hAnsi="Times New Roman" w:cs="Times New Roman"/>
          <w:iCs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napToGrid w:val="0"/>
          <w:sz w:val="28"/>
          <w:szCs w:val="24"/>
        </w:rPr>
        <w:t>закона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(в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отсутствие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договора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ипотеки)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наступлении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указанных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обстоятельств,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если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законе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предусмотрено,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какое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имущество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для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обеспечения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исполнения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какого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обязательства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признается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находящимся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залоге.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такому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случаю,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частности,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относятся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правоотношения,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вытекающие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из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77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«Ипотека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жилых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домов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квартир,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приобретенных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счет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кредита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банка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или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иной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кредитной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организации»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Федерального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закона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«Об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ипотеке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(залоге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недвижимости)».</w:t>
      </w: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5804BD">
        <w:rPr>
          <w:rFonts w:ascii="Times New Roman" w:hAnsi="Times New Roman" w:cs="Times New Roman"/>
          <w:snapToGrid w:val="0"/>
          <w:sz w:val="28"/>
          <w:szCs w:val="24"/>
        </w:rPr>
        <w:t>Вместе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тем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существуют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определенные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черты,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которые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позволяют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выделить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ипотеку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как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особый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вид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залога.</w:t>
      </w:r>
    </w:p>
    <w:p w:rsidR="00F0545C" w:rsidRPr="005804BD" w:rsidRDefault="00F0545C" w:rsidP="005804BD">
      <w:pPr>
        <w:spacing w:line="360" w:lineRule="auto"/>
        <w:ind w:firstLine="709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1.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Ипотеке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присуще</w:t>
      </w:r>
      <w:r w:rsidR="005804BD">
        <w:rPr>
          <w:snapToGrid w:val="0"/>
          <w:sz w:val="28"/>
        </w:rPr>
        <w:t xml:space="preserve"> </w:t>
      </w:r>
      <w:r w:rsidRPr="005804BD">
        <w:rPr>
          <w:iCs/>
          <w:snapToGrid w:val="0"/>
          <w:sz w:val="28"/>
        </w:rPr>
        <w:t>имущественное</w:t>
      </w:r>
      <w:r w:rsidR="005804BD">
        <w:rPr>
          <w:iCs/>
          <w:snapToGrid w:val="0"/>
          <w:sz w:val="28"/>
        </w:rPr>
        <w:t xml:space="preserve"> </w:t>
      </w:r>
      <w:r w:rsidRPr="005804BD">
        <w:rPr>
          <w:iCs/>
          <w:snapToGrid w:val="0"/>
          <w:sz w:val="28"/>
        </w:rPr>
        <w:t>содержание</w:t>
      </w:r>
      <w:r w:rsidRPr="005804BD">
        <w:rPr>
          <w:snapToGrid w:val="0"/>
          <w:sz w:val="28"/>
        </w:rPr>
        <w:t>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поскольку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предметом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ипотеки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является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недвижимое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имущество,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как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имеющееся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у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залогодателя,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так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то,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которое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он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приобретет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будущем,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либо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имущественные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права.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Предмет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ипотеки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общему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правилу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обладает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значительной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экономической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ценностью.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Значимость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его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хозяйственной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деятельности,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да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просто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жизни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граждан,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весьма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велика.</w:t>
      </w:r>
      <w:r w:rsidR="005804BD">
        <w:rPr>
          <w:snapToGrid w:val="0"/>
          <w:sz w:val="28"/>
        </w:rPr>
        <w:t xml:space="preserve"> </w:t>
      </w: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04BD">
        <w:rPr>
          <w:rFonts w:ascii="Times New Roman" w:hAnsi="Times New Roman" w:cs="Times New Roman"/>
          <w:sz w:val="28"/>
          <w:szCs w:val="24"/>
        </w:rPr>
        <w:t>2.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экономической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правовой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точки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зрения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между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обеспечением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исполнения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обязательства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предметом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ипотеки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существует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определенная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связь: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ипотека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базируется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наличии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реального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обеспечения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материальных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ценностей: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недвижимости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т.д.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При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данных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отношениях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четко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прослеживается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z w:val="28"/>
          <w:szCs w:val="24"/>
        </w:rPr>
        <w:t>целевая</w:t>
      </w:r>
      <w:r w:rsidR="005804BD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z w:val="28"/>
          <w:szCs w:val="24"/>
        </w:rPr>
        <w:t>направленность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ипотеки.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Чем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дороже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вещь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для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должника,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тем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больше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вероятность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исполнения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им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основного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обязательства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надлежащим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образом.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Она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может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обеспечить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любое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гражданско-правовое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обязательство.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соответствии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ст.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3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Закона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«Об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ипотеке»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ипотека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может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быть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установлена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обеспечение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обязательства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кредитному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договору,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договору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займа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или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иного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обязательства,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том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числе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обязательства,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основанного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купле-продаже,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аренде,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подряде,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другом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договоре,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причинении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вреда,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если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иное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предусмотрено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федеральным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законом.</w:t>
      </w: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04BD">
        <w:rPr>
          <w:rFonts w:ascii="Times New Roman" w:hAnsi="Times New Roman" w:cs="Times New Roman"/>
          <w:sz w:val="28"/>
          <w:szCs w:val="24"/>
        </w:rPr>
        <w:t>3.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Очевидные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z w:val="28"/>
          <w:szCs w:val="24"/>
        </w:rPr>
        <w:t>преимущества</w:t>
      </w:r>
      <w:r w:rsidR="005804BD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z w:val="28"/>
          <w:szCs w:val="24"/>
        </w:rPr>
        <w:t>ипотеки</w:t>
      </w:r>
      <w:r w:rsidR="005804BD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(залога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недвижимости)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как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способа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обеспечения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исполнения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обязательств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z w:val="28"/>
          <w:szCs w:val="24"/>
        </w:rPr>
        <w:t>касаются</w:t>
      </w:r>
      <w:r w:rsidR="005804BD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z w:val="28"/>
          <w:szCs w:val="24"/>
        </w:rPr>
        <w:t>в</w:t>
      </w:r>
      <w:r w:rsidR="005804BD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z w:val="28"/>
          <w:szCs w:val="24"/>
        </w:rPr>
        <w:t>основном</w:t>
      </w:r>
      <w:r w:rsidR="005804BD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z w:val="28"/>
          <w:szCs w:val="24"/>
        </w:rPr>
        <w:t>только</w:t>
      </w:r>
      <w:r w:rsidR="005804BD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z w:val="28"/>
          <w:szCs w:val="24"/>
        </w:rPr>
        <w:t>кредитора</w:t>
      </w:r>
      <w:r w:rsidRPr="005804BD">
        <w:rPr>
          <w:rFonts w:ascii="Times New Roman" w:hAnsi="Times New Roman" w:cs="Times New Roman"/>
          <w:sz w:val="28"/>
          <w:szCs w:val="24"/>
        </w:rPr>
        <w:t>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так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как:</w:t>
      </w: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04BD">
        <w:rPr>
          <w:rFonts w:ascii="Times New Roman" w:hAnsi="Times New Roman" w:cs="Times New Roman"/>
          <w:sz w:val="28"/>
          <w:szCs w:val="24"/>
        </w:rPr>
        <w:t>-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договор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ипотеки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обеспечивает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кредитору-залогодержателю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возможность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удовлетворить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свои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требования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за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счет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предмета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залога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преимущественно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перед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другими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кредиторами;</w:t>
      </w: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04BD">
        <w:rPr>
          <w:rFonts w:ascii="Times New Roman" w:hAnsi="Times New Roman" w:cs="Times New Roman"/>
          <w:sz w:val="28"/>
          <w:szCs w:val="24"/>
        </w:rPr>
        <w:t>-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реальная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опасность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потерять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имущество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натуре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(а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предметом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ипотеки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является,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как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правило,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особо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ценное,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быстроликвидное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имущество)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является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хорошим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стимулом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для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должника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исполнить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свои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обязательства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надлежащим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образом;</w:t>
      </w:r>
    </w:p>
    <w:p w:rsidR="00F0545C" w:rsidRPr="005804BD" w:rsidRDefault="00F0545C" w:rsidP="005804BD">
      <w:pPr>
        <w:spacing w:line="360" w:lineRule="auto"/>
        <w:ind w:firstLine="709"/>
        <w:jc w:val="both"/>
        <w:rPr>
          <w:sz w:val="28"/>
        </w:rPr>
      </w:pPr>
      <w:r w:rsidRPr="005804BD">
        <w:rPr>
          <w:sz w:val="28"/>
        </w:rPr>
        <w:t>-</w:t>
      </w:r>
      <w:r w:rsidR="005804BD">
        <w:rPr>
          <w:sz w:val="28"/>
        </w:rPr>
        <w:t xml:space="preserve"> </w:t>
      </w:r>
      <w:r w:rsidRPr="005804BD">
        <w:rPr>
          <w:sz w:val="28"/>
        </w:rPr>
        <w:t>договор</w:t>
      </w:r>
      <w:r w:rsidR="005804BD">
        <w:rPr>
          <w:sz w:val="28"/>
        </w:rPr>
        <w:t xml:space="preserve"> </w:t>
      </w:r>
      <w:r w:rsidRPr="005804BD">
        <w:rPr>
          <w:sz w:val="28"/>
        </w:rPr>
        <w:t>ипотеки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позволяет</w:t>
      </w:r>
      <w:r w:rsidR="005804BD">
        <w:rPr>
          <w:sz w:val="28"/>
        </w:rPr>
        <w:t xml:space="preserve"> </w:t>
      </w:r>
      <w:r w:rsidRPr="005804BD">
        <w:rPr>
          <w:sz w:val="28"/>
        </w:rPr>
        <w:t>обеспечить</w:t>
      </w:r>
      <w:r w:rsidR="005804BD">
        <w:rPr>
          <w:sz w:val="28"/>
        </w:rPr>
        <w:t xml:space="preserve"> </w:t>
      </w:r>
      <w:r w:rsidRPr="005804BD">
        <w:rPr>
          <w:sz w:val="28"/>
        </w:rPr>
        <w:t>наличие</w:t>
      </w:r>
      <w:r w:rsidR="005804BD">
        <w:rPr>
          <w:sz w:val="28"/>
        </w:rPr>
        <w:t xml:space="preserve"> </w:t>
      </w:r>
      <w:r w:rsidRPr="005804BD">
        <w:rPr>
          <w:sz w:val="28"/>
        </w:rPr>
        <w:t>и</w:t>
      </w:r>
      <w:r w:rsidR="005804BD">
        <w:rPr>
          <w:sz w:val="28"/>
        </w:rPr>
        <w:t xml:space="preserve"> </w:t>
      </w:r>
      <w:r w:rsidRPr="005804BD">
        <w:rPr>
          <w:sz w:val="28"/>
        </w:rPr>
        <w:t>сохранность</w:t>
      </w:r>
      <w:r w:rsidR="005804BD">
        <w:rPr>
          <w:sz w:val="28"/>
        </w:rPr>
        <w:t xml:space="preserve"> </w:t>
      </w:r>
      <w:r w:rsidRPr="005804BD">
        <w:rPr>
          <w:sz w:val="28"/>
        </w:rPr>
        <w:t>этого</w:t>
      </w:r>
      <w:r w:rsidR="005804BD">
        <w:rPr>
          <w:sz w:val="28"/>
        </w:rPr>
        <w:t xml:space="preserve"> </w:t>
      </w:r>
      <w:r w:rsidRPr="005804BD">
        <w:rPr>
          <w:sz w:val="28"/>
        </w:rPr>
        <w:t>имущества</w:t>
      </w:r>
      <w:r w:rsidR="005804BD">
        <w:rPr>
          <w:sz w:val="28"/>
        </w:rPr>
        <w:t xml:space="preserve"> </w:t>
      </w:r>
      <w:r w:rsidRPr="005804BD">
        <w:rPr>
          <w:sz w:val="28"/>
        </w:rPr>
        <w:t>на</w:t>
      </w:r>
      <w:r w:rsidR="005804BD">
        <w:rPr>
          <w:sz w:val="28"/>
        </w:rPr>
        <w:t xml:space="preserve"> </w:t>
      </w:r>
      <w:r w:rsidRPr="005804BD">
        <w:rPr>
          <w:sz w:val="28"/>
        </w:rPr>
        <w:t>тот</w:t>
      </w:r>
      <w:r w:rsidR="005804BD">
        <w:rPr>
          <w:sz w:val="28"/>
        </w:rPr>
        <w:t xml:space="preserve"> </w:t>
      </w:r>
      <w:r w:rsidRPr="005804BD">
        <w:rPr>
          <w:sz w:val="28"/>
        </w:rPr>
        <w:t>момент,</w:t>
      </w:r>
      <w:r w:rsidR="005804BD">
        <w:rPr>
          <w:sz w:val="28"/>
        </w:rPr>
        <w:t xml:space="preserve"> </w:t>
      </w:r>
      <w:r w:rsidRPr="005804BD">
        <w:rPr>
          <w:sz w:val="28"/>
        </w:rPr>
        <w:t>когда</w:t>
      </w:r>
      <w:r w:rsidR="005804BD">
        <w:rPr>
          <w:sz w:val="28"/>
        </w:rPr>
        <w:t xml:space="preserve"> </w:t>
      </w:r>
      <w:r w:rsidRPr="005804BD">
        <w:rPr>
          <w:sz w:val="28"/>
        </w:rPr>
        <w:t>должнику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придется</w:t>
      </w:r>
      <w:r w:rsidR="005804BD">
        <w:rPr>
          <w:sz w:val="28"/>
        </w:rPr>
        <w:t xml:space="preserve"> </w:t>
      </w:r>
      <w:r w:rsidRPr="005804BD">
        <w:rPr>
          <w:sz w:val="28"/>
        </w:rPr>
        <w:t>рассчитываться</w:t>
      </w:r>
      <w:r w:rsidR="005804BD">
        <w:rPr>
          <w:sz w:val="28"/>
        </w:rPr>
        <w:t xml:space="preserve"> </w:t>
      </w:r>
      <w:r w:rsidRPr="005804BD">
        <w:rPr>
          <w:sz w:val="28"/>
        </w:rPr>
        <w:t>с</w:t>
      </w:r>
      <w:r w:rsidR="005804BD">
        <w:rPr>
          <w:sz w:val="28"/>
        </w:rPr>
        <w:t xml:space="preserve"> </w:t>
      </w:r>
      <w:r w:rsidRPr="005804BD">
        <w:rPr>
          <w:sz w:val="28"/>
        </w:rPr>
        <w:t>кредитором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полученный</w:t>
      </w:r>
      <w:r w:rsidR="005804BD">
        <w:rPr>
          <w:sz w:val="28"/>
        </w:rPr>
        <w:t xml:space="preserve"> </w:t>
      </w:r>
      <w:r w:rsidRPr="005804BD">
        <w:rPr>
          <w:sz w:val="28"/>
        </w:rPr>
        <w:t>кредит.</w:t>
      </w:r>
      <w:r w:rsidR="005804BD">
        <w:rPr>
          <w:sz w:val="28"/>
        </w:rPr>
        <w:t xml:space="preserve"> </w:t>
      </w:r>
    </w:p>
    <w:p w:rsidR="00F0545C" w:rsidRPr="005804BD" w:rsidRDefault="00F0545C" w:rsidP="005804BD">
      <w:pPr>
        <w:spacing w:line="360" w:lineRule="auto"/>
        <w:ind w:firstLine="709"/>
        <w:jc w:val="both"/>
        <w:rPr>
          <w:sz w:val="28"/>
        </w:rPr>
      </w:pP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силу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закона</w:t>
      </w:r>
      <w:r w:rsidR="005804BD">
        <w:rPr>
          <w:sz w:val="28"/>
        </w:rPr>
        <w:t xml:space="preserve"> </w:t>
      </w:r>
      <w:r w:rsidRPr="005804BD">
        <w:rPr>
          <w:sz w:val="28"/>
        </w:rPr>
        <w:t>имущество,</w:t>
      </w:r>
      <w:r w:rsidR="005804BD">
        <w:rPr>
          <w:sz w:val="28"/>
        </w:rPr>
        <w:t xml:space="preserve"> </w:t>
      </w:r>
      <w:r w:rsidRPr="005804BD">
        <w:rPr>
          <w:sz w:val="28"/>
        </w:rPr>
        <w:t>на</w:t>
      </w:r>
      <w:r w:rsidR="005804BD">
        <w:rPr>
          <w:sz w:val="28"/>
        </w:rPr>
        <w:t xml:space="preserve"> </w:t>
      </w:r>
      <w:r w:rsidRPr="005804BD">
        <w:rPr>
          <w:sz w:val="28"/>
        </w:rPr>
        <w:t>которое</w:t>
      </w:r>
      <w:r w:rsidR="005804BD">
        <w:rPr>
          <w:sz w:val="28"/>
        </w:rPr>
        <w:t xml:space="preserve"> </w:t>
      </w:r>
      <w:r w:rsidRPr="005804BD">
        <w:rPr>
          <w:sz w:val="28"/>
        </w:rPr>
        <w:t>установлена</w:t>
      </w:r>
      <w:r w:rsidR="005804BD">
        <w:rPr>
          <w:sz w:val="28"/>
        </w:rPr>
        <w:t xml:space="preserve"> </w:t>
      </w:r>
      <w:r w:rsidRPr="005804BD">
        <w:rPr>
          <w:sz w:val="28"/>
        </w:rPr>
        <w:t>ипотека</w:t>
      </w:r>
      <w:r w:rsidR="005804BD">
        <w:rPr>
          <w:sz w:val="28"/>
        </w:rPr>
        <w:t xml:space="preserve"> </w:t>
      </w:r>
      <w:r w:rsidRPr="005804BD">
        <w:rPr>
          <w:sz w:val="28"/>
        </w:rPr>
        <w:t>(залог</w:t>
      </w:r>
      <w:r w:rsidR="005804BD">
        <w:rPr>
          <w:sz w:val="28"/>
        </w:rPr>
        <w:t xml:space="preserve"> </w:t>
      </w:r>
      <w:r w:rsidRPr="005804BD">
        <w:rPr>
          <w:sz w:val="28"/>
        </w:rPr>
        <w:t>недвижимости)</w:t>
      </w:r>
      <w:r w:rsidR="005804BD">
        <w:rPr>
          <w:sz w:val="28"/>
        </w:rPr>
        <w:t xml:space="preserve"> </w:t>
      </w:r>
      <w:r w:rsidRPr="005804BD">
        <w:rPr>
          <w:sz w:val="28"/>
        </w:rPr>
        <w:t>не</w:t>
      </w:r>
      <w:r w:rsidR="005804BD">
        <w:rPr>
          <w:sz w:val="28"/>
        </w:rPr>
        <w:t xml:space="preserve"> </w:t>
      </w:r>
      <w:r w:rsidRPr="005804BD">
        <w:rPr>
          <w:sz w:val="28"/>
        </w:rPr>
        <w:t>передается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залогодержателю</w:t>
      </w:r>
      <w:r w:rsidR="005804BD">
        <w:rPr>
          <w:sz w:val="28"/>
        </w:rPr>
        <w:t xml:space="preserve"> </w:t>
      </w:r>
      <w:r w:rsidRPr="005804BD">
        <w:rPr>
          <w:sz w:val="28"/>
        </w:rPr>
        <w:t>(ст.338</w:t>
      </w:r>
      <w:r w:rsidR="005804BD">
        <w:rPr>
          <w:sz w:val="28"/>
        </w:rPr>
        <w:t xml:space="preserve"> </w:t>
      </w:r>
      <w:r w:rsidRPr="005804BD">
        <w:rPr>
          <w:sz w:val="28"/>
        </w:rPr>
        <w:t>ГК</w:t>
      </w:r>
      <w:r w:rsidR="005804BD">
        <w:rPr>
          <w:sz w:val="28"/>
        </w:rPr>
        <w:t xml:space="preserve"> </w:t>
      </w:r>
      <w:r w:rsidRPr="005804BD">
        <w:rPr>
          <w:sz w:val="28"/>
        </w:rPr>
        <w:t>РФ).</w:t>
      </w:r>
      <w:r w:rsidR="005804BD">
        <w:rPr>
          <w:sz w:val="28"/>
        </w:rPr>
        <w:t xml:space="preserve"> </w:t>
      </w:r>
      <w:r w:rsidRPr="005804BD">
        <w:rPr>
          <w:sz w:val="28"/>
        </w:rPr>
        <w:t>Кроме</w:t>
      </w:r>
      <w:r w:rsidR="005804BD">
        <w:rPr>
          <w:sz w:val="28"/>
        </w:rPr>
        <w:t xml:space="preserve"> </w:t>
      </w:r>
      <w:r w:rsidRPr="005804BD">
        <w:rPr>
          <w:sz w:val="28"/>
        </w:rPr>
        <w:t>того,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</w:t>
      </w:r>
      <w:r w:rsidR="005804BD">
        <w:rPr>
          <w:sz w:val="28"/>
        </w:rPr>
        <w:t xml:space="preserve"> </w:t>
      </w:r>
      <w:r w:rsidRPr="005804BD">
        <w:rPr>
          <w:sz w:val="28"/>
        </w:rPr>
        <w:t>общему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правилу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залогодатель</w:t>
      </w:r>
      <w:r w:rsidR="005804BD">
        <w:rPr>
          <w:sz w:val="28"/>
        </w:rPr>
        <w:t xml:space="preserve"> </w:t>
      </w:r>
      <w:r w:rsidRPr="005804BD">
        <w:rPr>
          <w:sz w:val="28"/>
        </w:rPr>
        <w:t>не</w:t>
      </w:r>
      <w:r w:rsidR="005804BD">
        <w:rPr>
          <w:sz w:val="28"/>
        </w:rPr>
        <w:t xml:space="preserve"> </w:t>
      </w:r>
      <w:r w:rsidRPr="005804BD">
        <w:rPr>
          <w:sz w:val="28"/>
        </w:rPr>
        <w:t>вправе</w:t>
      </w:r>
      <w:r w:rsidR="005804BD">
        <w:rPr>
          <w:sz w:val="28"/>
        </w:rPr>
        <w:t xml:space="preserve"> </w:t>
      </w:r>
      <w:r w:rsidRPr="005804BD">
        <w:rPr>
          <w:sz w:val="28"/>
        </w:rPr>
        <w:t>распоряжаться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предметом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залога</w:t>
      </w:r>
      <w:r w:rsidR="005804BD">
        <w:rPr>
          <w:sz w:val="28"/>
        </w:rPr>
        <w:t xml:space="preserve"> </w:t>
      </w:r>
      <w:r w:rsidRPr="005804BD">
        <w:rPr>
          <w:sz w:val="28"/>
        </w:rPr>
        <w:t>без</w:t>
      </w:r>
      <w:r w:rsidR="005804BD">
        <w:rPr>
          <w:sz w:val="28"/>
        </w:rPr>
        <w:t xml:space="preserve"> </w:t>
      </w:r>
      <w:r w:rsidRPr="005804BD">
        <w:rPr>
          <w:sz w:val="28"/>
        </w:rPr>
        <w:t>согласия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залогодержателя</w:t>
      </w:r>
      <w:r w:rsidR="005804BD">
        <w:rPr>
          <w:sz w:val="28"/>
        </w:rPr>
        <w:t xml:space="preserve"> </w:t>
      </w:r>
      <w:r w:rsidRPr="005804BD">
        <w:rPr>
          <w:sz w:val="28"/>
        </w:rPr>
        <w:t>(ст.</w:t>
      </w:r>
      <w:r w:rsidR="005804BD">
        <w:rPr>
          <w:sz w:val="28"/>
        </w:rPr>
        <w:t xml:space="preserve"> </w:t>
      </w:r>
      <w:r w:rsidRPr="005804BD">
        <w:rPr>
          <w:sz w:val="28"/>
        </w:rPr>
        <w:t>346</w:t>
      </w:r>
      <w:r w:rsidR="005804BD">
        <w:rPr>
          <w:sz w:val="28"/>
        </w:rPr>
        <w:t xml:space="preserve"> </w:t>
      </w:r>
      <w:r w:rsidRPr="005804BD">
        <w:rPr>
          <w:sz w:val="28"/>
        </w:rPr>
        <w:t>ГК</w:t>
      </w:r>
      <w:r w:rsidR="005804BD">
        <w:rPr>
          <w:sz w:val="28"/>
        </w:rPr>
        <w:t xml:space="preserve"> </w:t>
      </w:r>
      <w:r w:rsidRPr="005804BD">
        <w:rPr>
          <w:sz w:val="28"/>
        </w:rPr>
        <w:t>РФ).</w:t>
      </w:r>
      <w:r w:rsidR="005804BD">
        <w:rPr>
          <w:sz w:val="28"/>
        </w:rPr>
        <w:t xml:space="preserve"> </w:t>
      </w:r>
      <w:r w:rsidRPr="005804BD">
        <w:rPr>
          <w:sz w:val="28"/>
        </w:rPr>
        <w:t>Именно</w:t>
      </w:r>
      <w:r w:rsidR="005804BD">
        <w:rPr>
          <w:sz w:val="28"/>
        </w:rPr>
        <w:t xml:space="preserve"> </w:t>
      </w:r>
      <w:r w:rsidRPr="005804BD">
        <w:rPr>
          <w:sz w:val="28"/>
        </w:rPr>
        <w:t>эти</w:t>
      </w:r>
      <w:r w:rsidR="005804BD">
        <w:rPr>
          <w:sz w:val="28"/>
        </w:rPr>
        <w:t xml:space="preserve"> </w:t>
      </w:r>
      <w:r w:rsidRPr="005804BD">
        <w:rPr>
          <w:sz w:val="28"/>
        </w:rPr>
        <w:t>обстоятельства</w:t>
      </w:r>
      <w:r w:rsidR="005804BD">
        <w:rPr>
          <w:sz w:val="28"/>
        </w:rPr>
        <w:t xml:space="preserve"> </w:t>
      </w:r>
      <w:r w:rsidRPr="005804BD">
        <w:rPr>
          <w:sz w:val="28"/>
        </w:rPr>
        <w:t>и</w:t>
      </w:r>
      <w:r w:rsidR="005804BD">
        <w:rPr>
          <w:sz w:val="28"/>
        </w:rPr>
        <w:t xml:space="preserve"> </w:t>
      </w:r>
      <w:r w:rsidRPr="005804BD">
        <w:rPr>
          <w:sz w:val="28"/>
        </w:rPr>
        <w:t>делают</w:t>
      </w:r>
      <w:r w:rsidR="005804BD">
        <w:rPr>
          <w:sz w:val="28"/>
        </w:rPr>
        <w:t xml:space="preserve"> </w:t>
      </w:r>
      <w:r w:rsidRPr="005804BD">
        <w:rPr>
          <w:sz w:val="28"/>
        </w:rPr>
        <w:t>ипотеку</w:t>
      </w:r>
      <w:r w:rsidR="005804BD">
        <w:rPr>
          <w:sz w:val="28"/>
        </w:rPr>
        <w:t xml:space="preserve"> </w:t>
      </w:r>
      <w:r w:rsidRPr="005804BD">
        <w:rPr>
          <w:sz w:val="28"/>
        </w:rPr>
        <w:t>достаточно</w:t>
      </w:r>
      <w:r w:rsidR="005804BD">
        <w:rPr>
          <w:sz w:val="28"/>
        </w:rPr>
        <w:t xml:space="preserve"> </w:t>
      </w:r>
      <w:r w:rsidRPr="005804BD">
        <w:rPr>
          <w:sz w:val="28"/>
        </w:rPr>
        <w:t>надежной</w:t>
      </w:r>
      <w:r w:rsidR="005804BD">
        <w:rPr>
          <w:sz w:val="28"/>
        </w:rPr>
        <w:t xml:space="preserve"> </w:t>
      </w:r>
      <w:r w:rsidRPr="005804BD">
        <w:rPr>
          <w:sz w:val="28"/>
        </w:rPr>
        <w:t>гарантией</w:t>
      </w:r>
      <w:r w:rsidR="005804BD">
        <w:rPr>
          <w:sz w:val="28"/>
        </w:rPr>
        <w:t xml:space="preserve"> </w:t>
      </w:r>
      <w:r w:rsidRPr="005804BD">
        <w:rPr>
          <w:sz w:val="28"/>
        </w:rPr>
        <w:t>интересов</w:t>
      </w:r>
      <w:r w:rsidR="005804BD">
        <w:rPr>
          <w:sz w:val="28"/>
        </w:rPr>
        <w:t xml:space="preserve"> </w:t>
      </w:r>
      <w:r w:rsidRPr="005804BD">
        <w:rPr>
          <w:sz w:val="28"/>
        </w:rPr>
        <w:t>добросовестного</w:t>
      </w:r>
      <w:r w:rsidR="005804BD">
        <w:rPr>
          <w:sz w:val="28"/>
        </w:rPr>
        <w:t xml:space="preserve"> </w:t>
      </w:r>
      <w:r w:rsidRPr="005804BD">
        <w:rPr>
          <w:sz w:val="28"/>
        </w:rPr>
        <w:t>кредитора.</w:t>
      </w: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04BD">
        <w:rPr>
          <w:rFonts w:ascii="Times New Roman" w:hAnsi="Times New Roman" w:cs="Times New Roman"/>
          <w:sz w:val="28"/>
          <w:szCs w:val="24"/>
        </w:rPr>
        <w:t>4.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момента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возникновения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ипотека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является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z w:val="28"/>
          <w:szCs w:val="24"/>
        </w:rPr>
        <w:t>ограничением</w:t>
      </w:r>
      <w:r w:rsidR="005804BD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z w:val="28"/>
          <w:szCs w:val="24"/>
        </w:rPr>
        <w:t>и</w:t>
      </w:r>
      <w:r w:rsidR="005804BD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z w:val="28"/>
          <w:szCs w:val="24"/>
        </w:rPr>
        <w:t>обременением</w:t>
      </w:r>
      <w:r w:rsidR="005804BD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z w:val="28"/>
          <w:szCs w:val="24"/>
        </w:rPr>
        <w:t>вещного</w:t>
      </w:r>
      <w:r w:rsidR="005804BD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z w:val="28"/>
          <w:szCs w:val="24"/>
        </w:rPr>
        <w:t>права</w:t>
      </w:r>
      <w:r w:rsidR="005804BD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z w:val="28"/>
          <w:szCs w:val="24"/>
        </w:rPr>
        <w:t>залогодателя</w:t>
      </w:r>
      <w:r w:rsidRPr="005804BD">
        <w:rPr>
          <w:rFonts w:ascii="Times New Roman" w:hAnsi="Times New Roman" w:cs="Times New Roman"/>
          <w:sz w:val="28"/>
          <w:szCs w:val="24"/>
        </w:rPr>
        <w:t>.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«Ограничительный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характер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ипотеки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заключается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запрещении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отчуждения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или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особых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правилах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распоряжения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заложенным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имуществом,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обременительный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–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переходе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обязанностей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залогодателя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к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любому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лицу,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приобретшему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собственность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заложенную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недвижимость»</w:t>
      </w:r>
      <w:r w:rsidRPr="005804BD">
        <w:rPr>
          <w:rStyle w:val="af5"/>
          <w:rFonts w:ascii="Times New Roman" w:hAnsi="Times New Roman"/>
          <w:sz w:val="28"/>
          <w:szCs w:val="24"/>
        </w:rPr>
        <w:footnoteReference w:id="8"/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.</w:t>
      </w: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5804BD">
        <w:rPr>
          <w:rFonts w:ascii="Times New Roman" w:hAnsi="Times New Roman" w:cs="Times New Roman"/>
          <w:snapToGrid w:val="0"/>
          <w:sz w:val="28"/>
          <w:szCs w:val="24"/>
        </w:rPr>
        <w:t>5.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Термин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«ипотека»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iCs/>
          <w:snapToGrid w:val="0"/>
          <w:sz w:val="28"/>
          <w:szCs w:val="24"/>
        </w:rPr>
        <w:t>многофункционален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поскольку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применяется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нескольких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значениях,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именно:</w:t>
      </w: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5804BD">
        <w:rPr>
          <w:rFonts w:ascii="Times New Roman" w:hAnsi="Times New Roman" w:cs="Times New Roman"/>
          <w:snapToGrid w:val="0"/>
          <w:sz w:val="28"/>
          <w:szCs w:val="24"/>
        </w:rPr>
        <w:t>-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для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обозначения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права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залога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как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возможности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кредитору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получить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удовлетворение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своих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требований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из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стоимости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заложенной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недвижимости;</w:t>
      </w: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5804BD">
        <w:rPr>
          <w:rFonts w:ascii="Times New Roman" w:hAnsi="Times New Roman" w:cs="Times New Roman"/>
          <w:snapToGrid w:val="0"/>
          <w:sz w:val="28"/>
          <w:szCs w:val="24"/>
        </w:rPr>
        <w:t>-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так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называют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обременение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(ограничение)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прав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залогодателя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заложенное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недвижимое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имущество;</w:t>
      </w: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5804BD">
        <w:rPr>
          <w:rFonts w:ascii="Times New Roman" w:hAnsi="Times New Roman" w:cs="Times New Roman"/>
          <w:snapToGrid w:val="0"/>
          <w:sz w:val="28"/>
          <w:szCs w:val="24"/>
        </w:rPr>
        <w:t>-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для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обозначения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вида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сделки,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случае,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когда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залог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возникает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основании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договора.</w:t>
      </w:r>
    </w:p>
    <w:p w:rsidR="00F0545C" w:rsidRPr="005804BD" w:rsidRDefault="00F0545C" w:rsidP="005804BD">
      <w:pPr>
        <w:pStyle w:val="3f3f3f3f3f3f3f3f3f3f3f3f3f3f3f3f3f3f3f3f3f3f3"/>
        <w:spacing w:line="360" w:lineRule="auto"/>
        <w:ind w:firstLine="709"/>
        <w:rPr>
          <w:snapToGrid w:val="0"/>
          <w:szCs w:val="24"/>
        </w:rPr>
      </w:pPr>
      <w:r w:rsidRPr="005804BD">
        <w:rPr>
          <w:snapToGrid w:val="0"/>
          <w:szCs w:val="24"/>
        </w:rPr>
        <w:t>Подводя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итог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всему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вышесказанному,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необходимо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отметить,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что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разных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странах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ипотека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имеет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свое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место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смысл,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следовательно,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свое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специфическое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законодательство,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регулирующее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отношения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данной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сфере.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Например,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США,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где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залог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недвижимости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используется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очень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широко,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том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числе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аграрном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секторе,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под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ипотекой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понимается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кредитование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исключительно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жилищной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сфере.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Франции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право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непосредственное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владение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землей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принадлежит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только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потомственным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аристократам,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все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остальные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граждане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обладают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правом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аренды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земельных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участков,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этим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связаны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вобравшие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себя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национальное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своеобразие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принципы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ипотечного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кредитования.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Исходя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из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этого,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нужно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отметить,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что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Российской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Федерации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ипотека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ипотечные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отношения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находятся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стадии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становления.</w:t>
      </w:r>
    </w:p>
    <w:p w:rsidR="00F0545C" w:rsidRPr="005804BD" w:rsidRDefault="00F0545C" w:rsidP="005804BD">
      <w:pPr>
        <w:pStyle w:val="3f3f3f3f3f3f3f3f3f3f3f3f3f3f3f3f3f3f3f3f3f3f3"/>
        <w:spacing w:line="360" w:lineRule="auto"/>
        <w:ind w:firstLine="709"/>
        <w:rPr>
          <w:snapToGrid w:val="0"/>
          <w:szCs w:val="24"/>
        </w:rPr>
      </w:pP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ещё.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ипотеке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следует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различать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два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аспекта: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юридический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экономический.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Юридическое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содержание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ипотеки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состоит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обременении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имущественных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прав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собственности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объекты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недвижимости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залоге.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экономическом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отношении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ипотека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–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«важнейший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рыночный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инструмент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обеспечения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нормального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функционирования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финансово-экономического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механизма,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поддержания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должном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уровне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платёжной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дисциплины,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надёжная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гарантия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прав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законных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интересов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кредиторов,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один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из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наиболее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эффективных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способов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перехода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ресурсов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руки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рентабельно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действующих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собственников»</w:t>
      </w:r>
      <w:r w:rsidRPr="005804BD">
        <w:rPr>
          <w:rStyle w:val="af5"/>
          <w:szCs w:val="24"/>
        </w:rPr>
        <w:footnoteReference w:id="9"/>
      </w:r>
      <w:r w:rsidRPr="005804BD">
        <w:rPr>
          <w:snapToGrid w:val="0"/>
          <w:szCs w:val="24"/>
        </w:rPr>
        <w:t>.</w:t>
      </w:r>
    </w:p>
    <w:p w:rsidR="00F0545C" w:rsidRPr="007F3E20" w:rsidRDefault="007F3E20" w:rsidP="007F3E20">
      <w:pPr>
        <w:pStyle w:val="3f3f3f3f3f3f3f3f3f3f3f3f3f3f3f3f3f3f3f3f3f3f3"/>
        <w:spacing w:line="360" w:lineRule="auto"/>
        <w:ind w:firstLine="709"/>
        <w:rPr>
          <w:szCs w:val="24"/>
        </w:rPr>
      </w:pPr>
      <w:r>
        <w:rPr>
          <w:szCs w:val="24"/>
        </w:rPr>
        <w:br w:type="page"/>
      </w:r>
      <w:r w:rsidR="00F0545C" w:rsidRPr="005804BD">
        <w:rPr>
          <w:snapToGrid w:val="0"/>
        </w:rPr>
        <w:t>Правовые</w:t>
      </w:r>
      <w:r w:rsidR="005804BD">
        <w:rPr>
          <w:snapToGrid w:val="0"/>
        </w:rPr>
        <w:t xml:space="preserve"> </w:t>
      </w:r>
      <w:r w:rsidR="00F0545C" w:rsidRPr="005804BD">
        <w:rPr>
          <w:snapToGrid w:val="0"/>
        </w:rPr>
        <w:t>аспекты</w:t>
      </w:r>
      <w:r w:rsidR="005804BD">
        <w:rPr>
          <w:snapToGrid w:val="0"/>
        </w:rPr>
        <w:t xml:space="preserve"> </w:t>
      </w:r>
      <w:r w:rsidR="00F0545C" w:rsidRPr="005804BD">
        <w:rPr>
          <w:snapToGrid w:val="0"/>
        </w:rPr>
        <w:t>ипотеки</w:t>
      </w:r>
    </w:p>
    <w:p w:rsidR="00F0545C" w:rsidRPr="005804BD" w:rsidRDefault="00F0545C" w:rsidP="005804BD">
      <w:pPr>
        <w:spacing w:line="360" w:lineRule="auto"/>
        <w:ind w:firstLine="709"/>
        <w:jc w:val="both"/>
        <w:rPr>
          <w:snapToGrid w:val="0"/>
          <w:sz w:val="28"/>
        </w:rPr>
      </w:pPr>
    </w:p>
    <w:p w:rsidR="00F0545C" w:rsidRPr="005804BD" w:rsidRDefault="00F0545C" w:rsidP="005804BD">
      <w:pPr>
        <w:spacing w:line="360" w:lineRule="auto"/>
        <w:ind w:firstLine="709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Классифицировать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все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законодательные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акты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об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ипотеке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можно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следующим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основаниям:</w:t>
      </w:r>
    </w:p>
    <w:p w:rsidR="00F0545C" w:rsidRPr="005804BD" w:rsidRDefault="00F0545C" w:rsidP="005804BD">
      <w:pPr>
        <w:numPr>
          <w:ilvl w:val="0"/>
          <w:numId w:val="8"/>
        </w:numPr>
        <w:tabs>
          <w:tab w:val="left" w:pos="720"/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по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объекту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ипотеки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(недвижимость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иные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объекты,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отнесенные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законодателем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к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недвижимости);</w:t>
      </w:r>
      <w:r w:rsidR="005804BD">
        <w:rPr>
          <w:snapToGrid w:val="0"/>
          <w:sz w:val="28"/>
        </w:rPr>
        <w:t xml:space="preserve"> </w:t>
      </w:r>
    </w:p>
    <w:p w:rsidR="00F0545C" w:rsidRPr="005804BD" w:rsidRDefault="00F0545C" w:rsidP="005804BD">
      <w:pPr>
        <w:numPr>
          <w:ilvl w:val="0"/>
          <w:numId w:val="8"/>
        </w:numPr>
        <w:tabs>
          <w:tab w:val="left" w:pos="720"/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по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органу,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принявшему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акт,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(федеральные,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региональные,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местного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самоуправления);</w:t>
      </w:r>
      <w:r w:rsidR="005804BD">
        <w:rPr>
          <w:snapToGrid w:val="0"/>
          <w:sz w:val="28"/>
        </w:rPr>
        <w:t xml:space="preserve"> </w:t>
      </w:r>
    </w:p>
    <w:p w:rsidR="00F0545C" w:rsidRPr="005804BD" w:rsidRDefault="00F0545C" w:rsidP="005804BD">
      <w:pPr>
        <w:numPr>
          <w:ilvl w:val="0"/>
          <w:numId w:val="8"/>
        </w:numPr>
        <w:tabs>
          <w:tab w:val="left" w:pos="720"/>
          <w:tab w:val="left" w:pos="1134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по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юридической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силе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(законы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подзаконные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нормативно-правовые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акты).</w:t>
      </w:r>
      <w:r w:rsidR="005804BD">
        <w:rPr>
          <w:snapToGrid w:val="0"/>
          <w:sz w:val="28"/>
        </w:rPr>
        <w:t xml:space="preserve"> </w:t>
      </w:r>
    </w:p>
    <w:p w:rsidR="00F0545C" w:rsidRPr="005804BD" w:rsidRDefault="00F0545C" w:rsidP="005804BD">
      <w:pPr>
        <w:spacing w:line="360" w:lineRule="auto"/>
        <w:ind w:firstLine="709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Классифицировать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законодательство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об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ипотеке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можно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виду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недвижимого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имущества,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соответствии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ст.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130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Гражданского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кодекса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Российской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Федерации,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согласно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которой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к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недвижимости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относятся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земельные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участки,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участки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недр,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обособленные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водные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объекты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все,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что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прочно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связано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землей.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Т.е.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объекты,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перемещение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которых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невозможно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без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несоразмерного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ущерба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их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назначению,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том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числе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леса,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многолетние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насаждения,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здания,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сооружения,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также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подлежащие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государственной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регистрации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воздушные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морские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суда,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суда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внутреннего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плавания,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космические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объекты.</w:t>
      </w:r>
    </w:p>
    <w:p w:rsidR="00F0545C" w:rsidRPr="005804BD" w:rsidRDefault="00F0545C" w:rsidP="005804BD">
      <w:pPr>
        <w:spacing w:line="360" w:lineRule="auto"/>
        <w:ind w:firstLine="709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Одним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из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вопросов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остается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список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объектов,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относящихся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к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недвижимости,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т.к.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ст.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132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Гражданского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кодекса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разрешает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отнести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к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недвижимости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иное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имущество,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отнесенное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к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недвижимости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федеральными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законами.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Таким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образом,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все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законодательные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акты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об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ипотеке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можно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подразделить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регулирующие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отношения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поводу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объектов,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непосредственно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связанных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землей,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регулирующие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вопросы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ипотеки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транспорта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как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вида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недвижимости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(включая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ипотеку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морских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судов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судов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внутреннего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плавания),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к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которым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относятся:</w:t>
      </w:r>
    </w:p>
    <w:p w:rsidR="00F0545C" w:rsidRPr="005804BD" w:rsidRDefault="00F0545C" w:rsidP="005804BD">
      <w:pPr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Кодекс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внутреннего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водного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транспорта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РФ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от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7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марта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2001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г.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№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24-ФЗ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(с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изм.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доп.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от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5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апреля,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30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июня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2003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г.;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29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июня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2004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г.).</w:t>
      </w:r>
      <w:r w:rsidR="005804BD">
        <w:rPr>
          <w:snapToGrid w:val="0"/>
          <w:sz w:val="28"/>
        </w:rPr>
        <w:t xml:space="preserve"> </w:t>
      </w:r>
    </w:p>
    <w:p w:rsidR="00F0545C" w:rsidRPr="005804BD" w:rsidRDefault="00F0545C" w:rsidP="005804BD">
      <w:pPr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Кодекс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торгового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мореплавания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Российской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Федерации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от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30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апреля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1999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г.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№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81-ФЗ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(с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изм.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доп.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от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26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мая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2001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г.,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30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июня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2003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г.,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2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ноября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2004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г.).</w:t>
      </w:r>
      <w:r w:rsidR="005804BD">
        <w:rPr>
          <w:snapToGrid w:val="0"/>
          <w:sz w:val="28"/>
        </w:rPr>
        <w:t xml:space="preserve"> </w:t>
      </w:r>
    </w:p>
    <w:p w:rsidR="00F0545C" w:rsidRPr="005804BD" w:rsidRDefault="00F0545C" w:rsidP="005804BD">
      <w:pPr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Федеральный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закон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от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17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декабря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1998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г.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№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184-ФЗ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«О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присоединении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Российско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Федерации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к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Международной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конвенции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морских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залогах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ипотеках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1993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года».</w:t>
      </w:r>
      <w:r w:rsidR="005804BD">
        <w:rPr>
          <w:snapToGrid w:val="0"/>
          <w:sz w:val="28"/>
        </w:rPr>
        <w:t xml:space="preserve"> </w:t>
      </w:r>
    </w:p>
    <w:p w:rsidR="00F0545C" w:rsidRPr="005804BD" w:rsidRDefault="00F0545C" w:rsidP="005804BD">
      <w:pPr>
        <w:pStyle w:val="3f3f3f3f3f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</w:rPr>
      </w:pPr>
      <w:r w:rsidRPr="005804BD">
        <w:rPr>
          <w:rFonts w:ascii="Times New Roman" w:hAnsi="Times New Roman" w:cs="Times New Roman"/>
          <w:snapToGrid w:val="0"/>
          <w:sz w:val="28"/>
        </w:rPr>
        <w:t>Кроме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того,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практикой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применения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норм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законодательства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об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ипотеке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связаны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также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Закон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РФ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«О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государственной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регистрации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прав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на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недвижимое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имущество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сделок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ним»,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а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на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сегодняшний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день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Земельный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кодекс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РФ.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</w:p>
    <w:p w:rsidR="00F0545C" w:rsidRPr="005804BD" w:rsidRDefault="00F0545C" w:rsidP="005804BD">
      <w:pPr>
        <w:pStyle w:val="3f3f3f3f3f3f3f3f3f3f3f3f3f3f3f3f3f3f3f3f3f3f3"/>
        <w:spacing w:line="360" w:lineRule="auto"/>
        <w:ind w:firstLine="709"/>
        <w:rPr>
          <w:snapToGrid w:val="0"/>
          <w:szCs w:val="24"/>
        </w:rPr>
      </w:pPr>
      <w:r w:rsidRPr="005804BD">
        <w:rPr>
          <w:snapToGrid w:val="0"/>
          <w:szCs w:val="24"/>
        </w:rPr>
        <w:t>Наиболее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удобным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является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сочетание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классификации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юридической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силе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органу,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принявшему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нормативно-правовой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акт.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Наивысшей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силой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гражданском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праве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обладает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Гражданский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кодекс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Российской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Федерации,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залоговых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отношениях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даже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он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уступает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место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Федеральному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закону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«Об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ипотеке».</w:t>
      </w:r>
    </w:p>
    <w:p w:rsidR="00F0545C" w:rsidRPr="005804BD" w:rsidRDefault="00F0545C" w:rsidP="005804BD">
      <w:pPr>
        <w:spacing w:line="360" w:lineRule="auto"/>
        <w:ind w:firstLine="709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настоящее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время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Закон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«Об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ипотеке»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является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основным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источником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залогового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права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России,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его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значение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трудно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переоценить.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Им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подробно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регламентируются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вопросы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установления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залога,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права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обязанности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сторон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залогового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отношения,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процедура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обращения,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взыскания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реализации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заложенного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имущества,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другие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существенные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вопросы.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Законом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введен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институт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закладной.</w:t>
      </w:r>
    </w:p>
    <w:p w:rsidR="00F0545C" w:rsidRPr="005804BD" w:rsidRDefault="00F0545C" w:rsidP="005804BD">
      <w:pPr>
        <w:pStyle w:val="3f3f3f3f3f3f3f3f3f3f3f3f3f3f3f3f3f3f3f3f3f3f3"/>
        <w:spacing w:line="360" w:lineRule="auto"/>
        <w:ind w:firstLine="709"/>
        <w:rPr>
          <w:snapToGrid w:val="0"/>
          <w:szCs w:val="24"/>
        </w:rPr>
      </w:pPr>
      <w:r w:rsidRPr="005804BD">
        <w:rPr>
          <w:snapToGrid w:val="0"/>
          <w:szCs w:val="24"/>
        </w:rPr>
        <w:t>Первая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глава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Федерального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закона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содержит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основные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положения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об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ипотеке.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договору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залоге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недвижимого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имущества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(договору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об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ипотеке)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одна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сторона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–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залогодержатель,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являющаяся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кредитором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обязательству,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обеспеченному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ипотекой,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имеет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право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получить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удовлетворение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своих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денежных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требований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должнику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этому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обязательству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из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стоимости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заложенного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недвижимого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имущества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другой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стороны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–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залогодателя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преимущественно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перед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другими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кредиторами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залогодателя,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изъятиями,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установленными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Федеральным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законом.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этом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определено,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что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залогодателем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может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быть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сам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должник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обязательству,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обеспеченному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ипотекой,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или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лицо,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участвующее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этом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обязательстве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(третье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лицо).</w:t>
      </w:r>
    </w:p>
    <w:p w:rsidR="00F0545C" w:rsidRPr="005804BD" w:rsidRDefault="00F0545C" w:rsidP="005804BD">
      <w:pPr>
        <w:pStyle w:val="3f3f3f3f3f3f3f3f3f3f3f3f3f3f3f3f3f3f3f3f3f3f3"/>
        <w:spacing w:line="360" w:lineRule="auto"/>
        <w:ind w:firstLine="709"/>
        <w:rPr>
          <w:snapToGrid w:val="0"/>
          <w:szCs w:val="24"/>
        </w:rPr>
      </w:pPr>
      <w:r w:rsidRPr="005804BD">
        <w:rPr>
          <w:snapToGrid w:val="0"/>
          <w:szCs w:val="24"/>
        </w:rPr>
        <w:t>Возвращаясь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вопросу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юридической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силе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Закона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«Об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ипотеке»,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важно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отметить,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что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этот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закон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отменяет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соответствующие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нормы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Гражданского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кодекса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Российской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Федерации,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посвященные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залогу,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вместе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тем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нормы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Закона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«Об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ипотеке»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имеют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преимущество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сравнению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нормами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других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правовых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актов,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том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числе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ГК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РФ.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Так,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абз.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1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2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ст.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79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Закона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«Об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ипотеке»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установлено,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что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дня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введения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его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действие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нормы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Закона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залоге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подлежат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применению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лишь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постольку,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поскольку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они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противоречат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Закону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«Об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ипотеке».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Аналогичным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образом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решается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вопрос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соотношении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Закона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«Об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ипотеке»,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ГК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РФ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других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правовых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актов.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абз.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2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той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же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статьи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указано,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что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эти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акты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применяются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части,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противоречащей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Закону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«Об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ипотеке».</w:t>
      </w:r>
      <w:r w:rsidR="005804BD">
        <w:rPr>
          <w:snapToGrid w:val="0"/>
          <w:szCs w:val="24"/>
        </w:rPr>
        <w:t xml:space="preserve"> </w:t>
      </w:r>
    </w:p>
    <w:p w:rsidR="00F0545C" w:rsidRPr="005804BD" w:rsidRDefault="00F0545C" w:rsidP="005804BD">
      <w:pPr>
        <w:pStyle w:val="3f3f3f3f3f3f3f3f3f3f3f3f3f3f3f3f3f3f3f3f3f3f3"/>
        <w:spacing w:line="360" w:lineRule="auto"/>
        <w:ind w:firstLine="709"/>
        <w:rPr>
          <w:snapToGrid w:val="0"/>
          <w:szCs w:val="24"/>
        </w:rPr>
      </w:pPr>
      <w:r w:rsidRPr="005804BD">
        <w:rPr>
          <w:snapToGrid w:val="0"/>
          <w:szCs w:val="24"/>
        </w:rPr>
        <w:t>Ипотека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подлежит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государственной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регистрации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учреждениями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юстиции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едином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государственном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реестре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прав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недвижимое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имущество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порядке,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установленном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государственной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регистрации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прав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недвижимое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имущество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сделок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ним.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Государственная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регистрация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ипотеки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осуществляется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месту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нахождения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имущества,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являющегося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предметом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ипотеки.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Эти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другие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положения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государственной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регистрации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ипотеки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содержатся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четвертой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главе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Закона.</w:t>
      </w:r>
      <w:r w:rsidR="005804BD">
        <w:rPr>
          <w:snapToGrid w:val="0"/>
          <w:szCs w:val="24"/>
        </w:rPr>
        <w:t xml:space="preserve"> </w:t>
      </w:r>
    </w:p>
    <w:p w:rsidR="00F0545C" w:rsidRPr="005804BD" w:rsidRDefault="00F0545C" w:rsidP="005804BD">
      <w:pPr>
        <w:pStyle w:val="a6"/>
        <w:spacing w:line="360" w:lineRule="auto"/>
        <w:ind w:firstLine="709"/>
        <w:rPr>
          <w:snapToGrid w:val="0"/>
          <w:szCs w:val="24"/>
        </w:rPr>
      </w:pP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шестой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главе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устанавливается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порядок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перехода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прав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имущество,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заложенное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договору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об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ипотеке,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другим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лицам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обременение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этого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имущества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правами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других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лиц.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частности,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случаях,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когда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имущество,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являющееся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предметом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ипотеки,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изымается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установленном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Законом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порядке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том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основании,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что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действительности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собственником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этого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имущества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является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другое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лицо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(виндикация),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ипотека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отношении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этого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имущества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прекращается.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Залогодержатель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после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вступления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законную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силу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соответствующего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решения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суда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вправе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требовать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досрочного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исполнения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обязательства,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которое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было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обеспечено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ипотекой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(ст.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42).</w:t>
      </w:r>
    </w:p>
    <w:p w:rsidR="00F0545C" w:rsidRPr="005804BD" w:rsidRDefault="00F0545C" w:rsidP="005804BD">
      <w:pPr>
        <w:pStyle w:val="a6"/>
        <w:spacing w:line="360" w:lineRule="auto"/>
        <w:ind w:firstLine="709"/>
        <w:rPr>
          <w:snapToGrid w:val="0"/>
          <w:szCs w:val="24"/>
        </w:rPr>
      </w:pPr>
      <w:r w:rsidRPr="005804BD">
        <w:rPr>
          <w:snapToGrid w:val="0"/>
          <w:szCs w:val="24"/>
        </w:rPr>
        <w:t>Обращение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взыскания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имущество,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заложенное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договору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об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ипотеке,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осуществляется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соответствии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положениями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девятой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главы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закона.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этом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предусмотрен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судебный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(ст.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51)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внесудебный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(ст.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55)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порядок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обращения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взыскания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заложенное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имущество.</w:t>
      </w:r>
    </w:p>
    <w:p w:rsidR="00F0545C" w:rsidRPr="005804BD" w:rsidRDefault="00F0545C" w:rsidP="005804BD">
      <w:pPr>
        <w:pStyle w:val="3f3f3f3f3f3f3f3f3f3f3f3f3f3f3f3f3f3f3f3f3f3f3"/>
        <w:spacing w:line="360" w:lineRule="auto"/>
        <w:ind w:firstLine="709"/>
        <w:rPr>
          <w:snapToGrid w:val="0"/>
          <w:szCs w:val="24"/>
        </w:rPr>
      </w:pPr>
      <w:r w:rsidRPr="005804BD">
        <w:rPr>
          <w:snapToGrid w:val="0"/>
          <w:szCs w:val="24"/>
        </w:rPr>
        <w:t>Следующим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Федеральным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законом,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непосредственно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регулирующим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отношения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ипотеке,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является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Федеральный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закон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«О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государственной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регистрации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прав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недвижимое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имущество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сделок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ним»</w:t>
      </w:r>
      <w:r w:rsidR="005804BD">
        <w:rPr>
          <w:iCs/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от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21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июля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1997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№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122-ФЗ.</w:t>
      </w:r>
    </w:p>
    <w:p w:rsidR="00F0545C" w:rsidRPr="005804BD" w:rsidRDefault="00F0545C" w:rsidP="005804BD">
      <w:pPr>
        <w:pStyle w:val="3f3f3f3f3f3f3f3f3f3f3f3f3f3f3f3f3f3f3f3f3f3f3"/>
        <w:spacing w:line="360" w:lineRule="auto"/>
        <w:ind w:firstLine="709"/>
        <w:rPr>
          <w:szCs w:val="24"/>
        </w:rPr>
      </w:pPr>
      <w:r w:rsidRPr="005804BD">
        <w:rPr>
          <w:szCs w:val="24"/>
        </w:rPr>
        <w:t>Согласно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абзацу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первому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1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ст.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33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данного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Закона,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органы,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осуществляющие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государственную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регистрацию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прав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недвижимое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имущество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сделок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ним,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обязаны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приступить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введению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Единого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государственного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реестра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прав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недвижимое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имущество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сделок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ним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выдаче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информации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зарегистрированных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правах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позднее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чем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через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6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месяцев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после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официального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опубликования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названного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Федерального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закона,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то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есть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31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января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1998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г.</w:t>
      </w:r>
    </w:p>
    <w:p w:rsidR="00F0545C" w:rsidRPr="005804BD" w:rsidRDefault="00F0545C" w:rsidP="005804BD">
      <w:pPr>
        <w:pStyle w:val="3f3f3f3f3f3f3f3f3f3f3f3f3f3f3f3f3f3f3f3f3f3f3"/>
        <w:spacing w:line="360" w:lineRule="auto"/>
        <w:ind w:firstLine="709"/>
        <w:rPr>
          <w:snapToGrid w:val="0"/>
          <w:szCs w:val="24"/>
        </w:rPr>
      </w:pPr>
      <w:r w:rsidRPr="005804BD">
        <w:rPr>
          <w:snapToGrid w:val="0"/>
          <w:szCs w:val="24"/>
        </w:rPr>
        <w:t>Необходимо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отметить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некоторые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постановления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Правительства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Российской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Федерации,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направленные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реализацию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упомянутого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Федерального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закона.</w:t>
      </w:r>
    </w:p>
    <w:p w:rsidR="00F0545C" w:rsidRPr="005804BD" w:rsidRDefault="00F0545C" w:rsidP="005804BD">
      <w:pPr>
        <w:pStyle w:val="3f3f3f3f3f3f3f3f3f3f3f3f3f3f3f3f3f3f3f3f3f3f3"/>
        <w:spacing w:line="360" w:lineRule="auto"/>
        <w:ind w:firstLine="709"/>
        <w:rPr>
          <w:snapToGrid w:val="0"/>
          <w:szCs w:val="24"/>
        </w:rPr>
      </w:pPr>
      <w:r w:rsidRPr="005804BD">
        <w:rPr>
          <w:snapToGrid w:val="0"/>
          <w:szCs w:val="24"/>
        </w:rPr>
        <w:t>Постановления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распоряжения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Правительства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Российской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Федерации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можно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обобщить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одному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основанию: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программы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ипотечного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кредитования.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Они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принимаются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почти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ежегодно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носят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практически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одно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то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же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название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«О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мерах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развитию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системы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ипотечного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жилищного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кредитования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Российской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Федерации»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(с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изм.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доп.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от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8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мая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2002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г.)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или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«Об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утверждении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Программы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социально-экономического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развития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РФ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среднесрочную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перспективу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(2006-2008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гг.)».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Данные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программы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впервые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появились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введением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силу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Закона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ежегодно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вместе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вышеуказанным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Законом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проходят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свой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путь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эволюции.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них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указан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целый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ряд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задач,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решение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которых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планируется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ближайшие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годы.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2002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была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утверждена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подпрограмма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«Обеспечение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жильем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молодых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семей»,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входящая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состав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федеральной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целевой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программы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«Жилище»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2002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-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2010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гг.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Исходя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из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паспорта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подпрограммы,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цель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которой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-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создание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системы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государственной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поддержки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молодых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семей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решении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жилищной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проблемы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для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улучшения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демографической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ситуации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России,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можно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назвать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следующие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ее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задачи: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разработку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внедрение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практику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субъектов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РФ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правовых,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финансовых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организационных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механизмов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оказания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государственной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поддержки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молодым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семьям,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нуждающимся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улучшении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жилищных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условий;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содействие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инициативам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молодежных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организаций,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направленным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улучшение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жилищных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социально-бытовых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условий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молодых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семей;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привлечение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финансовых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инвестиционных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ресурсов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для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обеспечения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молодых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семей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благоустроенным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жильем;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оказание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счет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средств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федерального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бюджета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поддержки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регионам,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привлекающим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для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решения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этой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проблемы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финансовые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ресурсы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региональном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местном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уровнях.</w:t>
      </w:r>
    </w:p>
    <w:p w:rsidR="00F0545C" w:rsidRPr="005804BD" w:rsidRDefault="00F0545C" w:rsidP="005804BD">
      <w:pPr>
        <w:pStyle w:val="3f3f3f3f3f3f3f3f3f3f3f3f3f3f3f3f3f3f3f3f3f3f3"/>
        <w:spacing w:line="360" w:lineRule="auto"/>
        <w:ind w:firstLine="709"/>
        <w:rPr>
          <w:szCs w:val="24"/>
        </w:rPr>
      </w:pPr>
      <w:r w:rsidRPr="005804BD">
        <w:rPr>
          <w:szCs w:val="24"/>
        </w:rPr>
        <w:t>Следующим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уровнем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нормативно-правовых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актов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являются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акты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министерств,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агентств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служб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(федеральных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уровне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субъектов).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Общее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количество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огромно,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более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двухсот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нормативно-правовых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актов,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заслуживающих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отдельного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внимания.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Они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издаются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1994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(например,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Письмо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ЦБР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от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25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мая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1994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г.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№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25-1-312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«О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проверке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правильности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оформления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ипотеки»).</w:t>
      </w:r>
      <w:r w:rsidR="005804BD">
        <w:rPr>
          <w:szCs w:val="24"/>
        </w:rPr>
        <w:t xml:space="preserve"> </w:t>
      </w:r>
    </w:p>
    <w:p w:rsidR="00F0545C" w:rsidRPr="005804BD" w:rsidRDefault="00F0545C" w:rsidP="005804BD">
      <w:pPr>
        <w:pStyle w:val="3f3f3f3f3f3f3f3f3f3f3f3f3f3f3f3f3f3f3f3f3f3f3"/>
        <w:spacing w:line="360" w:lineRule="auto"/>
        <w:ind w:firstLine="709"/>
        <w:rPr>
          <w:szCs w:val="24"/>
        </w:rPr>
      </w:pPr>
      <w:r w:rsidRPr="005804BD">
        <w:rPr>
          <w:szCs w:val="24"/>
        </w:rPr>
        <w:t>Все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результаты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подобной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правотворческой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деятельности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обладают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двумя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общими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чертами: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во-первых,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все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они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регулируют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отношения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ипотеки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силу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своей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специфики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(налоговой,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банковской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иной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деятельности)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во-вторых,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носят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черты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правоприменительной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деятельности</w:t>
      </w:r>
      <w:r w:rsidR="005804BD">
        <w:rPr>
          <w:szCs w:val="24"/>
        </w:rPr>
        <w:t xml:space="preserve"> </w:t>
      </w:r>
    </w:p>
    <w:p w:rsidR="00F0545C" w:rsidRPr="005804BD" w:rsidRDefault="00F0545C" w:rsidP="005804BD">
      <w:pPr>
        <w:pStyle w:val="3f3f3f3f3f3f3f3f3f3f3f3f3f3f3f3f3f3f3f3f3f3f3"/>
        <w:spacing w:line="360" w:lineRule="auto"/>
        <w:ind w:firstLine="709"/>
        <w:rPr>
          <w:szCs w:val="24"/>
        </w:rPr>
      </w:pPr>
      <w:r w:rsidRPr="005804BD">
        <w:rPr>
          <w:szCs w:val="24"/>
        </w:rPr>
        <w:t>Можно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отметить,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что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сегодняшний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день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каждый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банк,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предоставляющий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ипотечные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кредиты,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имеет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собственные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правила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для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получения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кредита.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Они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являются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локальными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актами,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но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имеют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большее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значение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на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практике,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чем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общие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положения,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чаще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всего,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сужая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круг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полномочий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для</w:t>
      </w:r>
      <w:r w:rsidR="005804BD">
        <w:rPr>
          <w:szCs w:val="24"/>
        </w:rPr>
        <w:t xml:space="preserve"> </w:t>
      </w:r>
      <w:r w:rsidRPr="005804BD">
        <w:rPr>
          <w:szCs w:val="24"/>
        </w:rPr>
        <w:t>потребителей.</w:t>
      </w:r>
    </w:p>
    <w:p w:rsidR="00F0545C" w:rsidRPr="005804BD" w:rsidRDefault="00F0545C" w:rsidP="005804BD">
      <w:pPr>
        <w:spacing w:line="360" w:lineRule="auto"/>
        <w:ind w:firstLine="709"/>
        <w:jc w:val="both"/>
        <w:rPr>
          <w:sz w:val="28"/>
        </w:rPr>
      </w:pPr>
    </w:p>
    <w:p w:rsidR="00F0545C" w:rsidRPr="005804BD" w:rsidRDefault="00F0545C" w:rsidP="005804BD">
      <w:pPr>
        <w:spacing w:line="360" w:lineRule="auto"/>
        <w:ind w:firstLine="709"/>
        <w:jc w:val="both"/>
        <w:rPr>
          <w:sz w:val="28"/>
        </w:rPr>
      </w:pPr>
      <w:r w:rsidRPr="005804BD">
        <w:rPr>
          <w:sz w:val="28"/>
        </w:rPr>
        <w:t>Роль</w:t>
      </w:r>
      <w:r w:rsidR="005804BD">
        <w:rPr>
          <w:sz w:val="28"/>
        </w:rPr>
        <w:t xml:space="preserve"> </w:t>
      </w:r>
      <w:r w:rsidRPr="005804BD">
        <w:rPr>
          <w:sz w:val="28"/>
        </w:rPr>
        <w:t>государства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организации</w:t>
      </w:r>
      <w:r w:rsidR="005804BD">
        <w:rPr>
          <w:sz w:val="28"/>
        </w:rPr>
        <w:t xml:space="preserve"> </w:t>
      </w:r>
      <w:r w:rsidRPr="005804BD">
        <w:rPr>
          <w:sz w:val="28"/>
        </w:rPr>
        <w:t>ипотеки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РФ</w:t>
      </w:r>
    </w:p>
    <w:p w:rsidR="00F0545C" w:rsidRPr="005804BD" w:rsidRDefault="00F0545C" w:rsidP="005804BD">
      <w:pPr>
        <w:spacing w:line="360" w:lineRule="auto"/>
        <w:ind w:firstLine="709"/>
        <w:jc w:val="both"/>
        <w:rPr>
          <w:sz w:val="28"/>
        </w:rPr>
      </w:pPr>
    </w:p>
    <w:p w:rsidR="00F0545C" w:rsidRPr="005804BD" w:rsidRDefault="00F0545C" w:rsidP="005804BD">
      <w:pPr>
        <w:spacing w:line="360" w:lineRule="auto"/>
        <w:ind w:firstLine="709"/>
        <w:jc w:val="both"/>
        <w:rPr>
          <w:sz w:val="28"/>
        </w:rPr>
      </w:pPr>
      <w:r w:rsidRPr="005804BD">
        <w:rPr>
          <w:sz w:val="28"/>
        </w:rPr>
        <w:t>Ипотека</w:t>
      </w:r>
      <w:r w:rsidR="005804BD">
        <w:rPr>
          <w:sz w:val="28"/>
        </w:rPr>
        <w:t xml:space="preserve"> </w:t>
      </w:r>
      <w:r w:rsidRPr="005804BD">
        <w:rPr>
          <w:sz w:val="28"/>
        </w:rPr>
        <w:t>давно</w:t>
      </w:r>
      <w:r w:rsidR="005804BD">
        <w:rPr>
          <w:sz w:val="28"/>
        </w:rPr>
        <w:t xml:space="preserve"> </w:t>
      </w:r>
      <w:r w:rsidRPr="005804BD">
        <w:rPr>
          <w:sz w:val="28"/>
        </w:rPr>
        <w:t>стала</w:t>
      </w:r>
      <w:r w:rsidR="005804BD">
        <w:rPr>
          <w:sz w:val="28"/>
        </w:rPr>
        <w:t xml:space="preserve"> </w:t>
      </w:r>
      <w:r w:rsidRPr="005804BD">
        <w:rPr>
          <w:sz w:val="28"/>
        </w:rPr>
        <w:t>мощным</w:t>
      </w:r>
      <w:r w:rsidR="005804BD">
        <w:rPr>
          <w:sz w:val="28"/>
        </w:rPr>
        <w:t xml:space="preserve"> </w:t>
      </w:r>
      <w:r w:rsidRPr="005804BD">
        <w:rPr>
          <w:sz w:val="28"/>
        </w:rPr>
        <w:t>инструментом</w:t>
      </w:r>
      <w:r w:rsidR="005804BD">
        <w:rPr>
          <w:sz w:val="28"/>
        </w:rPr>
        <w:t xml:space="preserve"> </w:t>
      </w:r>
      <w:r w:rsidRPr="005804BD">
        <w:rPr>
          <w:sz w:val="28"/>
        </w:rPr>
        <w:t>экономического</w:t>
      </w:r>
      <w:r w:rsidR="005804BD">
        <w:rPr>
          <w:sz w:val="28"/>
        </w:rPr>
        <w:t xml:space="preserve"> </w:t>
      </w:r>
      <w:r w:rsidRPr="005804BD">
        <w:rPr>
          <w:sz w:val="28"/>
        </w:rPr>
        <w:t>развития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большинстве</w:t>
      </w:r>
      <w:r w:rsidR="005804BD">
        <w:rPr>
          <w:sz w:val="28"/>
        </w:rPr>
        <w:t xml:space="preserve"> </w:t>
      </w:r>
      <w:r w:rsidRPr="005804BD">
        <w:rPr>
          <w:sz w:val="28"/>
        </w:rPr>
        <w:t>стран</w:t>
      </w:r>
      <w:r w:rsidR="005804BD">
        <w:rPr>
          <w:sz w:val="28"/>
        </w:rPr>
        <w:t xml:space="preserve"> </w:t>
      </w:r>
      <w:r w:rsidRPr="005804BD">
        <w:rPr>
          <w:sz w:val="28"/>
        </w:rPr>
        <w:t>мира</w:t>
      </w:r>
      <w:r w:rsidR="005804BD">
        <w:rPr>
          <w:sz w:val="28"/>
        </w:rPr>
        <w:t xml:space="preserve"> </w:t>
      </w:r>
      <w:r w:rsidRPr="005804BD">
        <w:rPr>
          <w:sz w:val="28"/>
        </w:rPr>
        <w:t>и</w:t>
      </w:r>
      <w:r w:rsidR="005804BD">
        <w:rPr>
          <w:sz w:val="28"/>
        </w:rPr>
        <w:t xml:space="preserve"> </w:t>
      </w:r>
      <w:r w:rsidRPr="005804BD">
        <w:rPr>
          <w:sz w:val="28"/>
        </w:rPr>
        <w:t>содержит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себе</w:t>
      </w:r>
      <w:r w:rsidR="005804BD">
        <w:rPr>
          <w:sz w:val="28"/>
        </w:rPr>
        <w:t xml:space="preserve"> </w:t>
      </w:r>
      <w:r w:rsidRPr="005804BD">
        <w:rPr>
          <w:sz w:val="28"/>
        </w:rPr>
        <w:t>огромный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потенциал,</w:t>
      </w:r>
      <w:r w:rsidR="005804BD">
        <w:rPr>
          <w:sz w:val="28"/>
        </w:rPr>
        <w:t xml:space="preserve"> </w:t>
      </w:r>
      <w:r w:rsidRPr="005804BD">
        <w:rPr>
          <w:sz w:val="28"/>
        </w:rPr>
        <w:t>стимулирует</w:t>
      </w:r>
      <w:r w:rsidR="005804BD">
        <w:rPr>
          <w:sz w:val="28"/>
        </w:rPr>
        <w:t xml:space="preserve"> </w:t>
      </w:r>
      <w:r w:rsidRPr="005804BD">
        <w:rPr>
          <w:sz w:val="28"/>
        </w:rPr>
        <w:t>экономическую,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политическую</w:t>
      </w:r>
      <w:r w:rsidR="005804BD">
        <w:rPr>
          <w:sz w:val="28"/>
        </w:rPr>
        <w:t xml:space="preserve"> </w:t>
      </w:r>
      <w:r w:rsidRPr="005804BD">
        <w:rPr>
          <w:sz w:val="28"/>
        </w:rPr>
        <w:t>и</w:t>
      </w:r>
      <w:r w:rsidR="005804BD">
        <w:rPr>
          <w:sz w:val="28"/>
        </w:rPr>
        <w:t xml:space="preserve"> </w:t>
      </w:r>
      <w:r w:rsidRPr="005804BD">
        <w:rPr>
          <w:sz w:val="28"/>
        </w:rPr>
        <w:t>социальную</w:t>
      </w:r>
      <w:r w:rsidR="005804BD">
        <w:rPr>
          <w:sz w:val="28"/>
        </w:rPr>
        <w:t xml:space="preserve"> </w:t>
      </w:r>
      <w:r w:rsidRPr="005804BD">
        <w:rPr>
          <w:sz w:val="28"/>
        </w:rPr>
        <w:t>стабилизацию</w:t>
      </w:r>
      <w:r w:rsidR="005804BD">
        <w:rPr>
          <w:sz w:val="28"/>
        </w:rPr>
        <w:t xml:space="preserve"> </w:t>
      </w:r>
      <w:r w:rsidRPr="005804BD">
        <w:rPr>
          <w:sz w:val="28"/>
        </w:rPr>
        <w:t>общества.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</w:t>
      </w:r>
      <w:r w:rsidR="005804BD">
        <w:rPr>
          <w:sz w:val="28"/>
        </w:rPr>
        <w:t xml:space="preserve"> </w:t>
      </w:r>
      <w:r w:rsidRPr="005804BD">
        <w:rPr>
          <w:sz w:val="28"/>
        </w:rPr>
        <w:t>экспертным</w:t>
      </w:r>
      <w:r w:rsidR="005804BD">
        <w:rPr>
          <w:sz w:val="28"/>
        </w:rPr>
        <w:t xml:space="preserve"> </w:t>
      </w:r>
      <w:r w:rsidRPr="005804BD">
        <w:rPr>
          <w:sz w:val="28"/>
        </w:rPr>
        <w:t>оценкам,</w:t>
      </w:r>
      <w:r w:rsidR="005804BD">
        <w:rPr>
          <w:sz w:val="28"/>
        </w:rPr>
        <w:t xml:space="preserve"> </w:t>
      </w:r>
      <w:r w:rsidRPr="005804BD">
        <w:rPr>
          <w:sz w:val="28"/>
        </w:rPr>
        <w:t>к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примеру,</w:t>
      </w:r>
      <w:r w:rsidR="005804BD">
        <w:rPr>
          <w:sz w:val="28"/>
        </w:rPr>
        <w:t xml:space="preserve"> </w:t>
      </w:r>
      <w:r w:rsidRPr="005804BD">
        <w:rPr>
          <w:sz w:val="28"/>
        </w:rPr>
        <w:t>ипотечного</w:t>
      </w:r>
      <w:r w:rsidR="005804BD">
        <w:rPr>
          <w:sz w:val="28"/>
        </w:rPr>
        <w:t xml:space="preserve"> </w:t>
      </w:r>
      <w:r w:rsidRPr="005804BD">
        <w:rPr>
          <w:sz w:val="28"/>
        </w:rPr>
        <w:t>жилищного</w:t>
      </w:r>
      <w:r w:rsidR="005804BD">
        <w:rPr>
          <w:sz w:val="28"/>
        </w:rPr>
        <w:t xml:space="preserve"> </w:t>
      </w:r>
      <w:r w:rsidRPr="005804BD">
        <w:rPr>
          <w:sz w:val="28"/>
        </w:rPr>
        <w:t>кредитования,</w:t>
      </w:r>
      <w:r w:rsidR="005804BD">
        <w:rPr>
          <w:sz w:val="28"/>
        </w:rPr>
        <w:t xml:space="preserve"> </w:t>
      </w:r>
      <w:r w:rsidRPr="005804BD">
        <w:rPr>
          <w:sz w:val="28"/>
        </w:rPr>
        <w:t>ипотека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России</w:t>
      </w:r>
      <w:r w:rsidR="005804BD">
        <w:rPr>
          <w:sz w:val="28"/>
        </w:rPr>
        <w:t xml:space="preserve"> </w:t>
      </w:r>
      <w:r w:rsidRPr="005804BD">
        <w:rPr>
          <w:sz w:val="28"/>
        </w:rPr>
        <w:t>составляет</w:t>
      </w:r>
      <w:r w:rsidR="005804BD">
        <w:rPr>
          <w:sz w:val="28"/>
        </w:rPr>
        <w:t xml:space="preserve"> </w:t>
      </w:r>
      <w:r w:rsidRPr="005804BD">
        <w:rPr>
          <w:sz w:val="28"/>
        </w:rPr>
        <w:t>0,1%</w:t>
      </w:r>
      <w:r w:rsidR="005804BD">
        <w:rPr>
          <w:sz w:val="28"/>
        </w:rPr>
        <w:t xml:space="preserve"> </w:t>
      </w:r>
      <w:r w:rsidRPr="005804BD">
        <w:rPr>
          <w:sz w:val="28"/>
        </w:rPr>
        <w:t>ВВП,</w:t>
      </w:r>
      <w:r w:rsidR="005804BD">
        <w:rPr>
          <w:sz w:val="28"/>
        </w:rPr>
        <w:t xml:space="preserve"> </w:t>
      </w:r>
      <w:r w:rsidRPr="005804BD">
        <w:rPr>
          <w:sz w:val="28"/>
        </w:rPr>
        <w:t>что</w:t>
      </w:r>
      <w:r w:rsidR="005804BD">
        <w:rPr>
          <w:sz w:val="28"/>
        </w:rPr>
        <w:t xml:space="preserve"> </w:t>
      </w:r>
      <w:r w:rsidRPr="005804BD">
        <w:rPr>
          <w:sz w:val="28"/>
        </w:rPr>
        <w:t>несоизмеримо</w:t>
      </w:r>
      <w:r w:rsidR="005804BD">
        <w:rPr>
          <w:sz w:val="28"/>
        </w:rPr>
        <w:t xml:space="preserve"> </w:t>
      </w:r>
      <w:r w:rsidRPr="005804BD">
        <w:rPr>
          <w:sz w:val="28"/>
        </w:rPr>
        <w:t>с</w:t>
      </w:r>
      <w:r w:rsidR="005804BD">
        <w:rPr>
          <w:sz w:val="28"/>
        </w:rPr>
        <w:t xml:space="preserve"> </w:t>
      </w:r>
      <w:r w:rsidRPr="005804BD">
        <w:rPr>
          <w:sz w:val="28"/>
        </w:rPr>
        <w:t>масштабами</w:t>
      </w:r>
      <w:r w:rsidR="005804BD">
        <w:rPr>
          <w:sz w:val="28"/>
        </w:rPr>
        <w:t xml:space="preserve"> </w:t>
      </w:r>
      <w:r w:rsidRPr="005804BD">
        <w:rPr>
          <w:sz w:val="28"/>
        </w:rPr>
        <w:t>во</w:t>
      </w:r>
      <w:r w:rsidR="005804BD">
        <w:rPr>
          <w:sz w:val="28"/>
        </w:rPr>
        <w:t xml:space="preserve"> </w:t>
      </w:r>
      <w:r w:rsidRPr="005804BD">
        <w:rPr>
          <w:sz w:val="28"/>
        </w:rPr>
        <w:t>многих</w:t>
      </w:r>
      <w:r w:rsidR="005804BD">
        <w:rPr>
          <w:sz w:val="28"/>
        </w:rPr>
        <w:t xml:space="preserve"> </w:t>
      </w:r>
      <w:r w:rsidRPr="005804BD">
        <w:rPr>
          <w:sz w:val="28"/>
        </w:rPr>
        <w:t>развитых</w:t>
      </w:r>
      <w:r w:rsidR="005804BD">
        <w:rPr>
          <w:sz w:val="28"/>
        </w:rPr>
        <w:t xml:space="preserve"> </w:t>
      </w:r>
      <w:r w:rsidRPr="005804BD">
        <w:rPr>
          <w:sz w:val="28"/>
        </w:rPr>
        <w:t>странах</w:t>
      </w:r>
      <w:r w:rsidR="005804BD">
        <w:rPr>
          <w:sz w:val="28"/>
        </w:rPr>
        <w:t xml:space="preserve"> </w:t>
      </w:r>
      <w:r w:rsidRPr="005804BD">
        <w:rPr>
          <w:sz w:val="28"/>
        </w:rPr>
        <w:t>мира.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частности,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странах</w:t>
      </w:r>
      <w:r w:rsidR="005804BD">
        <w:rPr>
          <w:sz w:val="28"/>
        </w:rPr>
        <w:t xml:space="preserve"> </w:t>
      </w:r>
      <w:r w:rsidRPr="005804BD">
        <w:rPr>
          <w:sz w:val="28"/>
        </w:rPr>
        <w:t>Европейского</w:t>
      </w:r>
      <w:r w:rsidR="005804BD">
        <w:rPr>
          <w:sz w:val="28"/>
        </w:rPr>
        <w:t xml:space="preserve"> </w:t>
      </w:r>
      <w:r w:rsidRPr="005804BD">
        <w:rPr>
          <w:sz w:val="28"/>
        </w:rPr>
        <w:t>союза</w:t>
      </w:r>
      <w:r w:rsidR="005804BD">
        <w:rPr>
          <w:sz w:val="28"/>
        </w:rPr>
        <w:t xml:space="preserve"> </w:t>
      </w:r>
      <w:r w:rsidRPr="005804BD">
        <w:rPr>
          <w:sz w:val="28"/>
        </w:rPr>
        <w:t>этот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показатель</w:t>
      </w:r>
      <w:r w:rsidR="005804BD">
        <w:rPr>
          <w:sz w:val="28"/>
        </w:rPr>
        <w:t xml:space="preserve"> </w:t>
      </w:r>
      <w:r w:rsidRPr="005804BD">
        <w:rPr>
          <w:sz w:val="28"/>
        </w:rPr>
        <w:t>достигает</w:t>
      </w:r>
      <w:r w:rsidR="005804BD">
        <w:rPr>
          <w:sz w:val="28"/>
        </w:rPr>
        <w:t xml:space="preserve"> </w:t>
      </w:r>
      <w:r w:rsidRPr="005804BD">
        <w:rPr>
          <w:sz w:val="28"/>
        </w:rPr>
        <w:t>53%</w:t>
      </w:r>
      <w:r w:rsidR="005804BD">
        <w:rPr>
          <w:sz w:val="28"/>
        </w:rPr>
        <w:t xml:space="preserve"> </w:t>
      </w:r>
      <w:r w:rsidRPr="005804BD">
        <w:rPr>
          <w:sz w:val="28"/>
        </w:rPr>
        <w:t>ВВП</w:t>
      </w:r>
      <w:r w:rsidRPr="005804BD">
        <w:rPr>
          <w:rStyle w:val="af5"/>
          <w:sz w:val="28"/>
        </w:rPr>
        <w:footnoteReference w:id="10"/>
      </w:r>
      <w:r w:rsidRPr="005804BD">
        <w:rPr>
          <w:sz w:val="28"/>
        </w:rPr>
        <w:t>.</w:t>
      </w:r>
    </w:p>
    <w:p w:rsidR="00F0545C" w:rsidRPr="005804BD" w:rsidRDefault="00F0545C" w:rsidP="005804BD">
      <w:pPr>
        <w:spacing w:line="360" w:lineRule="auto"/>
        <w:ind w:firstLine="709"/>
        <w:jc w:val="both"/>
        <w:rPr>
          <w:sz w:val="28"/>
        </w:rPr>
      </w:pPr>
      <w:r w:rsidRPr="005804BD">
        <w:rPr>
          <w:sz w:val="28"/>
        </w:rPr>
        <w:t>Нынешние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процессы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экономике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практически</w:t>
      </w:r>
      <w:r w:rsidR="005804BD">
        <w:rPr>
          <w:sz w:val="28"/>
        </w:rPr>
        <w:t xml:space="preserve"> </w:t>
      </w:r>
      <w:r w:rsidRPr="005804BD">
        <w:rPr>
          <w:sz w:val="28"/>
        </w:rPr>
        <w:t>вывели</w:t>
      </w:r>
      <w:r w:rsidR="005804BD">
        <w:rPr>
          <w:sz w:val="28"/>
        </w:rPr>
        <w:t xml:space="preserve"> </w:t>
      </w:r>
      <w:r w:rsidRPr="005804BD">
        <w:rPr>
          <w:sz w:val="28"/>
        </w:rPr>
        <w:t>из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правового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поля</w:t>
      </w:r>
      <w:r w:rsidR="005804BD">
        <w:rPr>
          <w:sz w:val="28"/>
        </w:rPr>
        <w:t xml:space="preserve"> </w:t>
      </w:r>
      <w:r w:rsidRPr="005804BD">
        <w:rPr>
          <w:sz w:val="28"/>
        </w:rPr>
        <w:t>основные</w:t>
      </w:r>
      <w:r w:rsidR="005804BD">
        <w:rPr>
          <w:sz w:val="28"/>
        </w:rPr>
        <w:t xml:space="preserve"> </w:t>
      </w:r>
      <w:r w:rsidRPr="005804BD">
        <w:rPr>
          <w:sz w:val="28"/>
        </w:rPr>
        <w:t>способы</w:t>
      </w:r>
      <w:r w:rsidR="005804BD">
        <w:rPr>
          <w:sz w:val="28"/>
        </w:rPr>
        <w:t xml:space="preserve"> </w:t>
      </w:r>
      <w:r w:rsidRPr="005804BD">
        <w:rPr>
          <w:sz w:val="28"/>
        </w:rPr>
        <w:t>обеспечения</w:t>
      </w:r>
      <w:r w:rsidR="005804BD">
        <w:rPr>
          <w:sz w:val="28"/>
        </w:rPr>
        <w:t xml:space="preserve"> </w:t>
      </w:r>
      <w:r w:rsidRPr="005804BD">
        <w:rPr>
          <w:sz w:val="28"/>
        </w:rPr>
        <w:t>исполнения</w:t>
      </w:r>
      <w:r w:rsidR="005804BD">
        <w:rPr>
          <w:sz w:val="28"/>
        </w:rPr>
        <w:t xml:space="preserve"> </w:t>
      </w:r>
      <w:r w:rsidRPr="005804BD">
        <w:rPr>
          <w:sz w:val="28"/>
        </w:rPr>
        <w:t>обязательств.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условиях</w:t>
      </w:r>
      <w:r w:rsidR="005804BD">
        <w:rPr>
          <w:sz w:val="28"/>
        </w:rPr>
        <w:t xml:space="preserve"> </w:t>
      </w:r>
      <w:r w:rsidRPr="005804BD">
        <w:rPr>
          <w:sz w:val="28"/>
        </w:rPr>
        <w:t>финансового</w:t>
      </w:r>
      <w:r w:rsidR="005804BD">
        <w:rPr>
          <w:sz w:val="28"/>
        </w:rPr>
        <w:t xml:space="preserve"> </w:t>
      </w:r>
      <w:r w:rsidRPr="005804BD">
        <w:rPr>
          <w:sz w:val="28"/>
        </w:rPr>
        <w:t>кризиса,</w:t>
      </w:r>
      <w:r w:rsidR="005804BD">
        <w:rPr>
          <w:sz w:val="28"/>
        </w:rPr>
        <w:t xml:space="preserve"> </w:t>
      </w:r>
      <w:r w:rsidRPr="005804BD">
        <w:rPr>
          <w:sz w:val="28"/>
        </w:rPr>
        <w:t>когда</w:t>
      </w:r>
      <w:r w:rsidR="005804BD">
        <w:rPr>
          <w:sz w:val="28"/>
        </w:rPr>
        <w:t xml:space="preserve"> </w:t>
      </w:r>
      <w:r w:rsidRPr="005804BD">
        <w:rPr>
          <w:sz w:val="28"/>
        </w:rPr>
        <w:t>надежность</w:t>
      </w:r>
      <w:r w:rsidR="005804BD">
        <w:rPr>
          <w:sz w:val="28"/>
        </w:rPr>
        <w:t xml:space="preserve"> </w:t>
      </w:r>
      <w:r w:rsidRPr="005804BD">
        <w:rPr>
          <w:sz w:val="28"/>
        </w:rPr>
        <w:t>основной</w:t>
      </w:r>
      <w:r w:rsidR="005804BD">
        <w:rPr>
          <w:sz w:val="28"/>
        </w:rPr>
        <w:t xml:space="preserve"> </w:t>
      </w:r>
      <w:r w:rsidRPr="005804BD">
        <w:rPr>
          <w:sz w:val="28"/>
        </w:rPr>
        <w:t>массы</w:t>
      </w:r>
      <w:r w:rsidR="005804BD">
        <w:rPr>
          <w:sz w:val="28"/>
        </w:rPr>
        <w:t xml:space="preserve"> </w:t>
      </w:r>
      <w:r w:rsidRPr="005804BD">
        <w:rPr>
          <w:sz w:val="28"/>
        </w:rPr>
        <w:t>хозяйствующих</w:t>
      </w:r>
      <w:r w:rsidR="005804BD">
        <w:rPr>
          <w:sz w:val="28"/>
        </w:rPr>
        <w:t xml:space="preserve"> </w:t>
      </w:r>
      <w:r w:rsidRPr="005804BD">
        <w:rPr>
          <w:sz w:val="28"/>
        </w:rPr>
        <w:t>субъектов</w:t>
      </w:r>
      <w:r w:rsidR="005804BD">
        <w:rPr>
          <w:sz w:val="28"/>
        </w:rPr>
        <w:t xml:space="preserve"> </w:t>
      </w:r>
      <w:r w:rsidRPr="005804BD">
        <w:rPr>
          <w:sz w:val="28"/>
        </w:rPr>
        <w:t>стала</w:t>
      </w:r>
      <w:r w:rsidR="005804BD">
        <w:rPr>
          <w:sz w:val="28"/>
        </w:rPr>
        <w:t xml:space="preserve"> </w:t>
      </w:r>
      <w:r w:rsidRPr="005804BD">
        <w:rPr>
          <w:sz w:val="28"/>
        </w:rPr>
        <w:t>сомнительной,</w:t>
      </w:r>
      <w:r w:rsidR="005804BD">
        <w:rPr>
          <w:sz w:val="28"/>
        </w:rPr>
        <w:t xml:space="preserve"> </w:t>
      </w:r>
      <w:r w:rsidRPr="005804BD">
        <w:rPr>
          <w:sz w:val="28"/>
        </w:rPr>
        <w:t>когда</w:t>
      </w:r>
      <w:r w:rsidR="005804BD">
        <w:rPr>
          <w:sz w:val="28"/>
        </w:rPr>
        <w:t xml:space="preserve"> </w:t>
      </w:r>
      <w:r w:rsidRPr="005804BD">
        <w:rPr>
          <w:sz w:val="28"/>
        </w:rPr>
        <w:t>становится</w:t>
      </w:r>
      <w:r w:rsidR="005804BD">
        <w:rPr>
          <w:sz w:val="28"/>
        </w:rPr>
        <w:t xml:space="preserve"> </w:t>
      </w:r>
      <w:r w:rsidRPr="005804BD">
        <w:rPr>
          <w:sz w:val="28"/>
        </w:rPr>
        <w:t>все</w:t>
      </w:r>
      <w:r w:rsidR="005804BD">
        <w:rPr>
          <w:sz w:val="28"/>
        </w:rPr>
        <w:t xml:space="preserve"> </w:t>
      </w:r>
      <w:r w:rsidRPr="005804BD">
        <w:rPr>
          <w:sz w:val="28"/>
        </w:rPr>
        <w:t>неопределеннее</w:t>
      </w:r>
      <w:r w:rsidR="005804BD">
        <w:rPr>
          <w:sz w:val="28"/>
        </w:rPr>
        <w:t xml:space="preserve"> </w:t>
      </w:r>
      <w:r w:rsidRPr="005804BD">
        <w:rPr>
          <w:sz w:val="28"/>
        </w:rPr>
        <w:t>финансовое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положение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предпринимателей,</w:t>
      </w:r>
      <w:r w:rsidR="005804BD">
        <w:rPr>
          <w:sz w:val="28"/>
        </w:rPr>
        <w:t xml:space="preserve"> </w:t>
      </w:r>
      <w:r w:rsidRPr="005804BD">
        <w:rPr>
          <w:sz w:val="28"/>
        </w:rPr>
        <w:t>резко</w:t>
      </w:r>
      <w:r w:rsidR="005804BD">
        <w:rPr>
          <w:sz w:val="28"/>
        </w:rPr>
        <w:t xml:space="preserve"> </w:t>
      </w:r>
      <w:r w:rsidRPr="005804BD">
        <w:rPr>
          <w:sz w:val="28"/>
        </w:rPr>
        <w:t>ограничивается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применение</w:t>
      </w:r>
      <w:r w:rsidR="005804BD">
        <w:rPr>
          <w:sz w:val="28"/>
        </w:rPr>
        <w:t xml:space="preserve"> </w:t>
      </w:r>
      <w:r w:rsidRPr="005804BD">
        <w:rPr>
          <w:sz w:val="28"/>
        </w:rPr>
        <w:t>таких</w:t>
      </w:r>
      <w:r w:rsidR="005804BD">
        <w:rPr>
          <w:sz w:val="28"/>
        </w:rPr>
        <w:t xml:space="preserve"> </w:t>
      </w:r>
      <w:r w:rsidRPr="005804BD">
        <w:rPr>
          <w:sz w:val="28"/>
        </w:rPr>
        <w:t>институтов</w:t>
      </w:r>
      <w:r w:rsidR="005804BD">
        <w:rPr>
          <w:sz w:val="28"/>
        </w:rPr>
        <w:t xml:space="preserve"> </w:t>
      </w:r>
      <w:r w:rsidRPr="005804BD">
        <w:rPr>
          <w:sz w:val="28"/>
        </w:rPr>
        <w:t>обеспечения</w:t>
      </w:r>
      <w:r w:rsidR="005804BD">
        <w:rPr>
          <w:sz w:val="28"/>
        </w:rPr>
        <w:t xml:space="preserve"> </w:t>
      </w:r>
      <w:r w:rsidRPr="005804BD">
        <w:rPr>
          <w:sz w:val="28"/>
        </w:rPr>
        <w:t>обязательств,</w:t>
      </w:r>
      <w:r w:rsidR="005804BD">
        <w:rPr>
          <w:sz w:val="28"/>
        </w:rPr>
        <w:t xml:space="preserve"> </w:t>
      </w:r>
      <w:r w:rsidRPr="005804BD">
        <w:rPr>
          <w:sz w:val="28"/>
        </w:rPr>
        <w:t>как</w:t>
      </w:r>
      <w:r w:rsidR="005804BD">
        <w:rPr>
          <w:sz w:val="28"/>
        </w:rPr>
        <w:t xml:space="preserve"> </w:t>
      </w:r>
      <w:r w:rsidRPr="005804BD">
        <w:rPr>
          <w:sz w:val="28"/>
        </w:rPr>
        <w:t>гарантия,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поручительство,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задаток,</w:t>
      </w:r>
      <w:r w:rsidR="005804BD">
        <w:rPr>
          <w:sz w:val="28"/>
        </w:rPr>
        <w:t xml:space="preserve"> </w:t>
      </w:r>
      <w:r w:rsidRPr="005804BD">
        <w:rPr>
          <w:sz w:val="28"/>
        </w:rPr>
        <w:t>неустойка,</w:t>
      </w:r>
      <w:r w:rsidR="005804BD">
        <w:rPr>
          <w:sz w:val="28"/>
        </w:rPr>
        <w:t xml:space="preserve"> </w:t>
      </w:r>
      <w:r w:rsidRPr="005804BD">
        <w:rPr>
          <w:sz w:val="28"/>
        </w:rPr>
        <w:t>удержание,</w:t>
      </w:r>
      <w:r w:rsidR="005804BD">
        <w:rPr>
          <w:sz w:val="28"/>
        </w:rPr>
        <w:t xml:space="preserve"> </w:t>
      </w:r>
      <w:r w:rsidRPr="005804BD">
        <w:rPr>
          <w:sz w:val="28"/>
        </w:rPr>
        <w:t>а</w:t>
      </w:r>
      <w:r w:rsidR="005804BD">
        <w:rPr>
          <w:sz w:val="28"/>
        </w:rPr>
        <w:t xml:space="preserve"> </w:t>
      </w:r>
      <w:r w:rsidRPr="005804BD">
        <w:rPr>
          <w:sz w:val="28"/>
        </w:rPr>
        <w:t>также</w:t>
      </w:r>
      <w:r w:rsidR="005804BD">
        <w:rPr>
          <w:sz w:val="28"/>
        </w:rPr>
        <w:t xml:space="preserve"> </w:t>
      </w:r>
      <w:r w:rsidRPr="005804BD">
        <w:rPr>
          <w:sz w:val="28"/>
        </w:rPr>
        <w:t>страхование</w:t>
      </w:r>
      <w:r w:rsidR="005804BD">
        <w:rPr>
          <w:sz w:val="28"/>
        </w:rPr>
        <w:t xml:space="preserve"> </w:t>
      </w:r>
      <w:r w:rsidRPr="005804BD">
        <w:rPr>
          <w:sz w:val="28"/>
        </w:rPr>
        <w:t>рисков</w:t>
      </w:r>
      <w:r w:rsidR="005804BD">
        <w:rPr>
          <w:sz w:val="28"/>
        </w:rPr>
        <w:t xml:space="preserve"> </w:t>
      </w:r>
      <w:r w:rsidRPr="005804BD">
        <w:rPr>
          <w:sz w:val="28"/>
        </w:rPr>
        <w:t>и</w:t>
      </w:r>
      <w:r w:rsidR="005804BD">
        <w:rPr>
          <w:sz w:val="28"/>
        </w:rPr>
        <w:t xml:space="preserve"> </w:t>
      </w:r>
      <w:r w:rsidRPr="005804BD">
        <w:rPr>
          <w:sz w:val="28"/>
        </w:rPr>
        <w:t>имущества.</w:t>
      </w:r>
      <w:r w:rsidR="005804BD">
        <w:rPr>
          <w:sz w:val="28"/>
        </w:rPr>
        <w:t xml:space="preserve"> </w:t>
      </w:r>
      <w:r w:rsidRPr="005804BD">
        <w:rPr>
          <w:sz w:val="28"/>
        </w:rPr>
        <w:t>Среди</w:t>
      </w:r>
      <w:r w:rsidR="005804BD">
        <w:rPr>
          <w:sz w:val="28"/>
        </w:rPr>
        <w:t xml:space="preserve"> </w:t>
      </w:r>
      <w:r w:rsidRPr="005804BD">
        <w:rPr>
          <w:sz w:val="28"/>
        </w:rPr>
        <w:t>способов</w:t>
      </w:r>
      <w:r w:rsidR="005804BD">
        <w:rPr>
          <w:sz w:val="28"/>
        </w:rPr>
        <w:t xml:space="preserve"> </w:t>
      </w:r>
      <w:r w:rsidRPr="005804BD">
        <w:rPr>
          <w:sz w:val="28"/>
        </w:rPr>
        <w:t>обеспечения</w:t>
      </w:r>
      <w:r w:rsidR="005804BD">
        <w:rPr>
          <w:sz w:val="28"/>
        </w:rPr>
        <w:t xml:space="preserve"> </w:t>
      </w:r>
      <w:r w:rsidRPr="005804BD">
        <w:rPr>
          <w:sz w:val="28"/>
        </w:rPr>
        <w:t>исполнения</w:t>
      </w:r>
      <w:r w:rsidR="005804BD">
        <w:rPr>
          <w:sz w:val="28"/>
        </w:rPr>
        <w:t xml:space="preserve"> </w:t>
      </w:r>
      <w:r w:rsidRPr="005804BD">
        <w:rPr>
          <w:sz w:val="28"/>
        </w:rPr>
        <w:t>обязательств</w:t>
      </w:r>
      <w:r w:rsidR="005804BD">
        <w:rPr>
          <w:sz w:val="28"/>
        </w:rPr>
        <w:t xml:space="preserve"> </w:t>
      </w:r>
      <w:r w:rsidRPr="005804BD">
        <w:rPr>
          <w:sz w:val="28"/>
        </w:rPr>
        <w:t>ипотека</w:t>
      </w:r>
      <w:r w:rsidR="005804BD">
        <w:rPr>
          <w:sz w:val="28"/>
        </w:rPr>
        <w:t xml:space="preserve"> </w:t>
      </w:r>
      <w:r w:rsidRPr="005804BD">
        <w:rPr>
          <w:sz w:val="28"/>
        </w:rPr>
        <w:t>(залог</w:t>
      </w:r>
      <w:r w:rsidR="005804BD">
        <w:rPr>
          <w:sz w:val="28"/>
        </w:rPr>
        <w:t xml:space="preserve"> </w:t>
      </w:r>
      <w:r w:rsidRPr="005804BD">
        <w:rPr>
          <w:sz w:val="28"/>
        </w:rPr>
        <w:t>недвижимости),</w:t>
      </w:r>
      <w:r w:rsidR="005804BD">
        <w:rPr>
          <w:sz w:val="28"/>
        </w:rPr>
        <w:t xml:space="preserve"> </w:t>
      </w:r>
      <w:r w:rsidRPr="005804BD">
        <w:rPr>
          <w:sz w:val="28"/>
        </w:rPr>
        <w:t>основанная</w:t>
      </w:r>
      <w:r w:rsidR="005804BD">
        <w:rPr>
          <w:sz w:val="28"/>
        </w:rPr>
        <w:t xml:space="preserve"> </w:t>
      </w:r>
      <w:r w:rsidRPr="005804BD">
        <w:rPr>
          <w:sz w:val="28"/>
        </w:rPr>
        <w:t>на</w:t>
      </w:r>
      <w:r w:rsidR="005804BD">
        <w:rPr>
          <w:sz w:val="28"/>
        </w:rPr>
        <w:t xml:space="preserve"> </w:t>
      </w:r>
      <w:r w:rsidRPr="005804BD">
        <w:rPr>
          <w:sz w:val="28"/>
        </w:rPr>
        <w:t>рыночных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принципах,</w:t>
      </w:r>
      <w:r w:rsidR="005804BD">
        <w:rPr>
          <w:sz w:val="28"/>
        </w:rPr>
        <w:t xml:space="preserve"> </w:t>
      </w:r>
      <w:r w:rsidRPr="005804BD">
        <w:rPr>
          <w:sz w:val="28"/>
        </w:rPr>
        <w:t>на</w:t>
      </w:r>
      <w:r w:rsidR="005804BD">
        <w:rPr>
          <w:sz w:val="28"/>
        </w:rPr>
        <w:t xml:space="preserve"> </w:t>
      </w:r>
      <w:r w:rsidRPr="005804BD">
        <w:rPr>
          <w:sz w:val="28"/>
        </w:rPr>
        <w:t>современном</w:t>
      </w:r>
      <w:r w:rsidR="005804BD">
        <w:rPr>
          <w:sz w:val="28"/>
        </w:rPr>
        <w:t xml:space="preserve"> </w:t>
      </w:r>
      <w:r w:rsidRPr="005804BD">
        <w:rPr>
          <w:sz w:val="28"/>
        </w:rPr>
        <w:t>этапе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признана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приоритетной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осуществлении</w:t>
      </w:r>
      <w:r w:rsidR="005804BD">
        <w:rPr>
          <w:sz w:val="28"/>
        </w:rPr>
        <w:t xml:space="preserve"> </w:t>
      </w:r>
      <w:r w:rsidRPr="005804BD">
        <w:rPr>
          <w:sz w:val="28"/>
        </w:rPr>
        <w:t>ипотечных</w:t>
      </w:r>
      <w:r w:rsidR="005804BD">
        <w:rPr>
          <w:sz w:val="28"/>
        </w:rPr>
        <w:t xml:space="preserve"> </w:t>
      </w:r>
      <w:r w:rsidRPr="005804BD">
        <w:rPr>
          <w:sz w:val="28"/>
        </w:rPr>
        <w:t>отношений.</w:t>
      </w:r>
      <w:r w:rsidR="005804BD">
        <w:rPr>
          <w:sz w:val="28"/>
        </w:rPr>
        <w:t xml:space="preserve"> </w:t>
      </w:r>
    </w:p>
    <w:p w:rsidR="00F0545C" w:rsidRPr="005804BD" w:rsidRDefault="00F0545C" w:rsidP="005804BD">
      <w:pPr>
        <w:spacing w:line="360" w:lineRule="auto"/>
        <w:ind w:firstLine="709"/>
        <w:jc w:val="both"/>
        <w:rPr>
          <w:sz w:val="28"/>
        </w:rPr>
      </w:pPr>
      <w:r w:rsidRPr="005804BD">
        <w:rPr>
          <w:sz w:val="28"/>
        </w:rPr>
        <w:t>Сейчас</w:t>
      </w:r>
      <w:r w:rsidR="005804BD">
        <w:rPr>
          <w:sz w:val="28"/>
        </w:rPr>
        <w:t xml:space="preserve"> </w:t>
      </w:r>
      <w:r w:rsidRPr="005804BD">
        <w:rPr>
          <w:sz w:val="28"/>
        </w:rPr>
        <w:t>многие</w:t>
      </w:r>
      <w:r w:rsidR="005804BD">
        <w:rPr>
          <w:sz w:val="28"/>
        </w:rPr>
        <w:t xml:space="preserve"> </w:t>
      </w:r>
      <w:r w:rsidRPr="005804BD">
        <w:rPr>
          <w:sz w:val="28"/>
        </w:rPr>
        <w:t>широко</w:t>
      </w:r>
      <w:r w:rsidR="005804BD">
        <w:rPr>
          <w:sz w:val="28"/>
        </w:rPr>
        <w:t xml:space="preserve"> </w:t>
      </w:r>
      <w:r w:rsidRPr="005804BD">
        <w:rPr>
          <w:sz w:val="28"/>
        </w:rPr>
        <w:t>интерпретируют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понятие</w:t>
      </w:r>
      <w:r w:rsidR="005804BD">
        <w:rPr>
          <w:sz w:val="28"/>
        </w:rPr>
        <w:t xml:space="preserve"> </w:t>
      </w:r>
      <w:r w:rsidRPr="005804BD">
        <w:rPr>
          <w:sz w:val="28"/>
        </w:rPr>
        <w:t>ипотеки</w:t>
      </w:r>
      <w:r w:rsidR="005804BD">
        <w:rPr>
          <w:sz w:val="28"/>
        </w:rPr>
        <w:t xml:space="preserve"> </w:t>
      </w:r>
      <w:r w:rsidRPr="005804BD">
        <w:rPr>
          <w:sz w:val="28"/>
        </w:rPr>
        <w:t>и</w:t>
      </w:r>
      <w:r w:rsidR="005804BD">
        <w:rPr>
          <w:sz w:val="28"/>
        </w:rPr>
        <w:t xml:space="preserve"> </w:t>
      </w:r>
      <w:r w:rsidRPr="005804BD">
        <w:rPr>
          <w:sz w:val="28"/>
        </w:rPr>
        <w:t>как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получение</w:t>
      </w:r>
      <w:r w:rsidR="005804BD">
        <w:rPr>
          <w:sz w:val="28"/>
        </w:rPr>
        <w:t xml:space="preserve"> </w:t>
      </w:r>
      <w:r w:rsidRPr="005804BD">
        <w:rPr>
          <w:sz w:val="28"/>
        </w:rPr>
        <w:t>кредита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под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залог</w:t>
      </w:r>
      <w:r w:rsidR="005804BD">
        <w:rPr>
          <w:sz w:val="28"/>
        </w:rPr>
        <w:t xml:space="preserve"> </w:t>
      </w:r>
      <w:r w:rsidRPr="005804BD">
        <w:rPr>
          <w:sz w:val="28"/>
        </w:rPr>
        <w:t>недвижимости,</w:t>
      </w:r>
      <w:r w:rsidR="005804BD">
        <w:rPr>
          <w:sz w:val="28"/>
        </w:rPr>
        <w:t xml:space="preserve"> </w:t>
      </w:r>
      <w:r w:rsidRPr="005804BD">
        <w:rPr>
          <w:sz w:val="28"/>
        </w:rPr>
        <w:t>и</w:t>
      </w:r>
      <w:r w:rsidR="005804BD">
        <w:rPr>
          <w:sz w:val="28"/>
        </w:rPr>
        <w:t xml:space="preserve"> </w:t>
      </w:r>
      <w:r w:rsidRPr="005804BD">
        <w:rPr>
          <w:sz w:val="28"/>
        </w:rPr>
        <w:t>как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получение</w:t>
      </w:r>
      <w:r w:rsidR="005804BD">
        <w:rPr>
          <w:sz w:val="28"/>
        </w:rPr>
        <w:t xml:space="preserve"> </w:t>
      </w:r>
      <w:r w:rsidRPr="005804BD">
        <w:rPr>
          <w:sz w:val="28"/>
        </w:rPr>
        <w:t>кредита</w:t>
      </w:r>
      <w:r w:rsidR="005804BD">
        <w:rPr>
          <w:sz w:val="28"/>
        </w:rPr>
        <w:t xml:space="preserve"> </w:t>
      </w:r>
      <w:r w:rsidRPr="005804BD">
        <w:rPr>
          <w:sz w:val="28"/>
        </w:rPr>
        <w:t>на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покупку</w:t>
      </w:r>
      <w:r w:rsidR="005804BD">
        <w:rPr>
          <w:sz w:val="28"/>
        </w:rPr>
        <w:t xml:space="preserve"> </w:t>
      </w:r>
      <w:r w:rsidRPr="005804BD">
        <w:rPr>
          <w:sz w:val="28"/>
        </w:rPr>
        <w:t>недвижимости.</w:t>
      </w:r>
      <w:r w:rsidR="005804BD">
        <w:rPr>
          <w:sz w:val="28"/>
        </w:rPr>
        <w:t xml:space="preserve"> </w:t>
      </w:r>
      <w:r w:rsidRPr="005804BD">
        <w:rPr>
          <w:sz w:val="28"/>
        </w:rPr>
        <w:t>Следовательно,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помимо</w:t>
      </w:r>
      <w:r w:rsidR="005804BD">
        <w:rPr>
          <w:sz w:val="28"/>
        </w:rPr>
        <w:t xml:space="preserve"> </w:t>
      </w:r>
      <w:r w:rsidRPr="005804BD">
        <w:rPr>
          <w:sz w:val="28"/>
        </w:rPr>
        <w:t>юридического</w:t>
      </w:r>
      <w:r w:rsidR="005804BD">
        <w:rPr>
          <w:sz w:val="28"/>
        </w:rPr>
        <w:t xml:space="preserve"> </w:t>
      </w:r>
      <w:r w:rsidRPr="005804BD">
        <w:rPr>
          <w:sz w:val="28"/>
        </w:rPr>
        <w:t>содержания,</w:t>
      </w:r>
      <w:r w:rsidR="005804BD">
        <w:rPr>
          <w:sz w:val="28"/>
        </w:rPr>
        <w:t xml:space="preserve"> </w:t>
      </w:r>
      <w:r w:rsidRPr="005804BD">
        <w:rPr>
          <w:sz w:val="28"/>
        </w:rPr>
        <w:t>ипотека</w:t>
      </w:r>
      <w:r w:rsidR="005804BD">
        <w:rPr>
          <w:sz w:val="28"/>
        </w:rPr>
        <w:t xml:space="preserve"> </w:t>
      </w:r>
      <w:r w:rsidRPr="005804BD">
        <w:rPr>
          <w:sz w:val="28"/>
        </w:rPr>
        <w:t>имеет</w:t>
      </w:r>
      <w:r w:rsidR="005804BD">
        <w:rPr>
          <w:sz w:val="28"/>
        </w:rPr>
        <w:t xml:space="preserve"> </w:t>
      </w:r>
      <w:r w:rsidRPr="005804BD">
        <w:rPr>
          <w:sz w:val="28"/>
        </w:rPr>
        <w:t>и</w:t>
      </w:r>
      <w:r w:rsidR="005804BD">
        <w:rPr>
          <w:sz w:val="28"/>
        </w:rPr>
        <w:t xml:space="preserve"> </w:t>
      </w:r>
      <w:r w:rsidRPr="005804BD">
        <w:rPr>
          <w:sz w:val="28"/>
        </w:rPr>
        <w:t>важное</w:t>
      </w:r>
      <w:r w:rsidR="005804BD">
        <w:rPr>
          <w:sz w:val="28"/>
        </w:rPr>
        <w:t xml:space="preserve"> </w:t>
      </w:r>
      <w:r w:rsidRPr="005804BD">
        <w:rPr>
          <w:sz w:val="28"/>
        </w:rPr>
        <w:t>экономическое:</w:t>
      </w:r>
      <w:r w:rsidR="005804BD">
        <w:rPr>
          <w:sz w:val="28"/>
        </w:rPr>
        <w:t xml:space="preserve"> </w:t>
      </w:r>
      <w:r w:rsidRPr="005804BD">
        <w:rPr>
          <w:sz w:val="28"/>
        </w:rPr>
        <w:t>это</w:t>
      </w:r>
      <w:r w:rsidR="005804BD">
        <w:rPr>
          <w:sz w:val="28"/>
        </w:rPr>
        <w:t xml:space="preserve"> </w:t>
      </w:r>
      <w:r w:rsidRPr="005804BD">
        <w:rPr>
          <w:sz w:val="28"/>
        </w:rPr>
        <w:t>«рыночный</w:t>
      </w:r>
      <w:r w:rsidR="005804BD">
        <w:rPr>
          <w:sz w:val="28"/>
        </w:rPr>
        <w:t xml:space="preserve"> </w:t>
      </w:r>
      <w:r w:rsidRPr="005804BD">
        <w:rPr>
          <w:sz w:val="28"/>
        </w:rPr>
        <w:t>инструмент,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позволяющий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привлечь</w:t>
      </w:r>
      <w:r w:rsidR="005804BD">
        <w:rPr>
          <w:sz w:val="28"/>
        </w:rPr>
        <w:t xml:space="preserve"> </w:t>
      </w:r>
      <w:r w:rsidRPr="005804BD">
        <w:rPr>
          <w:sz w:val="28"/>
        </w:rPr>
        <w:t>дополнительные</w:t>
      </w:r>
      <w:r w:rsidR="005804BD">
        <w:rPr>
          <w:sz w:val="28"/>
        </w:rPr>
        <w:t xml:space="preserve"> </w:t>
      </w:r>
      <w:r w:rsidRPr="005804BD">
        <w:rPr>
          <w:sz w:val="28"/>
        </w:rPr>
        <w:t>финансовые</w:t>
      </w:r>
      <w:r w:rsidR="005804BD">
        <w:rPr>
          <w:sz w:val="28"/>
        </w:rPr>
        <w:t xml:space="preserve"> </w:t>
      </w:r>
      <w:r w:rsidRPr="005804BD">
        <w:rPr>
          <w:sz w:val="28"/>
        </w:rPr>
        <w:t>средства</w:t>
      </w:r>
      <w:r w:rsidR="005804BD">
        <w:rPr>
          <w:sz w:val="28"/>
        </w:rPr>
        <w:t xml:space="preserve"> </w:t>
      </w:r>
      <w:r w:rsidRPr="005804BD">
        <w:rPr>
          <w:sz w:val="28"/>
        </w:rPr>
        <w:t>для</w:t>
      </w:r>
      <w:r w:rsidR="005804BD">
        <w:rPr>
          <w:sz w:val="28"/>
        </w:rPr>
        <w:t xml:space="preserve"> </w:t>
      </w:r>
      <w:r w:rsidRPr="005804BD">
        <w:rPr>
          <w:sz w:val="28"/>
        </w:rPr>
        <w:t>реализации</w:t>
      </w:r>
      <w:r w:rsidR="005804BD">
        <w:rPr>
          <w:sz w:val="28"/>
        </w:rPr>
        <w:t xml:space="preserve"> </w:t>
      </w:r>
      <w:r w:rsidRPr="005804BD">
        <w:rPr>
          <w:sz w:val="28"/>
        </w:rPr>
        <w:t>различных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проектов»</w:t>
      </w:r>
      <w:r w:rsidRPr="005804BD">
        <w:rPr>
          <w:rStyle w:val="af5"/>
          <w:sz w:val="28"/>
        </w:rPr>
        <w:footnoteReference w:id="11"/>
      </w:r>
      <w:r w:rsidRPr="005804BD">
        <w:rPr>
          <w:sz w:val="28"/>
        </w:rPr>
        <w:t>.</w:t>
      </w: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5804BD">
        <w:rPr>
          <w:rFonts w:ascii="Times New Roman" w:hAnsi="Times New Roman" w:cs="Times New Roman"/>
          <w:snapToGrid w:val="0"/>
          <w:sz w:val="28"/>
          <w:szCs w:val="24"/>
        </w:rPr>
        <w:t>Система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ипотеки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должна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обеспечивать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сопряжение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двух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составляющих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кредитование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населения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широкомасштабной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поддержкой,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гарантией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государства.</w:t>
      </w: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5804BD">
        <w:rPr>
          <w:rFonts w:ascii="Times New Roman" w:hAnsi="Times New Roman" w:cs="Times New Roman"/>
          <w:snapToGrid w:val="0"/>
          <w:sz w:val="28"/>
          <w:szCs w:val="24"/>
        </w:rPr>
        <w:t>Наибольшее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применение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институт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ипотеки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сегодняшний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момент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нашел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жилищной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сфере,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поскольку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ипотека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жилища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имеет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особую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конституционную,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социальную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значимость.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Нормативное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закрепление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применение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продуманных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средств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правового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организационного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механизма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ипотеки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жилища,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системы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ипотечного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кредитования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жилища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должны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способствовать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решению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целого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комплекса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финансовых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социальных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проблем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для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политической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экономической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стабилизации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обществе.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Поэтому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крайне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необходима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активизация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государства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реализации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государственных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программ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финансовой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поддержки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освоения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ипотечного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механизма,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включающих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льготную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политику.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Государство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развитии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ипотеки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призвано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осуществлять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регулирующую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роль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посредством:</w:t>
      </w:r>
    </w:p>
    <w:p w:rsidR="00F0545C" w:rsidRPr="005804BD" w:rsidRDefault="00F0545C" w:rsidP="005804BD">
      <w:pPr>
        <w:pStyle w:val="3f3f3f3f3f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</w:rPr>
      </w:pPr>
      <w:r w:rsidRPr="005804BD">
        <w:rPr>
          <w:rFonts w:ascii="Times New Roman" w:hAnsi="Times New Roman" w:cs="Times New Roman"/>
          <w:snapToGrid w:val="0"/>
          <w:sz w:val="28"/>
        </w:rPr>
        <w:t>•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формирования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необходимой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для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развития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кредитных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отношений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законодательной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базы;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</w:p>
    <w:p w:rsidR="00F0545C" w:rsidRPr="005804BD" w:rsidRDefault="00F0545C" w:rsidP="005804BD">
      <w:pPr>
        <w:pStyle w:val="3f3f3f3f3f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</w:rPr>
      </w:pPr>
      <w:r w:rsidRPr="005804BD">
        <w:rPr>
          <w:rFonts w:ascii="Times New Roman" w:hAnsi="Times New Roman" w:cs="Times New Roman"/>
          <w:snapToGrid w:val="0"/>
          <w:sz w:val="28"/>
        </w:rPr>
        <w:t>•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формирование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благоприятной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налоговой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среды,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способствующей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развитию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рынка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ипотечного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жилищного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кредитования;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</w:p>
    <w:p w:rsidR="00F0545C" w:rsidRPr="005804BD" w:rsidRDefault="00F0545C" w:rsidP="005804BD">
      <w:pPr>
        <w:pStyle w:val="3f3f3f3f3f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</w:rPr>
      </w:pPr>
      <w:r w:rsidRPr="005804BD">
        <w:rPr>
          <w:rFonts w:ascii="Times New Roman" w:hAnsi="Times New Roman" w:cs="Times New Roman"/>
          <w:snapToGrid w:val="0"/>
          <w:sz w:val="28"/>
        </w:rPr>
        <w:t>•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обеспечения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гарантий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инвесторам,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вкладывающим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свои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капиталы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в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жилищное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строительство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развитие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ипотеки;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</w:p>
    <w:p w:rsidR="00F0545C" w:rsidRPr="005804BD" w:rsidRDefault="00F0545C" w:rsidP="005804BD">
      <w:pPr>
        <w:pStyle w:val="3f3f3f3f3f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</w:rPr>
      </w:pPr>
      <w:r w:rsidRPr="005804BD">
        <w:rPr>
          <w:rFonts w:ascii="Times New Roman" w:hAnsi="Times New Roman" w:cs="Times New Roman"/>
          <w:snapToGrid w:val="0"/>
          <w:sz w:val="28"/>
        </w:rPr>
        <w:t>•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обеспечения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защиты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прав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залогодержателя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при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ипотечном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жилищном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кредитовании;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</w:p>
    <w:p w:rsidR="00F0545C" w:rsidRPr="005804BD" w:rsidRDefault="00F0545C" w:rsidP="005804BD">
      <w:pPr>
        <w:pStyle w:val="3f3f3f3f3f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</w:rPr>
      </w:pPr>
      <w:r w:rsidRPr="005804BD">
        <w:rPr>
          <w:rFonts w:ascii="Times New Roman" w:hAnsi="Times New Roman" w:cs="Times New Roman"/>
          <w:snapToGrid w:val="0"/>
          <w:sz w:val="28"/>
        </w:rPr>
        <w:t>•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создания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механизмов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социальной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защиты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заемщиков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при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процедуре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вы</w:t>
      </w:r>
      <w:r w:rsidR="00BE71A4" w:rsidRPr="005804BD">
        <w:rPr>
          <w:rFonts w:ascii="Times New Roman" w:hAnsi="Times New Roman" w:cs="Times New Roman"/>
          <w:snapToGrid w:val="0"/>
          <w:sz w:val="28"/>
        </w:rPr>
        <w:t>с</w:t>
      </w:r>
      <w:r w:rsidRPr="005804BD">
        <w:rPr>
          <w:rFonts w:ascii="Times New Roman" w:hAnsi="Times New Roman" w:cs="Times New Roman"/>
          <w:snapToGrid w:val="0"/>
          <w:sz w:val="28"/>
        </w:rPr>
        <w:t>еления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из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жилья,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заложенного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в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обеспечение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кредита,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в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случае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невыполнения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заемщиками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своих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обязательств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по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кредитному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соглашению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банком;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</w:p>
    <w:p w:rsidR="00F0545C" w:rsidRPr="005804BD" w:rsidRDefault="00F0545C" w:rsidP="005804BD">
      <w:pPr>
        <w:pStyle w:val="3f3f3f3f3f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</w:rPr>
      </w:pPr>
      <w:r w:rsidRPr="005804BD">
        <w:rPr>
          <w:rFonts w:ascii="Times New Roman" w:hAnsi="Times New Roman" w:cs="Times New Roman"/>
          <w:snapToGrid w:val="0"/>
          <w:sz w:val="28"/>
        </w:rPr>
        <w:t>•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повышения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регулирующей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роли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Центрального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банка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заинтересованности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банковских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организаций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в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предоставлении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ипотечных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жилищных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кредитов.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</w:p>
    <w:p w:rsidR="00F0545C" w:rsidRPr="005804BD" w:rsidRDefault="00F0545C" w:rsidP="005804BD">
      <w:pPr>
        <w:pStyle w:val="3f3f3f3f3f3f3f3f3f3f3f3f3f3f3f3f3f3f3f3f3f3f3"/>
        <w:spacing w:line="360" w:lineRule="auto"/>
        <w:ind w:firstLine="709"/>
        <w:rPr>
          <w:snapToGrid w:val="0"/>
          <w:szCs w:val="24"/>
        </w:rPr>
      </w:pPr>
      <w:r w:rsidRPr="005804BD">
        <w:rPr>
          <w:snapToGrid w:val="0"/>
          <w:szCs w:val="24"/>
        </w:rPr>
        <w:t>Все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эти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положения,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взгляд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автора,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представляют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наибольший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интерес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точки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зрения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реализации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практике,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поскольку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только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процессе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применения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ипотечные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отношения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эволюционируют,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развиваются,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порождая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определенные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проблемы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пути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решения.</w:t>
      </w:r>
    </w:p>
    <w:p w:rsidR="00F0545C" w:rsidRPr="005804BD" w:rsidRDefault="00F0545C" w:rsidP="005804BD">
      <w:pPr>
        <w:pStyle w:val="3f3f3f3f3f3f3f3f3f3f3f3f3f3f3f3f3f3f3f3f3f3f3"/>
        <w:spacing w:line="360" w:lineRule="auto"/>
        <w:ind w:firstLine="709"/>
        <w:rPr>
          <w:snapToGrid w:val="0"/>
          <w:szCs w:val="24"/>
        </w:rPr>
      </w:pPr>
      <w:r w:rsidRPr="005804BD">
        <w:rPr>
          <w:snapToGrid w:val="0"/>
          <w:szCs w:val="24"/>
        </w:rPr>
        <w:t>Как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уже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упоминалось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предыдущей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главе,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ежегодно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Правительством,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региональными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органами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государственной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власти,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также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органами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местного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самоуправления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принимаются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различные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новые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программы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поправки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уже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действующим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программам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развития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жилищной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ипотеки.</w:t>
      </w: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5804BD">
        <w:rPr>
          <w:rFonts w:ascii="Times New Roman" w:hAnsi="Times New Roman" w:cs="Times New Roman"/>
          <w:snapToGrid w:val="0"/>
          <w:sz w:val="28"/>
          <w:szCs w:val="24"/>
        </w:rPr>
        <w:t>Так,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например,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появилась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правительственная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программа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1993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-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1995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гг.,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названная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коротко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ясно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–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«Жилище».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три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года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реализации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программы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было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построено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125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миллионов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жилищ.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Ситуация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сложилась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более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чем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странная.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Отношения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собственности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сфере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жилищного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строительства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изменились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неузнаваемости,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источники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финансирования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тоже.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Дома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стали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строить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преимущественно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коммерческой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основе,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механизмов,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которые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сделали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жилье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доступным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только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для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«новых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русских»,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появилось.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Попытка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развязать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это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противоречие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была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предпринята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новом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этапе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реализации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программы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«Жилище»,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получившей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1996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статус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президентской,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рассчитанной,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как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программа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«Жилье-2000»,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конца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2000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г.,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уже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без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обещаний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отдельных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квартир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назначенному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сроку</w:t>
      </w:r>
      <w:r w:rsidRPr="005804BD">
        <w:rPr>
          <w:rStyle w:val="af5"/>
          <w:rFonts w:ascii="Times New Roman" w:hAnsi="Times New Roman"/>
          <w:sz w:val="28"/>
          <w:szCs w:val="24"/>
        </w:rPr>
        <w:footnoteReference w:id="12"/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.</w:t>
      </w: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5804BD">
        <w:rPr>
          <w:rFonts w:ascii="Times New Roman" w:hAnsi="Times New Roman" w:cs="Times New Roman"/>
          <w:snapToGrid w:val="0"/>
          <w:sz w:val="28"/>
          <w:szCs w:val="24"/>
        </w:rPr>
        <w:t>На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сегодняшний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день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Федеральной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целевой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программе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«Жилище»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(2002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-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2010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гг.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период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2013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г.)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нашли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отражение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два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направления.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Одной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из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основных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задач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этой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программы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является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«развитие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эффективного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рынка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жилья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финансовых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механизмов,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обеспечивающих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доступность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приобретения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жилья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для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граждан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достаточным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платежеспособным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спросом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(в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т.ч.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коммерческая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ипотека),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поддержка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малоимущих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граждан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улучшении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жилищных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условий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счет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средств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муниципальных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бюджетов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пределах,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установленных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социальными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стандартами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(в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т.ч.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социальная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ипотека)»</w:t>
      </w:r>
      <w:r w:rsidRPr="005804BD">
        <w:rPr>
          <w:rStyle w:val="af5"/>
          <w:rFonts w:ascii="Times New Roman" w:hAnsi="Times New Roman"/>
          <w:sz w:val="28"/>
          <w:szCs w:val="24"/>
        </w:rPr>
        <w:footnoteReference w:id="13"/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.</w:t>
      </w: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04BD">
        <w:rPr>
          <w:rFonts w:ascii="Times New Roman" w:hAnsi="Times New Roman" w:cs="Times New Roman"/>
          <w:sz w:val="28"/>
          <w:szCs w:val="24"/>
        </w:rPr>
        <w:t>Следует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отметить,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что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социальная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коммерческая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ипотека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-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это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системы,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взаимодополняющие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друг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друга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направленные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решение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жилищной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проблемы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различных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слоев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населения.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эти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системы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нуждаются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государственной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поддержке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федеральном,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региональном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муниципальном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уровнях.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Чем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весомее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будет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эта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поддержка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организационном,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юридическом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финансовом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отношениях,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тем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более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ускоренными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темпами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будет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решаться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жилищная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проблема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стране.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04BD">
        <w:rPr>
          <w:rFonts w:ascii="Times New Roman" w:hAnsi="Times New Roman" w:cs="Times New Roman"/>
          <w:sz w:val="28"/>
          <w:szCs w:val="24"/>
        </w:rPr>
        <w:t>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настоящее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время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стране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зарегистрировано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около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200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региональных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муниципальных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фондов,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активно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развивающих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социальную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ипотеку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для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граждан,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нуждающихся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улучшении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жилищных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условий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проживающих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квартирах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ниже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социальной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нормы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площади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жилья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одного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члена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семьи.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Государственные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или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муниципальные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жилищные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фонды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находятся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вне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рыночного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регулирования.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Учредителями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таких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фондов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обычно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выступают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администрации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городов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(они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обеспечивают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своих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граждан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жильем,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строителей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-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работой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получают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дополнительные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налоговые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поступления),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муниципальные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банки,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страховые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строительные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компании.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Основной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источник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денег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для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этих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фондов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-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бюджетные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средства,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хотя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иногда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ипотечных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программах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участвуют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местные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банки.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04BD">
        <w:rPr>
          <w:rFonts w:ascii="Times New Roman" w:hAnsi="Times New Roman" w:cs="Times New Roman"/>
          <w:sz w:val="28"/>
          <w:szCs w:val="24"/>
        </w:rPr>
        <w:t>Однако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частные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субъекты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рынка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недвижимости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полагают,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что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распространение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«региональной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бюджетной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ипотеки»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наносит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ущерб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эффективному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рынку,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приучая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потребителей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к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неоправданно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низким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ценам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кредита.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их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мнению,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широко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такие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схемы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распространиться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могут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именно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из-за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их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крайней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экономической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неэффективности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для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кредиторов.</w:t>
      </w: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04BD">
        <w:rPr>
          <w:rFonts w:ascii="Times New Roman" w:hAnsi="Times New Roman" w:cs="Times New Roman"/>
          <w:sz w:val="28"/>
          <w:szCs w:val="24"/>
        </w:rPr>
        <w:t>По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мнению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М.П.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Логинова,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подобные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схемы,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позволяя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решить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краткосрочные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социальные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задачи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обеспечения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жильем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части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населения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региона,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постоянно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требуют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дополнительных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бюджетных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средств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позволяют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включить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механизм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рефинансирования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использованием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средств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финансового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рынка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рынка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частных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инвестиций</w:t>
      </w:r>
      <w:r w:rsidRPr="005804BD">
        <w:rPr>
          <w:rStyle w:val="af5"/>
          <w:rFonts w:ascii="Times New Roman" w:hAnsi="Times New Roman"/>
          <w:sz w:val="28"/>
          <w:szCs w:val="24"/>
        </w:rPr>
        <w:footnoteReference w:id="14"/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Е.Л.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Смирнова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считает,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что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«система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ипотечного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кредитования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должна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носить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рыночный,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дотационный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характер.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Создание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субсидируемой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системы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ипотечного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кредитования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чрезвычайно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рискованно.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Ее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введение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большой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долей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вероятности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может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привести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гибели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слабых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ростков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банковской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контрактно-сберегательной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моделей.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этом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существуют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сомнения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том,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что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бюджет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страны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сможет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течение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многих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лет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выдержать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нагрузку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такого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субсидирования»</w:t>
      </w:r>
      <w:r w:rsidRPr="005804BD">
        <w:rPr>
          <w:rStyle w:val="af5"/>
          <w:rFonts w:ascii="Times New Roman" w:hAnsi="Times New Roman"/>
          <w:sz w:val="28"/>
          <w:szCs w:val="24"/>
        </w:rPr>
        <w:footnoteReference w:id="15"/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5804BD">
        <w:rPr>
          <w:rFonts w:ascii="Times New Roman" w:hAnsi="Times New Roman" w:cs="Times New Roman"/>
          <w:snapToGrid w:val="0"/>
          <w:sz w:val="28"/>
          <w:szCs w:val="24"/>
        </w:rPr>
        <w:t>Но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вместе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тем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необходимо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заметить,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что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лозунгу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«Ипотека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должна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стать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доступной»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суждено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воплотиться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жизнь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рыночными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ипотечными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процентами.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Жилищную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ипотеку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следует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рассматривать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только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как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самый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надежный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для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кредитора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способ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обеспечения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исполнения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обязательств,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как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систему,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выполняющую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определенные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социально-экономические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функции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государственной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политике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страны.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Для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чтобы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данный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институт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активно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способствовал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решению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жилищной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проблемы,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необходимо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изменение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его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правового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режима,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расширение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системы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ипотечного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кредитования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субсидированием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семей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низкими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доходами.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Придание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данному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институту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несвойственных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функций,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частности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адресная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поддержка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жилищной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ипотеки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основе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различных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видов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субсидирования,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исходит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из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социальных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норм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жилья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доходов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семьи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тех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категорий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граждан,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которых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заинтересованы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регионы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(в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снижение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процентной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ставки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кредиту,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субсидирование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первоначального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взноса,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оплата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части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нового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жилья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старым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жильем,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использование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для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оплаты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части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стоимости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жилья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дополнение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собственным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средствам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ипотечному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кредиту,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жилищные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субсидии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жилищные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сертификаты,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создание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безопасных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условий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участия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заемщиков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строительстве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объектов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жилой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недвижимости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ипотечной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программе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т.д.).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апреле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1999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состоялось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всероссийское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совещание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строителей,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посвященное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проблемам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ипотеки.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исполнение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поручения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Президента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РФ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январе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2000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была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утверждена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Концепция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развития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ипотечного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жилищного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кредитования.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наиболее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полно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отражены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основные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положения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коммерческой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ипотеки.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качестве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главной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цели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Концепции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определено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«...создание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эффективно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работающей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системы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обеспечения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доступным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стоимости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жильем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российских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граждан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средними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доходами,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основанной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рыночных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принципах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приобретения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жилья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свободном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монополизма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жилищном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рынке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счет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собственных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средств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граждан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долгосрочных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ипотечных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жилищных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кредитов».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5804BD">
        <w:rPr>
          <w:rFonts w:ascii="Times New Roman" w:hAnsi="Times New Roman" w:cs="Times New Roman"/>
          <w:snapToGrid w:val="0"/>
          <w:sz w:val="28"/>
          <w:szCs w:val="24"/>
        </w:rPr>
        <w:t>Большое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значение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для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организации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ипотечного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механизма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России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имеет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образование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сентябре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1997г.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государственной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основе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Агентства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ипотечному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жилищному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кредитованию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как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специализированного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института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вторичного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ипотечного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рынка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федеральном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уровне.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Основная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задача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Агентства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-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способствовать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развитию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жилищного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ипотечного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кредитования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посредством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рефинансирования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(покупки)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ипотечных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кредитов,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выдаваемых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коммерческими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банками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-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первоначальными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кредиторами.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есть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именно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Агентство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возлагается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функция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привлечения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долгосрочных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финансовых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ресурсов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для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кредитования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населения.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Схема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такова.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Банк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выдает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ипотечный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кредит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заемщику.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Этот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долг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выкупается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банка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АИЖК,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ним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заемщик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расплачивается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кредит.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АИЖК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выкупает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закладные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только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тех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банков,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которые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выдают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ипотечные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кредиты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стандартам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самой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АИЖК.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Деньги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для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выкупа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Агентство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берет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свободного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рынка,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выпуская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закладные,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которые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покупаются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самыми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разными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инвесторами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-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частниками,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страховыми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компаниями,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пенсионными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фондами,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банками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т.д.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Гарантирует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выплаты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облигациям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Правительство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РФ.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Стандарты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АИЖК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предусматривают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выдачу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погашение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кредита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только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рублях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ставке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15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процентов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годовых;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минимальный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кредитный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срок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должен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составлять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1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года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20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лет;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первоначальный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единовременный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взнос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заемщика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должен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быть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менее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30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процентов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стоимости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приобретаемого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жилья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дату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оценки.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Ставка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действительно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низкая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впечатляющая,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особенно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сравнению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коммерческими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банками,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развивающими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собственные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ипотечные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программы,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где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ставки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12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процентов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выше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валюте.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важно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отметить,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что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механизм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рефинансирования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АИЖК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применим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только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вторичному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рынку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недвижимости.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Что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касается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рисков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строящемуся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жилью,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АИЖК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себя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принимает.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АИЖК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планирует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ввести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стандарт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кредитования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для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привлечения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денег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непосредственно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строительство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жилья,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поскольку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этапе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возведения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стоимость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площади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гораздо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более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низкая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покупателям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потребуется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значительно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меньше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денег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приобретение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квартир.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АИЖК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Банк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Москвы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рассматривают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формирование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развитие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рынка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ипотечных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ценных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бумаг,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также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различных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финансовых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инструментов,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базовым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обеспечением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которых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является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ипотечное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покрытие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как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одно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из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приоритетных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направлений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своей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деятельности.</w:t>
      </w: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5804BD">
        <w:rPr>
          <w:rFonts w:ascii="Times New Roman" w:hAnsi="Times New Roman" w:cs="Times New Roman"/>
          <w:snapToGrid w:val="0"/>
          <w:sz w:val="28"/>
          <w:szCs w:val="24"/>
        </w:rPr>
        <w:t>После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утверждения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Правительством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Российской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Федерации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Концепции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развития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системы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ипотечного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жилищного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кредитования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Российской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Федерации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(Постановление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Правительства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Российской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Федерации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11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января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2000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N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28)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Госстрой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России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провел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целенаправленную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работу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формированию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субъектах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Российской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Федерации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структур,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обеспечивающих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реализации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принимаемых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региональных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программ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ипотечного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жилищного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кредитования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(региональные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ипотечные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операторы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-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ипотечные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агентства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или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компании).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Это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позволило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ОАО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АИЖК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2002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-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2003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гг.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заключить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46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регионами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Российской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Федерации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соглашения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совместной,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деятельности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развитию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системы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ипотечного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жилищного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кредитования.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5804BD">
        <w:rPr>
          <w:rFonts w:ascii="Times New Roman" w:hAnsi="Times New Roman" w:cs="Times New Roman"/>
          <w:snapToGrid w:val="0"/>
          <w:sz w:val="28"/>
          <w:szCs w:val="24"/>
        </w:rPr>
        <w:t>Особое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внимание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следует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уделить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Международной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ассоциация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ипотечных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фондов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(МАИФ)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-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некоммерческой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саморегулируемой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организации.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Учредителями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МАИФ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являются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более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60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отраслевых,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региональных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муниципальных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фондов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из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40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регионов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России,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находящихся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всех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7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Федеральных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округах,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также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фонды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Белоруссии,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Украины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Киргизии.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Членами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Ассоциации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являются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региональные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ипотечные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агентства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корпорации,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также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строительно-сберегательные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кассы.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Одним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из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инициаторов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создания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МАИФ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являлся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первый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России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Отраслевой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фонд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жилищного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ипотечного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кредитования,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объединяющий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более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40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предприятий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городов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системы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Минатома.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Созданные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соответствии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Указом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Президента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РФ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24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декабря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1993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N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2281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«О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разработке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внедрении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внебюджетных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форм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инвестирования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жилищной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сферы»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фонды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являются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основными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исполнителями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федеральных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региональных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программ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жилищного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строительства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для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военнослужащих,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переселенцев,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мигрантов,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чернобыльцев,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ветеранов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ВОВ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других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категорий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граждан.</w:t>
      </w: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5804BD">
        <w:rPr>
          <w:rFonts w:ascii="Times New Roman" w:hAnsi="Times New Roman" w:cs="Times New Roman"/>
          <w:snapToGrid w:val="0"/>
          <w:sz w:val="28"/>
          <w:szCs w:val="24"/>
        </w:rPr>
        <w:t>Всё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описанное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выше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позволяет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сделать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следующий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вывод: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ипотека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России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имеет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место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быть,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то,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каком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уровне,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каком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состоянии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–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это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серьёзнейший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вопрос.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чтобы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его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решить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наиболее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эффективно,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государство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лице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его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органов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органов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местного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самоуправления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должно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выполнять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роль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координатора,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регулятора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всех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тех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процессов,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которые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происходят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системе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ипотечных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отношений,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очень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чётко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быстро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решать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все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проблемы,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возникающие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данных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процессах.</w:t>
      </w:r>
    </w:p>
    <w:p w:rsidR="00F0545C" w:rsidRPr="005804BD" w:rsidRDefault="00F0545C" w:rsidP="005804BD">
      <w:pPr>
        <w:spacing w:line="360" w:lineRule="auto"/>
        <w:ind w:firstLine="709"/>
        <w:jc w:val="both"/>
        <w:rPr>
          <w:snapToGrid w:val="0"/>
          <w:sz w:val="28"/>
        </w:rPr>
      </w:pPr>
    </w:p>
    <w:p w:rsidR="00F0545C" w:rsidRPr="005804BD" w:rsidRDefault="00F0545C" w:rsidP="005804BD">
      <w:pPr>
        <w:spacing w:line="360" w:lineRule="auto"/>
        <w:ind w:firstLine="709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Проблемы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правового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регулирования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ипотеки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РФ</w:t>
      </w:r>
    </w:p>
    <w:p w:rsidR="00F0545C" w:rsidRPr="005804BD" w:rsidRDefault="00F0545C" w:rsidP="005804BD">
      <w:pPr>
        <w:spacing w:line="360" w:lineRule="auto"/>
        <w:ind w:firstLine="709"/>
        <w:jc w:val="both"/>
        <w:rPr>
          <w:snapToGrid w:val="0"/>
          <w:sz w:val="28"/>
        </w:rPr>
      </w:pP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5804BD">
        <w:rPr>
          <w:rFonts w:ascii="Times New Roman" w:hAnsi="Times New Roman" w:cs="Times New Roman"/>
          <w:snapToGrid w:val="0"/>
          <w:sz w:val="28"/>
          <w:szCs w:val="24"/>
        </w:rPr>
        <w:t>Основой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нормального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функционирования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системы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ипотечного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кредитования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является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совершенствование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данного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правового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института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через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систему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норм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как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материальных,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так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процессуальных,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для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установления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реальных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гарантий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соблюдения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всех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условий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тем,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чтобы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система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ипотечного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кредитования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способствовала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решению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целого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комплекса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финансовых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социальных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проблем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для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политической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экономической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стабилизации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обществе.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Одним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из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важнейших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условий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нормального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функционирования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государства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является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стабильность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законодательства.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сути,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лавина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новых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законов,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имитируя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за6оту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помощь,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упорядочивает,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усложняет,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заводит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тупик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решение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важных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государственных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вопросов.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«Закон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следует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принимать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тогда,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когда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его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можно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принять,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когда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нельзя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принять»</w:t>
      </w:r>
      <w:r w:rsidRPr="005804BD">
        <w:rPr>
          <w:rStyle w:val="af5"/>
          <w:rFonts w:ascii="Times New Roman" w:hAnsi="Times New Roman"/>
          <w:sz w:val="28"/>
          <w:szCs w:val="24"/>
        </w:rPr>
        <w:footnoteReference w:id="16"/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Следовательно,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основной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проблемой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правового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регулирования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ипотеки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необходимо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признать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проблему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несовершенства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законодательства.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</w:p>
    <w:p w:rsidR="00F0545C" w:rsidRPr="005804BD" w:rsidRDefault="00F0545C" w:rsidP="005804BD">
      <w:pPr>
        <w:pStyle w:val="3f3f3f3f3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04BD">
        <w:rPr>
          <w:rFonts w:ascii="Times New Roman" w:hAnsi="Times New Roman" w:cs="Times New Roman"/>
          <w:sz w:val="28"/>
        </w:rPr>
        <w:t>Основными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нормативными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актами,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регулирующими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ипотечные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правоотношения,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являются:</w:t>
      </w:r>
      <w:r w:rsidR="005804BD">
        <w:rPr>
          <w:rFonts w:ascii="Times New Roman" w:hAnsi="Times New Roman" w:cs="Times New Roman"/>
          <w:sz w:val="28"/>
        </w:rPr>
        <w:t xml:space="preserve"> </w:t>
      </w:r>
    </w:p>
    <w:p w:rsidR="00F0545C" w:rsidRPr="005804BD" w:rsidRDefault="00F0545C" w:rsidP="005804BD">
      <w:pPr>
        <w:pStyle w:val="3f3f3f3f3f"/>
        <w:numPr>
          <w:ilvl w:val="0"/>
          <w:numId w:val="4"/>
        </w:numPr>
        <w:tabs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804BD">
        <w:rPr>
          <w:rFonts w:ascii="Times New Roman" w:hAnsi="Times New Roman" w:cs="Times New Roman"/>
          <w:sz w:val="28"/>
        </w:rPr>
        <w:t>3акон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РФ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«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Об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ипотеке»;</w:t>
      </w:r>
      <w:r w:rsidR="005804BD">
        <w:rPr>
          <w:rFonts w:ascii="Times New Roman" w:hAnsi="Times New Roman" w:cs="Times New Roman"/>
          <w:sz w:val="28"/>
        </w:rPr>
        <w:t xml:space="preserve"> </w:t>
      </w:r>
    </w:p>
    <w:p w:rsidR="00F0545C" w:rsidRPr="005804BD" w:rsidRDefault="00F0545C" w:rsidP="005804BD">
      <w:pPr>
        <w:pStyle w:val="3f3f3f3f3f"/>
        <w:numPr>
          <w:ilvl w:val="0"/>
          <w:numId w:val="4"/>
        </w:numPr>
        <w:tabs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804BD">
        <w:rPr>
          <w:rFonts w:ascii="Times New Roman" w:hAnsi="Times New Roman" w:cs="Times New Roman"/>
          <w:sz w:val="28"/>
        </w:rPr>
        <w:t>Гражданский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кодекс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РФ;</w:t>
      </w:r>
    </w:p>
    <w:p w:rsidR="00F0545C" w:rsidRPr="005804BD" w:rsidRDefault="00F0545C" w:rsidP="005804BD">
      <w:pPr>
        <w:pStyle w:val="3f3f3f3f3f"/>
        <w:numPr>
          <w:ilvl w:val="0"/>
          <w:numId w:val="4"/>
        </w:numPr>
        <w:tabs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804BD">
        <w:rPr>
          <w:rFonts w:ascii="Times New Roman" w:hAnsi="Times New Roman" w:cs="Times New Roman"/>
          <w:sz w:val="28"/>
        </w:rPr>
        <w:t>Закон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РФ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«О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залоге»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в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той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части,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которая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не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противоречит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первым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двум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Законам.</w:t>
      </w:r>
      <w:r w:rsidR="005804BD">
        <w:rPr>
          <w:rFonts w:ascii="Times New Roman" w:hAnsi="Times New Roman" w:cs="Times New Roman"/>
          <w:sz w:val="28"/>
        </w:rPr>
        <w:t xml:space="preserve"> </w:t>
      </w: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04BD">
        <w:rPr>
          <w:rFonts w:ascii="Times New Roman" w:hAnsi="Times New Roman" w:cs="Times New Roman"/>
          <w:sz w:val="28"/>
          <w:szCs w:val="24"/>
        </w:rPr>
        <w:t>Кроме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того,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практикой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применения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норм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законодательства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ипотеке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связаны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также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закон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РФ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«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государственной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регистрации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прав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недвижимое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имущество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сделок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ним»,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Земельный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кодекс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РФ.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0545C" w:rsidRPr="005804BD" w:rsidRDefault="00F0545C" w:rsidP="005804BD">
      <w:pPr>
        <w:pStyle w:val="3f3f3f3f3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04BD">
        <w:rPr>
          <w:rFonts w:ascii="Times New Roman" w:hAnsi="Times New Roman" w:cs="Times New Roman"/>
          <w:sz w:val="28"/>
        </w:rPr>
        <w:t>При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этом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существуют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как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внутренние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противоречия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в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этих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законах,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так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и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противоречия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между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ними.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Отсюда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возникает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проблема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в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практике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применения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ипотечного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законодательства,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и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тормозятся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все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процессы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функционирования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ипотеки.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Также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есть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законодательные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акты,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которые,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создают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большие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препятствия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для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развития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ипотеки,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-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это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и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законы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о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дольщиках,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и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о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жилищных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кооперативах,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и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Жилищный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кодекс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РФ,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хотя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прямого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отношения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к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ипотеке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эти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нормативные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акты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не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имеют,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но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существенно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усложняют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процесс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становления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рынка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выдачи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кредитов.</w:t>
      </w: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804BD">
        <w:rPr>
          <w:rFonts w:ascii="Times New Roman" w:hAnsi="Times New Roman" w:cs="Times New Roman"/>
          <w:sz w:val="28"/>
          <w:szCs w:val="24"/>
        </w:rPr>
        <w:t>Но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если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базовые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законы,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касающиеся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ипотеки,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стране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всё-таки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действуют,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то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ряд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необходимых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законодательных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актов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поправок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действующее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законодательство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всё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ещё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ждёт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свое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очереди.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Примером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тому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может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послужить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ситуация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ипотечными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облигациями.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«В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первую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очередь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точки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зрения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законодательной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базы: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м</w:t>
      </w:r>
      <w:r w:rsidR="00C429D2" w:rsidRPr="005804BD">
        <w:rPr>
          <w:rFonts w:ascii="Times New Roman" w:hAnsi="Times New Roman" w:cs="Times New Roman"/>
          <w:sz w:val="28"/>
          <w:szCs w:val="24"/>
        </w:rPr>
        <w:t>н</w:t>
      </w:r>
      <w:r w:rsidRPr="005804BD">
        <w:rPr>
          <w:rFonts w:ascii="Times New Roman" w:hAnsi="Times New Roman" w:cs="Times New Roman"/>
          <w:sz w:val="28"/>
          <w:szCs w:val="24"/>
        </w:rPr>
        <w:t>огие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аспекты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дальше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законопроектов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зашли,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выпуск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подобного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рода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облигаций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самый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дешёвый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быстрый.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А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класс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инвесторов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этот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вид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бумаг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ещё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и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не</w:t>
      </w:r>
      <w:r w:rsidR="005804BD">
        <w:rPr>
          <w:rFonts w:ascii="Times New Roman" w:hAnsi="Times New Roman" w:cs="Times New Roman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z w:val="28"/>
          <w:szCs w:val="24"/>
        </w:rPr>
        <w:t>сложился»</w:t>
      </w:r>
      <w:r w:rsidRPr="005804BD">
        <w:rPr>
          <w:rStyle w:val="af5"/>
          <w:rFonts w:ascii="Times New Roman" w:hAnsi="Times New Roman"/>
          <w:sz w:val="28"/>
          <w:szCs w:val="24"/>
        </w:rPr>
        <w:footnoteReference w:id="17"/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</w:p>
    <w:p w:rsidR="00F0545C" w:rsidRPr="005804BD" w:rsidRDefault="00F0545C" w:rsidP="005804B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 w:rsidRPr="005804BD">
        <w:rPr>
          <w:rFonts w:ascii="Times New Roman" w:hAnsi="Times New Roman" w:cs="Times New Roman"/>
          <w:snapToGrid w:val="0"/>
          <w:sz w:val="28"/>
          <w:szCs w:val="24"/>
        </w:rPr>
        <w:t>На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сегодняшний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день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рынок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выдачи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ипотечных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кредитов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вырос,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что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является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нормальным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ходом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событий,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так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должно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происходить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этой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стадии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развития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ипотеки.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Государством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принимаются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меры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для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развития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ипотеки,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вносятся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поправки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законы.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Например,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благодаря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внесению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изменений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налоговое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законодательство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кредитного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рынка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есть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все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шансы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вырасти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ещё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ближайшие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годы.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Следовательно,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необходимо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усиление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публично-правового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регулирования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ипотеки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через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регулирование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процентных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ставок,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проведения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льготной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налоговой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политики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области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ипотечных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вопросов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реализацию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специальных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государственных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программ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финансовой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поддержки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освоения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ипотечного</w:t>
      </w:r>
      <w:r w:rsidR="005804BD">
        <w:rPr>
          <w:rFonts w:ascii="Times New Roman" w:hAnsi="Times New Roman" w:cs="Times New Roman"/>
          <w:snapToGrid w:val="0"/>
          <w:sz w:val="28"/>
          <w:szCs w:val="24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  <w:szCs w:val="24"/>
        </w:rPr>
        <w:t>механизма.</w:t>
      </w:r>
    </w:p>
    <w:p w:rsidR="00F0545C" w:rsidRPr="005804BD" w:rsidRDefault="00F0545C" w:rsidP="005804BD">
      <w:pPr>
        <w:pStyle w:val="3f3f3f3f3f"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</w:rPr>
      </w:pPr>
      <w:r w:rsidRPr="005804BD">
        <w:rPr>
          <w:rFonts w:ascii="Times New Roman" w:hAnsi="Times New Roman" w:cs="Times New Roman"/>
          <w:snapToGrid w:val="0"/>
          <w:sz w:val="28"/>
        </w:rPr>
        <w:t>Но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вместе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тем,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существует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ещё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одна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очень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важная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проблема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–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проблема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отсутствия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опыта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ипотечных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отношений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вообще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применения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законодательства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об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ипотеке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в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частности.</w:t>
      </w:r>
    </w:p>
    <w:p w:rsidR="00F0545C" w:rsidRPr="005804BD" w:rsidRDefault="00F0545C" w:rsidP="005804BD">
      <w:pPr>
        <w:pStyle w:val="3f3f3f3f3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</w:rPr>
      </w:pPr>
      <w:r w:rsidRPr="005804BD">
        <w:rPr>
          <w:rFonts w:ascii="Times New Roman" w:hAnsi="Times New Roman" w:cs="Times New Roman"/>
          <w:snapToGrid w:val="0"/>
          <w:sz w:val="28"/>
        </w:rPr>
        <w:t>При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законодательном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регулировании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ипотечных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отношений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в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Российской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Федерации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заключении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международных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договоров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в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данной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области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целесообразно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использовать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международный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опыт,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но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не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замыкаться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на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соответствующем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опыте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стран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какой-либо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одной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системы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права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(континентальной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или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англосаксонской),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а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ориентироваться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на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комбинированный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подход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по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результатам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сравнительно-правового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анализа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в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данной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области.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</w:p>
    <w:p w:rsidR="00F0545C" w:rsidRPr="005804BD" w:rsidRDefault="00F0545C" w:rsidP="005804BD">
      <w:pPr>
        <w:pStyle w:val="3f3f3f3f3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</w:rPr>
      </w:pPr>
      <w:r w:rsidRPr="005804BD">
        <w:rPr>
          <w:rFonts w:ascii="Times New Roman" w:hAnsi="Times New Roman" w:cs="Times New Roman"/>
          <w:snapToGrid w:val="0"/>
          <w:sz w:val="28"/>
        </w:rPr>
        <w:t>Смысл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данного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тезиса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прост: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«потенциальные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западные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инвесторы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(а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без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них,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как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уже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ясно,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«ипотечное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дело»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в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России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не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поднять)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должны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иметь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перед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собой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«близкий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понятный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механизм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действия»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в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данной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сфере»</w:t>
      </w:r>
      <w:r w:rsidRPr="005804BD">
        <w:rPr>
          <w:rStyle w:val="af5"/>
          <w:rFonts w:ascii="Times New Roman" w:hAnsi="Times New Roman"/>
          <w:sz w:val="28"/>
        </w:rPr>
        <w:footnoteReference w:id="18"/>
      </w:r>
      <w:r w:rsidRPr="005804BD">
        <w:rPr>
          <w:rFonts w:ascii="Times New Roman" w:hAnsi="Times New Roman" w:cs="Times New Roman"/>
          <w:snapToGrid w:val="0"/>
          <w:sz w:val="28"/>
        </w:rPr>
        <w:t>.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</w:p>
    <w:p w:rsidR="00F0545C" w:rsidRPr="005804BD" w:rsidRDefault="00F0545C" w:rsidP="005804BD">
      <w:pPr>
        <w:pStyle w:val="3f3f3f3f3f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04BD">
        <w:rPr>
          <w:rFonts w:ascii="Times New Roman" w:hAnsi="Times New Roman" w:cs="Times New Roman"/>
          <w:sz w:val="28"/>
        </w:rPr>
        <w:t>Ипотечная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тематика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в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принципе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является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новой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для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российской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правовой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системы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советского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и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постсоветского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периода.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Но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«институт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залога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недвижимого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имущества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действовал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в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России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до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революции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1917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г.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как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ипотека,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а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позднее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-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в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виде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обычного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залога,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относящегося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в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основном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к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праву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государственной</w:t>
      </w:r>
      <w:r w:rsidR="005804BD">
        <w:rPr>
          <w:rFonts w:ascii="Times New Roman" w:hAnsi="Times New Roman" w:cs="Times New Roman"/>
          <w:sz w:val="28"/>
        </w:rPr>
        <w:t xml:space="preserve"> </w:t>
      </w:r>
      <w:r w:rsidRPr="005804BD">
        <w:rPr>
          <w:rFonts w:ascii="Times New Roman" w:hAnsi="Times New Roman" w:cs="Times New Roman"/>
          <w:sz w:val="28"/>
        </w:rPr>
        <w:t>собственности»</w:t>
      </w:r>
      <w:r w:rsidRPr="005804BD">
        <w:rPr>
          <w:rStyle w:val="af5"/>
          <w:rFonts w:ascii="Times New Roman" w:hAnsi="Times New Roman"/>
          <w:sz w:val="28"/>
        </w:rPr>
        <w:footnoteReference w:id="19"/>
      </w:r>
      <w:r w:rsidRPr="005804BD">
        <w:rPr>
          <w:rFonts w:ascii="Times New Roman" w:hAnsi="Times New Roman" w:cs="Times New Roman"/>
          <w:snapToGrid w:val="0"/>
          <w:sz w:val="28"/>
        </w:rPr>
        <w:t>.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</w:p>
    <w:p w:rsidR="00F0545C" w:rsidRPr="005804BD" w:rsidRDefault="00F0545C" w:rsidP="005804BD">
      <w:pPr>
        <w:pStyle w:val="3f3f3f3f3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</w:rPr>
      </w:pPr>
      <w:r w:rsidRPr="005804BD">
        <w:rPr>
          <w:rFonts w:ascii="Times New Roman" w:hAnsi="Times New Roman" w:cs="Times New Roman"/>
          <w:snapToGrid w:val="0"/>
          <w:sz w:val="28"/>
        </w:rPr>
        <w:t>Несмотря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на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обилие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отечественных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публикаций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по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ипотечной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тематике,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отставание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российской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правовой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науки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в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данной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области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от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соответствующих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зарубежных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правовых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исследований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очевидно,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существует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настоятельная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потребность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в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ликвидации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этого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разрыва,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в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том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числе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использованием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метода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сравнительно-правового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анализа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института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ипотеки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в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России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в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зарубежных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странах.</w:t>
      </w:r>
    </w:p>
    <w:p w:rsidR="00F0545C" w:rsidRPr="005804BD" w:rsidRDefault="00F0545C" w:rsidP="005804BD">
      <w:pPr>
        <w:pStyle w:val="3f3f3f3f3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</w:rPr>
      </w:pPr>
      <w:r w:rsidRPr="005804BD">
        <w:rPr>
          <w:rFonts w:ascii="Times New Roman" w:hAnsi="Times New Roman" w:cs="Times New Roman"/>
          <w:snapToGrid w:val="0"/>
          <w:sz w:val="28"/>
        </w:rPr>
        <w:t>Ипотечные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правоотношения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характеризуются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значительными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материалоемкостью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капиталоемкостью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соответствующих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объектов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объемами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единовременно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вложенных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средств.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Для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абсолютного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большинства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потенциальных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клиентов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это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означает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использование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заемных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средств,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кредитов.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Российское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государство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в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этом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плане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все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менее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менее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способно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выступать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в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роли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кредитора.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Отсюда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возрастает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значение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в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данной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сфере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частных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банков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других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(в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том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числе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-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страховых)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учреждений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др.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обществ,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предоставляющих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ссудный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капитал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в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целях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извлечения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прибыли.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Чтобы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ипотечное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кредитование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стало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выгодно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банкам,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необходимо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создание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эффективных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элементов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финансового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стимулирования,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в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том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числе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на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законодательном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уровне,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развития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поддержки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ими</w:t>
      </w:r>
      <w:r w:rsidR="005804BD">
        <w:rPr>
          <w:rFonts w:ascii="Times New Roman" w:hAnsi="Times New Roman" w:cs="Times New Roman"/>
          <w:snapToGrid w:val="0"/>
          <w:sz w:val="28"/>
        </w:rPr>
        <w:t xml:space="preserve"> </w:t>
      </w:r>
      <w:r w:rsidRPr="005804BD">
        <w:rPr>
          <w:rFonts w:ascii="Times New Roman" w:hAnsi="Times New Roman" w:cs="Times New Roman"/>
          <w:snapToGrid w:val="0"/>
          <w:sz w:val="28"/>
        </w:rPr>
        <w:t>ипотеки.</w:t>
      </w:r>
    </w:p>
    <w:p w:rsidR="00F0545C" w:rsidRPr="005804BD" w:rsidRDefault="00F0545C" w:rsidP="005804BD">
      <w:pPr>
        <w:spacing w:line="360" w:lineRule="auto"/>
        <w:ind w:firstLine="709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Составной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частью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системы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ипотечного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кредитования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следует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считать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рынок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услуг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сопутствующ</w:t>
      </w:r>
      <w:r w:rsidR="00C429D2" w:rsidRPr="005804BD">
        <w:rPr>
          <w:snapToGrid w:val="0"/>
          <w:sz w:val="28"/>
        </w:rPr>
        <w:t>им</w:t>
      </w:r>
      <w:r w:rsidR="005804BD">
        <w:rPr>
          <w:snapToGrid w:val="0"/>
          <w:sz w:val="28"/>
        </w:rPr>
        <w:t xml:space="preserve"> </w:t>
      </w:r>
      <w:r w:rsidR="00C429D2" w:rsidRPr="005804BD">
        <w:rPr>
          <w:snapToGrid w:val="0"/>
          <w:sz w:val="28"/>
        </w:rPr>
        <w:t>направлениям</w:t>
      </w:r>
      <w:r w:rsidR="005804BD">
        <w:rPr>
          <w:snapToGrid w:val="0"/>
          <w:sz w:val="28"/>
        </w:rPr>
        <w:t xml:space="preserve"> </w:t>
      </w:r>
      <w:r w:rsidR="00C429D2" w:rsidRPr="005804BD">
        <w:rPr>
          <w:snapToGrid w:val="0"/>
          <w:sz w:val="28"/>
        </w:rPr>
        <w:t>деятельности</w:t>
      </w:r>
      <w:r w:rsidR="005804BD">
        <w:rPr>
          <w:snapToGrid w:val="0"/>
          <w:sz w:val="28"/>
        </w:rPr>
        <w:t xml:space="preserve"> </w:t>
      </w:r>
      <w:r w:rsidR="00C429D2" w:rsidRPr="005804BD">
        <w:rPr>
          <w:snapToGrid w:val="0"/>
          <w:sz w:val="28"/>
        </w:rPr>
        <w:t>(ри</w:t>
      </w:r>
      <w:r w:rsidRPr="005804BD">
        <w:rPr>
          <w:snapToGrid w:val="0"/>
          <w:sz w:val="28"/>
        </w:rPr>
        <w:t>элторы,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оценщики,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брокеры).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создание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специальной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нормативной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основы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для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данных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направлений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учетом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особенностей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ипотеки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является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условием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формирования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профессиональных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субъектов,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обслуживающих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ипотечный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рынок.</w:t>
      </w:r>
    </w:p>
    <w:p w:rsidR="00F0545C" w:rsidRPr="005804BD" w:rsidRDefault="00F0545C" w:rsidP="005804BD">
      <w:pPr>
        <w:spacing w:line="360" w:lineRule="auto"/>
        <w:ind w:firstLine="709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заключение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можно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сделать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следующий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вывод: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появление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развитие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России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нового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вида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социально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экономически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значимых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отношений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требует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их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законодательного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закрепления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учетом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их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специфики.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Формирование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нормативно-правовой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базы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должно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быть,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первую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очередь,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целесообразным,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продуманным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эффективным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процессом,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результаты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законотворчества,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то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есть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законы,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понятными,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живыми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работающими.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Таким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образом,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взгляд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автора,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создании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законодательной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базы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ипотеке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должны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учитываться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различные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аспекты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этой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сфере,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именно:</w:t>
      </w:r>
    </w:p>
    <w:p w:rsidR="00F0545C" w:rsidRPr="005804BD" w:rsidRDefault="00F0545C" w:rsidP="005804BD">
      <w:pPr>
        <w:numPr>
          <w:ilvl w:val="0"/>
          <w:numId w:val="9"/>
        </w:numPr>
        <w:tabs>
          <w:tab w:val="left" w:pos="900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научная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разработанность;</w:t>
      </w:r>
    </w:p>
    <w:p w:rsidR="00F0545C" w:rsidRPr="005804BD" w:rsidRDefault="00F0545C" w:rsidP="005804BD">
      <w:pPr>
        <w:numPr>
          <w:ilvl w:val="0"/>
          <w:numId w:val="9"/>
        </w:numPr>
        <w:tabs>
          <w:tab w:val="left" w:pos="900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практический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опыт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России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зарубежных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стран;</w:t>
      </w:r>
    </w:p>
    <w:p w:rsidR="00F0545C" w:rsidRPr="005804BD" w:rsidRDefault="00F0545C" w:rsidP="005804BD">
      <w:pPr>
        <w:numPr>
          <w:ilvl w:val="0"/>
          <w:numId w:val="9"/>
        </w:numPr>
        <w:tabs>
          <w:tab w:val="left" w:pos="900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состояние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экономики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социальной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сферы;</w:t>
      </w:r>
    </w:p>
    <w:p w:rsidR="00F0545C" w:rsidRPr="005804BD" w:rsidRDefault="00F0545C" w:rsidP="005804BD">
      <w:pPr>
        <w:numPr>
          <w:ilvl w:val="0"/>
          <w:numId w:val="9"/>
        </w:numPr>
        <w:tabs>
          <w:tab w:val="left" w:pos="900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соотношение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реальной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необходимости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возможности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принятия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изменения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законов;</w:t>
      </w:r>
    </w:p>
    <w:p w:rsidR="00F0545C" w:rsidRPr="005804BD" w:rsidRDefault="00F0545C" w:rsidP="005804BD">
      <w:pPr>
        <w:numPr>
          <w:ilvl w:val="0"/>
          <w:numId w:val="9"/>
        </w:numPr>
        <w:tabs>
          <w:tab w:val="left" w:pos="900"/>
        </w:tabs>
        <w:spacing w:line="360" w:lineRule="auto"/>
        <w:ind w:left="0" w:firstLine="709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результативность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эффективность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предлагаемых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изменений.</w:t>
      </w:r>
    </w:p>
    <w:p w:rsidR="00F0545C" w:rsidRPr="005804BD" w:rsidRDefault="00F0545C" w:rsidP="005804BD">
      <w:pPr>
        <w:spacing w:line="360" w:lineRule="auto"/>
        <w:ind w:firstLine="709"/>
        <w:jc w:val="both"/>
        <w:rPr>
          <w:snapToGrid w:val="0"/>
          <w:sz w:val="28"/>
        </w:rPr>
      </w:pPr>
    </w:p>
    <w:p w:rsidR="00F0545C" w:rsidRPr="005804BD" w:rsidRDefault="00120CEF" w:rsidP="005804BD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br w:type="page"/>
      </w:r>
      <w:r w:rsidR="00F0545C" w:rsidRPr="005804BD">
        <w:rPr>
          <w:snapToGrid w:val="0"/>
          <w:sz w:val="28"/>
        </w:rPr>
        <w:t>ЗАКЛЮЧЕНИЕ</w:t>
      </w:r>
    </w:p>
    <w:p w:rsidR="00F0545C" w:rsidRPr="005804BD" w:rsidRDefault="00F0545C" w:rsidP="005804BD">
      <w:pPr>
        <w:spacing w:line="360" w:lineRule="auto"/>
        <w:ind w:firstLine="709"/>
        <w:jc w:val="both"/>
        <w:rPr>
          <w:snapToGrid w:val="0"/>
          <w:sz w:val="28"/>
        </w:rPr>
      </w:pPr>
    </w:p>
    <w:p w:rsidR="00F0545C" w:rsidRPr="005804BD" w:rsidRDefault="00F0545C" w:rsidP="005804BD">
      <w:pPr>
        <w:pStyle w:val="3f3f3f3f3f3f3f3f3f3f3f3f3f3f3f3f3f3f3f3f3f3f3"/>
        <w:spacing w:line="360" w:lineRule="auto"/>
        <w:ind w:firstLine="709"/>
        <w:rPr>
          <w:snapToGrid w:val="0"/>
          <w:szCs w:val="24"/>
        </w:rPr>
      </w:pPr>
      <w:r w:rsidRPr="005804BD">
        <w:rPr>
          <w:snapToGrid w:val="0"/>
          <w:szCs w:val="24"/>
        </w:rPr>
        <w:t>Исходя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из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результатов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исследования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можно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сделать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вывод,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что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для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России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необходима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система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ипотеки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ипотечного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кредитования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комбинацией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различных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методов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финансовых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инструментов,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различных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схем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накопления,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адресной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поддержки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ипотеки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основе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различных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видов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субсидирования,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совершенствования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залоговых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правоотношений.</w:t>
      </w:r>
    </w:p>
    <w:p w:rsidR="00F0545C" w:rsidRPr="005804BD" w:rsidRDefault="00F0545C" w:rsidP="00120CEF">
      <w:pPr>
        <w:pStyle w:val="3f3f3f3f3f3f3f3f3f3f3f3f3f3f3f3f3f3f3f3f3f3f3"/>
        <w:spacing w:line="360" w:lineRule="auto"/>
        <w:ind w:firstLine="709"/>
        <w:rPr>
          <w:snapToGrid w:val="0"/>
        </w:rPr>
      </w:pPr>
      <w:r w:rsidRPr="005804BD">
        <w:rPr>
          <w:snapToGrid w:val="0"/>
          <w:szCs w:val="24"/>
        </w:rPr>
        <w:t>Отлаженная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система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ипотеки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содержит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себе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огромный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потенциал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стимулированию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экономической,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политической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социальной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стабилизации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общества.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Как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большинстве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стран,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ипотека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способна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стать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мощным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инструментом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экономического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развития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страны.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</w:rPr>
        <w:t>Ипотека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и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ипотечное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кредитование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являются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достаточно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сложными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правовыми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институтами.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Использовать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их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необходимо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с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большой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осторожностью,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с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учетом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не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только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законодательных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актов,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непосредственно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относящихся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к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ним,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но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и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других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законов,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регулирующих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весь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комплекс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отношений,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связанных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с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ипотекой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жилища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и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жилищным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ипотечным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кредитованием.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Для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устранения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нежелательной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тенденции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неэффективного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развития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законодательства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по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ипотеке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необходимо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совершенствование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не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только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ипотечного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законодательства,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но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и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гражданского,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жилищного,</w:t>
      </w:r>
      <w:r w:rsidR="005804BD">
        <w:rPr>
          <w:snapToGrid w:val="0"/>
        </w:rPr>
        <w:t xml:space="preserve"> </w:t>
      </w:r>
      <w:r w:rsidRPr="005804BD">
        <w:rPr>
          <w:snapToGrid w:val="0"/>
        </w:rPr>
        <w:t>земельного.</w:t>
      </w:r>
    </w:p>
    <w:p w:rsidR="00F0545C" w:rsidRPr="005804BD" w:rsidRDefault="00F0545C" w:rsidP="005804BD">
      <w:pPr>
        <w:pStyle w:val="3f3f3f3f3f3f3f3f3f3f3f3f3f3f3f3f3f3f3f3f3f3f3"/>
        <w:spacing w:line="360" w:lineRule="auto"/>
        <w:ind w:firstLine="709"/>
        <w:rPr>
          <w:snapToGrid w:val="0"/>
          <w:szCs w:val="24"/>
        </w:rPr>
      </w:pPr>
      <w:r w:rsidRPr="005804BD">
        <w:rPr>
          <w:snapToGrid w:val="0"/>
          <w:szCs w:val="24"/>
        </w:rPr>
        <w:t>Расширение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применения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ипотеки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как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достаточно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надежного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гаранта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прав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законных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интересов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кредиторов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должно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позволить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значительной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степени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разблокировать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препятствия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пути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развития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хозяйственных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связей,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повысить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надёжность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капиталовложений,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дать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мощный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импульс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жилищному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строительству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ряду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других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важнейших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отраслей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экономики.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Кроме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того,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люди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должны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быть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уверены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экономической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стабильности,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том,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что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они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смогут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погашать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ссуды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что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государство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является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гарантом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накопленных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средств,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законодательство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действительно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упорядочивает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отношения.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Крайне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необходимо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создание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безопасных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надежных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условий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участия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залогодателей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ипотечных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программах,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получении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кредита,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покупке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квартиры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участии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строительстве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объектов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жилой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недвижимости.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Под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понятием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"надежность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сбережений"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имеются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виду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минимальные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риски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максимальная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защищенность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целевых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вкладов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от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инфляции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недобросовестного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партнерства.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Гарантом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таких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отношений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должно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быть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государство.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Поскольку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ипотека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имеет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социальную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значимость,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настало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время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активизации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участия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государства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данных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отношениях,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реализации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государственных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программ,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финансовой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поддержки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освоения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ипотечного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механизма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гарантии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его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применения.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Государство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призвано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играть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важную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роль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создании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ипотечной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системы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посредством:</w:t>
      </w:r>
    </w:p>
    <w:p w:rsidR="00F0545C" w:rsidRPr="005804BD" w:rsidRDefault="00F0545C" w:rsidP="00120CEF">
      <w:pPr>
        <w:pStyle w:val="3f3f3f3f3f3f3f3f3f3f3f3f3f3f3f3f3f3f3f3f3f3f3"/>
        <w:numPr>
          <w:ilvl w:val="0"/>
          <w:numId w:val="2"/>
        </w:numPr>
        <w:tabs>
          <w:tab w:val="left" w:pos="720"/>
          <w:tab w:val="left" w:pos="1134"/>
        </w:tabs>
        <w:spacing w:line="360" w:lineRule="auto"/>
        <w:ind w:left="0" w:firstLine="709"/>
        <w:rPr>
          <w:snapToGrid w:val="0"/>
          <w:szCs w:val="24"/>
        </w:rPr>
      </w:pPr>
      <w:r w:rsidRPr="005804BD">
        <w:rPr>
          <w:snapToGrid w:val="0"/>
          <w:szCs w:val="24"/>
        </w:rPr>
        <w:t>формирования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правовой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базы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для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надежного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эффективного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функционирования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системы;</w:t>
      </w:r>
    </w:p>
    <w:p w:rsidR="00F0545C" w:rsidRPr="005804BD" w:rsidRDefault="00F0545C" w:rsidP="00120CEF">
      <w:pPr>
        <w:pStyle w:val="3f3f3f3f3f3f3f3f3f3f3f3f3f3f3f3f3f3f3f3f3f3f3"/>
        <w:numPr>
          <w:ilvl w:val="0"/>
          <w:numId w:val="2"/>
        </w:numPr>
        <w:tabs>
          <w:tab w:val="left" w:pos="720"/>
          <w:tab w:val="left" w:pos="1134"/>
        </w:tabs>
        <w:spacing w:line="360" w:lineRule="auto"/>
        <w:ind w:left="0" w:firstLine="709"/>
        <w:rPr>
          <w:snapToGrid w:val="0"/>
          <w:szCs w:val="24"/>
        </w:rPr>
      </w:pPr>
      <w:r w:rsidRPr="005804BD">
        <w:rPr>
          <w:snapToGrid w:val="0"/>
          <w:szCs w:val="24"/>
        </w:rPr>
        <w:t>формирования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системы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инвесторов;</w:t>
      </w:r>
    </w:p>
    <w:p w:rsidR="00F0545C" w:rsidRPr="005804BD" w:rsidRDefault="00F0545C" w:rsidP="00120CEF">
      <w:pPr>
        <w:pStyle w:val="3f3f3f3f3f3f3f3f3f3f3f3f3f3f3f3f3f3f3f3f3f3f3"/>
        <w:numPr>
          <w:ilvl w:val="0"/>
          <w:numId w:val="2"/>
        </w:numPr>
        <w:tabs>
          <w:tab w:val="left" w:pos="720"/>
          <w:tab w:val="left" w:pos="1134"/>
        </w:tabs>
        <w:spacing w:line="360" w:lineRule="auto"/>
        <w:ind w:left="0" w:firstLine="709"/>
        <w:rPr>
          <w:snapToGrid w:val="0"/>
          <w:szCs w:val="24"/>
        </w:rPr>
      </w:pPr>
      <w:r w:rsidRPr="005804BD">
        <w:rPr>
          <w:snapToGrid w:val="0"/>
          <w:szCs w:val="24"/>
        </w:rPr>
        <w:t>создания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механизма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социальной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защиты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заемщиков;</w:t>
      </w:r>
    </w:p>
    <w:p w:rsidR="00F0545C" w:rsidRPr="005804BD" w:rsidRDefault="00F0545C" w:rsidP="00120CEF">
      <w:pPr>
        <w:pStyle w:val="3f3f3f3f3f3f3f3f3f3f3f3f3f3f3f3f3f3f3f3f3f3f3"/>
        <w:numPr>
          <w:ilvl w:val="0"/>
          <w:numId w:val="2"/>
        </w:numPr>
        <w:tabs>
          <w:tab w:val="left" w:pos="720"/>
          <w:tab w:val="left" w:pos="1134"/>
        </w:tabs>
        <w:spacing w:line="360" w:lineRule="auto"/>
        <w:ind w:left="0" w:firstLine="709"/>
        <w:rPr>
          <w:snapToGrid w:val="0"/>
          <w:szCs w:val="24"/>
        </w:rPr>
      </w:pPr>
      <w:r w:rsidRPr="005804BD">
        <w:rPr>
          <w:snapToGrid w:val="0"/>
          <w:szCs w:val="24"/>
        </w:rPr>
        <w:t>проведения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налоговой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политики,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стимулирующей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участников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рынка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ипотечного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кредитования;</w:t>
      </w:r>
    </w:p>
    <w:p w:rsidR="00F0545C" w:rsidRPr="005804BD" w:rsidRDefault="00F0545C" w:rsidP="00120CEF">
      <w:pPr>
        <w:pStyle w:val="3f3f3f3f3f3f3f3f3f3f3f3f3f3f3f3f3f3f3f3f3f3f3"/>
        <w:numPr>
          <w:ilvl w:val="0"/>
          <w:numId w:val="2"/>
        </w:numPr>
        <w:tabs>
          <w:tab w:val="left" w:pos="720"/>
          <w:tab w:val="left" w:pos="1134"/>
        </w:tabs>
        <w:spacing w:line="360" w:lineRule="auto"/>
        <w:ind w:left="0" w:firstLine="709"/>
        <w:rPr>
          <w:snapToGrid w:val="0"/>
          <w:szCs w:val="24"/>
        </w:rPr>
      </w:pPr>
      <w:r w:rsidRPr="005804BD">
        <w:rPr>
          <w:snapToGrid w:val="0"/>
          <w:szCs w:val="24"/>
        </w:rPr>
        <w:t>создания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необходимых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институтов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для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организации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рынк</w:t>
      </w:r>
      <w:r w:rsidR="00C429D2" w:rsidRPr="005804BD">
        <w:rPr>
          <w:snapToGrid w:val="0"/>
          <w:szCs w:val="24"/>
        </w:rPr>
        <w:t>а</w:t>
      </w:r>
      <w:r w:rsidR="005804BD">
        <w:rPr>
          <w:snapToGrid w:val="0"/>
          <w:szCs w:val="24"/>
        </w:rPr>
        <w:t xml:space="preserve"> </w:t>
      </w:r>
      <w:r w:rsidR="00C429D2"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="00C429D2" w:rsidRPr="005804BD">
        <w:rPr>
          <w:snapToGrid w:val="0"/>
          <w:szCs w:val="24"/>
        </w:rPr>
        <w:t>участия</w:t>
      </w:r>
      <w:r w:rsidR="005804BD">
        <w:rPr>
          <w:snapToGrid w:val="0"/>
          <w:szCs w:val="24"/>
        </w:rPr>
        <w:t xml:space="preserve"> </w:t>
      </w:r>
      <w:r w:rsidR="00C429D2"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="00C429D2" w:rsidRPr="005804BD">
        <w:rPr>
          <w:snapToGrid w:val="0"/>
          <w:szCs w:val="24"/>
        </w:rPr>
        <w:t>управления</w:t>
      </w:r>
      <w:r w:rsidRPr="005804BD">
        <w:rPr>
          <w:snapToGrid w:val="0"/>
          <w:szCs w:val="24"/>
        </w:rPr>
        <w:t>ми.</w:t>
      </w:r>
    </w:p>
    <w:p w:rsidR="00F0545C" w:rsidRPr="005804BD" w:rsidRDefault="00F0545C" w:rsidP="005804BD">
      <w:pPr>
        <w:pStyle w:val="3f3f3f3f3f3f3f3f3f3f3f3f3f3f3f3f3f3f3f3f3f3f3"/>
        <w:spacing w:line="360" w:lineRule="auto"/>
        <w:ind w:firstLine="709"/>
        <w:rPr>
          <w:snapToGrid w:val="0"/>
          <w:szCs w:val="24"/>
        </w:rPr>
      </w:pP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нашей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работе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мы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пришли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выводу,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что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необходимо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активизировать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систематизировать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процессы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развития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ипотеки,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том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числе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законодательном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уровне.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Необходимо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совершенствование,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упорядочивание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ипотечных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отношений,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создание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функциональной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законодательной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базы,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которая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позволила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бы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ипотеке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эффективно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наиболее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выгодно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сочетать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интересы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различных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субъектов: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«населения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-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улучшении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жилищных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условий,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коммерческих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банков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других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кредиторов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-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продуктивной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прибыльной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работе,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строительного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комплекса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-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ритмичной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загрузке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производства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и,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конечно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же,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государства,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заинтересованного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в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общем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экономическом</w:t>
      </w:r>
      <w:r w:rsidR="005804BD">
        <w:rPr>
          <w:snapToGrid w:val="0"/>
          <w:szCs w:val="24"/>
        </w:rPr>
        <w:t xml:space="preserve"> </w:t>
      </w:r>
      <w:r w:rsidRPr="005804BD">
        <w:rPr>
          <w:snapToGrid w:val="0"/>
          <w:szCs w:val="24"/>
        </w:rPr>
        <w:t>росте»</w:t>
      </w:r>
      <w:r w:rsidRPr="005804BD">
        <w:rPr>
          <w:rStyle w:val="af5"/>
          <w:szCs w:val="24"/>
        </w:rPr>
        <w:footnoteReference w:id="20"/>
      </w:r>
      <w:r w:rsidRPr="005804BD">
        <w:rPr>
          <w:snapToGrid w:val="0"/>
          <w:szCs w:val="24"/>
        </w:rPr>
        <w:t>.</w:t>
      </w:r>
    </w:p>
    <w:p w:rsidR="00F0545C" w:rsidRPr="005804BD" w:rsidRDefault="00120CEF" w:rsidP="005804BD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br w:type="page"/>
      </w:r>
      <w:r w:rsidR="00F0545C" w:rsidRPr="005804BD">
        <w:rPr>
          <w:snapToGrid w:val="0"/>
          <w:sz w:val="28"/>
        </w:rPr>
        <w:t>Список</w:t>
      </w:r>
      <w:r w:rsidR="005804BD"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литературы</w:t>
      </w:r>
    </w:p>
    <w:p w:rsidR="00F0545C" w:rsidRPr="005804BD" w:rsidRDefault="00F0545C" w:rsidP="005804BD">
      <w:pPr>
        <w:spacing w:line="360" w:lineRule="auto"/>
        <w:ind w:firstLine="709"/>
        <w:jc w:val="both"/>
        <w:rPr>
          <w:snapToGrid w:val="0"/>
          <w:sz w:val="28"/>
        </w:rPr>
      </w:pPr>
    </w:p>
    <w:p w:rsidR="00F0545C" w:rsidRPr="005804BD" w:rsidRDefault="00F0545C" w:rsidP="00120CEF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Гражданский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коде</w:t>
      </w:r>
      <w:r w:rsidR="00C429D2" w:rsidRPr="005804BD">
        <w:rPr>
          <w:snapToGrid w:val="0"/>
          <w:sz w:val="28"/>
        </w:rPr>
        <w:t>к</w:t>
      </w:r>
      <w:r w:rsidRPr="005804BD">
        <w:rPr>
          <w:snapToGrid w:val="0"/>
          <w:sz w:val="28"/>
        </w:rPr>
        <w:t>с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Российской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Федерации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(часть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первая):федер.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закон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от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30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нояб.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1994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г.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№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51-ФЗ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//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Собр.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законодательства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РФ.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-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1994.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-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№32.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-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Ст.3301.</w:t>
      </w:r>
    </w:p>
    <w:p w:rsidR="00F0545C" w:rsidRPr="005804BD" w:rsidRDefault="00F0545C" w:rsidP="00120CEF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Земельный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кодекс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Российской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Федерации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:федер.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закон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от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25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окт.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2001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г.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№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136-ФЗ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//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Собр.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законодательства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РФ.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-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2001.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-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№44.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-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Ст.4147.</w:t>
      </w:r>
    </w:p>
    <w:p w:rsidR="00F0545C" w:rsidRPr="005804BD" w:rsidRDefault="00F0545C" w:rsidP="00120CEF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Об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ипотеке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(залоге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недвижимости):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федер.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закон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от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16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июля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1998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г.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N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102-ФЗ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//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Собр.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законодательства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РФ.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-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1998.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-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№29.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-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Ст.3400.</w:t>
      </w:r>
    </w:p>
    <w:p w:rsidR="00F0545C" w:rsidRPr="005804BD" w:rsidRDefault="00F0545C" w:rsidP="00120CEF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государственной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регистрации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прав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недвижимое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имущество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сделок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ним: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федер.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закон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от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21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июля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1997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г.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N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122-ФЗ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//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Собр.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законодательства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РФ.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-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1997.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-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№30.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-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Ст.3594.</w:t>
      </w:r>
    </w:p>
    <w:p w:rsidR="00F0545C" w:rsidRPr="005804BD" w:rsidRDefault="00F0545C" w:rsidP="00120CEF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залоге: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закон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от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25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мая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1992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г.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№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2872-1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//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Собр.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законодательства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РФ.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-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1992.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-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№23.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-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Ст.1239.</w:t>
      </w:r>
    </w:p>
    <w:p w:rsidR="00F0545C" w:rsidRPr="005804BD" w:rsidRDefault="005804BD" w:rsidP="00120CEF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Обзор</w:t>
      </w: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практики</w:t>
      </w: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применения</w:t>
      </w: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арбитражными</w:t>
      </w: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судами</w:t>
      </w: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земельного</w:t>
      </w: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законодательства:</w:t>
      </w: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информационное</w:t>
      </w: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письмо</w:t>
      </w: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президиума</w:t>
      </w: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ВАС</w:t>
      </w: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РФ</w:t>
      </w: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от</w:t>
      </w: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27.02.2001</w:t>
      </w: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N</w:t>
      </w: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61</w:t>
      </w:r>
      <w:r>
        <w:rPr>
          <w:snapToGrid w:val="0"/>
          <w:sz w:val="28"/>
        </w:rPr>
        <w:t xml:space="preserve"> </w:t>
      </w:r>
      <w:r w:rsidR="00F0545C" w:rsidRPr="005804BD">
        <w:rPr>
          <w:snapToGrid w:val="0"/>
          <w:sz w:val="28"/>
        </w:rPr>
        <w:t>//</w:t>
      </w:r>
      <w:r>
        <w:rPr>
          <w:snapToGrid w:val="0"/>
          <w:sz w:val="28"/>
        </w:rPr>
        <w:t xml:space="preserve"> </w:t>
      </w:r>
      <w:r w:rsidR="00C429D2" w:rsidRPr="005804BD">
        <w:rPr>
          <w:snapToGrid w:val="0"/>
          <w:sz w:val="28"/>
        </w:rPr>
        <w:t>Гарант</w:t>
      </w:r>
      <w:r>
        <w:rPr>
          <w:snapToGrid w:val="0"/>
          <w:sz w:val="28"/>
        </w:rPr>
        <w:t xml:space="preserve"> </w:t>
      </w:r>
      <w:r w:rsidR="00C429D2" w:rsidRPr="005804BD">
        <w:rPr>
          <w:snapToGrid w:val="0"/>
          <w:sz w:val="28"/>
        </w:rPr>
        <w:t>[Электронный</w:t>
      </w:r>
      <w:r>
        <w:rPr>
          <w:snapToGrid w:val="0"/>
          <w:sz w:val="28"/>
        </w:rPr>
        <w:t xml:space="preserve"> </w:t>
      </w:r>
      <w:r w:rsidR="00C429D2" w:rsidRPr="005804BD">
        <w:rPr>
          <w:snapToGrid w:val="0"/>
          <w:sz w:val="28"/>
        </w:rPr>
        <w:t>ресурс]</w:t>
      </w:r>
      <w:r w:rsidR="00C345AF" w:rsidRPr="005804BD">
        <w:rPr>
          <w:snapToGrid w:val="0"/>
          <w:sz w:val="28"/>
        </w:rPr>
        <w:t>:справочно-правовая</w:t>
      </w:r>
      <w:r>
        <w:rPr>
          <w:snapToGrid w:val="0"/>
          <w:sz w:val="28"/>
        </w:rPr>
        <w:t xml:space="preserve"> </w:t>
      </w:r>
      <w:r w:rsidR="00C345AF" w:rsidRPr="005804BD">
        <w:rPr>
          <w:snapToGrid w:val="0"/>
          <w:sz w:val="28"/>
        </w:rPr>
        <w:t>система.</w:t>
      </w:r>
      <w:r>
        <w:rPr>
          <w:snapToGrid w:val="0"/>
          <w:sz w:val="28"/>
        </w:rPr>
        <w:t xml:space="preserve"> </w:t>
      </w:r>
      <w:r w:rsidR="00C345AF" w:rsidRPr="005804BD">
        <w:rPr>
          <w:snapToGrid w:val="0"/>
          <w:sz w:val="28"/>
        </w:rPr>
        <w:t>Версия</w:t>
      </w:r>
      <w:r>
        <w:rPr>
          <w:snapToGrid w:val="0"/>
          <w:sz w:val="28"/>
        </w:rPr>
        <w:t xml:space="preserve"> </w:t>
      </w:r>
      <w:r w:rsidR="00C345AF" w:rsidRPr="005804BD">
        <w:rPr>
          <w:snapToGrid w:val="0"/>
          <w:sz w:val="28"/>
        </w:rPr>
        <w:t>Проф.</w:t>
      </w:r>
    </w:p>
    <w:p w:rsidR="00F0545C" w:rsidRPr="005804BD" w:rsidRDefault="00F0545C" w:rsidP="00120CEF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</w:rPr>
      </w:pPr>
      <w:r w:rsidRPr="005804BD">
        <w:rPr>
          <w:sz w:val="28"/>
        </w:rPr>
        <w:t>Грачев</w:t>
      </w:r>
      <w:r w:rsidR="005804BD">
        <w:rPr>
          <w:sz w:val="28"/>
        </w:rPr>
        <w:t xml:space="preserve"> </w:t>
      </w:r>
      <w:r w:rsidRPr="005804BD">
        <w:rPr>
          <w:sz w:val="28"/>
        </w:rPr>
        <w:t>И.С.</w:t>
      </w:r>
      <w:r w:rsidR="005804BD">
        <w:rPr>
          <w:sz w:val="28"/>
        </w:rPr>
        <w:t xml:space="preserve"> </w:t>
      </w:r>
      <w:r w:rsidRPr="005804BD">
        <w:rPr>
          <w:sz w:val="28"/>
        </w:rPr>
        <w:t>Ипотека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России:</w:t>
      </w:r>
      <w:r w:rsidR="005804BD">
        <w:rPr>
          <w:sz w:val="28"/>
        </w:rPr>
        <w:t xml:space="preserve"> </w:t>
      </w:r>
      <w:r w:rsidRPr="005804BD">
        <w:rPr>
          <w:sz w:val="28"/>
        </w:rPr>
        <w:t>время</w:t>
      </w:r>
      <w:r w:rsidR="005804BD">
        <w:rPr>
          <w:sz w:val="28"/>
        </w:rPr>
        <w:t xml:space="preserve"> </w:t>
      </w:r>
      <w:r w:rsidRPr="005804BD">
        <w:rPr>
          <w:sz w:val="28"/>
        </w:rPr>
        <w:t>требует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правовых</w:t>
      </w:r>
      <w:r w:rsidR="005804BD">
        <w:rPr>
          <w:sz w:val="28"/>
        </w:rPr>
        <w:t xml:space="preserve"> </w:t>
      </w:r>
      <w:r w:rsidRPr="005804BD">
        <w:rPr>
          <w:sz w:val="28"/>
        </w:rPr>
        <w:t>гарантий</w:t>
      </w:r>
      <w:r w:rsidR="005804BD">
        <w:rPr>
          <w:sz w:val="28"/>
        </w:rPr>
        <w:t xml:space="preserve"> </w:t>
      </w:r>
      <w:r w:rsidRPr="005804BD">
        <w:rPr>
          <w:sz w:val="28"/>
        </w:rPr>
        <w:t>/</w:t>
      </w:r>
      <w:r w:rsidR="005804BD">
        <w:rPr>
          <w:sz w:val="28"/>
        </w:rPr>
        <w:t xml:space="preserve"> </w:t>
      </w:r>
      <w:r w:rsidRPr="005804BD">
        <w:rPr>
          <w:sz w:val="28"/>
        </w:rPr>
        <w:t>И.С.</w:t>
      </w:r>
      <w:r w:rsidR="005804BD">
        <w:rPr>
          <w:sz w:val="28"/>
        </w:rPr>
        <w:t xml:space="preserve"> </w:t>
      </w:r>
      <w:r w:rsidRPr="005804BD">
        <w:rPr>
          <w:sz w:val="28"/>
        </w:rPr>
        <w:t>Грачев.</w:t>
      </w:r>
      <w:r w:rsidR="005804BD">
        <w:rPr>
          <w:sz w:val="28"/>
        </w:rPr>
        <w:t xml:space="preserve"> </w:t>
      </w:r>
      <w:r w:rsidRPr="005804BD">
        <w:rPr>
          <w:sz w:val="28"/>
        </w:rPr>
        <w:t>-</w:t>
      </w:r>
      <w:r w:rsidR="005804BD">
        <w:rPr>
          <w:sz w:val="28"/>
        </w:rPr>
        <w:t xml:space="preserve"> </w:t>
      </w:r>
      <w:r w:rsidRPr="005804BD">
        <w:rPr>
          <w:sz w:val="28"/>
        </w:rPr>
        <w:t>М.:Изд-во</w:t>
      </w:r>
      <w:r w:rsidR="005804BD">
        <w:rPr>
          <w:sz w:val="28"/>
        </w:rPr>
        <w:t xml:space="preserve"> </w:t>
      </w:r>
      <w:r w:rsidRPr="005804BD">
        <w:rPr>
          <w:sz w:val="28"/>
        </w:rPr>
        <w:t>«Аудитор»,</w:t>
      </w:r>
      <w:r w:rsidR="005804BD">
        <w:rPr>
          <w:sz w:val="28"/>
        </w:rPr>
        <w:t xml:space="preserve"> </w:t>
      </w:r>
      <w:r w:rsidRPr="005804BD">
        <w:rPr>
          <w:sz w:val="28"/>
        </w:rPr>
        <w:t>1997.</w:t>
      </w:r>
      <w:r w:rsidR="005804BD">
        <w:rPr>
          <w:sz w:val="28"/>
        </w:rPr>
        <w:t xml:space="preserve"> </w:t>
      </w:r>
      <w:r w:rsidRPr="005804BD">
        <w:rPr>
          <w:sz w:val="28"/>
        </w:rPr>
        <w:t>-</w:t>
      </w:r>
      <w:r w:rsidR="005804BD">
        <w:rPr>
          <w:sz w:val="28"/>
        </w:rPr>
        <w:t xml:space="preserve"> </w:t>
      </w:r>
      <w:r w:rsidRPr="005804BD">
        <w:rPr>
          <w:sz w:val="28"/>
        </w:rPr>
        <w:t>156с.</w:t>
      </w:r>
    </w:p>
    <w:p w:rsidR="00F0545C" w:rsidRPr="005804BD" w:rsidRDefault="00C345AF" w:rsidP="00120CEF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</w:rPr>
      </w:pPr>
      <w:r w:rsidRPr="005804BD">
        <w:rPr>
          <w:sz w:val="28"/>
        </w:rPr>
        <w:t>Довдиенко</w:t>
      </w:r>
      <w:r w:rsidR="005804BD">
        <w:rPr>
          <w:sz w:val="28"/>
        </w:rPr>
        <w:t xml:space="preserve"> </w:t>
      </w:r>
      <w:r w:rsidRPr="005804BD">
        <w:rPr>
          <w:sz w:val="28"/>
        </w:rPr>
        <w:t>И.В.</w:t>
      </w:r>
      <w:r w:rsidR="005804BD">
        <w:rPr>
          <w:sz w:val="28"/>
        </w:rPr>
        <w:t xml:space="preserve"> </w:t>
      </w:r>
      <w:r w:rsidRPr="005804BD">
        <w:rPr>
          <w:sz w:val="28"/>
        </w:rPr>
        <w:t>Ипотека:</w:t>
      </w:r>
      <w:r w:rsidR="005804BD">
        <w:rPr>
          <w:sz w:val="28"/>
        </w:rPr>
        <w:t xml:space="preserve"> </w:t>
      </w:r>
      <w:r w:rsidRPr="005804BD">
        <w:rPr>
          <w:sz w:val="28"/>
        </w:rPr>
        <w:t>управление,</w:t>
      </w:r>
      <w:r w:rsidR="005804BD">
        <w:rPr>
          <w:sz w:val="28"/>
        </w:rPr>
        <w:t xml:space="preserve"> </w:t>
      </w:r>
      <w:r w:rsidRPr="005804BD">
        <w:rPr>
          <w:sz w:val="28"/>
        </w:rPr>
        <w:t>организация,</w:t>
      </w:r>
      <w:r w:rsidR="005804BD">
        <w:rPr>
          <w:sz w:val="28"/>
        </w:rPr>
        <w:t xml:space="preserve"> </w:t>
      </w:r>
      <w:r w:rsidRPr="005804BD">
        <w:rPr>
          <w:sz w:val="28"/>
        </w:rPr>
        <w:t>оценка:</w:t>
      </w:r>
      <w:r w:rsidR="005804BD">
        <w:rPr>
          <w:sz w:val="28"/>
        </w:rPr>
        <w:t xml:space="preserve"> </w:t>
      </w:r>
      <w:r w:rsidRPr="005804BD">
        <w:rPr>
          <w:sz w:val="28"/>
        </w:rPr>
        <w:t>учеб.</w:t>
      </w:r>
      <w:r w:rsidR="005804BD">
        <w:rPr>
          <w:sz w:val="28"/>
        </w:rPr>
        <w:t xml:space="preserve"> </w:t>
      </w:r>
      <w:r w:rsidRPr="005804BD">
        <w:rPr>
          <w:sz w:val="28"/>
        </w:rPr>
        <w:t>пособие</w:t>
      </w:r>
      <w:r w:rsidR="005804BD">
        <w:rPr>
          <w:sz w:val="28"/>
        </w:rPr>
        <w:t xml:space="preserve"> </w:t>
      </w:r>
      <w:r w:rsidRPr="005804BD">
        <w:rPr>
          <w:sz w:val="28"/>
        </w:rPr>
        <w:t>/</w:t>
      </w:r>
      <w:r w:rsidR="005804BD">
        <w:rPr>
          <w:sz w:val="28"/>
        </w:rPr>
        <w:t xml:space="preserve"> </w:t>
      </w:r>
      <w:r w:rsidRPr="005804BD">
        <w:rPr>
          <w:sz w:val="28"/>
        </w:rPr>
        <w:t>И.</w:t>
      </w:r>
      <w:r w:rsidR="005804BD">
        <w:rPr>
          <w:sz w:val="28"/>
        </w:rPr>
        <w:t xml:space="preserve"> </w:t>
      </w:r>
      <w:r w:rsidRPr="005804BD">
        <w:rPr>
          <w:sz w:val="28"/>
        </w:rPr>
        <w:t>В.</w:t>
      </w:r>
      <w:r w:rsidR="005804BD">
        <w:rPr>
          <w:sz w:val="28"/>
        </w:rPr>
        <w:t xml:space="preserve"> </w:t>
      </w:r>
      <w:r w:rsidRPr="005804BD">
        <w:rPr>
          <w:sz w:val="28"/>
        </w:rPr>
        <w:t>Довдиенко,</w:t>
      </w:r>
      <w:r w:rsidR="005804BD">
        <w:rPr>
          <w:sz w:val="28"/>
        </w:rPr>
        <w:t xml:space="preserve"> </w:t>
      </w:r>
      <w:r w:rsidRPr="005804BD">
        <w:rPr>
          <w:sz w:val="28"/>
        </w:rPr>
        <w:t>В.З.</w:t>
      </w:r>
      <w:r w:rsidR="005804BD">
        <w:rPr>
          <w:sz w:val="28"/>
        </w:rPr>
        <w:t xml:space="preserve"> </w:t>
      </w:r>
      <w:r w:rsidRPr="005804BD">
        <w:rPr>
          <w:sz w:val="28"/>
        </w:rPr>
        <w:t>Черняк.</w:t>
      </w:r>
      <w:r w:rsidR="005804BD">
        <w:rPr>
          <w:sz w:val="28"/>
        </w:rPr>
        <w:t xml:space="preserve"> </w:t>
      </w:r>
      <w:r w:rsidRPr="005804BD">
        <w:rPr>
          <w:sz w:val="28"/>
        </w:rPr>
        <w:t>–</w:t>
      </w:r>
      <w:r w:rsidR="005804BD">
        <w:rPr>
          <w:sz w:val="28"/>
        </w:rPr>
        <w:t xml:space="preserve"> </w:t>
      </w:r>
      <w:r w:rsidRPr="005804BD">
        <w:rPr>
          <w:sz w:val="28"/>
        </w:rPr>
        <w:t>М.:</w:t>
      </w:r>
      <w:r w:rsidR="005804BD">
        <w:rPr>
          <w:sz w:val="28"/>
        </w:rPr>
        <w:t xml:space="preserve"> </w:t>
      </w:r>
      <w:r w:rsidRPr="005804BD">
        <w:rPr>
          <w:sz w:val="28"/>
        </w:rPr>
        <w:t>Юнити-Дана,2005.-464</w:t>
      </w:r>
      <w:r w:rsidR="005804BD">
        <w:rPr>
          <w:sz w:val="28"/>
        </w:rPr>
        <w:t xml:space="preserve"> </w:t>
      </w:r>
      <w:r w:rsidRPr="005804BD">
        <w:rPr>
          <w:sz w:val="28"/>
        </w:rPr>
        <w:t>с.</w:t>
      </w:r>
    </w:p>
    <w:p w:rsidR="00F0545C" w:rsidRPr="005804BD" w:rsidRDefault="00F0545C" w:rsidP="00120CEF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Доркина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А.В.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Проблемные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моменты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роль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судебных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решений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осуществлении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государственной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регистрации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прав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недвижимое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имущество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сделок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ним//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Гарант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[Электронный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ресурс]: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справочно-правовая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система.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Версия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Проф.</w:t>
      </w:r>
    </w:p>
    <w:p w:rsidR="00F0545C" w:rsidRPr="005804BD" w:rsidRDefault="00F0545C" w:rsidP="00120CEF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Как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купить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квартиру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кредит?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Ипотека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России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/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Отв.ред.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Е.Б.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Покопцева.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-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М.: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Изд-во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ООО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«Вершина»,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2004.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-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362с.</w:t>
      </w:r>
    </w:p>
    <w:p w:rsidR="00F0545C" w:rsidRPr="005804BD" w:rsidRDefault="00F0545C" w:rsidP="00120CEF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Каминская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Я.А.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К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вопросу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об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определении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понятия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«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недвижимость»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гражданском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законодательстве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Российской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Федерации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//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Гарант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[Электронный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ресурс]: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справочно-правовая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система.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Версия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Проф.</w:t>
      </w:r>
    </w:p>
    <w:p w:rsidR="00F0545C" w:rsidRPr="005804BD" w:rsidRDefault="00F0545C" w:rsidP="00120CEF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snapToGrid w:val="0"/>
          <w:sz w:val="28"/>
        </w:rPr>
      </w:pPr>
    </w:p>
    <w:p w:rsidR="00F0545C" w:rsidRPr="005804BD" w:rsidRDefault="00F0545C" w:rsidP="00120CEF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Киндеева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Е.А.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Недвижимость: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права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сделки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/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Е.А.Киндеева,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М.Г.Пискунова.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-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2-е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изд.,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доп.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перераб.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-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М: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Юрайт-Издат,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2006.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-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710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с.</w:t>
      </w:r>
    </w:p>
    <w:p w:rsidR="00F0545C" w:rsidRPr="005804BD" w:rsidRDefault="00F0545C" w:rsidP="00120CEF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Коваленко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А.А.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Ипотека.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Проблемы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правоприменительной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практики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//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Бюллетень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нотариальной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практики.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-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2004.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-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№5.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-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С.40-42.</w:t>
      </w:r>
    </w:p>
    <w:p w:rsidR="00F0545C" w:rsidRPr="005804BD" w:rsidRDefault="00F0545C" w:rsidP="00120CEF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Кованев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А.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Ипотечный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кризис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России: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сценарии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прогнозы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//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Банковское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право.-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2008.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-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№6.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-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С.3-5.</w:t>
      </w:r>
    </w:p>
    <w:p w:rsidR="00F0545C" w:rsidRPr="005804BD" w:rsidRDefault="00F0545C" w:rsidP="00120CEF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Логинов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М.П.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Ипотечное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жилищное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кредитование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России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/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М.П.Логинов.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-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ЭКО: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Экономика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организация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промышленного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производства,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2004.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-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№9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-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115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—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132.</w:t>
      </w:r>
      <w:r w:rsidR="005804BD">
        <w:rPr>
          <w:snapToGrid w:val="0"/>
          <w:sz w:val="28"/>
        </w:rPr>
        <w:t xml:space="preserve"> </w:t>
      </w:r>
    </w:p>
    <w:p w:rsidR="00F0545C" w:rsidRPr="005804BD" w:rsidRDefault="00F0545C" w:rsidP="00120CEF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Мальцев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Р.Н.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Проблемы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риски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ипотеки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России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//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Новая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правовая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мысль.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-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2007.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-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№1.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-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С.45-49.</w:t>
      </w:r>
    </w:p>
    <w:p w:rsidR="00F0545C" w:rsidRPr="005804BD" w:rsidRDefault="00F0545C" w:rsidP="00120CEF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snapToGrid w:val="0"/>
          <w:sz w:val="28"/>
        </w:rPr>
      </w:pPr>
      <w:r w:rsidRPr="005804BD">
        <w:rPr>
          <w:snapToGrid w:val="0"/>
          <w:sz w:val="28"/>
        </w:rPr>
        <w:t>Марзаганов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„@.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„M.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snapToGrid w:val="0"/>
          <w:sz w:val="28"/>
        </w:rPr>
        <w:t>Ипотечные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отношения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России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: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проблемы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гражданско-правового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регулирования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: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автореф.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дис.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на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соиск.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учен.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степ.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канд.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юрид.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наук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/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А.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М.</w:t>
      </w:r>
      <w:r w:rsidR="005804BD">
        <w:rPr>
          <w:snapToGrid w:val="0"/>
          <w:sz w:val="28"/>
        </w:rPr>
        <w:t xml:space="preserve"> </w:t>
      </w:r>
      <w:r w:rsidR="00C345AF" w:rsidRPr="005804BD">
        <w:rPr>
          <w:snapToGrid w:val="0"/>
          <w:sz w:val="28"/>
        </w:rPr>
        <w:t>Марзаганов</w:t>
      </w:r>
      <w:r w:rsidRPr="005804BD">
        <w:rPr>
          <w:snapToGrid w:val="0"/>
          <w:sz w:val="28"/>
        </w:rPr>
        <w:t>;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Ставропольский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гос.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ун-т.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-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Ростов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н/Д,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2004.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-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22</w:t>
      </w:r>
      <w:r w:rsidR="005804BD">
        <w:rPr>
          <w:snapToGrid w:val="0"/>
          <w:sz w:val="28"/>
        </w:rPr>
        <w:t xml:space="preserve"> </w:t>
      </w:r>
      <w:r w:rsidRPr="005804BD">
        <w:rPr>
          <w:snapToGrid w:val="0"/>
          <w:sz w:val="28"/>
        </w:rPr>
        <w:t>с.</w:t>
      </w:r>
      <w:r w:rsidR="005804BD">
        <w:rPr>
          <w:snapToGrid w:val="0"/>
          <w:sz w:val="28"/>
        </w:rPr>
        <w:t xml:space="preserve"> </w:t>
      </w:r>
    </w:p>
    <w:p w:rsidR="00F0545C" w:rsidRPr="005804BD" w:rsidRDefault="00F0545C" w:rsidP="00120CEF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</w:rPr>
      </w:pPr>
      <w:r w:rsidRPr="005804BD">
        <w:rPr>
          <w:sz w:val="28"/>
        </w:rPr>
        <w:t>Орлова</w:t>
      </w:r>
      <w:r w:rsidR="005804BD">
        <w:rPr>
          <w:sz w:val="28"/>
        </w:rPr>
        <w:t xml:space="preserve"> </w:t>
      </w:r>
      <w:r w:rsidRPr="005804BD">
        <w:rPr>
          <w:sz w:val="28"/>
        </w:rPr>
        <w:t>М.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Правовая</w:t>
      </w:r>
      <w:r w:rsidR="005804BD">
        <w:rPr>
          <w:sz w:val="28"/>
        </w:rPr>
        <w:t xml:space="preserve"> </w:t>
      </w:r>
      <w:r w:rsidRPr="005804BD">
        <w:rPr>
          <w:sz w:val="28"/>
        </w:rPr>
        <w:t>конструкция</w:t>
      </w:r>
      <w:r w:rsidR="005804BD">
        <w:rPr>
          <w:sz w:val="28"/>
        </w:rPr>
        <w:t xml:space="preserve"> </w:t>
      </w:r>
      <w:r w:rsidRPr="005804BD">
        <w:rPr>
          <w:sz w:val="28"/>
        </w:rPr>
        <w:t>законной</w:t>
      </w:r>
      <w:r w:rsidR="005804BD">
        <w:rPr>
          <w:sz w:val="28"/>
        </w:rPr>
        <w:t xml:space="preserve"> </w:t>
      </w:r>
      <w:r w:rsidRPr="005804BD">
        <w:rPr>
          <w:sz w:val="28"/>
        </w:rPr>
        <w:t>ипотеки</w:t>
      </w:r>
      <w:r w:rsidR="005804BD">
        <w:rPr>
          <w:sz w:val="28"/>
        </w:rPr>
        <w:t xml:space="preserve"> </w:t>
      </w:r>
      <w:r w:rsidRPr="005804BD">
        <w:rPr>
          <w:sz w:val="28"/>
        </w:rPr>
        <w:t>//</w:t>
      </w:r>
      <w:r w:rsidR="005804BD">
        <w:rPr>
          <w:sz w:val="28"/>
        </w:rPr>
        <w:t xml:space="preserve"> </w:t>
      </w:r>
      <w:r w:rsidRPr="005804BD">
        <w:rPr>
          <w:sz w:val="28"/>
        </w:rPr>
        <w:t>Российская</w:t>
      </w:r>
      <w:r w:rsidR="005804BD">
        <w:rPr>
          <w:sz w:val="28"/>
        </w:rPr>
        <w:t xml:space="preserve"> </w:t>
      </w:r>
      <w:r w:rsidRPr="005804BD">
        <w:rPr>
          <w:sz w:val="28"/>
        </w:rPr>
        <w:t>юстиция.</w:t>
      </w:r>
      <w:r w:rsidR="005804BD">
        <w:rPr>
          <w:sz w:val="28"/>
        </w:rPr>
        <w:t xml:space="preserve"> </w:t>
      </w:r>
      <w:r w:rsidRPr="005804BD">
        <w:rPr>
          <w:sz w:val="28"/>
        </w:rPr>
        <w:t>-</w:t>
      </w:r>
      <w:r w:rsidR="005804BD">
        <w:rPr>
          <w:sz w:val="28"/>
        </w:rPr>
        <w:t xml:space="preserve"> </w:t>
      </w:r>
      <w:r w:rsidRPr="005804BD">
        <w:rPr>
          <w:sz w:val="28"/>
        </w:rPr>
        <w:t>2000.</w:t>
      </w:r>
      <w:r w:rsidR="005804BD">
        <w:rPr>
          <w:sz w:val="28"/>
        </w:rPr>
        <w:t xml:space="preserve"> </w:t>
      </w:r>
      <w:r w:rsidRPr="005804BD">
        <w:rPr>
          <w:sz w:val="28"/>
        </w:rPr>
        <w:t>-</w:t>
      </w:r>
      <w:r w:rsidR="005804BD">
        <w:rPr>
          <w:sz w:val="28"/>
        </w:rPr>
        <w:t xml:space="preserve"> </w:t>
      </w:r>
      <w:r w:rsidRPr="005804BD">
        <w:rPr>
          <w:sz w:val="28"/>
        </w:rPr>
        <w:t>№9.</w:t>
      </w:r>
      <w:r w:rsidR="005804BD">
        <w:rPr>
          <w:sz w:val="28"/>
        </w:rPr>
        <w:t xml:space="preserve"> </w:t>
      </w:r>
      <w:r w:rsidRPr="005804BD">
        <w:rPr>
          <w:sz w:val="28"/>
        </w:rPr>
        <w:t>-</w:t>
      </w:r>
      <w:r w:rsidR="005804BD">
        <w:rPr>
          <w:sz w:val="28"/>
        </w:rPr>
        <w:t xml:space="preserve"> </w:t>
      </w:r>
      <w:r w:rsidRPr="005804BD">
        <w:rPr>
          <w:sz w:val="28"/>
        </w:rPr>
        <w:t>С.21-22.</w:t>
      </w:r>
    </w:p>
    <w:p w:rsidR="00F0545C" w:rsidRPr="005804BD" w:rsidRDefault="00F0545C" w:rsidP="00120CEF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</w:rPr>
      </w:pPr>
      <w:r w:rsidRPr="005804BD">
        <w:rPr>
          <w:sz w:val="28"/>
        </w:rPr>
        <w:t>Пашов</w:t>
      </w:r>
      <w:r w:rsidR="005804BD">
        <w:rPr>
          <w:sz w:val="28"/>
        </w:rPr>
        <w:t xml:space="preserve"> </w:t>
      </w:r>
      <w:r w:rsidRPr="005804BD">
        <w:rPr>
          <w:sz w:val="28"/>
        </w:rPr>
        <w:t>Д.Б.</w:t>
      </w:r>
      <w:r w:rsidR="005804BD">
        <w:rPr>
          <w:sz w:val="28"/>
        </w:rPr>
        <w:t xml:space="preserve"> </w:t>
      </w:r>
      <w:r w:rsidRPr="005804BD">
        <w:rPr>
          <w:sz w:val="28"/>
        </w:rPr>
        <w:t>Жилищная</w:t>
      </w:r>
      <w:r w:rsidR="005804BD">
        <w:rPr>
          <w:sz w:val="28"/>
        </w:rPr>
        <w:t xml:space="preserve"> </w:t>
      </w:r>
      <w:r w:rsidRPr="005804BD">
        <w:rPr>
          <w:sz w:val="28"/>
        </w:rPr>
        <w:t>ипотека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России</w:t>
      </w:r>
      <w:r w:rsidR="005804BD">
        <w:rPr>
          <w:sz w:val="28"/>
        </w:rPr>
        <w:t xml:space="preserve"> </w:t>
      </w:r>
      <w:r w:rsidRPr="005804BD">
        <w:rPr>
          <w:sz w:val="28"/>
        </w:rPr>
        <w:t>//</w:t>
      </w:r>
      <w:r w:rsidR="005804BD">
        <w:rPr>
          <w:sz w:val="28"/>
        </w:rPr>
        <w:t xml:space="preserve"> </w:t>
      </w:r>
      <w:r w:rsidRPr="005804BD">
        <w:rPr>
          <w:sz w:val="28"/>
        </w:rPr>
        <w:t>Гарант</w:t>
      </w:r>
      <w:r w:rsidR="005804BD">
        <w:rPr>
          <w:sz w:val="28"/>
        </w:rPr>
        <w:t xml:space="preserve"> </w:t>
      </w:r>
      <w:r w:rsidRPr="005804BD">
        <w:rPr>
          <w:sz w:val="28"/>
        </w:rPr>
        <w:t>[Электронный</w:t>
      </w:r>
      <w:r w:rsidR="005804BD">
        <w:rPr>
          <w:sz w:val="28"/>
        </w:rPr>
        <w:t xml:space="preserve"> </w:t>
      </w:r>
      <w:r w:rsidRPr="005804BD">
        <w:rPr>
          <w:sz w:val="28"/>
        </w:rPr>
        <w:t>ресурс]:</w:t>
      </w:r>
      <w:r w:rsidR="005804BD">
        <w:rPr>
          <w:sz w:val="28"/>
        </w:rPr>
        <w:t xml:space="preserve"> </w:t>
      </w:r>
      <w:r w:rsidRPr="005804BD">
        <w:rPr>
          <w:sz w:val="28"/>
        </w:rPr>
        <w:t>справочно-правовая</w:t>
      </w:r>
      <w:r w:rsidR="005804BD">
        <w:rPr>
          <w:sz w:val="28"/>
        </w:rPr>
        <w:t xml:space="preserve"> </w:t>
      </w:r>
      <w:r w:rsidRPr="005804BD">
        <w:rPr>
          <w:sz w:val="28"/>
        </w:rPr>
        <w:t>система.</w:t>
      </w:r>
      <w:r w:rsidR="005804BD">
        <w:rPr>
          <w:sz w:val="28"/>
        </w:rPr>
        <w:t xml:space="preserve"> </w:t>
      </w:r>
      <w:r w:rsidRPr="005804BD">
        <w:rPr>
          <w:sz w:val="28"/>
        </w:rPr>
        <w:t>Версия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Проф.</w:t>
      </w:r>
    </w:p>
    <w:p w:rsidR="00F0545C" w:rsidRPr="005804BD" w:rsidRDefault="00F0545C" w:rsidP="00120CEF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</w:rPr>
      </w:pPr>
      <w:r w:rsidRPr="005804BD">
        <w:rPr>
          <w:sz w:val="28"/>
        </w:rPr>
        <w:t>Понька</w:t>
      </w:r>
      <w:r w:rsidR="005804BD">
        <w:rPr>
          <w:sz w:val="28"/>
        </w:rPr>
        <w:t xml:space="preserve"> </w:t>
      </w:r>
      <w:r w:rsidRPr="005804BD">
        <w:rPr>
          <w:sz w:val="28"/>
        </w:rPr>
        <w:t>В.Ф.</w:t>
      </w:r>
      <w:r w:rsidR="005804BD">
        <w:rPr>
          <w:sz w:val="28"/>
        </w:rPr>
        <w:t xml:space="preserve"> </w:t>
      </w:r>
      <w:r w:rsidRPr="005804BD">
        <w:rPr>
          <w:sz w:val="28"/>
        </w:rPr>
        <w:t>Ипотека</w:t>
      </w:r>
      <w:r w:rsidR="005804BD">
        <w:rPr>
          <w:sz w:val="28"/>
        </w:rPr>
        <w:t xml:space="preserve"> </w:t>
      </w:r>
      <w:r w:rsidRPr="005804BD">
        <w:rPr>
          <w:sz w:val="28"/>
        </w:rPr>
        <w:t>в</w:t>
      </w:r>
      <w:r w:rsidR="005804BD">
        <w:rPr>
          <w:sz w:val="28"/>
        </w:rPr>
        <w:t xml:space="preserve"> </w:t>
      </w:r>
      <w:r w:rsidRPr="005804BD">
        <w:rPr>
          <w:sz w:val="28"/>
        </w:rPr>
        <w:t>России: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проблемы</w:t>
      </w:r>
      <w:r w:rsidR="005804BD">
        <w:rPr>
          <w:sz w:val="28"/>
        </w:rPr>
        <w:t xml:space="preserve"> </w:t>
      </w:r>
      <w:r w:rsidRPr="005804BD">
        <w:rPr>
          <w:sz w:val="28"/>
        </w:rPr>
        <w:t>и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приоритеты</w:t>
      </w:r>
      <w:r w:rsidR="005804BD">
        <w:rPr>
          <w:sz w:val="28"/>
        </w:rPr>
        <w:t xml:space="preserve"> </w:t>
      </w:r>
      <w:r w:rsidRPr="005804BD">
        <w:rPr>
          <w:sz w:val="28"/>
        </w:rPr>
        <w:t>//</w:t>
      </w:r>
      <w:r w:rsidR="005804BD">
        <w:rPr>
          <w:sz w:val="28"/>
        </w:rPr>
        <w:t xml:space="preserve"> </w:t>
      </w:r>
      <w:r w:rsidRPr="005804BD">
        <w:rPr>
          <w:sz w:val="28"/>
        </w:rPr>
        <w:t>Журнал</w:t>
      </w:r>
      <w:r w:rsidR="005804BD">
        <w:rPr>
          <w:sz w:val="28"/>
        </w:rPr>
        <w:t xml:space="preserve"> </w:t>
      </w:r>
      <w:r w:rsidRPr="005804BD">
        <w:rPr>
          <w:sz w:val="28"/>
        </w:rPr>
        <w:t>российского</w:t>
      </w:r>
      <w:r w:rsidR="005804BD">
        <w:rPr>
          <w:sz w:val="28"/>
        </w:rPr>
        <w:t xml:space="preserve"> </w:t>
      </w:r>
      <w:r w:rsidRPr="005804BD">
        <w:rPr>
          <w:sz w:val="28"/>
        </w:rPr>
        <w:t>права.</w:t>
      </w:r>
      <w:r w:rsidR="005804BD">
        <w:rPr>
          <w:sz w:val="28"/>
        </w:rPr>
        <w:t xml:space="preserve"> </w:t>
      </w:r>
      <w:r w:rsidRPr="005804BD">
        <w:rPr>
          <w:sz w:val="28"/>
        </w:rPr>
        <w:t>-</w:t>
      </w:r>
      <w:r w:rsidR="005804BD">
        <w:rPr>
          <w:sz w:val="28"/>
        </w:rPr>
        <w:t xml:space="preserve"> </w:t>
      </w:r>
      <w:r w:rsidRPr="005804BD">
        <w:rPr>
          <w:sz w:val="28"/>
        </w:rPr>
        <w:t>2000.</w:t>
      </w:r>
      <w:r w:rsidR="005804BD">
        <w:rPr>
          <w:sz w:val="28"/>
        </w:rPr>
        <w:t xml:space="preserve"> </w:t>
      </w:r>
      <w:r w:rsidRPr="005804BD">
        <w:rPr>
          <w:sz w:val="28"/>
        </w:rPr>
        <w:t>-</w:t>
      </w:r>
      <w:r w:rsidR="005804BD">
        <w:rPr>
          <w:sz w:val="28"/>
        </w:rPr>
        <w:t xml:space="preserve"> </w:t>
      </w:r>
      <w:r w:rsidRPr="005804BD">
        <w:rPr>
          <w:sz w:val="28"/>
        </w:rPr>
        <w:t>№2.</w:t>
      </w:r>
      <w:r w:rsidR="005804BD">
        <w:rPr>
          <w:sz w:val="28"/>
        </w:rPr>
        <w:t xml:space="preserve"> </w:t>
      </w:r>
      <w:r w:rsidRPr="005804BD">
        <w:rPr>
          <w:sz w:val="28"/>
        </w:rPr>
        <w:t>-</w:t>
      </w:r>
      <w:r w:rsidR="005804BD">
        <w:rPr>
          <w:sz w:val="28"/>
        </w:rPr>
        <w:t xml:space="preserve"> </w:t>
      </w:r>
      <w:r w:rsidRPr="005804BD">
        <w:rPr>
          <w:sz w:val="28"/>
        </w:rPr>
        <w:t>С.41-50.</w:t>
      </w:r>
    </w:p>
    <w:p w:rsidR="00F0545C" w:rsidRPr="005804BD" w:rsidRDefault="005804BD" w:rsidP="00120CEF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</w:t>
      </w:r>
      <w:r w:rsidR="00F0545C" w:rsidRPr="005804BD">
        <w:rPr>
          <w:sz w:val="28"/>
        </w:rPr>
        <w:t>Радченко</w:t>
      </w:r>
      <w:r>
        <w:rPr>
          <w:sz w:val="28"/>
        </w:rPr>
        <w:t xml:space="preserve"> </w:t>
      </w:r>
      <w:r w:rsidR="00F0545C" w:rsidRPr="005804BD">
        <w:rPr>
          <w:sz w:val="28"/>
        </w:rPr>
        <w:t>И.С.</w:t>
      </w:r>
      <w:r>
        <w:rPr>
          <w:sz w:val="28"/>
        </w:rPr>
        <w:t xml:space="preserve"> </w:t>
      </w:r>
      <w:r w:rsidR="00F0545C" w:rsidRPr="005804BD">
        <w:rPr>
          <w:sz w:val="28"/>
        </w:rPr>
        <w:t>Просто</w:t>
      </w:r>
      <w:r>
        <w:rPr>
          <w:sz w:val="28"/>
        </w:rPr>
        <w:t xml:space="preserve"> </w:t>
      </w:r>
      <w:r w:rsidR="00F0545C" w:rsidRPr="005804BD">
        <w:rPr>
          <w:sz w:val="28"/>
        </w:rPr>
        <w:t>о</w:t>
      </w:r>
      <w:r>
        <w:rPr>
          <w:sz w:val="28"/>
        </w:rPr>
        <w:t xml:space="preserve"> </w:t>
      </w:r>
      <w:r w:rsidR="00F0545C" w:rsidRPr="005804BD">
        <w:rPr>
          <w:sz w:val="28"/>
        </w:rPr>
        <w:t>сложном</w:t>
      </w:r>
      <w:r>
        <w:rPr>
          <w:sz w:val="28"/>
        </w:rPr>
        <w:t xml:space="preserve"> </w:t>
      </w:r>
      <w:r w:rsidR="00F0545C" w:rsidRPr="005804BD">
        <w:rPr>
          <w:sz w:val="28"/>
        </w:rPr>
        <w:t>/</w:t>
      </w:r>
      <w:r>
        <w:rPr>
          <w:sz w:val="28"/>
        </w:rPr>
        <w:t xml:space="preserve"> </w:t>
      </w:r>
      <w:r w:rsidR="00F0545C" w:rsidRPr="005804BD">
        <w:rPr>
          <w:sz w:val="28"/>
        </w:rPr>
        <w:t>И.С.Радченко.</w:t>
      </w:r>
      <w:r>
        <w:rPr>
          <w:sz w:val="28"/>
        </w:rPr>
        <w:t xml:space="preserve"> </w:t>
      </w:r>
      <w:r w:rsidR="00F0545C" w:rsidRPr="005804BD">
        <w:rPr>
          <w:sz w:val="28"/>
        </w:rPr>
        <w:t>-</w:t>
      </w:r>
      <w:r>
        <w:rPr>
          <w:sz w:val="28"/>
        </w:rPr>
        <w:t xml:space="preserve"> </w:t>
      </w:r>
      <w:r w:rsidR="00F0545C" w:rsidRPr="005804BD">
        <w:rPr>
          <w:sz w:val="28"/>
        </w:rPr>
        <w:t>М.:</w:t>
      </w:r>
      <w:r>
        <w:rPr>
          <w:sz w:val="28"/>
        </w:rPr>
        <w:t xml:space="preserve"> </w:t>
      </w:r>
      <w:r w:rsidR="00F0545C" w:rsidRPr="005804BD">
        <w:rPr>
          <w:sz w:val="28"/>
        </w:rPr>
        <w:t>Изд-во</w:t>
      </w:r>
      <w:r>
        <w:rPr>
          <w:sz w:val="28"/>
        </w:rPr>
        <w:t xml:space="preserve"> </w:t>
      </w:r>
      <w:r w:rsidR="00F0545C" w:rsidRPr="005804BD">
        <w:rPr>
          <w:sz w:val="28"/>
        </w:rPr>
        <w:t>«</w:t>
      </w:r>
      <w:r w:rsidR="00F0545C" w:rsidRPr="005804BD">
        <w:rPr>
          <w:rStyle w:val="Internetlink"/>
          <w:color w:val="auto"/>
          <w:sz w:val="28"/>
          <w:szCs w:val="24"/>
          <w:lang w:val="ru-RU"/>
        </w:rPr>
        <w:t>ГроссМедиа</w:t>
      </w:r>
      <w:r w:rsidR="00F0545C" w:rsidRPr="005804BD">
        <w:rPr>
          <w:rStyle w:val="StrongEmphasis"/>
          <w:b w:val="0"/>
          <w:bCs w:val="0"/>
          <w:sz w:val="28"/>
          <w:szCs w:val="24"/>
          <w:lang w:val="ru-RU"/>
        </w:rPr>
        <w:t>»,</w:t>
      </w:r>
      <w:r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="00F0545C" w:rsidRPr="005804BD">
        <w:rPr>
          <w:rStyle w:val="StrongEmphasis"/>
          <w:b w:val="0"/>
          <w:bCs w:val="0"/>
          <w:sz w:val="28"/>
          <w:szCs w:val="24"/>
          <w:lang w:val="ru-RU"/>
        </w:rPr>
        <w:t>2008.</w:t>
      </w:r>
      <w:r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="00F0545C" w:rsidRPr="005804BD">
        <w:rPr>
          <w:rStyle w:val="StrongEmphasis"/>
          <w:b w:val="0"/>
          <w:bCs w:val="0"/>
          <w:sz w:val="28"/>
          <w:szCs w:val="24"/>
          <w:lang w:val="ru-RU"/>
        </w:rPr>
        <w:t>-</w:t>
      </w:r>
      <w:r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="00F0545C" w:rsidRPr="005804BD">
        <w:rPr>
          <w:rStyle w:val="StrongEmphasis"/>
          <w:b w:val="0"/>
          <w:bCs w:val="0"/>
          <w:sz w:val="28"/>
          <w:szCs w:val="24"/>
          <w:lang w:val="ru-RU"/>
        </w:rPr>
        <w:t>426с.</w:t>
      </w:r>
    </w:p>
    <w:p w:rsidR="00F0545C" w:rsidRPr="005804BD" w:rsidRDefault="00C345AF" w:rsidP="00120CEF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</w:rPr>
      </w:pPr>
      <w:r w:rsidRPr="005804BD">
        <w:rPr>
          <w:rStyle w:val="StrongEmphasis"/>
          <w:b w:val="0"/>
          <w:bCs w:val="0"/>
          <w:sz w:val="28"/>
          <w:szCs w:val="24"/>
          <w:lang w:val="ru-RU"/>
        </w:rPr>
        <w:t>Смирнова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z w:val="28"/>
          <w:szCs w:val="24"/>
          <w:lang w:val="ru-RU"/>
        </w:rPr>
        <w:t>Е.Л.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z w:val="28"/>
          <w:szCs w:val="24"/>
          <w:lang w:val="ru-RU"/>
        </w:rPr>
        <w:t>Ипотека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z w:val="28"/>
          <w:szCs w:val="24"/>
          <w:lang w:val="ru-RU"/>
        </w:rPr>
        <w:t>в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z w:val="28"/>
          <w:szCs w:val="24"/>
          <w:lang w:val="ru-RU"/>
        </w:rPr>
        <w:t>системе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="003F7E3C" w:rsidRPr="005804BD">
        <w:rPr>
          <w:rStyle w:val="StrongEmphasis"/>
          <w:b w:val="0"/>
          <w:bCs w:val="0"/>
          <w:sz w:val="28"/>
          <w:szCs w:val="24"/>
          <w:lang w:val="ru-RU"/>
        </w:rPr>
        <w:t>социально-экономических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="003F7E3C" w:rsidRPr="005804BD">
        <w:rPr>
          <w:rStyle w:val="StrongEmphasis"/>
          <w:b w:val="0"/>
          <w:bCs w:val="0"/>
          <w:sz w:val="28"/>
          <w:szCs w:val="24"/>
          <w:lang w:val="ru-RU"/>
        </w:rPr>
        <w:t>отношений.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="003F7E3C" w:rsidRPr="005804BD">
        <w:rPr>
          <w:rStyle w:val="StrongEmphasis"/>
          <w:b w:val="0"/>
          <w:bCs w:val="0"/>
          <w:sz w:val="28"/>
          <w:szCs w:val="24"/>
          <w:lang w:val="ru-RU"/>
        </w:rPr>
        <w:t>Автореф</w:t>
      </w:r>
      <w:r w:rsidR="00F0545C" w:rsidRPr="005804BD">
        <w:rPr>
          <w:rStyle w:val="StrongEmphasis"/>
          <w:b w:val="0"/>
          <w:bCs w:val="0"/>
          <w:sz w:val="28"/>
          <w:szCs w:val="24"/>
          <w:lang w:val="ru-RU"/>
        </w:rPr>
        <w:t>...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="003F7E3C" w:rsidRPr="005804BD">
        <w:rPr>
          <w:rStyle w:val="StrongEmphasis"/>
          <w:b w:val="0"/>
          <w:bCs w:val="0"/>
          <w:sz w:val="28"/>
          <w:szCs w:val="24"/>
          <w:lang w:val="ru-RU"/>
        </w:rPr>
        <w:t>дис</w:t>
      </w:r>
      <w:r w:rsidR="00F0545C" w:rsidRPr="005804BD">
        <w:rPr>
          <w:rStyle w:val="StrongEmphasis"/>
          <w:b w:val="0"/>
          <w:bCs w:val="0"/>
          <w:sz w:val="28"/>
          <w:szCs w:val="24"/>
          <w:lang w:val="ru-RU"/>
        </w:rPr>
        <w:t>.</w:t>
      </w:r>
      <w:r w:rsidR="003F7E3C" w:rsidRPr="005804BD">
        <w:rPr>
          <w:rStyle w:val="StrongEmphasis"/>
          <w:b w:val="0"/>
          <w:bCs w:val="0"/>
          <w:sz w:val="28"/>
          <w:szCs w:val="24"/>
          <w:lang w:val="ru-RU"/>
        </w:rPr>
        <w:t>канад.эконом.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="003F7E3C" w:rsidRPr="005804BD">
        <w:rPr>
          <w:rStyle w:val="StrongEmphasis"/>
          <w:b w:val="0"/>
          <w:bCs w:val="0"/>
          <w:sz w:val="28"/>
          <w:szCs w:val="24"/>
          <w:lang w:val="ru-RU"/>
        </w:rPr>
        <w:t>наук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="003F7E3C" w:rsidRPr="005804BD">
        <w:rPr>
          <w:rStyle w:val="StrongEmphasis"/>
          <w:b w:val="0"/>
          <w:bCs w:val="0"/>
          <w:sz w:val="28"/>
          <w:szCs w:val="24"/>
          <w:lang w:val="ru-RU"/>
        </w:rPr>
        <w:t>/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="003F7E3C" w:rsidRPr="005804BD">
        <w:rPr>
          <w:rStyle w:val="StrongEmphasis"/>
          <w:b w:val="0"/>
          <w:bCs w:val="0"/>
          <w:sz w:val="28"/>
          <w:szCs w:val="24"/>
          <w:lang w:val="ru-RU"/>
        </w:rPr>
        <w:t>Е.Л.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="003F7E3C" w:rsidRPr="005804BD">
        <w:rPr>
          <w:rStyle w:val="StrongEmphasis"/>
          <w:b w:val="0"/>
          <w:bCs w:val="0"/>
          <w:sz w:val="28"/>
          <w:szCs w:val="24"/>
          <w:lang w:val="ru-RU"/>
        </w:rPr>
        <w:t>Смирнова.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="003F7E3C" w:rsidRPr="005804BD">
        <w:rPr>
          <w:rStyle w:val="StrongEmphasis"/>
          <w:b w:val="0"/>
          <w:bCs w:val="0"/>
          <w:sz w:val="28"/>
          <w:szCs w:val="24"/>
          <w:lang w:val="ru-RU"/>
        </w:rPr>
        <w:t>–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="003F7E3C" w:rsidRPr="005804BD">
        <w:rPr>
          <w:rStyle w:val="StrongEmphasis"/>
          <w:b w:val="0"/>
          <w:bCs w:val="0"/>
          <w:sz w:val="28"/>
          <w:szCs w:val="24"/>
          <w:lang w:val="ru-RU"/>
        </w:rPr>
        <w:t>Пб.,2004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="003F7E3C" w:rsidRPr="005804BD">
        <w:rPr>
          <w:rStyle w:val="StrongEmphasis"/>
          <w:b w:val="0"/>
          <w:bCs w:val="0"/>
          <w:sz w:val="28"/>
          <w:szCs w:val="24"/>
          <w:lang w:val="ru-RU"/>
        </w:rPr>
        <w:t>–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="003F7E3C" w:rsidRPr="005804BD">
        <w:rPr>
          <w:rStyle w:val="StrongEmphasis"/>
          <w:b w:val="0"/>
          <w:bCs w:val="0"/>
          <w:sz w:val="28"/>
          <w:szCs w:val="24"/>
          <w:lang w:val="ru-RU"/>
        </w:rPr>
        <w:t>20с.</w:t>
      </w:r>
    </w:p>
    <w:p w:rsidR="00F0545C" w:rsidRPr="005804BD" w:rsidRDefault="003F7E3C" w:rsidP="00120CEF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snapToGrid w:val="0"/>
          <w:sz w:val="28"/>
        </w:rPr>
      </w:pP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Туранин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В.Ю.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Правовое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регулирование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ипотеки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на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федеральном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и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региональном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уровнях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/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В.Ю.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Туранин,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О.И.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Самострелова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//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Юрист.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–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2006.-№6.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–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С.3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-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7</w:t>
      </w:r>
    </w:p>
    <w:p w:rsidR="00F0545C" w:rsidRPr="005804BD" w:rsidRDefault="003F7E3C" w:rsidP="00120CEF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</w:rPr>
      </w:pPr>
      <w:r w:rsidRPr="005804BD">
        <w:rPr>
          <w:rStyle w:val="StrongEmphasis"/>
          <w:b w:val="0"/>
          <w:bCs w:val="0"/>
          <w:sz w:val="28"/>
          <w:szCs w:val="24"/>
          <w:lang w:val="ru-RU"/>
        </w:rPr>
        <w:t>Что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z w:val="28"/>
          <w:szCs w:val="24"/>
          <w:lang w:val="ru-RU"/>
        </w:rPr>
        <w:t>мешает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z w:val="28"/>
          <w:szCs w:val="24"/>
          <w:lang w:val="ru-RU"/>
        </w:rPr>
        <w:t>развитию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z w:val="28"/>
          <w:szCs w:val="24"/>
          <w:lang w:val="ru-RU"/>
        </w:rPr>
        <w:t>ипотечного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z w:val="28"/>
          <w:szCs w:val="24"/>
          <w:lang w:val="ru-RU"/>
        </w:rPr>
        <w:t>кредитования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z w:val="28"/>
          <w:szCs w:val="24"/>
          <w:lang w:val="ru-RU"/>
        </w:rPr>
        <w:t>в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z w:val="28"/>
          <w:szCs w:val="24"/>
          <w:lang w:val="ru-RU"/>
        </w:rPr>
        <w:t>России: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z w:val="28"/>
          <w:szCs w:val="24"/>
          <w:lang w:val="ru-RU"/>
        </w:rPr>
        <w:t>Слушания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z w:val="28"/>
          <w:szCs w:val="24"/>
          <w:lang w:val="ru-RU"/>
        </w:rPr>
        <w:t>в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z w:val="28"/>
          <w:szCs w:val="24"/>
          <w:lang w:val="ru-RU"/>
        </w:rPr>
        <w:t>Государственной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z w:val="28"/>
          <w:szCs w:val="24"/>
          <w:lang w:val="ru-RU"/>
        </w:rPr>
        <w:t>Думе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z w:val="28"/>
          <w:szCs w:val="24"/>
          <w:lang w:val="ru-RU"/>
        </w:rPr>
        <w:t>//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z w:val="28"/>
          <w:szCs w:val="24"/>
          <w:lang w:val="ru-RU"/>
        </w:rPr>
        <w:t>Журнал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z w:val="28"/>
          <w:szCs w:val="24"/>
          <w:lang w:val="ru-RU"/>
        </w:rPr>
        <w:t>российского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z w:val="28"/>
          <w:szCs w:val="24"/>
          <w:lang w:val="ru-RU"/>
        </w:rPr>
        <w:t>права.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z w:val="28"/>
          <w:szCs w:val="24"/>
          <w:lang w:val="ru-RU"/>
        </w:rPr>
        <w:t>–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z w:val="28"/>
          <w:szCs w:val="24"/>
          <w:lang w:val="ru-RU"/>
        </w:rPr>
        <w:t>2003.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z w:val="28"/>
          <w:szCs w:val="24"/>
          <w:lang w:val="ru-RU"/>
        </w:rPr>
        <w:t>-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z w:val="28"/>
          <w:szCs w:val="24"/>
          <w:lang w:val="ru-RU"/>
        </w:rPr>
        <w:t>№8.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z w:val="28"/>
          <w:szCs w:val="24"/>
          <w:lang w:val="ru-RU"/>
        </w:rPr>
        <w:t>–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z w:val="28"/>
          <w:szCs w:val="24"/>
          <w:lang w:val="ru-RU"/>
        </w:rPr>
        <w:t>С.124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z w:val="28"/>
          <w:szCs w:val="24"/>
          <w:lang w:val="ru-RU"/>
        </w:rPr>
        <w:t>–</w:t>
      </w:r>
      <w:r w:rsidR="005804BD">
        <w:rPr>
          <w:rStyle w:val="StrongEmphasis"/>
          <w:b w:val="0"/>
          <w:bCs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z w:val="28"/>
          <w:szCs w:val="24"/>
          <w:lang w:val="ru-RU"/>
        </w:rPr>
        <w:t>126.</w:t>
      </w:r>
    </w:p>
    <w:p w:rsidR="00F0545C" w:rsidRDefault="00F0545C" w:rsidP="00120CEF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jc w:val="both"/>
        <w:rPr>
          <w:rStyle w:val="StrongEmphasis"/>
          <w:b w:val="0"/>
          <w:bCs w:val="0"/>
          <w:snapToGrid w:val="0"/>
          <w:sz w:val="28"/>
          <w:szCs w:val="24"/>
          <w:lang w:val="ru-RU"/>
        </w:rPr>
      </w:pP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Шевчук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Д.А.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Ипотека: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просто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о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сложном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//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Гарант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[Электронный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ресурс]: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справочно-правовая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система.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Версия</w:t>
      </w:r>
      <w:r w:rsid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 xml:space="preserve"> </w:t>
      </w:r>
      <w:r w:rsidRPr="005804BD">
        <w:rPr>
          <w:rStyle w:val="StrongEmphasis"/>
          <w:b w:val="0"/>
          <w:bCs w:val="0"/>
          <w:snapToGrid w:val="0"/>
          <w:sz w:val="28"/>
          <w:szCs w:val="24"/>
          <w:lang w:val="ru-RU"/>
        </w:rPr>
        <w:t>Проф.</w:t>
      </w:r>
    </w:p>
    <w:p w:rsidR="00120CEF" w:rsidRPr="009F3159" w:rsidRDefault="00120CEF" w:rsidP="00120CEF">
      <w:pPr>
        <w:tabs>
          <w:tab w:val="left" w:pos="720"/>
        </w:tabs>
        <w:spacing w:line="360" w:lineRule="auto"/>
        <w:jc w:val="center"/>
        <w:rPr>
          <w:snapToGrid w:val="0"/>
          <w:color w:val="FFFFFF"/>
          <w:sz w:val="28"/>
        </w:rPr>
      </w:pPr>
      <w:bookmarkStart w:id="0" w:name="_GoBack"/>
      <w:bookmarkEnd w:id="0"/>
    </w:p>
    <w:sectPr w:rsidR="00120CEF" w:rsidRPr="009F3159" w:rsidSect="007F3E20">
      <w:headerReference w:type="default" r:id="rId7"/>
      <w:type w:val="continuous"/>
      <w:pgSz w:w="11905" w:h="16837" w:code="9"/>
      <w:pgMar w:top="1134" w:right="851" w:bottom="1134" w:left="1701" w:header="454" w:footer="0" w:gutter="0"/>
      <w:pgNumType w:start="2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F80" w:rsidRDefault="006E3F80">
      <w:r>
        <w:separator/>
      </w:r>
    </w:p>
  </w:endnote>
  <w:endnote w:type="continuationSeparator" w:id="0">
    <w:p w:rsidR="006E3F80" w:rsidRDefault="006E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F80" w:rsidRDefault="006E3F80">
      <w:r>
        <w:separator/>
      </w:r>
    </w:p>
  </w:footnote>
  <w:footnote w:type="continuationSeparator" w:id="0">
    <w:p w:rsidR="006E3F80" w:rsidRDefault="006E3F80">
      <w:r>
        <w:continuationSeparator/>
      </w:r>
    </w:p>
  </w:footnote>
  <w:footnote w:id="1">
    <w:p w:rsidR="009F3159" w:rsidRDefault="005804BD">
      <w:pPr>
        <w:tabs>
          <w:tab w:val="left" w:pos="0"/>
        </w:tabs>
        <w:spacing w:line="360" w:lineRule="auto"/>
        <w:jc w:val="both"/>
      </w:pPr>
      <w:r w:rsidRPr="00CB3957">
        <w:rPr>
          <w:rStyle w:val="af5"/>
          <w:sz w:val="20"/>
          <w:szCs w:val="20"/>
        </w:rPr>
        <w:footnoteRef/>
      </w:r>
      <w:r w:rsidRPr="00CB3957">
        <w:rPr>
          <w:sz w:val="20"/>
          <w:szCs w:val="20"/>
        </w:rPr>
        <w:t xml:space="preserve"> Как купить квартиру в кредит? Ипотека в России / Отв.ред. Е.Б. Покопцева. М.: Изд</w:t>
      </w:r>
      <w:r w:rsidR="007F3E20">
        <w:rPr>
          <w:sz w:val="20"/>
          <w:szCs w:val="20"/>
        </w:rPr>
        <w:t>-во ООО «Вершина», 2004. С.256.</w:t>
      </w:r>
    </w:p>
  </w:footnote>
  <w:footnote w:id="2">
    <w:p w:rsidR="009F3159" w:rsidRDefault="005804BD">
      <w:r w:rsidRPr="00CB3957">
        <w:rPr>
          <w:rStyle w:val="af5"/>
          <w:sz w:val="20"/>
          <w:szCs w:val="20"/>
        </w:rPr>
        <w:footnoteRef/>
      </w:r>
      <w:r w:rsidRPr="00CB3957">
        <w:rPr>
          <w:sz w:val="20"/>
          <w:szCs w:val="20"/>
        </w:rPr>
        <w:t xml:space="preserve"> Радченко И.С. Просто о сложном. М.: Изд-во «</w:t>
      </w:r>
      <w:r w:rsidRPr="00CB3957">
        <w:rPr>
          <w:rStyle w:val="Internetlink"/>
          <w:lang w:val="ru-RU"/>
        </w:rPr>
        <w:t>ГроссМедиа</w:t>
      </w:r>
      <w:r w:rsidRPr="00CB3957">
        <w:rPr>
          <w:rStyle w:val="StrongEmphasis"/>
          <w:b w:val="0"/>
          <w:bCs w:val="0"/>
          <w:lang w:val="ru-RU"/>
        </w:rPr>
        <w:t>», 2008. С.376.</w:t>
      </w:r>
    </w:p>
  </w:footnote>
  <w:footnote w:id="3">
    <w:p w:rsidR="009F3159" w:rsidRDefault="005804BD">
      <w:pPr>
        <w:spacing w:line="360" w:lineRule="auto"/>
        <w:jc w:val="both"/>
      </w:pPr>
      <w:r w:rsidRPr="00CB3957">
        <w:rPr>
          <w:rStyle w:val="af5"/>
          <w:sz w:val="20"/>
          <w:szCs w:val="20"/>
        </w:rPr>
        <w:footnoteRef/>
      </w:r>
      <w:r w:rsidRPr="00CB3957">
        <w:rPr>
          <w:sz w:val="20"/>
          <w:szCs w:val="20"/>
        </w:rPr>
        <w:t xml:space="preserve"> Грачев И.С. Ипотека в России: время требует правовых гарантий. М</w:t>
      </w:r>
      <w:r w:rsidR="007F3E20">
        <w:rPr>
          <w:sz w:val="20"/>
          <w:szCs w:val="20"/>
        </w:rPr>
        <w:t>.:Изд-во «Аудитор», 1997 . С.36</w:t>
      </w:r>
    </w:p>
  </w:footnote>
  <w:footnote w:id="4">
    <w:p w:rsidR="009F3159" w:rsidRDefault="005804BD">
      <w:pPr>
        <w:pStyle w:val="af1"/>
      </w:pPr>
      <w:r w:rsidRPr="00CB3957">
        <w:rPr>
          <w:rStyle w:val="af5"/>
        </w:rPr>
        <w:footnoteRef/>
      </w:r>
      <w:r w:rsidRPr="00CB3957">
        <w:t xml:space="preserve"> Собр. законодательства РФ. 1994. №32. Ст.3301.</w:t>
      </w:r>
    </w:p>
  </w:footnote>
  <w:footnote w:id="5">
    <w:p w:rsidR="009F3159" w:rsidRDefault="005804BD">
      <w:pPr>
        <w:pStyle w:val="af1"/>
      </w:pPr>
      <w:r w:rsidRPr="00CB3957">
        <w:rPr>
          <w:rStyle w:val="af5"/>
        </w:rPr>
        <w:footnoteRef/>
      </w:r>
      <w:r w:rsidRPr="00CB3957">
        <w:t xml:space="preserve"> Каминская Я.А. К вопросу об определении понятия « недвижимость» в гражданском законодательстве Российской Федерации // Гарант [Электронный ресурс]: справочно-правовая система. Версия Проф.</w:t>
      </w:r>
    </w:p>
  </w:footnote>
  <w:footnote w:id="6">
    <w:p w:rsidR="009F3159" w:rsidRDefault="005804BD">
      <w:pPr>
        <w:pStyle w:val="af1"/>
      </w:pPr>
      <w:r w:rsidRPr="00CB3957">
        <w:rPr>
          <w:rStyle w:val="af5"/>
        </w:rPr>
        <w:footnoteRef/>
      </w:r>
      <w:r w:rsidRPr="00CB3957">
        <w:t xml:space="preserve"> Обзор практики применения арбитражными судами земельного законодательства: информационное письмо президиума</w:t>
      </w:r>
      <w:r w:rsidRPr="00CB3957">
        <w:rPr>
          <w:sz w:val="18"/>
          <w:szCs w:val="18"/>
        </w:rPr>
        <w:t xml:space="preserve"> ВАС РФ от 27.02.2001 N 61 // Гарант [Электронный ресурс]: справочно-правовая система. Версия Проф.</w:t>
      </w:r>
    </w:p>
  </w:footnote>
  <w:footnote w:id="7">
    <w:p w:rsidR="009F3159" w:rsidRDefault="005804BD">
      <w:pPr>
        <w:pStyle w:val="af1"/>
      </w:pPr>
      <w:r w:rsidRPr="00CB3957">
        <w:rPr>
          <w:rStyle w:val="af5"/>
        </w:rPr>
        <w:footnoteRef/>
      </w:r>
      <w:r w:rsidRPr="00CB3957">
        <w:t xml:space="preserve"> Собр. законодательства РФ. 1992. №23. Ст.1239.</w:t>
      </w:r>
    </w:p>
  </w:footnote>
  <w:footnote w:id="8">
    <w:p w:rsidR="009F3159" w:rsidRDefault="005804BD">
      <w:pPr>
        <w:pStyle w:val="af1"/>
      </w:pPr>
      <w:r w:rsidRPr="00CB3957">
        <w:rPr>
          <w:rStyle w:val="af5"/>
        </w:rPr>
        <w:footnoteRef/>
      </w:r>
      <w:r w:rsidRPr="00CB3957">
        <w:t xml:space="preserve"> Киндеева Е.А., Пискунова М.Г. Недвижимость: права и сделки. 2-е изд., доп. и перераб. М: Юрайт-Издат, 2006. С.315.</w:t>
      </w:r>
    </w:p>
  </w:footnote>
  <w:footnote w:id="9">
    <w:p w:rsidR="009F3159" w:rsidRDefault="005804BD">
      <w:pPr>
        <w:pStyle w:val="af1"/>
      </w:pPr>
      <w:r w:rsidRPr="00CB3957">
        <w:rPr>
          <w:rStyle w:val="af5"/>
        </w:rPr>
        <w:footnoteRef/>
      </w:r>
      <w:r w:rsidRPr="00CB3957">
        <w:t xml:space="preserve"> Мальцев Р.Н. Проблемы и риски ипотеки в России // Новая правовая мысль. 2007. №1.  С.45.</w:t>
      </w:r>
    </w:p>
  </w:footnote>
  <w:footnote w:id="10">
    <w:p w:rsidR="009F3159" w:rsidRDefault="005804BD" w:rsidP="00CB3957">
      <w:pPr>
        <w:pStyle w:val="af1"/>
      </w:pPr>
      <w:r w:rsidRPr="00CB3957">
        <w:rPr>
          <w:rStyle w:val="af5"/>
        </w:rPr>
        <w:footnoteRef/>
      </w:r>
      <w:r w:rsidRPr="00CB3957">
        <w:t xml:space="preserve"> Шевчук Д.А. Ипотека: просто о сложном // Гарант [Электронный ресурс]: справочно-правовая система. Версия Проф.</w:t>
      </w:r>
    </w:p>
  </w:footnote>
  <w:footnote w:id="11">
    <w:p w:rsidR="009F3159" w:rsidRDefault="005804BD" w:rsidP="00CB3957">
      <w:pPr>
        <w:pStyle w:val="af1"/>
      </w:pPr>
      <w:r w:rsidRPr="00CB3957">
        <w:rPr>
          <w:rStyle w:val="af5"/>
        </w:rPr>
        <w:footnoteRef/>
      </w:r>
      <w:r w:rsidRPr="00CB3957">
        <w:t xml:space="preserve"> Юрист. 2006. №6. С.3.</w:t>
      </w:r>
    </w:p>
  </w:footnote>
  <w:footnote w:id="12">
    <w:p w:rsidR="009F3159" w:rsidRDefault="005804BD">
      <w:pPr>
        <w:pStyle w:val="ConsPlusTitle"/>
      </w:pPr>
      <w:r w:rsidRPr="00CB3957">
        <w:rPr>
          <w:rStyle w:val="af5"/>
          <w:rFonts w:ascii="Times New Roman" w:hAnsi="Times New Roman"/>
          <w:b w:val="0"/>
          <w:bCs w:val="0"/>
        </w:rPr>
        <w:footnoteRef/>
      </w:r>
      <w:r w:rsidRPr="00CB3957">
        <w:rPr>
          <w:rFonts w:ascii="Times New Roman" w:hAnsi="Times New Roman" w:cs="Times New Roman"/>
          <w:b w:val="0"/>
          <w:bCs w:val="0"/>
        </w:rPr>
        <w:t xml:space="preserve"> Пашов Д.Б. Жилищная ипотека в России // Гарант [Электронный ресурс]: справочно-правовая система. Версия Проф.</w:t>
      </w:r>
    </w:p>
  </w:footnote>
  <w:footnote w:id="13">
    <w:p w:rsidR="009F3159" w:rsidRDefault="005804BD">
      <w:pPr>
        <w:pStyle w:val="af1"/>
      </w:pPr>
      <w:r w:rsidRPr="00CB3957">
        <w:rPr>
          <w:rStyle w:val="af5"/>
        </w:rPr>
        <w:footnoteRef/>
      </w:r>
      <w:r w:rsidRPr="00CB3957">
        <w:t xml:space="preserve"> Там же.</w:t>
      </w:r>
    </w:p>
  </w:footnote>
  <w:footnote w:id="14">
    <w:p w:rsidR="009F3159" w:rsidRDefault="005804BD">
      <w:pPr>
        <w:pStyle w:val="af1"/>
      </w:pPr>
      <w:r w:rsidRPr="00CB3957">
        <w:rPr>
          <w:rStyle w:val="af5"/>
        </w:rPr>
        <w:footnoteRef/>
      </w:r>
      <w:r w:rsidRPr="00CB3957">
        <w:t xml:space="preserve"> Логинов М.П. Ипотечное жилищное кредитование в России // ЭКО: Экономика и организация промышленного производства. 2004. N9. С. 115 — 132.</w:t>
      </w:r>
    </w:p>
  </w:footnote>
  <w:footnote w:id="15">
    <w:p w:rsidR="009F3159" w:rsidRDefault="005804BD">
      <w:pPr>
        <w:pStyle w:val="af1"/>
      </w:pPr>
      <w:r w:rsidRPr="00CB3957">
        <w:rPr>
          <w:rStyle w:val="af5"/>
        </w:rPr>
        <w:footnoteRef/>
      </w:r>
      <w:r w:rsidRPr="00CB3957">
        <w:rPr>
          <w:snapToGrid w:val="0"/>
        </w:rPr>
        <w:t xml:space="preserve"> Смирнова Е.Л. Ипотека в системе социально-экономических отношений. Автореф. ... дис. канд. экон</w:t>
      </w:r>
      <w:r w:rsidR="007F3E20">
        <w:rPr>
          <w:snapToGrid w:val="0"/>
        </w:rPr>
        <w:t>. наук. СПб., 2004. С. 17 - 20.</w:t>
      </w:r>
    </w:p>
  </w:footnote>
  <w:footnote w:id="16">
    <w:p w:rsidR="009F3159" w:rsidRDefault="005804BD">
      <w:pPr>
        <w:pStyle w:val="af1"/>
      </w:pPr>
      <w:r w:rsidRPr="00CB3957">
        <w:rPr>
          <w:rStyle w:val="af5"/>
        </w:rPr>
        <w:footnoteRef/>
      </w:r>
      <w:r w:rsidRPr="00CB3957">
        <w:t xml:space="preserve"> Мальцев Р.Н. Указ. Соч. С.48.</w:t>
      </w:r>
    </w:p>
  </w:footnote>
  <w:footnote w:id="17">
    <w:p w:rsidR="009F3159" w:rsidRDefault="005804BD">
      <w:pPr>
        <w:pStyle w:val="af1"/>
      </w:pPr>
      <w:r w:rsidRPr="00CB3957">
        <w:rPr>
          <w:rStyle w:val="af5"/>
        </w:rPr>
        <w:footnoteRef/>
      </w:r>
      <w:r w:rsidRPr="00CB3957">
        <w:t xml:space="preserve"> Банковское право.2008. №6. С.5.</w:t>
      </w:r>
    </w:p>
  </w:footnote>
  <w:footnote w:id="18">
    <w:p w:rsidR="009F3159" w:rsidRDefault="005804BD">
      <w:pPr>
        <w:pStyle w:val="af1"/>
      </w:pPr>
      <w:r w:rsidRPr="00CB3957">
        <w:rPr>
          <w:rStyle w:val="af5"/>
        </w:rPr>
        <w:footnoteRef/>
      </w:r>
      <w:r w:rsidRPr="00CB3957">
        <w:t xml:space="preserve"> Понька В.Ф. Ипотека в России: проблемы и приоритеты // Журнал российского права. 2000. №2. С.45.</w:t>
      </w:r>
    </w:p>
  </w:footnote>
  <w:footnote w:id="19">
    <w:p w:rsidR="009F3159" w:rsidRDefault="005804BD">
      <w:pPr>
        <w:pStyle w:val="af1"/>
      </w:pPr>
      <w:r w:rsidRPr="00CB3957">
        <w:rPr>
          <w:rStyle w:val="af5"/>
        </w:rPr>
        <w:footnoteRef/>
      </w:r>
      <w:r w:rsidRPr="00CB3957">
        <w:t xml:space="preserve"> Понька В.Ф. Указ.соч. С.45.</w:t>
      </w:r>
    </w:p>
  </w:footnote>
  <w:footnote w:id="20">
    <w:p w:rsidR="009F3159" w:rsidRDefault="005804BD">
      <w:pPr>
        <w:pStyle w:val="af1"/>
      </w:pPr>
      <w:r w:rsidRPr="00CB3957">
        <w:rPr>
          <w:rStyle w:val="af5"/>
        </w:rPr>
        <w:footnoteRef/>
      </w:r>
      <w:r w:rsidRPr="00CB3957">
        <w:t xml:space="preserve"> Юрист. 2006. № 6. С.4.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4BD" w:rsidRPr="005804BD" w:rsidRDefault="005804BD" w:rsidP="005804BD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eastAsia="StarSymbol" w:hAnsi="Wingdings"/>
      </w:rPr>
    </w:lvl>
    <w:lvl w:ilvl="3">
      <w:start w:val="1"/>
      <w:numFmt w:val="bullet"/>
      <w:lvlText w:val=""/>
      <w:lvlJc w:val="left"/>
      <w:pPr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eastAsia="StarSymbol" w:hAnsi="Wingdings"/>
      </w:rPr>
    </w:lvl>
    <w:lvl w:ilvl="6">
      <w:start w:val="1"/>
      <w:numFmt w:val="bullet"/>
      <w:lvlText w:val=""/>
      <w:lvlJc w:val="left"/>
      <w:pPr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eastAsia="StarSymbol" w:hAnsi="Wingdings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ind w:left="1410" w:hanging="87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</w:abstractNum>
  <w:abstractNum w:abstractNumId="5">
    <w:nsid w:val="00000006"/>
    <w:multiLevelType w:val="singleLevel"/>
    <w:tmpl w:val="00000006"/>
    <w:name w:val="WW8Num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  <w:sz w:val="20"/>
      </w:rPr>
    </w:lvl>
  </w:abstractNum>
  <w:abstractNum w:abstractNumId="6">
    <w:nsid w:val="00000007"/>
    <w:multiLevelType w:val="singleLevel"/>
    <w:tmpl w:val="00000007"/>
    <w:name w:val="WW8Num3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957"/>
    <w:rsid w:val="000704F5"/>
    <w:rsid w:val="00120CEF"/>
    <w:rsid w:val="0018206F"/>
    <w:rsid w:val="00212109"/>
    <w:rsid w:val="002527C9"/>
    <w:rsid w:val="00282D5C"/>
    <w:rsid w:val="003F7E3C"/>
    <w:rsid w:val="00472B1F"/>
    <w:rsid w:val="005804BD"/>
    <w:rsid w:val="005F7F6A"/>
    <w:rsid w:val="006E3F80"/>
    <w:rsid w:val="007D20EA"/>
    <w:rsid w:val="007F3E20"/>
    <w:rsid w:val="009A678A"/>
    <w:rsid w:val="009F3159"/>
    <w:rsid w:val="00AF1ECD"/>
    <w:rsid w:val="00BE71A4"/>
    <w:rsid w:val="00BF0916"/>
    <w:rsid w:val="00C345AF"/>
    <w:rsid w:val="00C429D2"/>
    <w:rsid w:val="00C71F78"/>
    <w:rsid w:val="00CB3957"/>
    <w:rsid w:val="00EF2917"/>
    <w:rsid w:val="00F0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21A65A-AF40-4C33-9A02-645CBAD2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rFonts w:ascii="Tahoma" w:hAnsi="Tahoma" w:cs="Tahoma"/>
      <w:b/>
      <w:bCs/>
      <w:color w:val="000000"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360" w:lineRule="auto"/>
      <w:ind w:left="8100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lang w:val="x-none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lang w:val="x-none"/>
    </w:rPr>
  </w:style>
  <w:style w:type="paragraph" w:styleId="a3">
    <w:name w:val="Title"/>
    <w:basedOn w:val="a"/>
    <w:next w:val="a4"/>
    <w:link w:val="a5"/>
    <w:uiPriority w:val="99"/>
    <w:qFormat/>
    <w:pPr>
      <w:jc w:val="center"/>
    </w:pPr>
    <w:rPr>
      <w:sz w:val="28"/>
      <w:szCs w:val="28"/>
    </w:rPr>
  </w:style>
  <w:style w:type="character" w:customStyle="1" w:styleId="a5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styleId="a6">
    <w:name w:val="Body Text"/>
    <w:basedOn w:val="a"/>
    <w:link w:val="a7"/>
    <w:uiPriority w:val="99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  <w:lang w:val="x-none"/>
    </w:rPr>
  </w:style>
  <w:style w:type="paragraph" w:styleId="a8">
    <w:name w:val="List"/>
    <w:basedOn w:val="a6"/>
    <w:uiPriority w:val="99"/>
    <w:rPr>
      <w:rFonts w:ascii="Arial" w:hAnsi="Arial" w:cs="Arial"/>
    </w:rPr>
  </w:style>
  <w:style w:type="paragraph" w:styleId="a9">
    <w:name w:val="caption"/>
    <w:basedOn w:val="a"/>
    <w:uiPriority w:val="99"/>
    <w:qFormat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Index">
    <w:name w:val="Index"/>
    <w:basedOn w:val="a"/>
    <w:uiPriority w:val="99"/>
    <w:rPr>
      <w:rFonts w:ascii="Arial" w:hAnsi="Arial" w:cs="Arial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Subtitle"/>
    <w:basedOn w:val="a"/>
    <w:next w:val="a6"/>
    <w:link w:val="aa"/>
    <w:uiPriority w:val="99"/>
    <w:qFormat/>
    <w:pPr>
      <w:jc w:val="center"/>
    </w:pPr>
    <w:rPr>
      <w:sz w:val="28"/>
      <w:szCs w:val="28"/>
    </w:rPr>
  </w:style>
  <w:style w:type="character" w:customStyle="1" w:styleId="aa">
    <w:name w:val="Подзаголовок Знак"/>
    <w:link w:val="a4"/>
    <w:uiPriority w:val="11"/>
    <w:locked/>
    <w:rPr>
      <w:rFonts w:ascii="Cambria" w:eastAsia="Times New Roman" w:hAnsi="Cambria" w:cs="Times New Roman"/>
      <w:sz w:val="24"/>
      <w:szCs w:val="24"/>
      <w:lang w:val="x-none"/>
    </w:rPr>
  </w:style>
  <w:style w:type="paragraph" w:styleId="ab">
    <w:name w:val="Body Text Indent"/>
    <w:basedOn w:val="a"/>
    <w:link w:val="ac"/>
    <w:uiPriority w:val="99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sz w:val="24"/>
      <w:szCs w:val="24"/>
      <w:lang w:val="x-none"/>
    </w:rPr>
  </w:style>
  <w:style w:type="paragraph" w:customStyle="1" w:styleId="3f3f3f3f3f3f3f3f3f3f3f3f3f3f3f3f3f3f3f3f3f3f2">
    <w:name w:val="О3fс3fн3fо3fв3fн3fо3fй3f т3fе3fк3fс3fт3f с3f о3fт3fс3fт3fу3fп3fо3fм3f 2"/>
    <w:basedOn w:val="a"/>
    <w:uiPriority w:val="99"/>
    <w:pPr>
      <w:ind w:firstLine="900"/>
      <w:jc w:val="both"/>
    </w:pPr>
    <w:rPr>
      <w:sz w:val="28"/>
      <w:szCs w:val="28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  <w:rPr>
      <w:rFonts w:ascii="Arial Unicode MS" w:eastAsia="Arial Unicode MS" w:cs="Arial Unicode MS"/>
    </w:rPr>
  </w:style>
  <w:style w:type="paragraph" w:customStyle="1" w:styleId="3f3f3f3f3f3f3f3f3f3f3f3f3f3f3f3f3f3f3f3f3f3f3">
    <w:name w:val="О3fс3fн3fо3fв3fн3fо3fй3f т3fе3fк3fс3fт3f с3f о3fт3fс3fт3fу3fп3fо3fм3f 3"/>
    <w:basedOn w:val="a"/>
    <w:uiPriority w:val="99"/>
    <w:pPr>
      <w:ind w:firstLine="540"/>
      <w:jc w:val="both"/>
    </w:pPr>
    <w:rPr>
      <w:sz w:val="28"/>
      <w:szCs w:val="28"/>
    </w:rPr>
  </w:style>
  <w:style w:type="paragraph" w:customStyle="1" w:styleId="3f3f3f3f3f3f3f3f3f3f3f3f3f2">
    <w:name w:val="О3fс3fн3fо3fв3fн3fо3fй3f т3fе3fк3fс3fт3f 2"/>
    <w:basedOn w:val="a"/>
    <w:uiPriority w:val="99"/>
    <w:pPr>
      <w:jc w:val="both"/>
    </w:pPr>
    <w:rPr>
      <w:color w:val="000000"/>
    </w:rPr>
  </w:style>
  <w:style w:type="paragraph" w:customStyle="1" w:styleId="3f3f3f3f3f3f3f3f3f3f3f3f3f3">
    <w:name w:val="О3fс3fн3fо3fв3fн3fо3fй3f т3fе3fк3fс3fт3f 3"/>
    <w:basedOn w:val="a"/>
    <w:uiPriority w:val="99"/>
    <w:pPr>
      <w:jc w:val="both"/>
    </w:p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4"/>
      <w:szCs w:val="24"/>
      <w:lang w:val="x-none"/>
    </w:rPr>
  </w:style>
  <w:style w:type="paragraph" w:customStyle="1" w:styleId="header2">
    <w:name w:val="header2"/>
    <w:basedOn w:val="a"/>
    <w:uiPriority w:val="99"/>
    <w:pPr>
      <w:spacing w:before="100" w:after="280"/>
      <w:ind w:firstLine="100"/>
    </w:pPr>
    <w:rPr>
      <w:rFonts w:ascii="Arial" w:hAnsi="Arial" w:cs="Arial"/>
      <w:b/>
      <w:bCs/>
      <w:color w:val="003399"/>
      <w:sz w:val="21"/>
      <w:szCs w:val="21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Pr>
      <w:rFonts w:cs="Times New Roman"/>
      <w:sz w:val="24"/>
      <w:szCs w:val="24"/>
      <w:lang w:val="x-none"/>
    </w:rPr>
  </w:style>
  <w:style w:type="paragraph" w:styleId="af1">
    <w:name w:val="footnote text"/>
    <w:basedOn w:val="a"/>
    <w:link w:val="af2"/>
    <w:uiPriority w:val="99"/>
    <w:semiHidden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Pr>
      <w:rFonts w:cs="Times New Roman"/>
      <w:sz w:val="20"/>
      <w:szCs w:val="20"/>
      <w:lang w:val="x-none"/>
    </w:rPr>
  </w:style>
  <w:style w:type="paragraph" w:customStyle="1" w:styleId="3f3f3f3f3f">
    <w:name w:val="С3fт3fи3fл3fь3f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ramecontents">
    <w:name w:val="Frame contents"/>
    <w:basedOn w:val="a6"/>
    <w:uiPriority w:val="99"/>
  </w:style>
  <w:style w:type="character" w:customStyle="1" w:styleId="WW8Num1z0">
    <w:name w:val="WW8Num1z0"/>
    <w:uiPriority w:val="99"/>
    <w:rPr>
      <w:rFonts w:ascii="Symbol" w:hAnsi="Symbol"/>
      <w:sz w:val="20"/>
      <w:lang w:val="x-none"/>
    </w:rPr>
  </w:style>
  <w:style w:type="character" w:customStyle="1" w:styleId="WW8Num2z0">
    <w:name w:val="WW8Num2z0"/>
    <w:uiPriority w:val="99"/>
    <w:rPr>
      <w:rFonts w:ascii="Symbol" w:hAnsi="Symbol"/>
      <w:sz w:val="20"/>
      <w:lang w:val="x-none"/>
    </w:rPr>
  </w:style>
  <w:style w:type="character" w:customStyle="1" w:styleId="WW8Num4z0">
    <w:name w:val="WW8Num4z0"/>
    <w:uiPriority w:val="99"/>
    <w:rPr>
      <w:rFonts w:ascii="Symbol" w:hAnsi="Symbol"/>
      <w:sz w:val="20"/>
      <w:lang w:val="x-none"/>
    </w:rPr>
  </w:style>
  <w:style w:type="character" w:customStyle="1" w:styleId="WW8Num5z0">
    <w:name w:val="WW8Num5z0"/>
    <w:uiPriority w:val="99"/>
    <w:rPr>
      <w:rFonts w:ascii="Times New Roman" w:hAnsi="Times New Roman"/>
      <w:sz w:val="20"/>
      <w:lang w:val="x-none"/>
    </w:rPr>
  </w:style>
  <w:style w:type="character" w:customStyle="1" w:styleId="WW8Num6z0">
    <w:name w:val="WW8Num6z0"/>
    <w:uiPriority w:val="99"/>
    <w:rPr>
      <w:rFonts w:ascii="Symbol" w:hAnsi="Symbol"/>
      <w:sz w:val="20"/>
      <w:lang w:val="x-none"/>
    </w:rPr>
  </w:style>
  <w:style w:type="character" w:customStyle="1" w:styleId="WW8Num8z0">
    <w:name w:val="WW8Num8z0"/>
    <w:uiPriority w:val="99"/>
    <w:rPr>
      <w:rFonts w:ascii="Symbol" w:hAnsi="Symbol"/>
      <w:sz w:val="20"/>
      <w:lang w:val="x-none"/>
    </w:rPr>
  </w:style>
  <w:style w:type="character" w:customStyle="1" w:styleId="WW8Num8z1">
    <w:name w:val="WW8Num8z1"/>
    <w:uiPriority w:val="99"/>
    <w:rPr>
      <w:rFonts w:ascii="Courier New" w:hAnsi="Courier New"/>
      <w:sz w:val="20"/>
      <w:lang w:val="x-none"/>
    </w:rPr>
  </w:style>
  <w:style w:type="character" w:customStyle="1" w:styleId="WW8Num8z2">
    <w:name w:val="WW8Num8z2"/>
    <w:uiPriority w:val="99"/>
    <w:rPr>
      <w:rFonts w:ascii="Wingdings" w:hAnsi="Wingdings"/>
      <w:sz w:val="20"/>
      <w:lang w:val="x-none"/>
    </w:rPr>
  </w:style>
  <w:style w:type="character" w:customStyle="1" w:styleId="Absatz-Standardschriftart">
    <w:name w:val="Absatz-Standardschriftart"/>
    <w:uiPriority w:val="99"/>
    <w:rPr>
      <w:sz w:val="20"/>
      <w:lang w:val="x-none"/>
    </w:rPr>
  </w:style>
  <w:style w:type="character" w:customStyle="1" w:styleId="WW8Num1z1">
    <w:name w:val="WW8Num1z1"/>
    <w:uiPriority w:val="99"/>
    <w:rPr>
      <w:rFonts w:ascii="Courier New" w:hAnsi="Courier New"/>
      <w:sz w:val="20"/>
      <w:lang w:val="x-none"/>
    </w:rPr>
  </w:style>
  <w:style w:type="character" w:customStyle="1" w:styleId="WW8Num1z2">
    <w:name w:val="WW8Num1z2"/>
    <w:uiPriority w:val="99"/>
    <w:rPr>
      <w:rFonts w:ascii="Wingdings" w:hAnsi="Wingdings"/>
      <w:sz w:val="20"/>
      <w:lang w:val="x-none"/>
    </w:rPr>
  </w:style>
  <w:style w:type="character" w:customStyle="1" w:styleId="WW8Num2z1">
    <w:name w:val="WW8Num2z1"/>
    <w:uiPriority w:val="99"/>
    <w:rPr>
      <w:rFonts w:ascii="Courier New" w:hAnsi="Courier New"/>
      <w:sz w:val="20"/>
      <w:lang w:val="x-none"/>
    </w:rPr>
  </w:style>
  <w:style w:type="character" w:customStyle="1" w:styleId="WW8Num2z2">
    <w:name w:val="WW8Num2z2"/>
    <w:uiPriority w:val="99"/>
    <w:rPr>
      <w:rFonts w:ascii="Wingdings" w:hAnsi="Wingdings"/>
      <w:sz w:val="20"/>
      <w:lang w:val="x-none"/>
    </w:rPr>
  </w:style>
  <w:style w:type="character" w:customStyle="1" w:styleId="WW8Num3z0">
    <w:name w:val="WW8Num3z0"/>
    <w:uiPriority w:val="99"/>
    <w:rPr>
      <w:rFonts w:ascii="Symbol" w:hAnsi="Symbol"/>
      <w:sz w:val="20"/>
      <w:lang w:val="x-none"/>
    </w:rPr>
  </w:style>
  <w:style w:type="character" w:customStyle="1" w:styleId="WW8Num3z1">
    <w:name w:val="WW8Num3z1"/>
    <w:uiPriority w:val="99"/>
    <w:rPr>
      <w:rFonts w:ascii="Courier New" w:hAnsi="Courier New"/>
      <w:sz w:val="20"/>
      <w:lang w:val="x-none"/>
    </w:rPr>
  </w:style>
  <w:style w:type="character" w:customStyle="1" w:styleId="WW8Num3z2">
    <w:name w:val="WW8Num3z2"/>
    <w:uiPriority w:val="99"/>
    <w:rPr>
      <w:rFonts w:ascii="Wingdings" w:hAnsi="Wingdings"/>
      <w:sz w:val="20"/>
      <w:lang w:val="x-none"/>
    </w:rPr>
  </w:style>
  <w:style w:type="character" w:customStyle="1" w:styleId="WW8Num4z1">
    <w:name w:val="WW8Num4z1"/>
    <w:uiPriority w:val="99"/>
    <w:rPr>
      <w:rFonts w:ascii="Courier New" w:hAnsi="Courier New"/>
      <w:sz w:val="20"/>
      <w:lang w:val="x-none"/>
    </w:rPr>
  </w:style>
  <w:style w:type="character" w:customStyle="1" w:styleId="WW8Num4z2">
    <w:name w:val="WW8Num4z2"/>
    <w:uiPriority w:val="99"/>
    <w:rPr>
      <w:rFonts w:ascii="Wingdings" w:hAnsi="Wingdings"/>
      <w:sz w:val="20"/>
      <w:lang w:val="x-none"/>
    </w:rPr>
  </w:style>
  <w:style w:type="character" w:customStyle="1" w:styleId="WW8Num6z1">
    <w:name w:val="WW8Num6z1"/>
    <w:uiPriority w:val="99"/>
    <w:rPr>
      <w:rFonts w:ascii="Courier New" w:hAnsi="Courier New"/>
      <w:sz w:val="20"/>
      <w:lang w:val="x-none"/>
    </w:rPr>
  </w:style>
  <w:style w:type="character" w:customStyle="1" w:styleId="WW8Num6z2">
    <w:name w:val="WW8Num6z2"/>
    <w:uiPriority w:val="99"/>
    <w:rPr>
      <w:rFonts w:ascii="Wingdings" w:hAnsi="Wingdings"/>
      <w:sz w:val="20"/>
      <w:lang w:val="x-none"/>
    </w:rPr>
  </w:style>
  <w:style w:type="character" w:customStyle="1" w:styleId="WW8Num9z0">
    <w:name w:val="WW8Num9z0"/>
    <w:uiPriority w:val="99"/>
    <w:rPr>
      <w:rFonts w:ascii="Symbol" w:hAnsi="Symbol"/>
      <w:sz w:val="20"/>
      <w:lang w:val="x-none"/>
    </w:rPr>
  </w:style>
  <w:style w:type="character" w:customStyle="1" w:styleId="WW8Num9z1">
    <w:name w:val="WW8Num9z1"/>
    <w:uiPriority w:val="99"/>
    <w:rPr>
      <w:rFonts w:ascii="Courier New" w:hAnsi="Courier New"/>
      <w:sz w:val="20"/>
      <w:lang w:val="x-none"/>
    </w:rPr>
  </w:style>
  <w:style w:type="character" w:customStyle="1" w:styleId="WW8Num9z2">
    <w:name w:val="WW8Num9z2"/>
    <w:uiPriority w:val="99"/>
    <w:rPr>
      <w:rFonts w:ascii="Wingdings" w:hAnsi="Wingdings"/>
      <w:sz w:val="20"/>
      <w:lang w:val="x-none"/>
    </w:rPr>
  </w:style>
  <w:style w:type="character" w:customStyle="1" w:styleId="WW8Num10z0">
    <w:name w:val="WW8Num10z0"/>
    <w:uiPriority w:val="99"/>
    <w:rPr>
      <w:rFonts w:ascii="Times New Roman" w:hAnsi="Times New Roman"/>
      <w:sz w:val="20"/>
      <w:lang w:val="x-none"/>
    </w:rPr>
  </w:style>
  <w:style w:type="character" w:customStyle="1" w:styleId="WW8Num10z1">
    <w:name w:val="WW8Num10z1"/>
    <w:uiPriority w:val="99"/>
    <w:rPr>
      <w:rFonts w:ascii="Courier New" w:hAnsi="Courier New"/>
      <w:sz w:val="20"/>
      <w:lang w:val="x-none"/>
    </w:rPr>
  </w:style>
  <w:style w:type="character" w:customStyle="1" w:styleId="WW8Num10z2">
    <w:name w:val="WW8Num10z2"/>
    <w:uiPriority w:val="99"/>
    <w:rPr>
      <w:rFonts w:ascii="Wingdings" w:hAnsi="Wingdings"/>
      <w:sz w:val="20"/>
      <w:lang w:val="x-none"/>
    </w:rPr>
  </w:style>
  <w:style w:type="character" w:customStyle="1" w:styleId="WW8Num10z3">
    <w:name w:val="WW8Num10z3"/>
    <w:uiPriority w:val="99"/>
    <w:rPr>
      <w:rFonts w:ascii="Symbol" w:hAnsi="Symbol"/>
      <w:sz w:val="20"/>
      <w:lang w:val="x-none"/>
    </w:rPr>
  </w:style>
  <w:style w:type="character" w:customStyle="1" w:styleId="WW8Num11z0">
    <w:name w:val="WW8Num11z0"/>
    <w:uiPriority w:val="99"/>
    <w:rPr>
      <w:rFonts w:ascii="Symbol" w:hAnsi="Symbol"/>
      <w:sz w:val="20"/>
      <w:lang w:val="x-none"/>
    </w:rPr>
  </w:style>
  <w:style w:type="character" w:customStyle="1" w:styleId="WW8Num11z1">
    <w:name w:val="WW8Num11z1"/>
    <w:uiPriority w:val="99"/>
    <w:rPr>
      <w:rFonts w:ascii="Courier New" w:hAnsi="Courier New"/>
      <w:sz w:val="20"/>
      <w:lang w:val="x-none"/>
    </w:rPr>
  </w:style>
  <w:style w:type="character" w:customStyle="1" w:styleId="WW8Num11z2">
    <w:name w:val="WW8Num11z2"/>
    <w:uiPriority w:val="99"/>
    <w:rPr>
      <w:rFonts w:ascii="Wingdings" w:hAnsi="Wingdings"/>
      <w:sz w:val="20"/>
      <w:lang w:val="x-none"/>
    </w:rPr>
  </w:style>
  <w:style w:type="character" w:customStyle="1" w:styleId="WW8Num12z0">
    <w:name w:val="WW8Num12z0"/>
    <w:uiPriority w:val="99"/>
    <w:rPr>
      <w:rFonts w:ascii="Symbol" w:hAnsi="Symbol"/>
      <w:sz w:val="20"/>
      <w:lang w:val="x-none"/>
    </w:rPr>
  </w:style>
  <w:style w:type="character" w:customStyle="1" w:styleId="WW8Num12z1">
    <w:name w:val="WW8Num12z1"/>
    <w:uiPriority w:val="99"/>
    <w:rPr>
      <w:rFonts w:ascii="Courier New" w:hAnsi="Courier New"/>
      <w:sz w:val="20"/>
      <w:lang w:val="x-none"/>
    </w:rPr>
  </w:style>
  <w:style w:type="character" w:customStyle="1" w:styleId="WW8Num12z2">
    <w:name w:val="WW8Num12z2"/>
    <w:uiPriority w:val="99"/>
    <w:rPr>
      <w:rFonts w:ascii="Wingdings" w:hAnsi="Wingdings"/>
      <w:sz w:val="20"/>
      <w:lang w:val="x-none"/>
    </w:rPr>
  </w:style>
  <w:style w:type="character" w:customStyle="1" w:styleId="WW8Num14z0">
    <w:name w:val="WW8Num14z0"/>
    <w:uiPriority w:val="99"/>
    <w:rPr>
      <w:rFonts w:ascii="Symbol" w:hAnsi="Symbol"/>
      <w:sz w:val="20"/>
      <w:lang w:val="x-none"/>
    </w:rPr>
  </w:style>
  <w:style w:type="character" w:customStyle="1" w:styleId="WW8Num14z1">
    <w:name w:val="WW8Num14z1"/>
    <w:uiPriority w:val="99"/>
    <w:rPr>
      <w:rFonts w:ascii="Courier New" w:hAnsi="Courier New"/>
      <w:sz w:val="20"/>
      <w:lang w:val="x-none"/>
    </w:rPr>
  </w:style>
  <w:style w:type="character" w:customStyle="1" w:styleId="WW8Num14z2">
    <w:name w:val="WW8Num14z2"/>
    <w:uiPriority w:val="99"/>
    <w:rPr>
      <w:rFonts w:ascii="Wingdings" w:hAnsi="Wingdings"/>
      <w:sz w:val="20"/>
      <w:lang w:val="x-none"/>
    </w:rPr>
  </w:style>
  <w:style w:type="character" w:customStyle="1" w:styleId="WW8Num15z0">
    <w:name w:val="WW8Num15z0"/>
    <w:uiPriority w:val="99"/>
    <w:rPr>
      <w:rFonts w:ascii="Symbol" w:hAnsi="Symbol"/>
      <w:sz w:val="20"/>
      <w:lang w:val="x-none"/>
    </w:rPr>
  </w:style>
  <w:style w:type="character" w:customStyle="1" w:styleId="WW8Num15z1">
    <w:name w:val="WW8Num15z1"/>
    <w:uiPriority w:val="99"/>
    <w:rPr>
      <w:rFonts w:ascii="Courier New" w:hAnsi="Courier New"/>
      <w:sz w:val="20"/>
      <w:lang w:val="x-none"/>
    </w:rPr>
  </w:style>
  <w:style w:type="character" w:customStyle="1" w:styleId="WW8Num15z2">
    <w:name w:val="WW8Num15z2"/>
    <w:uiPriority w:val="99"/>
    <w:rPr>
      <w:rFonts w:ascii="Wingdings" w:hAnsi="Wingdings"/>
      <w:sz w:val="20"/>
      <w:lang w:val="x-none"/>
    </w:rPr>
  </w:style>
  <w:style w:type="character" w:customStyle="1" w:styleId="WW8Num18z0">
    <w:name w:val="WW8Num18z0"/>
    <w:uiPriority w:val="99"/>
    <w:rPr>
      <w:rFonts w:ascii="Symbol" w:hAnsi="Symbol"/>
      <w:sz w:val="20"/>
      <w:lang w:val="x-none"/>
    </w:rPr>
  </w:style>
  <w:style w:type="character" w:customStyle="1" w:styleId="WW8Num18z1">
    <w:name w:val="WW8Num18z1"/>
    <w:uiPriority w:val="99"/>
    <w:rPr>
      <w:rFonts w:ascii="Courier New" w:hAnsi="Courier New"/>
      <w:sz w:val="20"/>
      <w:lang w:val="x-none"/>
    </w:rPr>
  </w:style>
  <w:style w:type="character" w:customStyle="1" w:styleId="WW8Num18z2">
    <w:name w:val="WW8Num18z2"/>
    <w:uiPriority w:val="99"/>
    <w:rPr>
      <w:rFonts w:ascii="Wingdings" w:hAnsi="Wingdings"/>
      <w:sz w:val="20"/>
      <w:lang w:val="x-none"/>
    </w:rPr>
  </w:style>
  <w:style w:type="character" w:customStyle="1" w:styleId="WW8Num20z0">
    <w:name w:val="WW8Num20z0"/>
    <w:uiPriority w:val="99"/>
    <w:rPr>
      <w:rFonts w:ascii="Symbol" w:hAnsi="Symbol"/>
      <w:sz w:val="20"/>
      <w:lang w:val="x-none"/>
    </w:rPr>
  </w:style>
  <w:style w:type="character" w:customStyle="1" w:styleId="WW8Num20z1">
    <w:name w:val="WW8Num20z1"/>
    <w:uiPriority w:val="99"/>
    <w:rPr>
      <w:rFonts w:ascii="Courier New" w:hAnsi="Courier New"/>
      <w:sz w:val="20"/>
      <w:lang w:val="x-none"/>
    </w:rPr>
  </w:style>
  <w:style w:type="character" w:customStyle="1" w:styleId="WW8Num20z2">
    <w:name w:val="WW8Num20z2"/>
    <w:uiPriority w:val="99"/>
    <w:rPr>
      <w:rFonts w:ascii="Wingdings" w:hAnsi="Wingdings"/>
      <w:sz w:val="20"/>
      <w:lang w:val="x-none"/>
    </w:rPr>
  </w:style>
  <w:style w:type="character" w:customStyle="1" w:styleId="WW8Num23z0">
    <w:name w:val="WW8Num23z0"/>
    <w:uiPriority w:val="99"/>
    <w:rPr>
      <w:rFonts w:ascii="Symbol" w:hAnsi="Symbol"/>
      <w:sz w:val="20"/>
      <w:lang w:val="x-none"/>
    </w:rPr>
  </w:style>
  <w:style w:type="character" w:customStyle="1" w:styleId="WW8Num23z1">
    <w:name w:val="WW8Num23z1"/>
    <w:uiPriority w:val="99"/>
    <w:rPr>
      <w:rFonts w:ascii="Courier New" w:hAnsi="Courier New"/>
      <w:sz w:val="20"/>
      <w:lang w:val="x-none"/>
    </w:rPr>
  </w:style>
  <w:style w:type="character" w:customStyle="1" w:styleId="WW8Num23z2">
    <w:name w:val="WW8Num23z2"/>
    <w:uiPriority w:val="99"/>
    <w:rPr>
      <w:rFonts w:ascii="Wingdings" w:hAnsi="Wingdings"/>
      <w:sz w:val="20"/>
      <w:lang w:val="x-none"/>
    </w:rPr>
  </w:style>
  <w:style w:type="character" w:customStyle="1" w:styleId="WW8Num25z0">
    <w:name w:val="WW8Num25z0"/>
    <w:uiPriority w:val="99"/>
    <w:rPr>
      <w:rFonts w:ascii="Times New Roman" w:hAnsi="Times New Roman"/>
      <w:sz w:val="20"/>
      <w:lang w:val="x-none"/>
    </w:rPr>
  </w:style>
  <w:style w:type="character" w:customStyle="1" w:styleId="WW8Num25z1">
    <w:name w:val="WW8Num25z1"/>
    <w:uiPriority w:val="99"/>
    <w:rPr>
      <w:rFonts w:ascii="Courier New" w:hAnsi="Courier New"/>
      <w:sz w:val="20"/>
      <w:lang w:val="x-none"/>
    </w:rPr>
  </w:style>
  <w:style w:type="character" w:customStyle="1" w:styleId="WW8Num25z2">
    <w:name w:val="WW8Num25z2"/>
    <w:uiPriority w:val="99"/>
    <w:rPr>
      <w:rFonts w:ascii="Wingdings" w:hAnsi="Wingdings"/>
      <w:sz w:val="20"/>
      <w:lang w:val="x-none"/>
    </w:rPr>
  </w:style>
  <w:style w:type="character" w:customStyle="1" w:styleId="WW8Num25z3">
    <w:name w:val="WW8Num25z3"/>
    <w:uiPriority w:val="99"/>
    <w:rPr>
      <w:rFonts w:ascii="Symbol" w:hAnsi="Symbol"/>
      <w:sz w:val="20"/>
      <w:lang w:val="x-none"/>
    </w:rPr>
  </w:style>
  <w:style w:type="character" w:customStyle="1" w:styleId="WW8Num26z0">
    <w:name w:val="WW8Num26z0"/>
    <w:uiPriority w:val="99"/>
    <w:rPr>
      <w:rFonts w:ascii="Symbol" w:hAnsi="Symbol"/>
      <w:sz w:val="20"/>
      <w:lang w:val="x-none"/>
    </w:rPr>
  </w:style>
  <w:style w:type="character" w:customStyle="1" w:styleId="WW8Num26z1">
    <w:name w:val="WW8Num26z1"/>
    <w:uiPriority w:val="99"/>
    <w:rPr>
      <w:rFonts w:ascii="Courier New" w:hAnsi="Courier New"/>
      <w:sz w:val="20"/>
      <w:lang w:val="x-none"/>
    </w:rPr>
  </w:style>
  <w:style w:type="character" w:customStyle="1" w:styleId="WW8Num26z2">
    <w:name w:val="WW8Num26z2"/>
    <w:uiPriority w:val="99"/>
    <w:rPr>
      <w:rFonts w:ascii="Wingdings" w:hAnsi="Wingdings"/>
      <w:sz w:val="20"/>
      <w:lang w:val="x-none"/>
    </w:rPr>
  </w:style>
  <w:style w:type="character" w:customStyle="1" w:styleId="WW8Num27z0">
    <w:name w:val="WW8Num27z0"/>
    <w:uiPriority w:val="99"/>
    <w:rPr>
      <w:rFonts w:ascii="Symbol" w:hAnsi="Symbol"/>
      <w:sz w:val="20"/>
      <w:lang w:val="x-none"/>
    </w:rPr>
  </w:style>
  <w:style w:type="character" w:customStyle="1" w:styleId="WW8Num27z1">
    <w:name w:val="WW8Num27z1"/>
    <w:uiPriority w:val="99"/>
    <w:rPr>
      <w:rFonts w:ascii="Courier New" w:hAnsi="Courier New"/>
      <w:sz w:val="20"/>
      <w:lang w:val="x-none"/>
    </w:rPr>
  </w:style>
  <w:style w:type="character" w:customStyle="1" w:styleId="WW8Num27z2">
    <w:name w:val="WW8Num27z2"/>
    <w:uiPriority w:val="99"/>
    <w:rPr>
      <w:rFonts w:ascii="Wingdings" w:hAnsi="Wingdings"/>
      <w:sz w:val="20"/>
      <w:lang w:val="x-none"/>
    </w:rPr>
  </w:style>
  <w:style w:type="character" w:customStyle="1" w:styleId="3f3f3f3f3f3f3f3f3f3f3f3f3f3f3f3f3f3f3f">
    <w:name w:val="О3fс3fн3fо3fв3fн3fо3fй3f ш3fр3fи3fф3fт3f а3fб3fз3fа3fц3fа3f"/>
    <w:uiPriority w:val="99"/>
    <w:rPr>
      <w:sz w:val="20"/>
      <w:lang w:val="x-none"/>
    </w:rPr>
  </w:style>
  <w:style w:type="character" w:customStyle="1" w:styleId="text1">
    <w:name w:val="text1"/>
    <w:uiPriority w:val="99"/>
    <w:rPr>
      <w:rFonts w:ascii="Tahoma" w:hAnsi="Tahoma" w:cs="Tahoma"/>
      <w:color w:val="auto"/>
      <w:sz w:val="21"/>
      <w:szCs w:val="21"/>
      <w:shd w:val="clear" w:color="auto" w:fill="auto"/>
      <w:lang w:val="x-none"/>
    </w:rPr>
  </w:style>
  <w:style w:type="character" w:customStyle="1" w:styleId="Internetlink">
    <w:name w:val="Internet link"/>
    <w:uiPriority w:val="99"/>
    <w:rPr>
      <w:rFonts w:cs="Times New Roman"/>
      <w:color w:val="333333"/>
      <w:sz w:val="20"/>
      <w:szCs w:val="20"/>
      <w:lang w:val="x-none"/>
    </w:rPr>
  </w:style>
  <w:style w:type="character" w:customStyle="1" w:styleId="StrongEmphasis">
    <w:name w:val="Strong Emphasis"/>
    <w:uiPriority w:val="99"/>
    <w:rPr>
      <w:rFonts w:cs="Times New Roman"/>
      <w:b/>
      <w:bCs/>
      <w:sz w:val="20"/>
      <w:szCs w:val="20"/>
      <w:lang w:val="x-none"/>
    </w:rPr>
  </w:style>
  <w:style w:type="character" w:customStyle="1" w:styleId="txtdocheader">
    <w:name w:val="txtdocheader"/>
    <w:uiPriority w:val="99"/>
    <w:rPr>
      <w:rFonts w:cs="Times New Roman"/>
      <w:sz w:val="20"/>
      <w:szCs w:val="20"/>
      <w:lang w:val="x-none"/>
    </w:rPr>
  </w:style>
  <w:style w:type="character" w:customStyle="1" w:styleId="VisitedInternetLink">
    <w:name w:val="Visited Internet Link"/>
    <w:uiPriority w:val="99"/>
    <w:rPr>
      <w:rFonts w:cs="Times New Roman"/>
      <w:color w:val="800080"/>
      <w:sz w:val="20"/>
      <w:szCs w:val="20"/>
      <w:u w:val="single"/>
      <w:lang w:val="x-none"/>
    </w:rPr>
  </w:style>
  <w:style w:type="character" w:styleId="af3">
    <w:name w:val="page number"/>
    <w:uiPriority w:val="99"/>
    <w:rsid w:val="000704F5"/>
    <w:rPr>
      <w:rFonts w:cs="Times New Roman"/>
    </w:rPr>
  </w:style>
  <w:style w:type="character" w:customStyle="1" w:styleId="FootnoteSymbol">
    <w:name w:val="Footnote Symbol"/>
    <w:uiPriority w:val="99"/>
    <w:rPr>
      <w:rFonts w:cs="Times New Roman"/>
      <w:position w:val="8"/>
      <w:sz w:val="20"/>
      <w:szCs w:val="20"/>
      <w:lang w:val="x-none"/>
    </w:rPr>
  </w:style>
  <w:style w:type="character" w:customStyle="1" w:styleId="Footnoteanchor">
    <w:name w:val="Footnote anchor"/>
    <w:uiPriority w:val="99"/>
    <w:rPr>
      <w:position w:val="8"/>
      <w:sz w:val="20"/>
      <w:lang w:val="x-none"/>
    </w:rPr>
  </w:style>
  <w:style w:type="character" w:customStyle="1" w:styleId="BulletSymbols">
    <w:name w:val="Bullet Symbols"/>
    <w:uiPriority w:val="99"/>
    <w:rPr>
      <w:rFonts w:ascii="StarSymbol" w:eastAsia="StarSymbol" w:hAnsi="StarSymbol"/>
      <w:sz w:val="18"/>
      <w:lang w:val="x-none"/>
    </w:rPr>
  </w:style>
  <w:style w:type="character" w:customStyle="1" w:styleId="NumberingSymbols">
    <w:name w:val="Numbering Symbols"/>
    <w:uiPriority w:val="99"/>
    <w:rPr>
      <w:sz w:val="20"/>
      <w:lang w:val="x-none"/>
    </w:rPr>
  </w:style>
  <w:style w:type="character" w:customStyle="1" w:styleId="EndnoteSymbol">
    <w:name w:val="Endnote Symbol"/>
    <w:uiPriority w:val="99"/>
    <w:rPr>
      <w:position w:val="8"/>
      <w:sz w:val="20"/>
      <w:lang w:val="x-none"/>
    </w:rPr>
  </w:style>
  <w:style w:type="character" w:customStyle="1" w:styleId="WW-3f3f3f3f3f3f3f3f3f3f3f3f3f3f3f3f3f3f3f3f3f">
    <w:name w:val="WW-С3fи3fм3fв3fо3fл3fы3f к3fо3fн3fц3fе3fв3fо3fй3f с3fн3fо3fс3fк3fи3f"/>
    <w:uiPriority w:val="99"/>
    <w:rPr>
      <w:sz w:val="20"/>
      <w:lang w:val="x-none"/>
    </w:rPr>
  </w:style>
  <w:style w:type="character" w:styleId="af4">
    <w:name w:val="endnote reference"/>
    <w:uiPriority w:val="99"/>
    <w:semiHidden/>
    <w:rsid w:val="00CB3957"/>
    <w:rPr>
      <w:rFonts w:cs="Times New Roman"/>
      <w:vertAlign w:val="superscript"/>
    </w:rPr>
  </w:style>
  <w:style w:type="character" w:styleId="af5">
    <w:name w:val="footnote reference"/>
    <w:uiPriority w:val="99"/>
    <w:semiHidden/>
    <w:rsid w:val="00CB395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9144</Words>
  <Characters>52126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61148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Дмитрий</dc:creator>
  <cp:keywords/>
  <dc:description/>
  <cp:lastModifiedBy>admin</cp:lastModifiedBy>
  <cp:revision>2</cp:revision>
  <cp:lastPrinted>2009-01-23T08:05:00Z</cp:lastPrinted>
  <dcterms:created xsi:type="dcterms:W3CDTF">2014-03-27T10:32:00Z</dcterms:created>
  <dcterms:modified xsi:type="dcterms:W3CDTF">2014-03-27T10:32:00Z</dcterms:modified>
</cp:coreProperties>
</file>