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F1" w:rsidRPr="00563BDF" w:rsidRDefault="007015F1" w:rsidP="00563BD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036390" w:rsidRPr="00563BDF" w:rsidRDefault="00036390" w:rsidP="00563BD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036390" w:rsidRPr="00563BDF" w:rsidRDefault="00036390" w:rsidP="00563BD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036390" w:rsidRPr="00563BDF" w:rsidRDefault="00036390" w:rsidP="00563BD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036390" w:rsidRPr="00563BDF" w:rsidRDefault="00036390" w:rsidP="00563BD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036390" w:rsidRPr="00563BDF" w:rsidRDefault="00036390" w:rsidP="00563BD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036390" w:rsidRPr="00563BDF" w:rsidRDefault="00036390" w:rsidP="00563BD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036390" w:rsidRPr="00563BDF" w:rsidRDefault="00036390" w:rsidP="00563BD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036390" w:rsidRPr="00563BDF" w:rsidRDefault="00036390" w:rsidP="00563BD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036390" w:rsidRPr="00563BDF" w:rsidRDefault="00036390" w:rsidP="00563BD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036390" w:rsidRPr="00563BDF" w:rsidRDefault="00036390" w:rsidP="00563BD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036390" w:rsidRPr="00563BDF" w:rsidRDefault="00036390" w:rsidP="00563BD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036390" w:rsidRPr="00563BDF" w:rsidRDefault="00036390" w:rsidP="00563BD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036390" w:rsidRPr="00563BDF" w:rsidRDefault="00036390" w:rsidP="00563BD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036390" w:rsidRPr="00563BDF" w:rsidRDefault="00036390" w:rsidP="00563BDF">
      <w:pPr>
        <w:shd w:val="clear" w:color="auto" w:fill="FFFFFF"/>
        <w:spacing w:line="360" w:lineRule="auto"/>
        <w:ind w:firstLine="709"/>
        <w:jc w:val="center"/>
        <w:rPr>
          <w:sz w:val="28"/>
          <w:szCs w:val="180"/>
        </w:rPr>
      </w:pPr>
      <w:r w:rsidRPr="00563BDF">
        <w:rPr>
          <w:sz w:val="28"/>
          <w:szCs w:val="180"/>
        </w:rPr>
        <w:t>РЕФЕРАТ</w:t>
      </w:r>
    </w:p>
    <w:p w:rsidR="00036390" w:rsidRPr="00563BDF" w:rsidRDefault="00036390" w:rsidP="00563BDF">
      <w:pPr>
        <w:shd w:val="clear" w:color="auto" w:fill="FFFFFF"/>
        <w:spacing w:line="360" w:lineRule="auto"/>
        <w:ind w:firstLine="709"/>
        <w:jc w:val="center"/>
        <w:rPr>
          <w:sz w:val="28"/>
          <w:szCs w:val="44"/>
        </w:rPr>
      </w:pPr>
      <w:r w:rsidRPr="00563BDF">
        <w:rPr>
          <w:sz w:val="28"/>
          <w:szCs w:val="44"/>
        </w:rPr>
        <w:t>по истории английского языка</w:t>
      </w:r>
    </w:p>
    <w:p w:rsidR="00563BDF" w:rsidRDefault="00563BDF" w:rsidP="00563BDF">
      <w:pPr>
        <w:shd w:val="clear" w:color="auto" w:fill="FFFFFF"/>
        <w:spacing w:line="360" w:lineRule="auto"/>
        <w:ind w:firstLine="709"/>
        <w:jc w:val="center"/>
        <w:rPr>
          <w:sz w:val="28"/>
          <w:szCs w:val="44"/>
        </w:rPr>
      </w:pPr>
      <w:r>
        <w:rPr>
          <w:sz w:val="28"/>
          <w:szCs w:val="44"/>
        </w:rPr>
        <w:t>Тема</w:t>
      </w:r>
    </w:p>
    <w:p w:rsidR="00036390" w:rsidRPr="00563BDF" w:rsidRDefault="00036390" w:rsidP="00563BDF">
      <w:pPr>
        <w:shd w:val="clear" w:color="auto" w:fill="FFFFFF"/>
        <w:spacing w:line="360" w:lineRule="auto"/>
        <w:ind w:firstLine="709"/>
        <w:jc w:val="center"/>
        <w:rPr>
          <w:sz w:val="28"/>
          <w:szCs w:val="44"/>
        </w:rPr>
      </w:pPr>
      <w:r w:rsidRPr="00563BDF">
        <w:rPr>
          <w:caps/>
          <w:sz w:val="28"/>
          <w:szCs w:val="44"/>
        </w:rPr>
        <w:t>и</w:t>
      </w:r>
      <w:r w:rsidRPr="00563BDF">
        <w:rPr>
          <w:sz w:val="28"/>
          <w:szCs w:val="44"/>
        </w:rPr>
        <w:t>стория развития согласных в английском языке</w:t>
      </w:r>
    </w:p>
    <w:p w:rsidR="00036390" w:rsidRPr="00563BDF" w:rsidRDefault="00036390" w:rsidP="00563BDF">
      <w:pPr>
        <w:shd w:val="clear" w:color="auto" w:fill="FFFFFF"/>
        <w:spacing w:line="360" w:lineRule="auto"/>
        <w:ind w:firstLine="709"/>
        <w:jc w:val="both"/>
        <w:rPr>
          <w:sz w:val="28"/>
          <w:szCs w:val="44"/>
        </w:rPr>
      </w:pPr>
    </w:p>
    <w:p w:rsidR="00036390" w:rsidRPr="00563BDF" w:rsidRDefault="00036390" w:rsidP="00563BDF">
      <w:pPr>
        <w:shd w:val="clear" w:color="auto" w:fill="FFFFFF"/>
        <w:spacing w:line="360" w:lineRule="auto"/>
        <w:ind w:firstLine="709"/>
        <w:jc w:val="both"/>
        <w:rPr>
          <w:sz w:val="28"/>
          <w:szCs w:val="44"/>
        </w:rPr>
      </w:pPr>
    </w:p>
    <w:p w:rsidR="00036390" w:rsidRPr="00563BDF" w:rsidRDefault="00036390" w:rsidP="00563BDF">
      <w:pPr>
        <w:shd w:val="clear" w:color="auto" w:fill="FFFFFF"/>
        <w:spacing w:line="360" w:lineRule="auto"/>
        <w:ind w:firstLine="709"/>
        <w:jc w:val="both"/>
        <w:rPr>
          <w:sz w:val="28"/>
          <w:szCs w:val="44"/>
        </w:rPr>
      </w:pPr>
    </w:p>
    <w:p w:rsidR="00036390" w:rsidRPr="00563BDF" w:rsidRDefault="00036390" w:rsidP="00563BDF">
      <w:pPr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563BDF">
        <w:rPr>
          <w:sz w:val="28"/>
          <w:szCs w:val="36"/>
        </w:rPr>
        <w:t>Выполнила: студентка заочного отделения</w:t>
      </w:r>
    </w:p>
    <w:p w:rsidR="00036390" w:rsidRPr="00563BDF" w:rsidRDefault="00036390" w:rsidP="00563BDF">
      <w:pPr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563BDF">
        <w:rPr>
          <w:sz w:val="28"/>
          <w:szCs w:val="36"/>
        </w:rPr>
        <w:t>15 группы Здерева А.О.</w:t>
      </w:r>
    </w:p>
    <w:p w:rsidR="00036390" w:rsidRPr="00563BDF" w:rsidRDefault="00036390" w:rsidP="00563BDF">
      <w:pPr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</w:p>
    <w:p w:rsidR="00C9362C" w:rsidRPr="00563BDF" w:rsidRDefault="00563BDF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40"/>
        </w:rPr>
      </w:pPr>
      <w:r>
        <w:rPr>
          <w:bCs/>
          <w:sz w:val="28"/>
          <w:szCs w:val="40"/>
        </w:rPr>
        <w:br w:type="page"/>
      </w:r>
      <w:r w:rsidR="00C9362C" w:rsidRPr="00563BDF">
        <w:rPr>
          <w:bCs/>
          <w:sz w:val="28"/>
          <w:szCs w:val="40"/>
        </w:rPr>
        <w:t>Введение</w:t>
      </w:r>
    </w:p>
    <w:p w:rsidR="00563BDF" w:rsidRDefault="00563BDF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32"/>
        </w:rPr>
      </w:pPr>
    </w:p>
    <w:p w:rsidR="00036390" w:rsidRPr="00563BDF" w:rsidRDefault="00036390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563BDF">
        <w:rPr>
          <w:bCs/>
          <w:sz w:val="28"/>
          <w:szCs w:val="32"/>
        </w:rPr>
        <w:t>Англи́йский язы́к</w:t>
      </w:r>
      <w:r w:rsidRPr="00563BDF">
        <w:rPr>
          <w:sz w:val="28"/>
          <w:szCs w:val="32"/>
        </w:rPr>
        <w:t xml:space="preserve"> (</w:t>
      </w:r>
      <w:r w:rsidRPr="00563BDF">
        <w:rPr>
          <w:rStyle w:val="a8"/>
          <w:b w:val="0"/>
          <w:sz w:val="28"/>
          <w:szCs w:val="32"/>
        </w:rPr>
        <w:t>англ.</w:t>
      </w:r>
      <w:r w:rsidRPr="00563BDF">
        <w:rPr>
          <w:sz w:val="28"/>
          <w:szCs w:val="32"/>
        </w:rPr>
        <w:t xml:space="preserve"> </w:t>
      </w:r>
      <w:r w:rsidRPr="00563BDF">
        <w:rPr>
          <w:iCs/>
          <w:sz w:val="28"/>
          <w:szCs w:val="32"/>
          <w:lang w:val="en"/>
        </w:rPr>
        <w:t>English</w:t>
      </w:r>
      <w:r w:rsidRPr="00563BDF">
        <w:rPr>
          <w:iCs/>
          <w:sz w:val="28"/>
          <w:szCs w:val="32"/>
        </w:rPr>
        <w:t xml:space="preserve">, </w:t>
      </w:r>
      <w:r w:rsidRPr="00563BDF">
        <w:rPr>
          <w:iCs/>
          <w:sz w:val="28"/>
          <w:szCs w:val="32"/>
          <w:lang w:val="en"/>
        </w:rPr>
        <w:t>English</w:t>
      </w:r>
      <w:r w:rsidRPr="00563BDF">
        <w:rPr>
          <w:iCs/>
          <w:sz w:val="28"/>
          <w:szCs w:val="32"/>
        </w:rPr>
        <w:t xml:space="preserve"> </w:t>
      </w:r>
      <w:r w:rsidRPr="00563BDF">
        <w:rPr>
          <w:iCs/>
          <w:sz w:val="28"/>
          <w:szCs w:val="32"/>
          <w:lang w:val="en"/>
        </w:rPr>
        <w:t>language</w:t>
      </w:r>
      <w:r w:rsidRPr="00563BDF">
        <w:rPr>
          <w:sz w:val="28"/>
          <w:szCs w:val="32"/>
        </w:rPr>
        <w:t>)</w:t>
      </w:r>
      <w:r w:rsidR="00563BDF" w:rsidRPr="00563BDF">
        <w:rPr>
          <w:sz w:val="28"/>
          <w:szCs w:val="32"/>
        </w:rPr>
        <w:t xml:space="preserve"> </w:t>
      </w:r>
      <w:r w:rsidRPr="00563BDF">
        <w:rPr>
          <w:sz w:val="28"/>
          <w:szCs w:val="32"/>
        </w:rPr>
        <w:t xml:space="preserve">— </w:t>
      </w:r>
      <w:r w:rsidRPr="00F27DC8">
        <w:rPr>
          <w:sz w:val="28"/>
          <w:szCs w:val="32"/>
        </w:rPr>
        <w:t>язык</w:t>
      </w:r>
      <w:r w:rsidRPr="00563BDF">
        <w:rPr>
          <w:sz w:val="28"/>
          <w:szCs w:val="32"/>
        </w:rPr>
        <w:t xml:space="preserve"> </w:t>
      </w:r>
      <w:r w:rsidRPr="00F27DC8">
        <w:rPr>
          <w:sz w:val="28"/>
          <w:szCs w:val="32"/>
        </w:rPr>
        <w:t>англичан</w:t>
      </w:r>
      <w:r w:rsidRPr="00563BDF">
        <w:rPr>
          <w:sz w:val="28"/>
          <w:szCs w:val="32"/>
        </w:rPr>
        <w:t xml:space="preserve"> (</w:t>
      </w:r>
      <w:r w:rsidRPr="00F27DC8">
        <w:rPr>
          <w:sz w:val="28"/>
          <w:szCs w:val="32"/>
        </w:rPr>
        <w:t>официальный язык</w:t>
      </w:r>
      <w:r w:rsidRPr="00563BDF">
        <w:rPr>
          <w:sz w:val="28"/>
          <w:szCs w:val="32"/>
        </w:rPr>
        <w:t xml:space="preserve"> </w:t>
      </w:r>
      <w:r w:rsidRPr="00F27DC8">
        <w:rPr>
          <w:sz w:val="28"/>
          <w:szCs w:val="32"/>
        </w:rPr>
        <w:t>Англии</w:t>
      </w:r>
      <w:r w:rsidRPr="00563BDF">
        <w:rPr>
          <w:sz w:val="28"/>
          <w:szCs w:val="32"/>
        </w:rPr>
        <w:t xml:space="preserve"> и фактически всей </w:t>
      </w:r>
      <w:r w:rsidRPr="00F27DC8">
        <w:rPr>
          <w:sz w:val="28"/>
          <w:szCs w:val="32"/>
        </w:rPr>
        <w:t>Великобритании</w:t>
      </w:r>
      <w:r w:rsidRPr="00563BDF">
        <w:rPr>
          <w:sz w:val="28"/>
          <w:szCs w:val="32"/>
        </w:rPr>
        <w:t xml:space="preserve">), жителей </w:t>
      </w:r>
      <w:r w:rsidRPr="00F27DC8">
        <w:rPr>
          <w:sz w:val="28"/>
          <w:szCs w:val="32"/>
        </w:rPr>
        <w:t>США</w:t>
      </w:r>
      <w:r w:rsidRPr="00563BDF">
        <w:rPr>
          <w:sz w:val="28"/>
          <w:szCs w:val="32"/>
        </w:rPr>
        <w:t xml:space="preserve"> (официальный язык тридцати одного </w:t>
      </w:r>
      <w:r w:rsidRPr="00F27DC8">
        <w:rPr>
          <w:sz w:val="28"/>
          <w:szCs w:val="32"/>
        </w:rPr>
        <w:t>штата</w:t>
      </w:r>
      <w:r w:rsidRPr="00563BDF">
        <w:rPr>
          <w:sz w:val="28"/>
          <w:szCs w:val="32"/>
        </w:rPr>
        <w:t xml:space="preserve">), один из двух официальных языков </w:t>
      </w:r>
      <w:r w:rsidRPr="00F27DC8">
        <w:rPr>
          <w:sz w:val="28"/>
          <w:szCs w:val="32"/>
        </w:rPr>
        <w:t>Ирландии</w:t>
      </w:r>
      <w:r w:rsidRPr="00563BDF">
        <w:rPr>
          <w:sz w:val="28"/>
          <w:szCs w:val="32"/>
        </w:rPr>
        <w:t xml:space="preserve">, </w:t>
      </w:r>
      <w:r w:rsidRPr="00F27DC8">
        <w:rPr>
          <w:sz w:val="28"/>
          <w:szCs w:val="32"/>
        </w:rPr>
        <w:t>Канады</w:t>
      </w:r>
      <w:r w:rsidRPr="00563BDF">
        <w:rPr>
          <w:sz w:val="28"/>
          <w:szCs w:val="32"/>
        </w:rPr>
        <w:t xml:space="preserve"> и </w:t>
      </w:r>
      <w:r w:rsidRPr="00F27DC8">
        <w:rPr>
          <w:sz w:val="28"/>
          <w:szCs w:val="32"/>
        </w:rPr>
        <w:t>Мальты</w:t>
      </w:r>
      <w:r w:rsidRPr="00563BDF">
        <w:rPr>
          <w:sz w:val="28"/>
          <w:szCs w:val="32"/>
        </w:rPr>
        <w:t xml:space="preserve">, официальный язык </w:t>
      </w:r>
      <w:r w:rsidRPr="00F27DC8">
        <w:rPr>
          <w:sz w:val="28"/>
          <w:szCs w:val="32"/>
        </w:rPr>
        <w:t>Австралии</w:t>
      </w:r>
      <w:r w:rsidRPr="00563BDF">
        <w:rPr>
          <w:sz w:val="28"/>
          <w:szCs w:val="32"/>
        </w:rPr>
        <w:t xml:space="preserve">, </w:t>
      </w:r>
      <w:r w:rsidRPr="00F27DC8">
        <w:rPr>
          <w:sz w:val="28"/>
          <w:szCs w:val="32"/>
        </w:rPr>
        <w:t>Новой Зеландии</w:t>
      </w:r>
      <w:r w:rsidRPr="00563BDF">
        <w:rPr>
          <w:sz w:val="28"/>
          <w:szCs w:val="32"/>
        </w:rPr>
        <w:t xml:space="preserve">. Он используется как официальный в некоторых государствах </w:t>
      </w:r>
      <w:r w:rsidRPr="00F27DC8">
        <w:rPr>
          <w:sz w:val="28"/>
          <w:szCs w:val="32"/>
        </w:rPr>
        <w:t>Азии</w:t>
      </w:r>
      <w:r w:rsidRPr="00563BDF">
        <w:rPr>
          <w:sz w:val="28"/>
          <w:szCs w:val="32"/>
        </w:rPr>
        <w:t xml:space="preserve"> (</w:t>
      </w:r>
      <w:r w:rsidRPr="00F27DC8">
        <w:rPr>
          <w:sz w:val="28"/>
          <w:szCs w:val="32"/>
        </w:rPr>
        <w:t>Индия</w:t>
      </w:r>
      <w:r w:rsidRPr="00563BDF">
        <w:rPr>
          <w:sz w:val="28"/>
          <w:szCs w:val="32"/>
        </w:rPr>
        <w:t xml:space="preserve">, </w:t>
      </w:r>
      <w:r w:rsidRPr="00F27DC8">
        <w:rPr>
          <w:sz w:val="28"/>
          <w:szCs w:val="32"/>
        </w:rPr>
        <w:t>Пакистан</w:t>
      </w:r>
      <w:r w:rsidRPr="00563BDF">
        <w:rPr>
          <w:sz w:val="28"/>
          <w:szCs w:val="32"/>
        </w:rPr>
        <w:t xml:space="preserve"> и др.) и </w:t>
      </w:r>
      <w:r w:rsidRPr="00F27DC8">
        <w:rPr>
          <w:sz w:val="28"/>
          <w:szCs w:val="32"/>
        </w:rPr>
        <w:t>Африки</w:t>
      </w:r>
      <w:r w:rsidRPr="00563BDF">
        <w:rPr>
          <w:sz w:val="28"/>
          <w:szCs w:val="32"/>
        </w:rPr>
        <w:t xml:space="preserve">. Говорящие на английском языке в </w:t>
      </w:r>
      <w:r w:rsidRPr="00F27DC8">
        <w:rPr>
          <w:sz w:val="28"/>
          <w:szCs w:val="32"/>
        </w:rPr>
        <w:t>лингвистике</w:t>
      </w:r>
      <w:r w:rsidRPr="00563BDF">
        <w:rPr>
          <w:sz w:val="28"/>
          <w:szCs w:val="32"/>
        </w:rPr>
        <w:t xml:space="preserve"> называются </w:t>
      </w:r>
      <w:r w:rsidRPr="00F27DC8">
        <w:rPr>
          <w:sz w:val="28"/>
          <w:szCs w:val="32"/>
        </w:rPr>
        <w:t>англофоны</w:t>
      </w:r>
      <w:r w:rsidRPr="00563BDF">
        <w:rPr>
          <w:sz w:val="28"/>
          <w:szCs w:val="32"/>
        </w:rPr>
        <w:t xml:space="preserve">; особенно этот термин распространён в </w:t>
      </w:r>
      <w:r w:rsidRPr="00F27DC8">
        <w:rPr>
          <w:sz w:val="28"/>
          <w:szCs w:val="32"/>
        </w:rPr>
        <w:t>Канаде</w:t>
      </w:r>
      <w:r w:rsidRPr="00563BDF">
        <w:rPr>
          <w:sz w:val="28"/>
          <w:szCs w:val="32"/>
        </w:rPr>
        <w:t xml:space="preserve"> (в том числе в политическом контексте). </w:t>
      </w:r>
    </w:p>
    <w:p w:rsidR="00036390" w:rsidRPr="00563BDF" w:rsidRDefault="00036390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563BDF">
        <w:rPr>
          <w:sz w:val="28"/>
          <w:szCs w:val="32"/>
        </w:rPr>
        <w:t xml:space="preserve">Относится к </w:t>
      </w:r>
      <w:r w:rsidRPr="00F27DC8">
        <w:rPr>
          <w:sz w:val="28"/>
          <w:szCs w:val="32"/>
        </w:rPr>
        <w:t>германским языкам</w:t>
      </w:r>
      <w:r w:rsidRPr="00563BDF">
        <w:rPr>
          <w:sz w:val="28"/>
          <w:szCs w:val="32"/>
        </w:rPr>
        <w:t xml:space="preserve"> </w:t>
      </w:r>
      <w:r w:rsidRPr="00F27DC8">
        <w:rPr>
          <w:sz w:val="28"/>
          <w:szCs w:val="32"/>
        </w:rPr>
        <w:t>индоевропейской семьи</w:t>
      </w:r>
      <w:r w:rsidRPr="00563BDF">
        <w:rPr>
          <w:sz w:val="28"/>
          <w:szCs w:val="32"/>
        </w:rPr>
        <w:t xml:space="preserve"> языков. Число носителей как родного</w:t>
      </w:r>
      <w:r w:rsidR="00563BDF" w:rsidRPr="00563BDF">
        <w:rPr>
          <w:sz w:val="28"/>
          <w:szCs w:val="32"/>
        </w:rPr>
        <w:t xml:space="preserve"> </w:t>
      </w:r>
      <w:r w:rsidRPr="00563BDF">
        <w:rPr>
          <w:sz w:val="28"/>
          <w:szCs w:val="32"/>
        </w:rPr>
        <w:t>— около 410</w:t>
      </w:r>
      <w:r w:rsidR="00563BDF" w:rsidRPr="00563BDF">
        <w:rPr>
          <w:sz w:val="28"/>
          <w:szCs w:val="32"/>
        </w:rPr>
        <w:t xml:space="preserve"> млн.</w:t>
      </w:r>
      <w:r w:rsidRPr="00563BDF">
        <w:rPr>
          <w:sz w:val="28"/>
          <w:szCs w:val="32"/>
        </w:rPr>
        <w:t xml:space="preserve">, говорящих (включая </w:t>
      </w:r>
      <w:r w:rsidRPr="00F27DC8">
        <w:rPr>
          <w:sz w:val="28"/>
          <w:szCs w:val="32"/>
        </w:rPr>
        <w:t>второй язык</w:t>
      </w:r>
      <w:r w:rsidRPr="00563BDF">
        <w:rPr>
          <w:sz w:val="28"/>
          <w:szCs w:val="32"/>
        </w:rPr>
        <w:t>)</w:t>
      </w:r>
      <w:r w:rsidR="00563BDF" w:rsidRPr="00563BDF">
        <w:rPr>
          <w:sz w:val="28"/>
          <w:szCs w:val="32"/>
        </w:rPr>
        <w:t xml:space="preserve"> </w:t>
      </w:r>
      <w:r w:rsidRPr="00563BDF">
        <w:rPr>
          <w:sz w:val="28"/>
          <w:szCs w:val="32"/>
        </w:rPr>
        <w:t>— около 1</w:t>
      </w:r>
      <w:r w:rsidR="00563BDF" w:rsidRPr="00563BDF">
        <w:rPr>
          <w:sz w:val="28"/>
          <w:szCs w:val="32"/>
        </w:rPr>
        <w:t xml:space="preserve"> млрд.</w:t>
      </w:r>
      <w:r w:rsidRPr="00563BDF">
        <w:rPr>
          <w:sz w:val="28"/>
          <w:szCs w:val="32"/>
        </w:rPr>
        <w:t xml:space="preserve"> людей (</w:t>
      </w:r>
      <w:r w:rsidRPr="00F27DC8">
        <w:rPr>
          <w:sz w:val="28"/>
          <w:szCs w:val="32"/>
        </w:rPr>
        <w:t>2007</w:t>
      </w:r>
      <w:r w:rsidRPr="00563BDF">
        <w:rPr>
          <w:sz w:val="28"/>
          <w:szCs w:val="32"/>
        </w:rPr>
        <w:t xml:space="preserve">). Один из шести </w:t>
      </w:r>
      <w:r w:rsidRPr="00F27DC8">
        <w:rPr>
          <w:sz w:val="28"/>
          <w:szCs w:val="32"/>
        </w:rPr>
        <w:t>официальных и рабочих языков</w:t>
      </w:r>
      <w:r w:rsidRPr="00563BDF">
        <w:rPr>
          <w:sz w:val="28"/>
          <w:szCs w:val="32"/>
        </w:rPr>
        <w:t xml:space="preserve"> </w:t>
      </w:r>
      <w:r w:rsidRPr="00F27DC8">
        <w:rPr>
          <w:sz w:val="28"/>
          <w:szCs w:val="32"/>
        </w:rPr>
        <w:t>ООН</w:t>
      </w:r>
      <w:r w:rsidRPr="00563BDF">
        <w:rPr>
          <w:sz w:val="28"/>
          <w:szCs w:val="32"/>
        </w:rPr>
        <w:t>.</w:t>
      </w:r>
    </w:p>
    <w:p w:rsidR="00036390" w:rsidRPr="00563BDF" w:rsidRDefault="00036390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563BDF">
        <w:rPr>
          <w:sz w:val="28"/>
          <w:szCs w:val="32"/>
        </w:rPr>
        <w:t xml:space="preserve">В языке преобладают </w:t>
      </w:r>
      <w:r w:rsidRPr="00F27DC8">
        <w:rPr>
          <w:sz w:val="28"/>
          <w:szCs w:val="32"/>
        </w:rPr>
        <w:t>аналитические</w:t>
      </w:r>
      <w:r w:rsidRPr="00563BDF">
        <w:rPr>
          <w:sz w:val="28"/>
          <w:szCs w:val="32"/>
        </w:rPr>
        <w:t xml:space="preserve"> формы выражения грамматического значения. Порядок слов в основном строгий. Относится к </w:t>
      </w:r>
      <w:r w:rsidRPr="00F27DC8">
        <w:rPr>
          <w:sz w:val="28"/>
          <w:szCs w:val="32"/>
        </w:rPr>
        <w:t>флективным типам языков</w:t>
      </w:r>
      <w:r w:rsidRPr="00563BDF">
        <w:rPr>
          <w:sz w:val="28"/>
          <w:szCs w:val="32"/>
        </w:rPr>
        <w:t>. В лексике около 70</w:t>
      </w:r>
      <w:r w:rsidR="00563BDF" w:rsidRPr="00563BDF">
        <w:rPr>
          <w:sz w:val="28"/>
          <w:szCs w:val="32"/>
        </w:rPr>
        <w:t xml:space="preserve"> </w:t>
      </w:r>
      <w:r w:rsidRPr="00563BDF">
        <w:rPr>
          <w:sz w:val="28"/>
          <w:szCs w:val="32"/>
        </w:rPr>
        <w:t>% слов</w:t>
      </w:r>
      <w:r w:rsidR="00563BDF" w:rsidRPr="00563BDF">
        <w:rPr>
          <w:sz w:val="28"/>
          <w:szCs w:val="32"/>
        </w:rPr>
        <w:t xml:space="preserve"> </w:t>
      </w:r>
      <w:r w:rsidRPr="00563BDF">
        <w:rPr>
          <w:sz w:val="28"/>
          <w:szCs w:val="32"/>
        </w:rPr>
        <w:t xml:space="preserve">— </w:t>
      </w:r>
      <w:r w:rsidRPr="00F27DC8">
        <w:rPr>
          <w:sz w:val="28"/>
          <w:szCs w:val="32"/>
        </w:rPr>
        <w:t>заимствованные</w:t>
      </w:r>
      <w:r w:rsidRPr="00563BDF">
        <w:rPr>
          <w:sz w:val="28"/>
          <w:szCs w:val="32"/>
        </w:rPr>
        <w:t xml:space="preserve">. Письменность на основе </w:t>
      </w:r>
      <w:r w:rsidRPr="00F27DC8">
        <w:rPr>
          <w:sz w:val="28"/>
          <w:szCs w:val="32"/>
        </w:rPr>
        <w:t>латинского алфавита</w:t>
      </w:r>
      <w:r w:rsidRPr="00563BDF">
        <w:rPr>
          <w:sz w:val="28"/>
          <w:szCs w:val="32"/>
        </w:rPr>
        <w:t xml:space="preserve"> существует с </w:t>
      </w:r>
      <w:r w:rsidRPr="00F27DC8">
        <w:rPr>
          <w:sz w:val="28"/>
          <w:szCs w:val="32"/>
        </w:rPr>
        <w:t>VII века</w:t>
      </w:r>
      <w:r w:rsidRPr="00563BDF">
        <w:rPr>
          <w:sz w:val="28"/>
          <w:szCs w:val="32"/>
        </w:rPr>
        <w:t xml:space="preserve">. (в раннем Средневековье использовались </w:t>
      </w:r>
      <w:r w:rsidRPr="00F27DC8">
        <w:rPr>
          <w:sz w:val="28"/>
          <w:szCs w:val="32"/>
        </w:rPr>
        <w:t>добавочные буквы</w:t>
      </w:r>
      <w:r w:rsidRPr="00563BDF">
        <w:rPr>
          <w:sz w:val="28"/>
          <w:szCs w:val="32"/>
        </w:rPr>
        <w:t>, но они вышли из употребления). В орфографии значительное место занимают традиционные написания.</w:t>
      </w:r>
    </w:p>
    <w:p w:rsidR="00C9362C" w:rsidRPr="00563BDF" w:rsidRDefault="00C9362C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563BDF">
        <w:rPr>
          <w:sz w:val="28"/>
          <w:szCs w:val="32"/>
        </w:rPr>
        <w:t>Родоначальники нынешних англичан</w:t>
      </w:r>
      <w:r w:rsidR="001D2FA6" w:rsidRPr="00563BDF">
        <w:rPr>
          <w:sz w:val="28"/>
          <w:szCs w:val="32"/>
        </w:rPr>
        <w:t xml:space="preserve"> </w:t>
      </w:r>
      <w:r w:rsidRPr="00563BDF">
        <w:rPr>
          <w:sz w:val="28"/>
          <w:szCs w:val="32"/>
        </w:rPr>
        <w:t xml:space="preserve">— </w:t>
      </w:r>
      <w:r w:rsidRPr="00F27DC8">
        <w:rPr>
          <w:sz w:val="28"/>
          <w:szCs w:val="32"/>
        </w:rPr>
        <w:t>германские племена</w:t>
      </w:r>
      <w:r w:rsidRPr="00563BDF">
        <w:rPr>
          <w:sz w:val="28"/>
          <w:szCs w:val="32"/>
        </w:rPr>
        <w:t xml:space="preserve"> </w:t>
      </w:r>
      <w:r w:rsidRPr="00F27DC8">
        <w:rPr>
          <w:sz w:val="28"/>
          <w:szCs w:val="32"/>
        </w:rPr>
        <w:t>англов</w:t>
      </w:r>
      <w:r w:rsidRPr="00563BDF">
        <w:rPr>
          <w:sz w:val="28"/>
          <w:szCs w:val="32"/>
        </w:rPr>
        <w:t xml:space="preserve">, </w:t>
      </w:r>
      <w:r w:rsidRPr="00F27DC8">
        <w:rPr>
          <w:sz w:val="28"/>
          <w:szCs w:val="32"/>
        </w:rPr>
        <w:t>саксов</w:t>
      </w:r>
      <w:r w:rsidRPr="00563BDF">
        <w:rPr>
          <w:sz w:val="28"/>
          <w:szCs w:val="32"/>
        </w:rPr>
        <w:t xml:space="preserve"> и </w:t>
      </w:r>
      <w:r w:rsidRPr="00F27DC8">
        <w:rPr>
          <w:sz w:val="28"/>
          <w:szCs w:val="32"/>
        </w:rPr>
        <w:t>ютов</w:t>
      </w:r>
      <w:r w:rsidRPr="00563BDF">
        <w:rPr>
          <w:sz w:val="28"/>
          <w:szCs w:val="32"/>
        </w:rPr>
        <w:t>,</w:t>
      </w:r>
      <w:r w:rsidR="00563BDF" w:rsidRPr="00563BDF">
        <w:rPr>
          <w:sz w:val="28"/>
          <w:szCs w:val="32"/>
        </w:rPr>
        <w:t xml:space="preserve"> </w:t>
      </w:r>
      <w:r w:rsidRPr="00563BDF">
        <w:rPr>
          <w:sz w:val="28"/>
          <w:szCs w:val="32"/>
        </w:rPr>
        <w:t xml:space="preserve">— переселились на </w:t>
      </w:r>
      <w:r w:rsidRPr="00F27DC8">
        <w:rPr>
          <w:sz w:val="28"/>
          <w:szCs w:val="32"/>
        </w:rPr>
        <w:t>Британские острова</w:t>
      </w:r>
      <w:r w:rsidRPr="00563BDF">
        <w:rPr>
          <w:sz w:val="28"/>
          <w:szCs w:val="32"/>
        </w:rPr>
        <w:t xml:space="preserve"> в середине V</w:t>
      </w:r>
      <w:r w:rsidR="00563BDF" w:rsidRPr="00563BDF">
        <w:rPr>
          <w:sz w:val="28"/>
          <w:szCs w:val="32"/>
        </w:rPr>
        <w:t xml:space="preserve"> </w:t>
      </w:r>
      <w:r w:rsidRPr="00563BDF">
        <w:rPr>
          <w:sz w:val="28"/>
          <w:szCs w:val="32"/>
        </w:rPr>
        <w:t xml:space="preserve">в. В эту эпоху их язык был близок к нижненемецкому и </w:t>
      </w:r>
      <w:r w:rsidRPr="00F27DC8">
        <w:rPr>
          <w:sz w:val="28"/>
          <w:szCs w:val="32"/>
        </w:rPr>
        <w:t>фризскому</w:t>
      </w:r>
      <w:r w:rsidRPr="00563BDF">
        <w:rPr>
          <w:sz w:val="28"/>
          <w:szCs w:val="32"/>
        </w:rPr>
        <w:t>, но в последующем своём развитии он далеко отошёл от других германских языков. В течение древнеанглийского периода англо-саксонский язык (так многие исследователи называют древнеанглийский язык) изменяется мало, не отступая от линии развития германских языков, если не считать расширения словаря.</w:t>
      </w:r>
    </w:p>
    <w:p w:rsidR="00C9362C" w:rsidRPr="00563BDF" w:rsidRDefault="00C9362C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563BDF">
        <w:rPr>
          <w:sz w:val="28"/>
          <w:szCs w:val="32"/>
        </w:rPr>
        <w:t xml:space="preserve">Ещё один слой латинских слов относится к эпохе проникновения в Британию </w:t>
      </w:r>
      <w:r w:rsidRPr="00F27DC8">
        <w:rPr>
          <w:sz w:val="28"/>
          <w:szCs w:val="32"/>
        </w:rPr>
        <w:t>христианства</w:t>
      </w:r>
      <w:r w:rsidRPr="00563BDF">
        <w:rPr>
          <w:sz w:val="28"/>
          <w:szCs w:val="32"/>
        </w:rPr>
        <w:t>. Таких слов около 150. Эти слова также глубоко вошли в язык и стали его частью наряду с коренными германскими словами.</w:t>
      </w:r>
    </w:p>
    <w:p w:rsidR="00C9362C" w:rsidRPr="001E6D7E" w:rsidRDefault="001E6D7E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  <w:u w:val="single"/>
        </w:rPr>
        <w:br w:type="page"/>
      </w:r>
      <w:r w:rsidR="00C9362C" w:rsidRPr="001E6D7E">
        <w:rPr>
          <w:sz w:val="28"/>
          <w:szCs w:val="36"/>
        </w:rPr>
        <w:t>Великий сдвиг гласных</w:t>
      </w:r>
    </w:p>
    <w:p w:rsidR="001E6D7E" w:rsidRDefault="001E6D7E" w:rsidP="00563BDF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sz w:val="28"/>
          <w:szCs w:val="32"/>
        </w:rPr>
      </w:pPr>
    </w:p>
    <w:p w:rsidR="00C9362C" w:rsidRPr="00563BDF" w:rsidRDefault="00C9362C" w:rsidP="00563BDF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  <w:r w:rsidRPr="00563BDF">
        <w:rPr>
          <w:rStyle w:val="mw-headline"/>
          <w:b w:val="0"/>
          <w:sz w:val="28"/>
          <w:szCs w:val="32"/>
        </w:rPr>
        <w:t>Во время среднеанглийского периода происходит так называемый «Великий сдвиг гласных».</w:t>
      </w:r>
    </w:p>
    <w:p w:rsidR="00C9362C" w:rsidRPr="00563BDF" w:rsidRDefault="00C9362C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563BDF">
        <w:rPr>
          <w:bCs/>
          <w:sz w:val="28"/>
          <w:szCs w:val="32"/>
        </w:rPr>
        <w:t>Великий сдвиг гласных</w:t>
      </w:r>
      <w:r w:rsidR="00563BDF" w:rsidRPr="00563BDF">
        <w:rPr>
          <w:sz w:val="28"/>
          <w:szCs w:val="32"/>
        </w:rPr>
        <w:t xml:space="preserve"> </w:t>
      </w:r>
      <w:r w:rsidRPr="00563BDF">
        <w:rPr>
          <w:sz w:val="28"/>
          <w:szCs w:val="32"/>
        </w:rPr>
        <w:t xml:space="preserve">— большое изменение произношения в </w:t>
      </w:r>
      <w:r w:rsidRPr="00F27DC8">
        <w:rPr>
          <w:sz w:val="28"/>
          <w:szCs w:val="32"/>
        </w:rPr>
        <w:t>английском языке</w:t>
      </w:r>
      <w:r w:rsidRPr="00563BDF">
        <w:rPr>
          <w:sz w:val="28"/>
          <w:szCs w:val="32"/>
        </w:rPr>
        <w:t xml:space="preserve">, произошедшее в </w:t>
      </w:r>
      <w:r w:rsidRPr="00F27DC8">
        <w:rPr>
          <w:sz w:val="28"/>
          <w:szCs w:val="32"/>
        </w:rPr>
        <w:t>XIV</w:t>
      </w:r>
      <w:r w:rsidRPr="00563BDF">
        <w:rPr>
          <w:sz w:val="28"/>
          <w:szCs w:val="32"/>
        </w:rPr>
        <w:t>—</w:t>
      </w:r>
      <w:r w:rsidRPr="00F27DC8">
        <w:rPr>
          <w:sz w:val="28"/>
          <w:szCs w:val="32"/>
        </w:rPr>
        <w:t>XV</w:t>
      </w:r>
      <w:r w:rsidRPr="00563BDF">
        <w:rPr>
          <w:sz w:val="28"/>
          <w:szCs w:val="32"/>
        </w:rPr>
        <w:t xml:space="preserve"> веках. Сдвиг продолжался какое-то время и в </w:t>
      </w:r>
      <w:r w:rsidRPr="00F27DC8">
        <w:rPr>
          <w:sz w:val="28"/>
          <w:szCs w:val="32"/>
        </w:rPr>
        <w:t>XVI</w:t>
      </w:r>
      <w:r w:rsidRPr="00563BDF">
        <w:rPr>
          <w:sz w:val="28"/>
          <w:szCs w:val="32"/>
        </w:rPr>
        <w:t xml:space="preserve"> веке, распространяясь за пределами центральных и портовых областей. В результате произошло большое изменение в произношении долгих гласных звуков.</w:t>
      </w:r>
    </w:p>
    <w:p w:rsidR="001E6D7E" w:rsidRDefault="001E6D7E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</w:p>
    <w:p w:rsidR="00531480" w:rsidRPr="00563BDF" w:rsidRDefault="0037142A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  <w:r w:rsidRPr="001E6D7E">
        <w:rPr>
          <w:sz w:val="28"/>
          <w:szCs w:val="36"/>
        </w:rPr>
        <w:t>Палатализация</w:t>
      </w:r>
      <w:r w:rsidR="001E6D7E">
        <w:rPr>
          <w:sz w:val="28"/>
          <w:szCs w:val="36"/>
        </w:rPr>
        <w:t xml:space="preserve">. </w:t>
      </w:r>
      <w:r w:rsidR="00531480" w:rsidRPr="00563BDF">
        <w:rPr>
          <w:sz w:val="28"/>
          <w:szCs w:val="36"/>
          <w:lang w:val="en-US"/>
        </w:rPr>
        <w:t>J</w:t>
      </w:r>
      <w:r w:rsidR="00531480" w:rsidRPr="00563BDF">
        <w:rPr>
          <w:sz w:val="28"/>
          <w:szCs w:val="36"/>
        </w:rPr>
        <w:t>-геминация</w:t>
      </w:r>
    </w:p>
    <w:p w:rsidR="001E6D7E" w:rsidRDefault="001E6D7E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32"/>
        </w:rPr>
      </w:pPr>
    </w:p>
    <w:p w:rsidR="0037142A" w:rsidRPr="00563BDF" w:rsidRDefault="0037142A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32"/>
        </w:rPr>
      </w:pPr>
      <w:r w:rsidRPr="00563BDF">
        <w:rPr>
          <w:bCs/>
          <w:sz w:val="28"/>
          <w:szCs w:val="32"/>
        </w:rPr>
        <w:t>Палатализа́ция</w:t>
      </w:r>
      <w:r w:rsidRPr="00563BDF">
        <w:rPr>
          <w:sz w:val="28"/>
          <w:szCs w:val="32"/>
        </w:rPr>
        <w:t xml:space="preserve"> (от </w:t>
      </w:r>
      <w:r w:rsidRPr="00F27DC8">
        <w:rPr>
          <w:sz w:val="28"/>
          <w:szCs w:val="32"/>
        </w:rPr>
        <w:t>лат.</w:t>
      </w:r>
      <w:r w:rsidR="00563BDF" w:rsidRPr="00563BDF">
        <w:rPr>
          <w:sz w:val="28"/>
          <w:szCs w:val="32"/>
        </w:rPr>
        <w:t xml:space="preserve"> </w:t>
      </w:r>
      <w:r w:rsidRPr="00563BDF">
        <w:rPr>
          <w:sz w:val="28"/>
          <w:szCs w:val="32"/>
          <w:lang w:val="la-Latn"/>
        </w:rPr>
        <w:t xml:space="preserve">palatum </w:t>
      </w:r>
      <w:r w:rsidRPr="00563BDF">
        <w:rPr>
          <w:iCs/>
          <w:sz w:val="28"/>
          <w:szCs w:val="32"/>
          <w:lang w:val="la-Latn"/>
        </w:rPr>
        <w:t>— среднее нёбо)</w:t>
      </w:r>
      <w:r w:rsidRPr="00563BDF">
        <w:rPr>
          <w:sz w:val="28"/>
          <w:szCs w:val="32"/>
        </w:rPr>
        <w:t xml:space="preserve"> — особенность </w:t>
      </w:r>
      <w:r w:rsidRPr="00F27DC8">
        <w:rPr>
          <w:sz w:val="28"/>
          <w:szCs w:val="32"/>
        </w:rPr>
        <w:t>артикуляции</w:t>
      </w:r>
      <w:r w:rsidRPr="00563BDF">
        <w:rPr>
          <w:sz w:val="28"/>
          <w:szCs w:val="32"/>
        </w:rPr>
        <w:t xml:space="preserve"> </w:t>
      </w:r>
      <w:r w:rsidRPr="00F27DC8">
        <w:rPr>
          <w:sz w:val="28"/>
          <w:szCs w:val="32"/>
        </w:rPr>
        <w:t>согласного звука</w:t>
      </w:r>
      <w:r w:rsidRPr="00563BDF">
        <w:rPr>
          <w:sz w:val="28"/>
          <w:szCs w:val="32"/>
        </w:rPr>
        <w:t>, связанная в общем случае с продвижением языка в более переднюю зону.</w:t>
      </w:r>
    </w:p>
    <w:p w:rsidR="00921301" w:rsidRPr="00563BDF" w:rsidRDefault="00921301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563BDF">
        <w:rPr>
          <w:bCs/>
          <w:sz w:val="28"/>
          <w:szCs w:val="32"/>
        </w:rPr>
        <w:t>Первая палатализация</w:t>
      </w:r>
      <w:r w:rsidRPr="00563BDF">
        <w:rPr>
          <w:sz w:val="28"/>
          <w:szCs w:val="32"/>
        </w:rPr>
        <w:t xml:space="preserve"> — изменение заднеязычных согласных перед гласными переднего ряда (в том числе слоговыми l,r, если они были слоговыми на тот период): *k&gt;ч, *g&gt;ж, *x&gt;ш. Мейе вместо *x&gt;ш перед гласными переднего ряда рассматривает *š&gt;х в прочих случаях. </w:t>
      </w:r>
    </w:p>
    <w:p w:rsidR="0037142A" w:rsidRPr="00563BDF" w:rsidRDefault="0037142A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32"/>
        </w:rPr>
      </w:pPr>
      <w:r w:rsidRPr="00563BDF">
        <w:rPr>
          <w:sz w:val="28"/>
          <w:szCs w:val="32"/>
        </w:rPr>
        <w:t xml:space="preserve">В синхронном описании фонетической системы языка под палатализацией понимают подъём средней части языка к твёрдому нёбу, происходящий одновременно с основной артикуляцией согласного. Палатализация может сочетаться с любой артикуляцией, кроме среднеязычной; таким образом, палатализованными могут быть все согласные звуки, кроме </w:t>
      </w:r>
      <w:r w:rsidRPr="00F27DC8">
        <w:rPr>
          <w:sz w:val="28"/>
          <w:szCs w:val="32"/>
        </w:rPr>
        <w:t>палатальных</w:t>
      </w:r>
      <w:r w:rsidRPr="00563BDF">
        <w:rPr>
          <w:sz w:val="28"/>
          <w:szCs w:val="32"/>
        </w:rPr>
        <w:t xml:space="preserve">. В </w:t>
      </w:r>
      <w:r w:rsidRPr="00F27DC8">
        <w:rPr>
          <w:sz w:val="28"/>
          <w:szCs w:val="32"/>
        </w:rPr>
        <w:t>Международном фонетическом алфавите</w:t>
      </w:r>
      <w:r w:rsidRPr="00563BDF">
        <w:rPr>
          <w:sz w:val="28"/>
          <w:szCs w:val="32"/>
        </w:rPr>
        <w:t xml:space="preserve"> палатализация обозначается знаком [</w:t>
      </w:r>
      <w:r w:rsidRPr="00563BDF">
        <w:rPr>
          <w:sz w:val="28"/>
          <w:szCs w:val="32"/>
          <w:vertAlign w:val="superscript"/>
        </w:rPr>
        <w:t>j</w:t>
      </w:r>
      <w:r w:rsidRPr="00563BDF">
        <w:rPr>
          <w:sz w:val="28"/>
          <w:szCs w:val="32"/>
        </w:rPr>
        <w:t>] вверху справа от знака соответствующего согласного, в русской фонетической традиции — апострофом. Во многих языках мира распространена палатализация перед гласными переднего ряда; в этих случаях она существует не как различительный признак фонем, а как позиционное фонетическое явление.</w:t>
      </w:r>
    </w:p>
    <w:p w:rsidR="00864A0F" w:rsidRPr="00563BDF" w:rsidRDefault="00864A0F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563BDF">
        <w:rPr>
          <w:sz w:val="28"/>
          <w:szCs w:val="32"/>
        </w:rPr>
        <w:t>В германских языках, а, следовательно, и в английском языке, происходила ассимиляция йота предыдущим согласным. Это явление было названо j-геминацией, и особенно интенсивно оно происходило в западногерманских языках в дописьменную эпоху. Следует отметить, что шумные удлинялись не только перед j, но и перед l, n, r, m, что позволяет считать j-геминацию частным случаем удлинения перед сонорными.</w:t>
      </w:r>
    </w:p>
    <w:p w:rsidR="00531480" w:rsidRPr="00563BDF" w:rsidRDefault="00864A0F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563BDF">
        <w:rPr>
          <w:sz w:val="28"/>
          <w:szCs w:val="32"/>
        </w:rPr>
        <w:t>J отпадал после удлиненного согласного в древнеанглийском, древнефри</w:t>
      </w:r>
      <w:r w:rsidR="002B0BDB" w:rsidRPr="00563BDF">
        <w:rPr>
          <w:sz w:val="28"/>
          <w:szCs w:val="32"/>
        </w:rPr>
        <w:t>зском и древневерхненемецком. (</w:t>
      </w:r>
      <w:r w:rsidRPr="00563BDF">
        <w:rPr>
          <w:sz w:val="28"/>
          <w:szCs w:val="32"/>
        </w:rPr>
        <w:t>Однако в ранних древневерхненемецких памятниках спорадически встречаются формы с j, о чем свидетельствуют написания minnea, sippea, enteon наряду с более обычными minna ‘родня’, sippa ‘любовь’, enton ‘кончать’). В древнесаксонском j не отпадал. В древнеанглийском и древнефризском произошла фонологизация различия между палатализованными и непалатализованными аллофонами заднеязычных, что привело к возникновению новых фонем /c/, /dz/ (последняя фонема существовала только в древнефризском). По-видимому, на определенном этапе истории в</w:t>
      </w:r>
      <w:r w:rsidR="00563BDF" w:rsidRPr="00563BDF">
        <w:rPr>
          <w:sz w:val="28"/>
          <w:szCs w:val="32"/>
        </w:rPr>
        <w:t xml:space="preserve"> </w:t>
      </w:r>
      <w:r w:rsidRPr="00563BDF">
        <w:rPr>
          <w:sz w:val="28"/>
          <w:szCs w:val="32"/>
        </w:rPr>
        <w:t xml:space="preserve">древнеанглийском существовало фонологическое различие между старым ll и ll &lt; *lj. Это видно из правил веляризации переднеязычных гласных, которая действовала перед ll, если эта гемината </w:t>
      </w:r>
      <w:r w:rsidR="00531480" w:rsidRPr="00563BDF">
        <w:rPr>
          <w:sz w:val="28"/>
          <w:szCs w:val="32"/>
        </w:rPr>
        <w:t>не происходила из сочетания *lj</w:t>
      </w:r>
      <w:r w:rsidRPr="00563BDF">
        <w:rPr>
          <w:sz w:val="28"/>
          <w:szCs w:val="32"/>
        </w:rPr>
        <w:t>. Фонема /c/</w:t>
      </w:r>
      <w:r w:rsidR="00563BDF" w:rsidRPr="00563BDF">
        <w:rPr>
          <w:sz w:val="28"/>
          <w:szCs w:val="32"/>
        </w:rPr>
        <w:t xml:space="preserve"> </w:t>
      </w:r>
      <w:r w:rsidRPr="00563BDF">
        <w:rPr>
          <w:sz w:val="28"/>
          <w:szCs w:val="32"/>
        </w:rPr>
        <w:t>резко увеличила свою частотность в результате появления многочисленных заимствований из старофранцузского с фонемой /c/, обозначавшейся через диграф ch. После этого фонема /c/ в древнеанглийском стала обозначаться отдельной графемой – ch, тогда как до норманского влияния /k/ и /c/ на письме не различались. ( Однако в английском руническом алфавите для палатальн</w:t>
      </w:r>
      <w:r w:rsidR="00531480" w:rsidRPr="00563BDF">
        <w:rPr>
          <w:sz w:val="28"/>
          <w:szCs w:val="32"/>
        </w:rPr>
        <w:t>ого /c/</w:t>
      </w:r>
      <w:r w:rsidR="00563BDF" w:rsidRPr="00563BDF">
        <w:rPr>
          <w:sz w:val="28"/>
          <w:szCs w:val="32"/>
        </w:rPr>
        <w:t xml:space="preserve"> </w:t>
      </w:r>
      <w:r w:rsidR="00531480" w:rsidRPr="00563BDF">
        <w:rPr>
          <w:sz w:val="28"/>
          <w:szCs w:val="32"/>
        </w:rPr>
        <w:t xml:space="preserve">существовала отдельная </w:t>
      </w:r>
      <w:r w:rsidRPr="00563BDF">
        <w:rPr>
          <w:sz w:val="28"/>
          <w:szCs w:val="32"/>
        </w:rPr>
        <w:t>руна.)</w:t>
      </w:r>
      <w:r w:rsidR="00563BDF" w:rsidRPr="00563BDF">
        <w:rPr>
          <w:sz w:val="28"/>
          <w:szCs w:val="32"/>
        </w:rPr>
        <w:t xml:space="preserve"> </w:t>
      </w:r>
    </w:p>
    <w:p w:rsidR="00C9362C" w:rsidRPr="00563BDF" w:rsidRDefault="00864A0F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563BDF">
        <w:rPr>
          <w:sz w:val="28"/>
          <w:szCs w:val="32"/>
        </w:rPr>
        <w:t>В отличи</w:t>
      </w:r>
      <w:r w:rsidR="00563BDF">
        <w:rPr>
          <w:sz w:val="28"/>
          <w:szCs w:val="32"/>
        </w:rPr>
        <w:t>е</w:t>
      </w:r>
      <w:r w:rsidRPr="00563BDF">
        <w:rPr>
          <w:sz w:val="28"/>
          <w:szCs w:val="32"/>
        </w:rPr>
        <w:t xml:space="preserve"> от западногерманских языков в скандинавских</w:t>
      </w:r>
      <w:r w:rsidR="00563BDF" w:rsidRPr="00563BDF">
        <w:rPr>
          <w:sz w:val="28"/>
          <w:szCs w:val="32"/>
        </w:rPr>
        <w:t xml:space="preserve"> </w:t>
      </w:r>
      <w:r w:rsidRPr="00563BDF">
        <w:rPr>
          <w:sz w:val="28"/>
          <w:szCs w:val="32"/>
        </w:rPr>
        <w:t>j, также как и w, в ряде позиций относился не к сонорным, а к шумным. Такой вывод мы можем сделать на материале затвердения образовавшейся по закону Х</w:t>
      </w:r>
      <w:r w:rsidR="00251CB4">
        <w:rPr>
          <w:sz w:val="28"/>
          <w:szCs w:val="32"/>
        </w:rPr>
        <w:t>ольцмана геминаты *-jj- &gt; gg’ (</w:t>
      </w:r>
      <w:r w:rsidRPr="00563BDF">
        <w:rPr>
          <w:sz w:val="28"/>
          <w:szCs w:val="32"/>
        </w:rPr>
        <w:t>в древнеисландской графике – ggj), что полностью аналогично затвердению других звонких щелевых, произошедшему еще в прагерманскую эпоху</w:t>
      </w:r>
      <w:r w:rsidR="00531480" w:rsidRPr="00563BDF">
        <w:rPr>
          <w:sz w:val="28"/>
          <w:szCs w:val="32"/>
        </w:rPr>
        <w:t>: *bb, *dd, *gg &gt; bb, dd, gg,</w:t>
      </w:r>
      <w:r w:rsidRPr="00563BDF">
        <w:rPr>
          <w:sz w:val="28"/>
          <w:szCs w:val="32"/>
        </w:rPr>
        <w:t>.</w:t>
      </w:r>
      <w:r w:rsidR="00531480" w:rsidRPr="00563BDF">
        <w:rPr>
          <w:sz w:val="28"/>
          <w:szCs w:val="32"/>
        </w:rPr>
        <w:t xml:space="preserve"> </w:t>
      </w:r>
      <w:r w:rsidRPr="00563BDF">
        <w:rPr>
          <w:sz w:val="28"/>
          <w:szCs w:val="32"/>
        </w:rPr>
        <w:t xml:space="preserve">Таким образом, в праскандинавском уже </w:t>
      </w:r>
      <w:r w:rsidR="00251CB4" w:rsidRPr="00563BDF">
        <w:rPr>
          <w:sz w:val="28"/>
          <w:szCs w:val="32"/>
        </w:rPr>
        <w:t>существовала,</w:t>
      </w:r>
      <w:r w:rsidRPr="00563BDF">
        <w:rPr>
          <w:sz w:val="28"/>
          <w:szCs w:val="32"/>
        </w:rPr>
        <w:t xml:space="preserve"> по крайней </w:t>
      </w:r>
      <w:r w:rsidR="00251CB4" w:rsidRPr="00563BDF">
        <w:rPr>
          <w:sz w:val="28"/>
          <w:szCs w:val="32"/>
        </w:rPr>
        <w:t>мере,</w:t>
      </w:r>
      <w:r w:rsidRPr="00563BDF">
        <w:rPr>
          <w:sz w:val="28"/>
          <w:szCs w:val="32"/>
        </w:rPr>
        <w:t xml:space="preserve"> одна палатальная фонема, а именно /g’/. Релевантность признака палатальности благоприятствовала палатализации гуттуральных во всех древнескандинавских языках в позиции перед гласными переднего ряда и j. J-геминация в праскандинавском наступала лишь в сочетаниях gj и – нерегулярно – kj: дисл. leggja ‘класть’ &lt; * lagjan, hyggja ‘думать’ &lt; *hugjan, lykkja ‘замок’</w:t>
      </w:r>
      <w:r w:rsidR="00563BDF" w:rsidRPr="00563BDF">
        <w:rPr>
          <w:sz w:val="28"/>
          <w:szCs w:val="32"/>
        </w:rPr>
        <w:t xml:space="preserve"> </w:t>
      </w:r>
      <w:r w:rsidRPr="00563BDF">
        <w:rPr>
          <w:sz w:val="28"/>
          <w:szCs w:val="32"/>
        </w:rPr>
        <w:t>при lok ‘замок’, knækkjan ‘разламывать’ при дшвед. knaka ‘разламывать’, rek(k)ja ‘постель’ &lt; *rakjan, þekja ‘молчать’ &lt; *þakjan. Отпадение j после долгих слогов привело к фонологизации противопоставления /k/:/k’/: merkja ‘замечать’ /merk’a/ &lt; *markjan, но orka ‘сила’ /orka/ &lt; *urko. Противопоставление палатальных и заднеязычных в его новом виде нейтрализовывалось в пользу последних в позиции перед согласным и концом слова:</w:t>
      </w:r>
      <w:r w:rsidR="00563BDF" w:rsidRPr="00563BDF">
        <w:rPr>
          <w:sz w:val="28"/>
          <w:szCs w:val="32"/>
        </w:rPr>
        <w:t xml:space="preserve"> </w:t>
      </w:r>
      <w:r w:rsidRPr="00563BDF">
        <w:rPr>
          <w:sz w:val="28"/>
          <w:szCs w:val="32"/>
        </w:rPr>
        <w:t>gen.sg. bekkjar – nom. sg. bekkr, acc. sg. bekk ‘скамья’, inf. merkja – praet. merkti ‘замечать’. Поэтому корректнее было бы говорить о палатализованных заднеязычных в праскандинавском, а не об отдельном ряде палатальных. Никаких следов корреляции палатализации, обусловленной йотом, в других рядах не обнаружено. Тем не менее заметим, что в праскандинавском нейтрализовывалась оппозиция Cj:C &gt; C в тех же позициях, где нейтрализовывалась корреляция палатализации, ср. inf. skilja ‘понимать’-</w:t>
      </w:r>
      <w:r w:rsidR="00563BDF" w:rsidRPr="00563BDF">
        <w:rPr>
          <w:sz w:val="28"/>
          <w:szCs w:val="32"/>
        </w:rPr>
        <w:t xml:space="preserve"> </w:t>
      </w:r>
      <w:r w:rsidRPr="00563BDF">
        <w:rPr>
          <w:sz w:val="28"/>
          <w:szCs w:val="32"/>
        </w:rPr>
        <w:t>1 sg. pres. skil, 2,3 sg. pres. skilr.</w:t>
      </w:r>
    </w:p>
    <w:p w:rsidR="00036390" w:rsidRPr="00563BDF" w:rsidRDefault="00531480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563BDF">
        <w:rPr>
          <w:sz w:val="28"/>
          <w:szCs w:val="32"/>
        </w:rPr>
        <w:t xml:space="preserve">Таким образом, йотовая ассимиляция либо вообще не приводила к появлению палатальных фонем, как в древневерхненемецком и древнесаксонском, либо они возникали при уже существующих палатальных фонемах, как в праскандинавском, либо палатализация захватывала лишь гуттуральный ряд, как это случилось в древнеанглийском, а впоследствии и в древнефризском. Если абстрагироваться от данных древнеанглийского, фонологическая система которого характеризовалась целым рядом особенностей и носила явно периферийный характер, материал остальных древнегерманских языков показывает инертность по отношению к йотовой палатализации. Это можно объяснить лишь тем, что фонема /j/, как правило, не вызывала появления палатального аллофона у предыдущего согласного. </w:t>
      </w:r>
    </w:p>
    <w:p w:rsidR="00531480" w:rsidRPr="00563BDF" w:rsidRDefault="0029284F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563BDF">
        <w:rPr>
          <w:sz w:val="28"/>
          <w:szCs w:val="32"/>
        </w:rPr>
        <w:t>Вторичная палатализация заднеязычных существовала в английском до 19-го века, ср. написания</w:t>
      </w:r>
      <w:r w:rsidR="00563BDF" w:rsidRPr="00563BDF">
        <w:rPr>
          <w:sz w:val="28"/>
          <w:szCs w:val="32"/>
        </w:rPr>
        <w:t xml:space="preserve"> </w:t>
      </w:r>
      <w:r w:rsidRPr="00563BDF">
        <w:rPr>
          <w:sz w:val="28"/>
          <w:szCs w:val="32"/>
        </w:rPr>
        <w:t xml:space="preserve">cyan, gyet, begyin - совр. англ. сan, get, begin. </w:t>
      </w:r>
    </w:p>
    <w:p w:rsidR="004F470C" w:rsidRPr="00563BDF" w:rsidRDefault="004F470C" w:rsidP="00563BDF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63BDF">
        <w:rPr>
          <w:sz w:val="28"/>
          <w:szCs w:val="32"/>
        </w:rPr>
        <w:t>Процесс сужения долгого гласного о: &gt; и: происходил в английском языке в период между XV и XVII вв.,</w:t>
      </w:r>
      <w:r w:rsidR="00563BDF" w:rsidRPr="00563BDF">
        <w:rPr>
          <w:sz w:val="28"/>
          <w:szCs w:val="32"/>
        </w:rPr>
        <w:t xml:space="preserve"> </w:t>
      </w:r>
      <w:r w:rsidRPr="00563BDF">
        <w:rPr>
          <w:sz w:val="28"/>
          <w:szCs w:val="32"/>
        </w:rPr>
        <w:t xml:space="preserve">он осуществлялся с большой регулярностью и происходил повсюду, где наличествовали одни и те же условия. Например, в слове tool — «инструмент» (to:l&gt;tu:l), в слове moon — «луна» (то:п&gt;ти:п), в слове food — «пища» (fo:d&gt;fu:d), в слове do — «делать» (do:&gt;du:) и т. д. Однако сам по себе этот процесс, несмотря на то, что он обнаруживает повторяемость явлений при наличии постоянных условий, не является еще лингвистическим законом в собственном смысле этого слова. Если бы оказалось возможным ограничиться только одним признаком регулярной повторяемости явления, то тогда бы можно было целиком принять и старое понимание закона, как он формулировался младограмматиками. У такого хотя и регулярного, но частного явления отсутствуют другие признаки закона, которые указывались выше. Явление одного порядка должно быть поставлено в связь и соотнесено с другими явлениями, что позволит выявить в них элементы общей для данного языка закономерности. И самую повторяемость явлений необходимо рассматривать в плане общей этой закономерности, строящейся на основе частных и конкретных явлений. Изучение истории английского языка позволило установить, что разбираемый случай перехода о:&gt;и: есть частное проявление общей закономерности, в соответствии с которой все долгие гласные английского языка в указанный период сужались, а наиболее узкие (i: и и:) дифтонгизировались. Закономерную повторяемость и следует соотносить с этим общим процессом, оказавшимся ведущим для фонетической стороны английского языка на определенном этапе ее развития и принимавшим многообразные конкретные формы. Регулярная повторяемость каждого такого случая в отдельности (например, указанного перехода о:&gt;и:) есть только частный случай проявления закономерности. Регулярности этого порядка носят наиболее наглядный характер, так как они единообразны, но, рассматриваемые по отдельности, вне связи с другими регулярными явлениями, они не дают возможности проникнуть в сущность закономерности фонетического развития языка. Иное дело — повторяемость явлений, связанная с законом. Она может принимать многообразные формы, но сущность этих форм будет единая и именно та, которая определяется данным законом. Так, если обратиться к приведенному выше примеру из истории английского языка, то это значит, что переходы e:&gt;е:&gt;i: (ср. слово beat — «бить»; be:tq&gt;be:t&gt;bi:t), e:&gt;i: (ср. слово meet — «встречать»: me:t&gt;mi:t), о:&gt;и: (ср. слово moon — «луна»: mo:n&gt;mu:n) и т. д. являются хотя и многообразными по своей конкретной форме, но едиными в своем принципе явлениями, повторяемость которых воспроизводит одну и ту же закономерность: сужение долгих гласных. </w:t>
      </w:r>
    </w:p>
    <w:p w:rsidR="002B0BDB" w:rsidRPr="00563BDF" w:rsidRDefault="002B0BDB" w:rsidP="00563BDF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2B0BDB" w:rsidRPr="00563BDF" w:rsidRDefault="002B0BDB" w:rsidP="00563BDF">
      <w:pPr>
        <w:shd w:val="clear" w:color="auto" w:fill="FFFFFF"/>
        <w:spacing w:line="360" w:lineRule="auto"/>
        <w:ind w:firstLine="709"/>
        <w:jc w:val="both"/>
        <w:outlineLvl w:val="1"/>
        <w:rPr>
          <w:bCs/>
          <w:kern w:val="36"/>
          <w:sz w:val="28"/>
          <w:szCs w:val="36"/>
        </w:rPr>
      </w:pPr>
      <w:r w:rsidRPr="00563BDF">
        <w:rPr>
          <w:bCs/>
          <w:kern w:val="36"/>
          <w:sz w:val="28"/>
          <w:szCs w:val="36"/>
        </w:rPr>
        <w:t>Ассимиляция</w:t>
      </w:r>
    </w:p>
    <w:p w:rsidR="00563BDF" w:rsidRDefault="00563BDF" w:rsidP="00563BDF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2B0BDB" w:rsidRPr="00563BDF" w:rsidRDefault="002B0BDB" w:rsidP="00563BDF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63BDF">
        <w:rPr>
          <w:sz w:val="28"/>
          <w:szCs w:val="32"/>
        </w:rPr>
        <w:t>В зависимости от положения в слове, некоторые звуки заметно меняют своё произношение.</w:t>
      </w:r>
    </w:p>
    <w:p w:rsidR="002B0BDB" w:rsidRPr="00563BDF" w:rsidRDefault="002B0BDB" w:rsidP="00563BDF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63BDF">
        <w:rPr>
          <w:bCs/>
          <w:sz w:val="28"/>
          <w:szCs w:val="32"/>
          <w:u w:val="single"/>
        </w:rPr>
        <w:t>Ассимиляцией</w:t>
      </w:r>
      <w:r w:rsidRPr="00563BDF">
        <w:rPr>
          <w:sz w:val="28"/>
          <w:szCs w:val="32"/>
          <w:u w:val="single"/>
        </w:rPr>
        <w:t xml:space="preserve"> </w:t>
      </w:r>
      <w:r w:rsidRPr="00563BDF">
        <w:rPr>
          <w:sz w:val="28"/>
          <w:szCs w:val="32"/>
        </w:rPr>
        <w:t xml:space="preserve">называется </w:t>
      </w:r>
      <w:r w:rsidRPr="00563BDF">
        <w:rPr>
          <w:bCs/>
          <w:sz w:val="28"/>
          <w:szCs w:val="32"/>
        </w:rPr>
        <w:t>качественное уподобление</w:t>
      </w:r>
      <w:r w:rsidRPr="00563BDF">
        <w:rPr>
          <w:sz w:val="28"/>
          <w:szCs w:val="32"/>
        </w:rPr>
        <w:t xml:space="preserve"> одного звука другому.</w:t>
      </w:r>
      <w:r w:rsidR="00563BDF" w:rsidRPr="00563BDF">
        <w:rPr>
          <w:sz w:val="28"/>
          <w:szCs w:val="32"/>
        </w:rPr>
        <w:t xml:space="preserve"> </w:t>
      </w:r>
      <w:r w:rsidRPr="00563BDF">
        <w:rPr>
          <w:sz w:val="28"/>
          <w:szCs w:val="32"/>
        </w:rPr>
        <w:t>Ассимиляция существует для того, чтобы было удобнее произносить звуки на стыке слов и в середине слова.</w:t>
      </w:r>
      <w:r w:rsidR="00563BDF" w:rsidRPr="00563BDF">
        <w:rPr>
          <w:sz w:val="28"/>
          <w:szCs w:val="32"/>
        </w:rPr>
        <w:t xml:space="preserve"> </w:t>
      </w:r>
      <w:r w:rsidRPr="00563BDF">
        <w:rPr>
          <w:sz w:val="28"/>
          <w:szCs w:val="32"/>
        </w:rPr>
        <w:t>В русском языке ассимиляция в основном проявляется выпадением звуков, например в словах "здра</w:t>
      </w:r>
      <w:r w:rsidRPr="00563BDF">
        <w:rPr>
          <w:bCs/>
          <w:sz w:val="28"/>
          <w:szCs w:val="32"/>
        </w:rPr>
        <w:t>в</w:t>
      </w:r>
      <w:r w:rsidRPr="00563BDF">
        <w:rPr>
          <w:sz w:val="28"/>
          <w:szCs w:val="32"/>
        </w:rPr>
        <w:t>ствуйте" и "лес</w:t>
      </w:r>
      <w:r w:rsidRPr="00563BDF">
        <w:rPr>
          <w:bCs/>
          <w:sz w:val="28"/>
          <w:szCs w:val="32"/>
        </w:rPr>
        <w:t>т</w:t>
      </w:r>
      <w:r w:rsidRPr="00563BDF">
        <w:rPr>
          <w:sz w:val="28"/>
          <w:szCs w:val="32"/>
        </w:rPr>
        <w:t>ница" выделенные звуки не произносятся.</w:t>
      </w:r>
    </w:p>
    <w:p w:rsidR="002B0BDB" w:rsidRPr="00563BDF" w:rsidRDefault="002B0BDB" w:rsidP="00563BDF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63BDF">
        <w:rPr>
          <w:sz w:val="28"/>
          <w:szCs w:val="32"/>
        </w:rPr>
        <w:t xml:space="preserve">В английском языке ассимиляция проявляется перемещением места образования преграды, т.е. согласные, которые произносятся на альвеолах [ </w:t>
      </w:r>
      <w:r w:rsidRPr="00563BDF">
        <w:rPr>
          <w:bCs/>
          <w:sz w:val="28"/>
          <w:szCs w:val="32"/>
        </w:rPr>
        <w:t>s, z, n, t</w:t>
      </w:r>
      <w:r w:rsidRPr="00563BDF">
        <w:rPr>
          <w:sz w:val="28"/>
          <w:szCs w:val="32"/>
        </w:rPr>
        <w:t xml:space="preserve"> ] перед звуками [ </w:t>
      </w:r>
      <w:r w:rsidRPr="00563BDF">
        <w:rPr>
          <w:bCs/>
          <w:sz w:val="28"/>
          <w:szCs w:val="32"/>
        </w:rPr>
        <w:t>θ, ð</w:t>
      </w:r>
      <w:r w:rsidRPr="00563BDF">
        <w:rPr>
          <w:sz w:val="28"/>
          <w:szCs w:val="32"/>
        </w:rPr>
        <w:t xml:space="preserve"> ] перемещаются к щели между зубами, чтобы было удобнее произносить следующие за альвеолярными межзубные [ </w:t>
      </w:r>
      <w:r w:rsidRPr="00563BDF">
        <w:rPr>
          <w:bCs/>
          <w:sz w:val="28"/>
          <w:szCs w:val="32"/>
        </w:rPr>
        <w:t>θ, ð</w:t>
      </w:r>
      <w:r w:rsidRPr="00563BDF">
        <w:rPr>
          <w:sz w:val="28"/>
          <w:szCs w:val="32"/>
        </w:rPr>
        <w:t xml:space="preserve"> ].</w:t>
      </w:r>
    </w:p>
    <w:p w:rsidR="002B0BDB" w:rsidRPr="00563BDF" w:rsidRDefault="002B0BDB" w:rsidP="00563BDF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63BDF">
        <w:rPr>
          <w:bCs/>
          <w:sz w:val="28"/>
          <w:szCs w:val="32"/>
        </w:rPr>
        <w:t>Например</w:t>
      </w:r>
      <w:r w:rsidRPr="00563BDF">
        <w:rPr>
          <w:sz w:val="28"/>
          <w:szCs w:val="32"/>
        </w:rPr>
        <w:t xml:space="preserve">: </w:t>
      </w:r>
    </w:p>
    <w:tbl>
      <w:tblPr>
        <w:tblW w:w="455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0"/>
      </w:tblGrid>
      <w:tr w:rsidR="002B0BDB" w:rsidRPr="00563BDF" w:rsidTr="00563BD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BDB" w:rsidRPr="00563BDF" w:rsidRDefault="002B0BDB" w:rsidP="00563BD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63BDF">
              <w:rPr>
                <w:sz w:val="20"/>
                <w:szCs w:val="20"/>
                <w:lang w:val="en-US"/>
              </w:rPr>
              <w:t xml:space="preserve">[ </w:t>
            </w:r>
            <w:r w:rsidRPr="00563BDF">
              <w:rPr>
                <w:bCs/>
                <w:sz w:val="20"/>
                <w:szCs w:val="20"/>
                <w:lang w:val="en-US"/>
              </w:rPr>
              <w:t>in ðə</w:t>
            </w:r>
            <w:r w:rsidRPr="00563BDF">
              <w:rPr>
                <w:sz w:val="20"/>
                <w:szCs w:val="20"/>
                <w:lang w:val="en-US"/>
              </w:rPr>
              <w:t xml:space="preserve"> ] In the text - </w:t>
            </w:r>
            <w:r w:rsidRPr="00563BDF">
              <w:rPr>
                <w:sz w:val="20"/>
                <w:szCs w:val="20"/>
              </w:rPr>
              <w:t>В</w:t>
            </w:r>
            <w:r w:rsidRPr="00563BDF">
              <w:rPr>
                <w:sz w:val="20"/>
                <w:szCs w:val="20"/>
                <w:lang w:val="en-US"/>
              </w:rPr>
              <w:t xml:space="preserve"> </w:t>
            </w:r>
            <w:r w:rsidRPr="00563BDF">
              <w:rPr>
                <w:sz w:val="20"/>
                <w:szCs w:val="20"/>
              </w:rPr>
              <w:t>тексте</w:t>
            </w:r>
          </w:p>
        </w:tc>
      </w:tr>
      <w:tr w:rsidR="002B0BDB" w:rsidRPr="00563BDF" w:rsidTr="00563BD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BDB" w:rsidRPr="00563BDF" w:rsidRDefault="002B0BDB" w:rsidP="00563BD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63BDF">
              <w:rPr>
                <w:sz w:val="20"/>
                <w:szCs w:val="20"/>
                <w:lang w:val="en-US"/>
              </w:rPr>
              <w:t xml:space="preserve">[ </w:t>
            </w:r>
            <w:r w:rsidRPr="00563BDF">
              <w:rPr>
                <w:rFonts w:ascii="Cambria Math" w:hAnsi="Cambria Math" w:cs="Cambria Math"/>
                <w:bCs/>
                <w:sz w:val="20"/>
                <w:szCs w:val="20"/>
                <w:lang w:val="en-US"/>
              </w:rPr>
              <w:t>ɔ</w:t>
            </w:r>
            <w:r w:rsidRPr="00563BDF">
              <w:rPr>
                <w:bCs/>
                <w:sz w:val="20"/>
                <w:szCs w:val="20"/>
                <w:lang w:val="en-US"/>
              </w:rPr>
              <w:t>n ðə</w:t>
            </w:r>
            <w:r w:rsidRPr="00563BDF">
              <w:rPr>
                <w:sz w:val="20"/>
                <w:szCs w:val="20"/>
                <w:lang w:val="en-US"/>
              </w:rPr>
              <w:t xml:space="preserve"> ] On the plate - </w:t>
            </w:r>
            <w:r w:rsidRPr="00563BDF">
              <w:rPr>
                <w:sz w:val="20"/>
                <w:szCs w:val="20"/>
              </w:rPr>
              <w:t>На</w:t>
            </w:r>
            <w:r w:rsidRPr="00563BDF">
              <w:rPr>
                <w:sz w:val="20"/>
                <w:szCs w:val="20"/>
                <w:lang w:val="en-US"/>
              </w:rPr>
              <w:t xml:space="preserve"> </w:t>
            </w:r>
            <w:r w:rsidRPr="00563BDF">
              <w:rPr>
                <w:sz w:val="20"/>
                <w:szCs w:val="20"/>
              </w:rPr>
              <w:t>тарелке</w:t>
            </w:r>
          </w:p>
        </w:tc>
      </w:tr>
      <w:tr w:rsidR="002B0BDB" w:rsidRPr="00563BDF" w:rsidTr="00563BD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BDB" w:rsidRPr="00563BDF" w:rsidRDefault="002B0BDB" w:rsidP="00563BD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63BDF">
              <w:rPr>
                <w:sz w:val="20"/>
                <w:szCs w:val="20"/>
                <w:lang w:val="en-US"/>
              </w:rPr>
              <w:t xml:space="preserve">[ </w:t>
            </w:r>
            <w:r w:rsidRPr="00563BDF">
              <w:rPr>
                <w:bCs/>
                <w:sz w:val="20"/>
                <w:szCs w:val="20"/>
                <w:lang w:val="en-US"/>
              </w:rPr>
              <w:t>ət ðə</w:t>
            </w:r>
            <w:r w:rsidRPr="00563BDF">
              <w:rPr>
                <w:sz w:val="20"/>
                <w:szCs w:val="20"/>
                <w:lang w:val="en-US"/>
              </w:rPr>
              <w:t xml:space="preserve"> ] At the desk - </w:t>
            </w:r>
            <w:r w:rsidRPr="00563BDF">
              <w:rPr>
                <w:sz w:val="20"/>
                <w:szCs w:val="20"/>
              </w:rPr>
              <w:t>За</w:t>
            </w:r>
            <w:r w:rsidRPr="00563BDF">
              <w:rPr>
                <w:sz w:val="20"/>
                <w:szCs w:val="20"/>
                <w:lang w:val="en-US"/>
              </w:rPr>
              <w:t xml:space="preserve"> </w:t>
            </w:r>
            <w:r w:rsidRPr="00563BDF">
              <w:rPr>
                <w:sz w:val="20"/>
                <w:szCs w:val="20"/>
              </w:rPr>
              <w:t>партой</w:t>
            </w:r>
          </w:p>
        </w:tc>
      </w:tr>
      <w:tr w:rsidR="002B0BDB" w:rsidRPr="00563BDF" w:rsidTr="00563BD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BDB" w:rsidRPr="00563BDF" w:rsidRDefault="002B0BDB" w:rsidP="00563BD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63BDF">
              <w:rPr>
                <w:sz w:val="20"/>
                <w:szCs w:val="20"/>
                <w:lang w:val="en-US"/>
              </w:rPr>
              <w:t xml:space="preserve">[ </w:t>
            </w:r>
            <w:r w:rsidRPr="00563BDF">
              <w:rPr>
                <w:bCs/>
                <w:sz w:val="20"/>
                <w:szCs w:val="20"/>
                <w:lang w:val="en-US"/>
              </w:rPr>
              <w:t>iz ðə</w:t>
            </w:r>
            <w:r w:rsidRPr="00563BDF">
              <w:rPr>
                <w:sz w:val="20"/>
                <w:szCs w:val="20"/>
                <w:lang w:val="en-US"/>
              </w:rPr>
              <w:t xml:space="preserve"> ] Is this a pencil? - </w:t>
            </w:r>
            <w:r w:rsidRPr="00563BDF">
              <w:rPr>
                <w:sz w:val="20"/>
                <w:szCs w:val="20"/>
              </w:rPr>
              <w:t>Это</w:t>
            </w:r>
            <w:r w:rsidRPr="00563BDF">
              <w:rPr>
                <w:sz w:val="20"/>
                <w:szCs w:val="20"/>
                <w:lang w:val="en-US"/>
              </w:rPr>
              <w:t xml:space="preserve"> </w:t>
            </w:r>
            <w:r w:rsidRPr="00563BDF">
              <w:rPr>
                <w:sz w:val="20"/>
                <w:szCs w:val="20"/>
              </w:rPr>
              <w:t>карандаш</w:t>
            </w:r>
            <w:r w:rsidRPr="00563BDF">
              <w:rPr>
                <w:sz w:val="20"/>
                <w:szCs w:val="20"/>
                <w:lang w:val="en-US"/>
              </w:rPr>
              <w:t>?</w:t>
            </w:r>
          </w:p>
        </w:tc>
      </w:tr>
    </w:tbl>
    <w:p w:rsidR="00036390" w:rsidRPr="00A90754" w:rsidRDefault="00036390" w:rsidP="00563BDF">
      <w:pPr>
        <w:shd w:val="clear" w:color="auto" w:fill="FFFFFF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A370CF" w:rsidRDefault="00A370CF" w:rsidP="00563BDF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63BDF">
        <w:rPr>
          <w:sz w:val="28"/>
          <w:szCs w:val="32"/>
        </w:rPr>
        <w:t>Если мы возьмем за единицу сравнения так наз. стандартное произношение А. Яз. в Англии, колониях и САСШ, не учитывая особенностей современных диалектов и наречий САСШ, то мы можем отметить: 1. почти полное отсутствие «мягких», т. е. палатализованных согласных, 2. отсутствие приглушения, за редкими исключениями, конечных согласных; так напр. head произносится с конечным d, а не t, как звучало бы это сочетание звуков в русском яз., 3. ассимиляция и диссимиляция в А. Яз. значительно реже осуществляется, чем в русском, 4. ударение в слове, так же как и в русском яз., экспираторное, но в отличие от русского не переходит с одного слога на</w:t>
      </w:r>
      <w:r w:rsidR="00563BDF" w:rsidRPr="00563BDF">
        <w:rPr>
          <w:sz w:val="28"/>
          <w:szCs w:val="32"/>
        </w:rPr>
        <w:t xml:space="preserve"> </w:t>
      </w:r>
      <w:r w:rsidRPr="00563BDF">
        <w:rPr>
          <w:sz w:val="28"/>
          <w:szCs w:val="32"/>
        </w:rPr>
        <w:t>другой, а прикреплено к определенному слогу. Различие артикуляционной базы и целого ряда фонетических навыков затрудняет усвоение звуковой формы английского языка.</w:t>
      </w:r>
    </w:p>
    <w:p w:rsidR="00A90754" w:rsidRPr="00563BDF" w:rsidRDefault="00A90754" w:rsidP="00563BDF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1E6D7E" w:rsidRDefault="00A370CF" w:rsidP="00A90754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63BDF">
        <w:rPr>
          <w:sz w:val="28"/>
          <w:szCs w:val="32"/>
        </w:rPr>
        <w:t>Таблица звуков английского языка II</w:t>
      </w:r>
      <w:r w:rsidR="001E5FA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.85pt;margin-top:24.45pt;width:265.15pt;height:251.45pt;z-index:251657728;mso-position-horizontal-relative:text;mso-position-vertical-relative:text">
            <v:imagedata r:id="rId6" o:title="74914-2"/>
            <o:lock v:ext="edit" aspectratio="f"/>
            <w10:wrap type="square"/>
          </v:shape>
        </w:pict>
      </w:r>
    </w:p>
    <w:p w:rsidR="00A370CF" w:rsidRPr="00563BDF" w:rsidRDefault="00A370CF" w:rsidP="00563BD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A370CF" w:rsidRPr="00563BDF" w:rsidRDefault="00A370CF" w:rsidP="00563BD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166F5B" w:rsidRPr="00563BDF" w:rsidRDefault="00166F5B" w:rsidP="00563BD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166F5B" w:rsidRPr="00563BDF" w:rsidRDefault="00166F5B" w:rsidP="00563BD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166F5B" w:rsidRPr="00563BDF" w:rsidRDefault="00166F5B" w:rsidP="00563BD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D005A" w:rsidRPr="00563BDF" w:rsidRDefault="005D005A" w:rsidP="00563BD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D005A" w:rsidRPr="00563BDF" w:rsidRDefault="005D005A" w:rsidP="00563BD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1E6D7E" w:rsidRDefault="001E6D7E" w:rsidP="00563BDF">
      <w:pPr>
        <w:shd w:val="clear" w:color="auto" w:fill="FFFFFF"/>
        <w:spacing w:line="360" w:lineRule="auto"/>
        <w:ind w:firstLine="709"/>
        <w:jc w:val="both"/>
        <w:textAlignment w:val="top"/>
        <w:rPr>
          <w:bCs/>
          <w:iCs/>
          <w:sz w:val="28"/>
          <w:szCs w:val="36"/>
        </w:rPr>
      </w:pPr>
    </w:p>
    <w:p w:rsidR="001E6D7E" w:rsidRDefault="001E6D7E" w:rsidP="00563BDF">
      <w:pPr>
        <w:shd w:val="clear" w:color="auto" w:fill="FFFFFF"/>
        <w:spacing w:line="360" w:lineRule="auto"/>
        <w:ind w:firstLine="709"/>
        <w:jc w:val="both"/>
        <w:textAlignment w:val="top"/>
        <w:rPr>
          <w:bCs/>
          <w:iCs/>
          <w:sz w:val="28"/>
          <w:szCs w:val="36"/>
        </w:rPr>
      </w:pPr>
    </w:p>
    <w:p w:rsidR="001E6D7E" w:rsidRDefault="001E6D7E" w:rsidP="00563BDF">
      <w:pPr>
        <w:shd w:val="clear" w:color="auto" w:fill="FFFFFF"/>
        <w:spacing w:line="360" w:lineRule="auto"/>
        <w:ind w:firstLine="709"/>
        <w:jc w:val="both"/>
        <w:textAlignment w:val="top"/>
        <w:rPr>
          <w:bCs/>
          <w:iCs/>
          <w:sz w:val="28"/>
          <w:szCs w:val="36"/>
        </w:rPr>
      </w:pPr>
    </w:p>
    <w:p w:rsidR="001E6D7E" w:rsidRDefault="001E6D7E" w:rsidP="00563BDF">
      <w:pPr>
        <w:shd w:val="clear" w:color="auto" w:fill="FFFFFF"/>
        <w:spacing w:line="360" w:lineRule="auto"/>
        <w:ind w:firstLine="709"/>
        <w:jc w:val="both"/>
        <w:textAlignment w:val="top"/>
        <w:rPr>
          <w:bCs/>
          <w:iCs/>
          <w:sz w:val="28"/>
          <w:szCs w:val="36"/>
        </w:rPr>
      </w:pPr>
    </w:p>
    <w:p w:rsidR="00166F5B" w:rsidRPr="00563BDF" w:rsidRDefault="001E6D7E" w:rsidP="00563BDF">
      <w:pPr>
        <w:shd w:val="clear" w:color="auto" w:fill="FFFFFF"/>
        <w:spacing w:line="360" w:lineRule="auto"/>
        <w:ind w:firstLine="709"/>
        <w:jc w:val="both"/>
        <w:textAlignment w:val="top"/>
        <w:rPr>
          <w:bCs/>
          <w:iCs/>
          <w:sz w:val="28"/>
          <w:szCs w:val="36"/>
        </w:rPr>
      </w:pPr>
      <w:r>
        <w:rPr>
          <w:bCs/>
          <w:iCs/>
          <w:sz w:val="28"/>
          <w:szCs w:val="36"/>
        </w:rPr>
        <w:br w:type="page"/>
      </w:r>
      <w:r w:rsidR="00166F5B" w:rsidRPr="00563BDF">
        <w:rPr>
          <w:bCs/>
          <w:iCs/>
          <w:sz w:val="28"/>
          <w:szCs w:val="36"/>
        </w:rPr>
        <w:t>Генри Суит</w:t>
      </w:r>
    </w:p>
    <w:p w:rsidR="001E6D7E" w:rsidRDefault="001E6D7E" w:rsidP="00563BDF">
      <w:pPr>
        <w:shd w:val="clear" w:color="auto" w:fill="FFFFFF"/>
        <w:spacing w:line="360" w:lineRule="auto"/>
        <w:ind w:firstLine="709"/>
        <w:jc w:val="both"/>
        <w:textAlignment w:val="top"/>
        <w:rPr>
          <w:bCs/>
          <w:iCs/>
          <w:sz w:val="28"/>
          <w:szCs w:val="32"/>
        </w:rPr>
      </w:pPr>
    </w:p>
    <w:p w:rsidR="00166F5B" w:rsidRPr="00563BDF" w:rsidRDefault="00166F5B" w:rsidP="00563BDF">
      <w:pPr>
        <w:shd w:val="clear" w:color="auto" w:fill="FFFFFF"/>
        <w:spacing w:line="360" w:lineRule="auto"/>
        <w:ind w:firstLine="709"/>
        <w:jc w:val="both"/>
        <w:textAlignment w:val="top"/>
        <w:rPr>
          <w:sz w:val="28"/>
          <w:szCs w:val="32"/>
        </w:rPr>
      </w:pPr>
      <w:r w:rsidRPr="00563BDF">
        <w:rPr>
          <w:bCs/>
          <w:iCs/>
          <w:sz w:val="28"/>
          <w:szCs w:val="32"/>
        </w:rPr>
        <w:t xml:space="preserve">Г. Суит (Henry Sweet, 1845-1912) </w:t>
      </w:r>
      <w:r w:rsidRPr="00563BDF">
        <w:rPr>
          <w:sz w:val="28"/>
          <w:szCs w:val="32"/>
        </w:rPr>
        <w:t>начал интересоваться германской филологией в юности, а затем познакомился с «Видимой речью» Белла, что и пробудило в нем интерес к фонетике. Он учился в Оксфорде и еще до завершения курса стал заниматься исторической фонетикой английского языка, затем изучал английские диалекты и произношение живых европейских языков. Ему принадлежит ряд статей о фонетике датского, русского, португальского, шведского и некоторых других языков. Позднее Суит написал несколько работ по исторической фонетике английского языка, одновременно много занимался преподаванием и издал ряд пособий для изучения английского, в которых проявился его педагогический дар. Однако у Суита был нелегкий характер (он послужил прототипом для профессора Хиггинса из «Пигмалиона» Б. Шоу); он был искренен и откровенно выражал свои мнения, нередко отрицательные, не заботясь о впечатлении, которое производят его высказывания. Особенности характера Суита мешали ему приобретать друзей и не позволили занять в ученой иерархии пост, подобающий его знаниям: он не считал необходимым обращаться за протекцией к нужным людям, отчего провалились две его попытки получить кафедру в Оксфорде. В то же время научные заслуги Суита были высоко ценимы в Англии. Он был президентом английского «Филологического общества» (Philological Society), его считают основателем английской фонетической школы, основателем английской диалектологии и создателем наилучшего (в то время) описания английского произношения.</w:t>
      </w:r>
    </w:p>
    <w:p w:rsidR="00166F5B" w:rsidRPr="00563BDF" w:rsidRDefault="00166F5B" w:rsidP="00563BDF">
      <w:pPr>
        <w:shd w:val="clear" w:color="auto" w:fill="FFFFFF"/>
        <w:spacing w:line="360" w:lineRule="auto"/>
        <w:ind w:firstLine="709"/>
        <w:jc w:val="both"/>
        <w:textAlignment w:val="top"/>
        <w:rPr>
          <w:sz w:val="28"/>
          <w:szCs w:val="32"/>
        </w:rPr>
      </w:pPr>
      <w:r w:rsidRPr="00563BDF">
        <w:rPr>
          <w:sz w:val="28"/>
          <w:szCs w:val="32"/>
        </w:rPr>
        <w:t>Основной фонетический труд Суита, в котором он в ясной форме изложил свои взгляды и развил идеи Белла относительно классификации гласных, вышел в 1877г. Это</w:t>
      </w:r>
      <w:r w:rsidRPr="00563BDF">
        <w:rPr>
          <w:sz w:val="28"/>
          <w:szCs w:val="32"/>
          <w:lang w:val="en-US"/>
        </w:rPr>
        <w:t xml:space="preserve"> «</w:t>
      </w:r>
      <w:r w:rsidRPr="00563BDF">
        <w:rPr>
          <w:sz w:val="28"/>
          <w:szCs w:val="32"/>
        </w:rPr>
        <w:t>Учебник</w:t>
      </w:r>
      <w:r w:rsidRPr="00563BDF">
        <w:rPr>
          <w:sz w:val="28"/>
          <w:szCs w:val="32"/>
          <w:lang w:val="en-US"/>
        </w:rPr>
        <w:t xml:space="preserve"> </w:t>
      </w:r>
      <w:r w:rsidRPr="00563BDF">
        <w:rPr>
          <w:sz w:val="28"/>
          <w:szCs w:val="32"/>
        </w:rPr>
        <w:t>фонетики</w:t>
      </w:r>
      <w:r w:rsidRPr="00563BDF">
        <w:rPr>
          <w:sz w:val="28"/>
          <w:szCs w:val="32"/>
          <w:lang w:val="en-US"/>
        </w:rPr>
        <w:t>» (</w:t>
      </w:r>
      <w:r w:rsidRPr="00563BDF">
        <w:rPr>
          <w:sz w:val="28"/>
          <w:szCs w:val="32"/>
        </w:rPr>
        <w:t>его</w:t>
      </w:r>
      <w:r w:rsidRPr="00563BDF">
        <w:rPr>
          <w:sz w:val="28"/>
          <w:szCs w:val="32"/>
          <w:lang w:val="en-US"/>
        </w:rPr>
        <w:t xml:space="preserve"> </w:t>
      </w:r>
      <w:r w:rsidRPr="00563BDF">
        <w:rPr>
          <w:sz w:val="28"/>
          <w:szCs w:val="32"/>
        </w:rPr>
        <w:t>полное</w:t>
      </w:r>
      <w:r w:rsidRPr="00563BDF">
        <w:rPr>
          <w:sz w:val="28"/>
          <w:szCs w:val="32"/>
          <w:lang w:val="en-US"/>
        </w:rPr>
        <w:t xml:space="preserve"> </w:t>
      </w:r>
      <w:r w:rsidRPr="00563BDF">
        <w:rPr>
          <w:sz w:val="28"/>
          <w:szCs w:val="32"/>
        </w:rPr>
        <w:t>заглавие</w:t>
      </w:r>
      <w:r w:rsidRPr="00563BDF">
        <w:rPr>
          <w:sz w:val="28"/>
          <w:szCs w:val="32"/>
          <w:lang w:val="en-US"/>
        </w:rPr>
        <w:t xml:space="preserve"> Handbook of phonetics, including a popular exposition of spelling reform. </w:t>
      </w:r>
      <w:r w:rsidRPr="00563BDF">
        <w:rPr>
          <w:sz w:val="28"/>
          <w:szCs w:val="32"/>
        </w:rPr>
        <w:t xml:space="preserve">1877). Книга в переработанном виде, под названием «Основы фонетики» («A Primer of Phonetics») издавалась еще трижды, в последний раз в </w:t>
      </w:r>
      <w:smartTag w:uri="urn:schemas-microsoft-com:office:smarttags" w:element="metricconverter">
        <w:smartTagPr>
          <w:attr w:name="ProductID" w:val="1906 г"/>
        </w:smartTagPr>
        <w:r w:rsidRPr="00563BDF">
          <w:rPr>
            <w:sz w:val="28"/>
            <w:szCs w:val="32"/>
          </w:rPr>
          <w:t>1906 г</w:t>
        </w:r>
      </w:smartTag>
      <w:r w:rsidRPr="00563BDF">
        <w:rPr>
          <w:sz w:val="28"/>
          <w:szCs w:val="32"/>
        </w:rPr>
        <w:t xml:space="preserve">., а в </w:t>
      </w:r>
      <w:smartTag w:uri="urn:schemas-microsoft-com:office:smarttags" w:element="metricconverter">
        <w:smartTagPr>
          <w:attr w:name="ProductID" w:val="1908 г"/>
        </w:smartTagPr>
        <w:r w:rsidRPr="00563BDF">
          <w:rPr>
            <w:sz w:val="28"/>
            <w:szCs w:val="32"/>
          </w:rPr>
          <w:t>1908 г</w:t>
        </w:r>
      </w:smartTag>
      <w:r w:rsidRPr="00563BDF">
        <w:rPr>
          <w:sz w:val="28"/>
          <w:szCs w:val="32"/>
        </w:rPr>
        <w:t xml:space="preserve">. вышло описание английской фонетики, содержащее множество сведений общефонетического характера – «Звуки английского языка» (The sounds of English. An introduction to phonetics). Суит является также автором статьи «Фонетика» (Phonetics) в Британской энциклопедии издания </w:t>
      </w:r>
      <w:smartTag w:uri="urn:schemas-microsoft-com:office:smarttags" w:element="metricconverter">
        <w:smartTagPr>
          <w:attr w:name="ProductID" w:val="1911 г"/>
        </w:smartTagPr>
        <w:r w:rsidRPr="00563BDF">
          <w:rPr>
            <w:sz w:val="28"/>
            <w:szCs w:val="32"/>
          </w:rPr>
          <w:t>1911 г</w:t>
        </w:r>
      </w:smartTag>
      <w:r w:rsidRPr="00563BDF">
        <w:rPr>
          <w:sz w:val="28"/>
          <w:szCs w:val="32"/>
        </w:rPr>
        <w:t>. Общий подход Суита к основным проблемам фонетики и его приверженность к взглядам Белла на артикуляторную классификацию звуков речи оставались постоянными; изменения касались только некоторых частностей, в связи с новыми сведениями в фонетической литературе. Так, в последнем издании «Основ фонетики» он учел данные Фиетора, Сиверса и Йесперсена.</w:t>
      </w:r>
    </w:p>
    <w:p w:rsidR="00166F5B" w:rsidRDefault="00166F5B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563BDF">
        <w:rPr>
          <w:sz w:val="28"/>
          <w:szCs w:val="32"/>
        </w:rPr>
        <w:t>Суит развивает теорию глайдов как переходных звуков в сочетаниях гласный + согласный, согласный + гласный, справедливо подчеркивая (в «Основах»), что глухие смычные акустически представляют собой чистые глайды, ибо слышны лишь в момент перехода к гласному. По мнению Суита, большинство согласных в сущности является глайдами в той или иной степени, а акустически согласные только модификаторы гласных – мысль, которая заставляет вспомнить взгля</w:t>
      </w:r>
      <w:r w:rsidR="001E6D7E">
        <w:rPr>
          <w:sz w:val="28"/>
          <w:szCs w:val="32"/>
        </w:rPr>
        <w:t>ды французских авторов XVIII в.</w:t>
      </w:r>
    </w:p>
    <w:p w:rsidR="001E6D7E" w:rsidRPr="00563BDF" w:rsidRDefault="001E6D7E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</w:p>
    <w:p w:rsidR="00166F5B" w:rsidRPr="00563BDF" w:rsidRDefault="001E5FA1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5" type="#_x0000_t75" style="width:384.75pt;height:300pt">
            <v:imagedata r:id="rId7" o:title=""/>
            <o:lock v:ext="edit" aspectratio="f"/>
          </v:shape>
        </w:pict>
      </w:r>
    </w:p>
    <w:p w:rsidR="00166F5B" w:rsidRPr="00563BDF" w:rsidRDefault="00166F5B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563BDF">
        <w:rPr>
          <w:sz w:val="28"/>
          <w:szCs w:val="32"/>
        </w:rPr>
        <w:t>Согласные, определенные как шумы трения или перерыв выдоха, делятся, как и у Эллиса и Белла, на глухие и звонкие, а вопрос о делении по силе – слабости («</w:t>
      </w:r>
      <w:r w:rsidRPr="00563BDF">
        <w:rPr>
          <w:rStyle w:val="ab"/>
          <w:i w:val="0"/>
          <w:sz w:val="28"/>
          <w:szCs w:val="32"/>
        </w:rPr>
        <w:t>твердости – мягкости</w:t>
      </w:r>
      <w:r w:rsidRPr="00563BDF">
        <w:rPr>
          <w:sz w:val="28"/>
          <w:szCs w:val="32"/>
        </w:rPr>
        <w:t xml:space="preserve">»), обсуждавшийся в трудах главным образом немецких авторов, даже не упоминается. Отдельные категории согласных определяются, в терминах автора, по форме (что соответствует способу образования) и по месту (фактически – по действующему органу, см. </w:t>
      </w:r>
      <w:r w:rsidRPr="00F27DC8">
        <w:rPr>
          <w:sz w:val="28"/>
          <w:szCs w:val="32"/>
        </w:rPr>
        <w:t>табл. 65</w:t>
      </w:r>
      <w:r w:rsidRPr="00563BDF">
        <w:rPr>
          <w:sz w:val="28"/>
          <w:szCs w:val="32"/>
        </w:rPr>
        <w:t xml:space="preserve">); в «Основах фонетики» та же таблица представлена со знаками транскрипции Белла, (см. </w:t>
      </w:r>
      <w:r w:rsidRPr="00F27DC8">
        <w:rPr>
          <w:sz w:val="28"/>
          <w:szCs w:val="32"/>
        </w:rPr>
        <w:t>табл. 66</w:t>
      </w:r>
      <w:r w:rsidRPr="00563BDF">
        <w:rPr>
          <w:sz w:val="28"/>
          <w:szCs w:val="32"/>
        </w:rPr>
        <w:t xml:space="preserve">). Суит насчитывает пять форм согласных: открытые, при которых есть проход воздуха (т.е. щелевые), однако щелевые боковые составляют особый тип разделенных (так как воздушная струя делится на две части), закрытые (смычные неносовые), носовые и дрожащие; последние не вошли в таблицу, возможно, потому, что Суит считал их промежуточными между щелевыми и смычными. Классификация Суита в целом сходна с современной (за исключением отсутствия дрожащих). Деление по месту (действующему органу) больше отличается от принятого в настоящее время и от предлагавшихся ранее Лепсиусом, Брюкке, Меркелем. Суит неточно представлял себе многие переднеязычные артикуляции и не понял (как и другие) образования арабских эмфатических (веляризованных) согласных. Но он верно описал смычно-гортанные, впрочем, ссылаясь на Меркеля и Сиверса. </w:t>
      </w:r>
    </w:p>
    <w:p w:rsidR="00166F5B" w:rsidRPr="00563BDF" w:rsidRDefault="00166F5B" w:rsidP="00563BD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563BDF">
        <w:rPr>
          <w:sz w:val="28"/>
          <w:szCs w:val="32"/>
        </w:rPr>
        <w:t>Следуя Беллу, Суит выделяет смешанные согласные, модифицированные изменением положения языка или губ; в сущности, речь идет о согласных с дополнительными артикуляциями палатализации –</w:t>
      </w:r>
      <w:r w:rsidRPr="00563BDF">
        <w:rPr>
          <w:rStyle w:val="ab"/>
          <w:bCs/>
          <w:i w:val="0"/>
          <w:sz w:val="28"/>
          <w:szCs w:val="32"/>
        </w:rPr>
        <w:t xml:space="preserve"> [b’, s’] </w:t>
      </w:r>
      <w:r w:rsidRPr="00563BDF">
        <w:rPr>
          <w:sz w:val="28"/>
          <w:szCs w:val="32"/>
        </w:rPr>
        <w:t xml:space="preserve">и др. или огубления – </w:t>
      </w:r>
      <w:r w:rsidRPr="00563BDF">
        <w:rPr>
          <w:rStyle w:val="a8"/>
          <w:b w:val="0"/>
          <w:iCs/>
          <w:sz w:val="28"/>
          <w:szCs w:val="32"/>
        </w:rPr>
        <w:t>[x</w:t>
      </w:r>
      <w:r w:rsidRPr="00563BDF">
        <w:rPr>
          <w:rStyle w:val="a8"/>
          <w:b w:val="0"/>
          <w:iCs/>
          <w:sz w:val="28"/>
          <w:szCs w:val="32"/>
          <w:vertAlign w:val="superscript"/>
        </w:rPr>
        <w:t>o</w:t>
      </w:r>
      <w:r w:rsidRPr="00563BDF">
        <w:rPr>
          <w:rStyle w:val="a8"/>
          <w:b w:val="0"/>
          <w:iCs/>
          <w:sz w:val="28"/>
          <w:szCs w:val="32"/>
        </w:rPr>
        <w:t>, §</w:t>
      </w:r>
      <w:r w:rsidRPr="00563BDF">
        <w:rPr>
          <w:rStyle w:val="a8"/>
          <w:b w:val="0"/>
          <w:iCs/>
          <w:sz w:val="28"/>
          <w:szCs w:val="32"/>
          <w:vertAlign w:val="superscript"/>
        </w:rPr>
        <w:t>o</w:t>
      </w:r>
      <w:r w:rsidRPr="00563BDF">
        <w:rPr>
          <w:rStyle w:val="a8"/>
          <w:b w:val="0"/>
          <w:iCs/>
          <w:sz w:val="28"/>
          <w:szCs w:val="32"/>
        </w:rPr>
        <w:t xml:space="preserve">] </w:t>
      </w:r>
      <w:r w:rsidRPr="00563BDF">
        <w:rPr>
          <w:sz w:val="28"/>
          <w:szCs w:val="32"/>
        </w:rPr>
        <w:t xml:space="preserve">и т.п.; в «Основах» такие звуки названы сложными. Понятие слога Суит рассматривает в связи с членением потока речи, который, по его мнению, естественным образом делится только на дыхательные группы; границы же слогов менее определенны и могут проводиться по-разному в разных языках. Начало слога, по Суиту, отмечено усилением звука (force-impulse) и частично указано делением на слова, напр., в </w:t>
      </w:r>
      <w:r w:rsidRPr="00563BDF">
        <w:rPr>
          <w:rStyle w:val="a8"/>
          <w:b w:val="0"/>
          <w:iCs/>
          <w:sz w:val="28"/>
          <w:szCs w:val="32"/>
        </w:rPr>
        <w:t>a name</w:t>
      </w:r>
      <w:r w:rsidRPr="00563BDF">
        <w:rPr>
          <w:sz w:val="28"/>
          <w:szCs w:val="32"/>
        </w:rPr>
        <w:t xml:space="preserve"> ‘</w:t>
      </w:r>
      <w:r w:rsidRPr="00563BDF">
        <w:rPr>
          <w:rStyle w:val="ab"/>
          <w:i w:val="0"/>
          <w:sz w:val="28"/>
          <w:szCs w:val="32"/>
        </w:rPr>
        <w:t>имя</w:t>
      </w:r>
      <w:r w:rsidRPr="00563BDF">
        <w:rPr>
          <w:sz w:val="28"/>
          <w:szCs w:val="32"/>
        </w:rPr>
        <w:t xml:space="preserve">’ – </w:t>
      </w:r>
      <w:r w:rsidRPr="00563BDF">
        <w:rPr>
          <w:rStyle w:val="a8"/>
          <w:b w:val="0"/>
          <w:iCs/>
          <w:sz w:val="28"/>
          <w:szCs w:val="32"/>
        </w:rPr>
        <w:t xml:space="preserve">an aim </w:t>
      </w:r>
      <w:r w:rsidRPr="00563BDF">
        <w:rPr>
          <w:rStyle w:val="ab"/>
          <w:i w:val="0"/>
          <w:sz w:val="28"/>
          <w:szCs w:val="32"/>
        </w:rPr>
        <w:t xml:space="preserve">‘цель’, </w:t>
      </w:r>
      <w:r w:rsidRPr="00563BDF">
        <w:rPr>
          <w:rStyle w:val="a8"/>
          <w:b w:val="0"/>
          <w:iCs/>
          <w:sz w:val="28"/>
          <w:szCs w:val="32"/>
        </w:rPr>
        <w:t>a tall</w:t>
      </w:r>
      <w:r w:rsidRPr="00563BDF">
        <w:rPr>
          <w:rStyle w:val="ab"/>
          <w:i w:val="0"/>
          <w:sz w:val="28"/>
          <w:szCs w:val="32"/>
        </w:rPr>
        <w:t xml:space="preserve"> (man)</w:t>
      </w:r>
      <w:r w:rsidRPr="00563BDF">
        <w:rPr>
          <w:sz w:val="28"/>
          <w:szCs w:val="32"/>
        </w:rPr>
        <w:t xml:space="preserve"> ‘</w:t>
      </w:r>
      <w:r w:rsidRPr="00563BDF">
        <w:rPr>
          <w:rStyle w:val="ab"/>
          <w:i w:val="0"/>
          <w:sz w:val="28"/>
          <w:szCs w:val="32"/>
        </w:rPr>
        <w:t>высокий</w:t>
      </w:r>
      <w:r w:rsidRPr="00563BDF">
        <w:rPr>
          <w:sz w:val="28"/>
          <w:szCs w:val="32"/>
        </w:rPr>
        <w:t xml:space="preserve"> (</w:t>
      </w:r>
      <w:r w:rsidRPr="00563BDF">
        <w:rPr>
          <w:rStyle w:val="ab"/>
          <w:i w:val="0"/>
          <w:sz w:val="28"/>
          <w:szCs w:val="32"/>
        </w:rPr>
        <w:t>человек</w:t>
      </w:r>
      <w:r w:rsidRPr="00563BDF">
        <w:rPr>
          <w:sz w:val="28"/>
          <w:szCs w:val="32"/>
        </w:rPr>
        <w:t xml:space="preserve">)’ – </w:t>
      </w:r>
      <w:r w:rsidRPr="00563BDF">
        <w:rPr>
          <w:rStyle w:val="ab"/>
          <w:bCs/>
          <w:i w:val="0"/>
          <w:sz w:val="28"/>
          <w:szCs w:val="32"/>
        </w:rPr>
        <w:t>at all</w:t>
      </w:r>
      <w:r w:rsidRPr="00563BDF">
        <w:rPr>
          <w:sz w:val="28"/>
          <w:szCs w:val="32"/>
        </w:rPr>
        <w:t xml:space="preserve"> (</w:t>
      </w:r>
      <w:r w:rsidRPr="00563BDF">
        <w:rPr>
          <w:rStyle w:val="ab"/>
          <w:i w:val="0"/>
          <w:sz w:val="28"/>
          <w:szCs w:val="32"/>
        </w:rPr>
        <w:t>times</w:t>
      </w:r>
      <w:r w:rsidRPr="00563BDF">
        <w:rPr>
          <w:sz w:val="28"/>
          <w:szCs w:val="32"/>
        </w:rPr>
        <w:t>) ‘</w:t>
      </w:r>
      <w:r w:rsidRPr="00563BDF">
        <w:rPr>
          <w:rStyle w:val="ab"/>
          <w:i w:val="0"/>
          <w:sz w:val="28"/>
          <w:szCs w:val="32"/>
        </w:rPr>
        <w:t>во все (времена)</w:t>
      </w:r>
      <w:r w:rsidRPr="00563BDF">
        <w:rPr>
          <w:sz w:val="28"/>
          <w:szCs w:val="32"/>
        </w:rPr>
        <w:t xml:space="preserve">’. В связи со слогоделением описываются и удвоенные согласные, при артикуляции которых есть ослабление в середине и новый динамический импульс, тогда как в просто долгих сила звука изменяется постепенно; эту же разницу автор видит между сочетанием смычного со щелевым и аффрикатой: </w:t>
      </w:r>
      <w:r w:rsidRPr="00563BDF">
        <w:rPr>
          <w:rStyle w:val="a8"/>
          <w:b w:val="0"/>
          <w:iCs/>
          <w:sz w:val="28"/>
          <w:szCs w:val="32"/>
        </w:rPr>
        <w:t xml:space="preserve">cut short </w:t>
      </w:r>
      <w:r w:rsidRPr="00563BDF">
        <w:rPr>
          <w:sz w:val="28"/>
          <w:szCs w:val="32"/>
        </w:rPr>
        <w:t xml:space="preserve">– </w:t>
      </w:r>
      <w:r w:rsidRPr="00563BDF">
        <w:rPr>
          <w:rStyle w:val="a8"/>
          <w:b w:val="0"/>
          <w:iCs/>
          <w:sz w:val="28"/>
          <w:szCs w:val="32"/>
        </w:rPr>
        <w:t>achieve</w:t>
      </w:r>
      <w:r w:rsidRPr="00563BDF">
        <w:rPr>
          <w:sz w:val="28"/>
          <w:szCs w:val="32"/>
        </w:rPr>
        <w:t xml:space="preserve"> ‘</w:t>
      </w:r>
      <w:r w:rsidRPr="00563BDF">
        <w:rPr>
          <w:rStyle w:val="ab"/>
          <w:i w:val="0"/>
          <w:sz w:val="28"/>
          <w:szCs w:val="32"/>
        </w:rPr>
        <w:t>достигать</w:t>
      </w:r>
      <w:r w:rsidR="001E6D7E">
        <w:rPr>
          <w:sz w:val="28"/>
          <w:szCs w:val="32"/>
        </w:rPr>
        <w:t>’.</w:t>
      </w:r>
    </w:p>
    <w:p w:rsidR="00166F5B" w:rsidRPr="00563BDF" w:rsidRDefault="00166F5B" w:rsidP="00563BDF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166F5B" w:rsidRPr="00563BDF" w:rsidRDefault="001E5FA1" w:rsidP="00563BD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026" type="#_x0000_t75" style="width:438.75pt;height:218.25pt">
            <v:imagedata r:id="rId8" o:title=""/>
          </v:shape>
        </w:pict>
      </w:r>
      <w:bookmarkStart w:id="0" w:name="_GoBack"/>
      <w:bookmarkEnd w:id="0"/>
    </w:p>
    <w:sectPr w:rsidR="00166F5B" w:rsidRPr="00563BDF" w:rsidSect="00563BDF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76D" w:rsidRDefault="00C4176D">
      <w:r>
        <w:separator/>
      </w:r>
    </w:p>
  </w:endnote>
  <w:endnote w:type="continuationSeparator" w:id="0">
    <w:p w:rsidR="00C4176D" w:rsidRDefault="00C4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D7E" w:rsidRDefault="001E6D7E" w:rsidP="000517E3">
    <w:pPr>
      <w:pStyle w:val="a3"/>
      <w:framePr w:wrap="around" w:vAnchor="text" w:hAnchor="margin" w:xAlign="right" w:y="1"/>
      <w:rPr>
        <w:rStyle w:val="a5"/>
      </w:rPr>
    </w:pPr>
  </w:p>
  <w:p w:rsidR="001E6D7E" w:rsidRDefault="001E6D7E" w:rsidP="0003639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D7E" w:rsidRDefault="00F27DC8" w:rsidP="000517E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E6D7E" w:rsidRDefault="001E6D7E" w:rsidP="000363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76D" w:rsidRDefault="00C4176D">
      <w:r>
        <w:separator/>
      </w:r>
    </w:p>
  </w:footnote>
  <w:footnote w:type="continuationSeparator" w:id="0">
    <w:p w:rsidR="00C4176D" w:rsidRDefault="00C41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390"/>
    <w:rsid w:val="00036390"/>
    <w:rsid w:val="000517E3"/>
    <w:rsid w:val="000C66B8"/>
    <w:rsid w:val="00166F5B"/>
    <w:rsid w:val="001D2FA6"/>
    <w:rsid w:val="001E5FA1"/>
    <w:rsid w:val="001E6D7E"/>
    <w:rsid w:val="00251CB4"/>
    <w:rsid w:val="0029284F"/>
    <w:rsid w:val="002B0BDB"/>
    <w:rsid w:val="002F4450"/>
    <w:rsid w:val="00301DC4"/>
    <w:rsid w:val="003032B6"/>
    <w:rsid w:val="0037142A"/>
    <w:rsid w:val="0048248A"/>
    <w:rsid w:val="004F470C"/>
    <w:rsid w:val="00515AB0"/>
    <w:rsid w:val="00531480"/>
    <w:rsid w:val="00563BDF"/>
    <w:rsid w:val="005D005A"/>
    <w:rsid w:val="006079ED"/>
    <w:rsid w:val="007015F1"/>
    <w:rsid w:val="00864A0F"/>
    <w:rsid w:val="00921301"/>
    <w:rsid w:val="00A370CF"/>
    <w:rsid w:val="00A90754"/>
    <w:rsid w:val="00C03EB4"/>
    <w:rsid w:val="00C4176D"/>
    <w:rsid w:val="00C9362C"/>
    <w:rsid w:val="00EE1A02"/>
    <w:rsid w:val="00EE2868"/>
    <w:rsid w:val="00F2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D01D2E1-68A3-4B8B-9C5F-485B6A2C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6F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C936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0363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36390"/>
    <w:rPr>
      <w:rFonts w:cs="Times New Roman"/>
    </w:rPr>
  </w:style>
  <w:style w:type="character" w:styleId="a6">
    <w:name w:val="Hyperlink"/>
    <w:uiPriority w:val="99"/>
    <w:rsid w:val="00036390"/>
    <w:rPr>
      <w:rFonts w:cs="Times New Roman"/>
      <w:color w:val="7C7C7C"/>
      <w:u w:val="single"/>
    </w:rPr>
  </w:style>
  <w:style w:type="paragraph" w:styleId="a7">
    <w:name w:val="Normal (Web)"/>
    <w:basedOn w:val="a"/>
    <w:uiPriority w:val="99"/>
    <w:rsid w:val="00036390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036390"/>
    <w:rPr>
      <w:rFonts w:cs="Times New Roman"/>
      <w:b/>
      <w:bCs/>
    </w:rPr>
  </w:style>
  <w:style w:type="character" w:customStyle="1" w:styleId="mw-headline">
    <w:name w:val="mw-headline"/>
    <w:uiPriority w:val="99"/>
    <w:rsid w:val="00C9362C"/>
    <w:rPr>
      <w:rFonts w:cs="Times New Roman"/>
    </w:rPr>
  </w:style>
  <w:style w:type="paragraph" w:styleId="a9">
    <w:name w:val="header"/>
    <w:basedOn w:val="a"/>
    <w:link w:val="aa"/>
    <w:uiPriority w:val="99"/>
    <w:rsid w:val="00A37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Emphasis"/>
    <w:uiPriority w:val="99"/>
    <w:qFormat/>
    <w:rsid w:val="00166F5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7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818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CCCCCC"/>
            <w:bottom w:val="single" w:sz="8" w:space="0" w:color="CCCCCC"/>
            <w:right w:val="single" w:sz="8" w:space="0" w:color="CCCCCC"/>
          </w:divBdr>
          <w:divsChild>
            <w:div w:id="1145778192">
              <w:marLeft w:val="0"/>
              <w:marRight w:val="5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7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7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8180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820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7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RaiFIN</Company>
  <LinksUpToDate>false</LinksUpToDate>
  <CharactersWithSpaces>17753</CharactersWithSpaces>
  <SharedDoc>false</SharedDoc>
  <HLinks>
    <vt:vector size="6" baseType="variant">
      <vt:variant>
        <vt:i4>1769473</vt:i4>
      </vt:variant>
      <vt:variant>
        <vt:i4>-1</vt:i4>
      </vt:variant>
      <vt:variant>
        <vt:i4>1026</vt:i4>
      </vt:variant>
      <vt:variant>
        <vt:i4>1</vt:i4>
      </vt:variant>
      <vt:variant>
        <vt:lpwstr>http://www.bestreferat.ru/images/referat/74914-2.jpg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ShushFIN-03</dc:creator>
  <cp:keywords/>
  <dc:description/>
  <cp:lastModifiedBy>admin</cp:lastModifiedBy>
  <cp:revision>2</cp:revision>
  <cp:lastPrinted>2009-12-28T16:52:00Z</cp:lastPrinted>
  <dcterms:created xsi:type="dcterms:W3CDTF">2014-03-08T11:26:00Z</dcterms:created>
  <dcterms:modified xsi:type="dcterms:W3CDTF">2014-03-08T11:26:00Z</dcterms:modified>
</cp:coreProperties>
</file>