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0C6" w:rsidRPr="00444172" w:rsidRDefault="00C560C6" w:rsidP="00C560C6">
      <w:pPr>
        <w:pStyle w:val="a4"/>
        <w:rPr>
          <w:color w:val="1C1C1C"/>
        </w:rPr>
      </w:pPr>
      <w:r w:rsidRPr="00444172">
        <w:rPr>
          <w:color w:val="1C1C1C"/>
        </w:rPr>
        <w:t>БСХТ</w:t>
      </w:r>
    </w:p>
    <w:p w:rsidR="00C560C6" w:rsidRPr="00444172" w:rsidRDefault="00C560C6" w:rsidP="00C560C6">
      <w:pPr>
        <w:jc w:val="center"/>
        <w:rPr>
          <w:rFonts w:ascii="Times" w:hAnsi="Times" w:cs="Times"/>
          <w:b/>
          <w:bCs/>
          <w:color w:val="1C1C1C"/>
          <w:sz w:val="32"/>
          <w:szCs w:val="32"/>
        </w:rPr>
      </w:pPr>
    </w:p>
    <w:p w:rsidR="00C560C6" w:rsidRPr="00444172" w:rsidRDefault="00C560C6" w:rsidP="00C560C6">
      <w:pPr>
        <w:jc w:val="center"/>
        <w:rPr>
          <w:rFonts w:ascii="Times" w:hAnsi="Times" w:cs="Times"/>
          <w:b/>
          <w:bCs/>
          <w:color w:val="1C1C1C"/>
          <w:sz w:val="32"/>
          <w:szCs w:val="32"/>
        </w:rPr>
      </w:pPr>
    </w:p>
    <w:p w:rsidR="00C560C6" w:rsidRPr="00444172" w:rsidRDefault="00C560C6" w:rsidP="00C560C6">
      <w:pPr>
        <w:jc w:val="center"/>
        <w:rPr>
          <w:rFonts w:ascii="Times" w:hAnsi="Times" w:cs="Times"/>
          <w:b/>
          <w:bCs/>
          <w:color w:val="1C1C1C"/>
          <w:sz w:val="32"/>
          <w:szCs w:val="32"/>
        </w:rPr>
      </w:pPr>
    </w:p>
    <w:p w:rsidR="00C560C6" w:rsidRPr="00444172" w:rsidRDefault="00C560C6" w:rsidP="00C560C6">
      <w:pPr>
        <w:jc w:val="center"/>
        <w:rPr>
          <w:rFonts w:ascii="Times" w:hAnsi="Times" w:cs="Times"/>
          <w:b/>
          <w:bCs/>
          <w:color w:val="1C1C1C"/>
          <w:sz w:val="32"/>
          <w:szCs w:val="32"/>
        </w:rPr>
      </w:pPr>
    </w:p>
    <w:p w:rsidR="00C560C6" w:rsidRPr="00444172" w:rsidRDefault="00C560C6" w:rsidP="00C560C6">
      <w:pPr>
        <w:jc w:val="center"/>
        <w:rPr>
          <w:rFonts w:ascii="Arial" w:hAnsi="Arial" w:cs="Arial"/>
          <w:b/>
          <w:bCs/>
          <w:i/>
          <w:iCs/>
          <w:color w:val="1C1C1C"/>
          <w:sz w:val="44"/>
          <w:szCs w:val="44"/>
        </w:rPr>
      </w:pPr>
    </w:p>
    <w:p w:rsidR="00C560C6" w:rsidRPr="00444172" w:rsidRDefault="00C560C6" w:rsidP="00C560C6">
      <w:pPr>
        <w:jc w:val="center"/>
        <w:rPr>
          <w:rFonts w:ascii="Arial" w:hAnsi="Arial" w:cs="Arial"/>
          <w:b/>
          <w:bCs/>
          <w:i/>
          <w:iCs/>
          <w:color w:val="1C1C1C"/>
          <w:sz w:val="32"/>
          <w:szCs w:val="32"/>
        </w:rPr>
      </w:pPr>
      <w:r w:rsidRPr="00444172">
        <w:rPr>
          <w:rFonts w:ascii="Arial" w:hAnsi="Arial" w:cs="Arial"/>
          <w:b/>
          <w:bCs/>
          <w:i/>
          <w:iCs/>
          <w:color w:val="1C1C1C"/>
          <w:sz w:val="44"/>
          <w:szCs w:val="44"/>
        </w:rPr>
        <w:t>Реферат</w:t>
      </w:r>
      <w:r w:rsidRPr="00444172">
        <w:rPr>
          <w:rFonts w:ascii="Arial" w:hAnsi="Arial" w:cs="Arial"/>
          <w:b/>
          <w:bCs/>
          <w:i/>
          <w:iCs/>
          <w:color w:val="1C1C1C"/>
          <w:sz w:val="32"/>
          <w:szCs w:val="32"/>
        </w:rPr>
        <w:t xml:space="preserve"> </w:t>
      </w:r>
    </w:p>
    <w:p w:rsidR="00C560C6" w:rsidRPr="00444172" w:rsidRDefault="00C560C6" w:rsidP="00C560C6">
      <w:pPr>
        <w:jc w:val="center"/>
        <w:rPr>
          <w:rFonts w:ascii="Arial" w:hAnsi="Arial" w:cs="Arial"/>
          <w:color w:val="1C1C1C"/>
          <w:sz w:val="28"/>
          <w:szCs w:val="28"/>
        </w:rPr>
      </w:pPr>
    </w:p>
    <w:p w:rsidR="00C560C6" w:rsidRPr="00444172" w:rsidRDefault="00C560C6" w:rsidP="00C560C6">
      <w:pPr>
        <w:jc w:val="center"/>
        <w:rPr>
          <w:rFonts w:ascii="Arial" w:hAnsi="Arial" w:cs="Arial"/>
          <w:color w:val="1C1C1C"/>
          <w:sz w:val="28"/>
          <w:szCs w:val="28"/>
        </w:rPr>
      </w:pPr>
    </w:p>
    <w:p w:rsidR="00C560C6" w:rsidRPr="00444172" w:rsidRDefault="00C560C6" w:rsidP="00C560C6">
      <w:pPr>
        <w:jc w:val="center"/>
        <w:rPr>
          <w:rFonts w:ascii="Arial" w:hAnsi="Arial" w:cs="Arial"/>
          <w:color w:val="1C1C1C"/>
          <w:sz w:val="28"/>
          <w:szCs w:val="28"/>
        </w:rPr>
      </w:pPr>
    </w:p>
    <w:p w:rsidR="00C560C6" w:rsidRPr="00444172" w:rsidRDefault="00C560C6" w:rsidP="00C560C6">
      <w:pPr>
        <w:jc w:val="center"/>
        <w:rPr>
          <w:rFonts w:ascii="Book Antiqua" w:hAnsi="Book Antiqua" w:cs="Book Antiqua"/>
          <w:b/>
          <w:bCs/>
          <w:i/>
          <w:iCs/>
          <w:color w:val="1C1C1C"/>
          <w:sz w:val="36"/>
          <w:szCs w:val="36"/>
        </w:rPr>
      </w:pPr>
      <w:r w:rsidRPr="00444172">
        <w:rPr>
          <w:rFonts w:ascii="Arial" w:hAnsi="Arial" w:cs="Arial"/>
          <w:color w:val="1C1C1C"/>
          <w:sz w:val="28"/>
          <w:szCs w:val="28"/>
        </w:rPr>
        <w:t xml:space="preserve">на тему: </w:t>
      </w:r>
      <w:r w:rsidRPr="00444172">
        <w:rPr>
          <w:rFonts w:ascii="Book Antiqua" w:hAnsi="Book Antiqua" w:cs="Book Antiqua"/>
          <w:i/>
          <w:iCs/>
          <w:shadow/>
          <w:color w:val="1C1C1C"/>
          <w:sz w:val="36"/>
          <w:szCs w:val="36"/>
        </w:rPr>
        <w:t>История создания города Борисоглебска</w:t>
      </w:r>
    </w:p>
    <w:p w:rsidR="00C560C6" w:rsidRPr="00444172" w:rsidRDefault="00C560C6" w:rsidP="00C560C6">
      <w:pPr>
        <w:jc w:val="center"/>
        <w:rPr>
          <w:rFonts w:ascii="Book Antiqua" w:hAnsi="Book Antiqua" w:cs="Book Antiqua"/>
          <w:b/>
          <w:bCs/>
          <w:i/>
          <w:iCs/>
          <w:color w:val="1C1C1C"/>
          <w:sz w:val="36"/>
          <w:szCs w:val="36"/>
        </w:rPr>
      </w:pPr>
    </w:p>
    <w:p w:rsidR="00C560C6" w:rsidRPr="00444172" w:rsidRDefault="00C560C6" w:rsidP="00C560C6">
      <w:pPr>
        <w:jc w:val="center"/>
        <w:rPr>
          <w:rFonts w:ascii="Book Antiqua" w:hAnsi="Book Antiqua" w:cs="Book Antiqua"/>
          <w:b/>
          <w:bCs/>
          <w:i/>
          <w:iCs/>
          <w:color w:val="1C1C1C"/>
          <w:sz w:val="36"/>
          <w:szCs w:val="36"/>
        </w:rPr>
      </w:pPr>
    </w:p>
    <w:p w:rsidR="00C560C6" w:rsidRPr="00444172" w:rsidRDefault="00C560C6" w:rsidP="00C560C6">
      <w:pPr>
        <w:jc w:val="center"/>
        <w:rPr>
          <w:rFonts w:ascii="Book Antiqua" w:hAnsi="Book Antiqua" w:cs="Book Antiqua"/>
          <w:b/>
          <w:bCs/>
          <w:i/>
          <w:iCs/>
          <w:color w:val="1C1C1C"/>
          <w:sz w:val="36"/>
          <w:szCs w:val="36"/>
        </w:rPr>
      </w:pPr>
    </w:p>
    <w:p w:rsidR="00C560C6" w:rsidRPr="00444172" w:rsidRDefault="00C560C6" w:rsidP="00C560C6">
      <w:pPr>
        <w:jc w:val="center"/>
        <w:rPr>
          <w:rFonts w:ascii="Book Antiqua" w:hAnsi="Book Antiqua" w:cs="Book Antiqua"/>
          <w:b/>
          <w:bCs/>
          <w:i/>
          <w:iCs/>
          <w:color w:val="1C1C1C"/>
          <w:sz w:val="36"/>
          <w:szCs w:val="36"/>
        </w:rPr>
      </w:pPr>
    </w:p>
    <w:p w:rsidR="00C560C6" w:rsidRPr="00444172" w:rsidRDefault="00C560C6" w:rsidP="00C560C6">
      <w:pPr>
        <w:jc w:val="center"/>
        <w:rPr>
          <w:rFonts w:ascii="Book Antiqua" w:hAnsi="Book Antiqua" w:cs="Book Antiqua"/>
          <w:b/>
          <w:bCs/>
          <w:i/>
          <w:iCs/>
          <w:color w:val="1C1C1C"/>
          <w:sz w:val="36"/>
          <w:szCs w:val="36"/>
        </w:rPr>
      </w:pPr>
    </w:p>
    <w:p w:rsidR="00C560C6" w:rsidRPr="00444172" w:rsidRDefault="00C560C6" w:rsidP="00C560C6">
      <w:pPr>
        <w:jc w:val="center"/>
        <w:rPr>
          <w:rFonts w:ascii="Book Antiqua" w:hAnsi="Book Antiqua" w:cs="Book Antiqua"/>
          <w:b/>
          <w:bCs/>
          <w:i/>
          <w:iCs/>
          <w:color w:val="1C1C1C"/>
          <w:sz w:val="36"/>
          <w:szCs w:val="36"/>
        </w:rPr>
      </w:pPr>
    </w:p>
    <w:p w:rsidR="00C560C6" w:rsidRPr="00444172" w:rsidRDefault="00C560C6" w:rsidP="00C560C6">
      <w:pPr>
        <w:jc w:val="right"/>
        <w:rPr>
          <w:color w:val="1C1C1C"/>
          <w:sz w:val="28"/>
          <w:szCs w:val="28"/>
        </w:rPr>
      </w:pPr>
    </w:p>
    <w:p w:rsidR="00C560C6" w:rsidRPr="00444172" w:rsidRDefault="00C560C6" w:rsidP="00C560C6">
      <w:pPr>
        <w:jc w:val="right"/>
        <w:rPr>
          <w:color w:val="1C1C1C"/>
          <w:sz w:val="28"/>
          <w:szCs w:val="28"/>
        </w:rPr>
      </w:pPr>
    </w:p>
    <w:p w:rsidR="00C560C6" w:rsidRPr="00444172" w:rsidRDefault="00C560C6" w:rsidP="00C560C6">
      <w:pPr>
        <w:jc w:val="right"/>
        <w:rPr>
          <w:color w:val="1C1C1C"/>
          <w:sz w:val="28"/>
          <w:szCs w:val="28"/>
        </w:rPr>
      </w:pPr>
      <w:r w:rsidRPr="00444172">
        <w:rPr>
          <w:color w:val="1C1C1C"/>
          <w:sz w:val="28"/>
          <w:szCs w:val="28"/>
        </w:rPr>
        <w:t>Выполнил: Докучаев М.</w:t>
      </w:r>
    </w:p>
    <w:p w:rsidR="00C560C6" w:rsidRPr="00444172" w:rsidRDefault="00C560C6" w:rsidP="00C560C6">
      <w:pPr>
        <w:jc w:val="right"/>
        <w:rPr>
          <w:i/>
          <w:iCs/>
          <w:color w:val="1C1C1C"/>
          <w:sz w:val="28"/>
          <w:szCs w:val="28"/>
        </w:rPr>
      </w:pPr>
      <w:r w:rsidRPr="00444172">
        <w:rPr>
          <w:i/>
          <w:iCs/>
          <w:color w:val="1C1C1C"/>
          <w:sz w:val="28"/>
          <w:szCs w:val="28"/>
        </w:rPr>
        <w:t>группа 11-4А</w:t>
      </w:r>
    </w:p>
    <w:p w:rsidR="00C560C6" w:rsidRPr="00444172" w:rsidRDefault="00C560C6" w:rsidP="00C560C6">
      <w:pPr>
        <w:jc w:val="right"/>
        <w:rPr>
          <w:i/>
          <w:iCs/>
          <w:color w:val="1C1C1C"/>
          <w:sz w:val="28"/>
          <w:szCs w:val="28"/>
        </w:rPr>
      </w:pPr>
    </w:p>
    <w:p w:rsidR="00C560C6" w:rsidRPr="00444172" w:rsidRDefault="00C560C6" w:rsidP="00C560C6">
      <w:pPr>
        <w:jc w:val="right"/>
        <w:rPr>
          <w:i/>
          <w:iCs/>
          <w:color w:val="1C1C1C"/>
          <w:sz w:val="28"/>
          <w:szCs w:val="28"/>
        </w:rPr>
      </w:pPr>
    </w:p>
    <w:p w:rsidR="00C560C6" w:rsidRPr="00444172" w:rsidRDefault="00C560C6" w:rsidP="00C560C6">
      <w:pPr>
        <w:jc w:val="right"/>
        <w:rPr>
          <w:i/>
          <w:iCs/>
          <w:color w:val="1C1C1C"/>
          <w:sz w:val="28"/>
          <w:szCs w:val="28"/>
        </w:rPr>
      </w:pPr>
    </w:p>
    <w:p w:rsidR="00C560C6" w:rsidRPr="00444172" w:rsidRDefault="00C560C6" w:rsidP="00C560C6">
      <w:pPr>
        <w:jc w:val="center"/>
        <w:rPr>
          <w:i/>
          <w:iCs/>
          <w:color w:val="1C1C1C"/>
          <w:sz w:val="28"/>
          <w:szCs w:val="28"/>
        </w:rPr>
      </w:pPr>
    </w:p>
    <w:p w:rsidR="00C560C6" w:rsidRPr="00444172" w:rsidRDefault="00C560C6" w:rsidP="00C560C6">
      <w:pPr>
        <w:jc w:val="center"/>
        <w:rPr>
          <w:i/>
          <w:iCs/>
          <w:color w:val="1C1C1C"/>
          <w:sz w:val="28"/>
          <w:szCs w:val="28"/>
        </w:rPr>
      </w:pPr>
    </w:p>
    <w:p w:rsidR="00C560C6" w:rsidRPr="00444172" w:rsidRDefault="00C560C6" w:rsidP="00C560C6">
      <w:pPr>
        <w:jc w:val="center"/>
        <w:rPr>
          <w:i/>
          <w:iCs/>
          <w:color w:val="1C1C1C"/>
          <w:sz w:val="28"/>
          <w:szCs w:val="28"/>
        </w:rPr>
      </w:pPr>
    </w:p>
    <w:p w:rsidR="00C560C6" w:rsidRPr="00444172" w:rsidRDefault="00C560C6" w:rsidP="00C560C6">
      <w:pPr>
        <w:jc w:val="center"/>
        <w:rPr>
          <w:i/>
          <w:iCs/>
          <w:color w:val="1C1C1C"/>
          <w:sz w:val="28"/>
          <w:szCs w:val="28"/>
        </w:rPr>
      </w:pPr>
    </w:p>
    <w:p w:rsidR="00C560C6" w:rsidRPr="00444172" w:rsidRDefault="00C560C6" w:rsidP="00C560C6">
      <w:pPr>
        <w:jc w:val="center"/>
        <w:rPr>
          <w:i/>
          <w:iCs/>
          <w:color w:val="1C1C1C"/>
          <w:sz w:val="28"/>
          <w:szCs w:val="28"/>
        </w:rPr>
      </w:pPr>
    </w:p>
    <w:p w:rsidR="00C560C6" w:rsidRPr="00444172" w:rsidRDefault="00C560C6" w:rsidP="00C560C6">
      <w:pPr>
        <w:jc w:val="center"/>
        <w:rPr>
          <w:i/>
          <w:iCs/>
          <w:color w:val="1C1C1C"/>
          <w:sz w:val="28"/>
          <w:szCs w:val="28"/>
        </w:rPr>
      </w:pPr>
    </w:p>
    <w:p w:rsidR="00C560C6" w:rsidRPr="00444172" w:rsidRDefault="00C560C6" w:rsidP="00C560C6">
      <w:pPr>
        <w:jc w:val="center"/>
        <w:rPr>
          <w:i/>
          <w:iCs/>
          <w:color w:val="1C1C1C"/>
          <w:sz w:val="28"/>
          <w:szCs w:val="28"/>
        </w:rPr>
      </w:pPr>
    </w:p>
    <w:p w:rsidR="00C560C6" w:rsidRPr="00444172" w:rsidRDefault="00C560C6" w:rsidP="00C560C6">
      <w:pPr>
        <w:jc w:val="center"/>
        <w:rPr>
          <w:i/>
          <w:iCs/>
          <w:color w:val="1C1C1C"/>
          <w:sz w:val="28"/>
          <w:szCs w:val="28"/>
        </w:rPr>
      </w:pPr>
    </w:p>
    <w:p w:rsidR="00C560C6" w:rsidRPr="00444172" w:rsidRDefault="00C560C6" w:rsidP="00C560C6">
      <w:pPr>
        <w:jc w:val="center"/>
        <w:rPr>
          <w:i/>
          <w:iCs/>
          <w:color w:val="1C1C1C"/>
          <w:sz w:val="28"/>
          <w:szCs w:val="28"/>
        </w:rPr>
      </w:pPr>
    </w:p>
    <w:p w:rsidR="00C560C6" w:rsidRPr="00444172" w:rsidRDefault="00C560C6" w:rsidP="00C560C6">
      <w:pPr>
        <w:jc w:val="center"/>
        <w:rPr>
          <w:i/>
          <w:iCs/>
          <w:color w:val="1C1C1C"/>
          <w:sz w:val="28"/>
          <w:szCs w:val="28"/>
        </w:rPr>
      </w:pPr>
    </w:p>
    <w:p w:rsidR="00C560C6" w:rsidRPr="00444172" w:rsidRDefault="00C560C6" w:rsidP="00C560C6">
      <w:pPr>
        <w:jc w:val="center"/>
        <w:rPr>
          <w:i/>
          <w:iCs/>
          <w:color w:val="1C1C1C"/>
          <w:sz w:val="28"/>
          <w:szCs w:val="28"/>
        </w:rPr>
      </w:pPr>
    </w:p>
    <w:p w:rsidR="00C560C6" w:rsidRPr="00444172" w:rsidRDefault="00C560C6" w:rsidP="00C560C6">
      <w:pPr>
        <w:jc w:val="center"/>
        <w:rPr>
          <w:i/>
          <w:iCs/>
          <w:color w:val="1C1C1C"/>
          <w:sz w:val="28"/>
          <w:szCs w:val="28"/>
        </w:rPr>
      </w:pPr>
    </w:p>
    <w:p w:rsidR="00C560C6" w:rsidRPr="00444172" w:rsidRDefault="00C560C6" w:rsidP="00C560C6">
      <w:pPr>
        <w:jc w:val="center"/>
        <w:rPr>
          <w:i/>
          <w:iCs/>
          <w:color w:val="1C1C1C"/>
          <w:sz w:val="28"/>
          <w:szCs w:val="28"/>
        </w:rPr>
      </w:pPr>
    </w:p>
    <w:p w:rsidR="00C560C6" w:rsidRPr="00444172" w:rsidRDefault="00C560C6" w:rsidP="00C560C6">
      <w:pPr>
        <w:jc w:val="center"/>
        <w:rPr>
          <w:i/>
          <w:iCs/>
          <w:color w:val="1C1C1C"/>
          <w:sz w:val="28"/>
          <w:szCs w:val="28"/>
        </w:rPr>
      </w:pPr>
    </w:p>
    <w:p w:rsidR="00C560C6" w:rsidRPr="00444172" w:rsidRDefault="00C560C6" w:rsidP="00C560C6">
      <w:pPr>
        <w:jc w:val="center"/>
        <w:rPr>
          <w:i/>
          <w:iCs/>
          <w:color w:val="1C1C1C"/>
          <w:sz w:val="28"/>
          <w:szCs w:val="28"/>
        </w:rPr>
      </w:pPr>
    </w:p>
    <w:p w:rsidR="00C560C6" w:rsidRPr="00444172" w:rsidRDefault="00C560C6" w:rsidP="00C560C6">
      <w:pPr>
        <w:jc w:val="center"/>
        <w:rPr>
          <w:i/>
          <w:iCs/>
          <w:color w:val="1C1C1C"/>
          <w:sz w:val="28"/>
          <w:szCs w:val="28"/>
        </w:rPr>
      </w:pPr>
      <w:r w:rsidRPr="00444172">
        <w:rPr>
          <w:i/>
          <w:iCs/>
          <w:color w:val="1C1C1C"/>
          <w:sz w:val="28"/>
          <w:szCs w:val="28"/>
        </w:rPr>
        <w:t>Борисоглебск 2003г.</w:t>
      </w:r>
    </w:p>
    <w:p w:rsidR="00C560C6" w:rsidRPr="00444172" w:rsidRDefault="00C560C6" w:rsidP="00C560C6">
      <w:pPr>
        <w:pStyle w:val="a3"/>
        <w:spacing w:line="360" w:lineRule="auto"/>
        <w:ind w:firstLine="709"/>
        <w:jc w:val="both"/>
        <w:rPr>
          <w:color w:val="1C1C1C"/>
        </w:rPr>
      </w:pPr>
      <w:r w:rsidRPr="00444172">
        <w:rPr>
          <w:b/>
          <w:bCs/>
          <w:color w:val="1C1C1C"/>
        </w:rPr>
        <w:br w:type="page"/>
        <w:t>1698 ГОД...</w:t>
      </w:r>
      <w:r w:rsidRPr="00444172">
        <w:rPr>
          <w:color w:val="1C1C1C"/>
        </w:rPr>
        <w:t xml:space="preserve"> Стучат в Воронежских лесах топоры, падают вековые деревья, плывут вниз по Дону струги, во все концы России и Европы скачут царские посланцы, собирая на южные рубежи страны корабельных дел мастеров, плотников, ткачей, работный люд и солдат. Это Русь, поднятая царем Петром, двинулась в наступление на Степь, откуда многие века вместе с кочевыми ордами приходила беда.</w:t>
      </w:r>
    </w:p>
    <w:p w:rsidR="00C560C6" w:rsidRPr="00444172" w:rsidRDefault="00C560C6" w:rsidP="00C560C6">
      <w:pPr>
        <w:pStyle w:val="a3"/>
        <w:spacing w:line="360" w:lineRule="auto"/>
        <w:ind w:firstLine="709"/>
        <w:jc w:val="both"/>
        <w:rPr>
          <w:color w:val="1C1C1C"/>
        </w:rPr>
      </w:pPr>
      <w:r w:rsidRPr="00444172">
        <w:rPr>
          <w:color w:val="1C1C1C"/>
        </w:rPr>
        <w:t>Волею Петра 1 возникают на южном и восточном порубежье небольшие сторожевые крепости, предназначенные не только для защиты воронежских верфей от набегов татар, калмыков и беспокойной донской вольницы, но и как форпосты продвижения молодой России к Черному и Каспийскому морям.</w:t>
      </w:r>
    </w:p>
    <w:p w:rsidR="00C560C6" w:rsidRPr="00444172" w:rsidRDefault="00C560C6" w:rsidP="00C560C6">
      <w:pPr>
        <w:pStyle w:val="a3"/>
        <w:spacing w:line="360" w:lineRule="auto"/>
        <w:ind w:firstLine="709"/>
        <w:jc w:val="both"/>
        <w:rPr>
          <w:color w:val="1C1C1C"/>
        </w:rPr>
      </w:pPr>
      <w:r w:rsidRPr="00444172">
        <w:rPr>
          <w:color w:val="1C1C1C"/>
        </w:rPr>
        <w:t>Строительство в Борисоглебске кораблей для Азовской флотилии способствовало привлечению сюда населения, хозяйственному освоению местности.</w:t>
      </w:r>
    </w:p>
    <w:p w:rsidR="00C560C6" w:rsidRPr="00444172" w:rsidRDefault="00C560C6" w:rsidP="00C560C6">
      <w:pPr>
        <w:spacing w:line="360" w:lineRule="auto"/>
        <w:ind w:firstLine="709"/>
        <w:jc w:val="both"/>
        <w:rPr>
          <w:color w:val="1C1C1C"/>
        </w:rPr>
      </w:pPr>
      <w:r w:rsidRPr="00444172">
        <w:rPr>
          <w:color w:val="1C1C1C"/>
        </w:rPr>
        <w:t>К середине XVIII века Борисоглебск утрачивает значение военно-сторожевой крепости и превращается в торговый и ремесленный город. По проходившему рядом Астраханскому тракту бородатые осанистые купцы везли в первопрестольную тарань, белугу, осетра, дорогие восточные шелка, пряности сладости да фрукты. Водным путем город был связан с портами Азовского и Черного морей, куда отправлялись ежегодно от 60 до 90 барж с хлебом, мукой, лесом. Через Ростов и Таганрог сельхозпродукты вывозились за границу.</w:t>
      </w:r>
    </w:p>
    <w:p w:rsidR="00C560C6" w:rsidRPr="00444172" w:rsidRDefault="00C560C6" w:rsidP="00C560C6">
      <w:pPr>
        <w:spacing w:line="360" w:lineRule="auto"/>
        <w:ind w:firstLine="709"/>
        <w:jc w:val="both"/>
        <w:rPr>
          <w:color w:val="1C1C1C"/>
        </w:rPr>
      </w:pPr>
      <w:r w:rsidRPr="00444172">
        <w:rPr>
          <w:color w:val="1C1C1C"/>
        </w:rPr>
        <w:t>К середине XVIII века Борисоглебск утрачивает значение военно-сторожевой крепости и превращается в торговый и ремесленный город. По проходившему рядом Астраханскому тракту бородатые осанистые купцы везли в первопрестольную тарань, белугу, осетра, дорогие восточные шелка, пряности, сладости да фрукты. Водным путем город был связан с Азовского и Черного морей, куда отправлялись ежегодно от 60 до 90 барж с хлебом, мукой, лесом. Через Ростов и Таганрог сельхозпродукты вывозились за границу.</w:t>
      </w:r>
    </w:p>
    <w:p w:rsidR="00C560C6" w:rsidRPr="00444172" w:rsidRDefault="00C560C6" w:rsidP="00C560C6">
      <w:pPr>
        <w:pStyle w:val="a3"/>
        <w:spacing w:line="360" w:lineRule="auto"/>
        <w:ind w:firstLine="709"/>
        <w:jc w:val="both"/>
        <w:rPr>
          <w:color w:val="1C1C1C"/>
        </w:rPr>
      </w:pPr>
      <w:r w:rsidRPr="00444172">
        <w:rPr>
          <w:color w:val="1C1C1C"/>
        </w:rPr>
        <w:t>Торговля способствовала развитию города. В 1806 г. Александр I утверждает новый генеральный план Борисоглебска. Город застраивается со стороны реки Вороны строго в линию, образуя широкие улицы. Прямоугольная застройка осталась до сих пор и выгодно отличает Борисоглебск от других городов. В 1860 г. в городе действовало 31 предприятие (6 шерстомойных, 2 мыловаренных, 10 салотопенных, 4 воскобойных, 8 кирпичных, 1 чугуноплавильный); насчитывалось 9356 жителей, 737 домов, 79 лавок, 4 церкви, 8 улиц, 2 площади. Действовало два училища, уездное (открыто в 1836 г.) и приходское, больница. Два раза в год проходили в городе торговые ярмарки. Самой многолюдной была Казанская. С 1855 г. на главных улицах по вечерам зажигаются спирто-скипидарные светильники.</w:t>
      </w:r>
    </w:p>
    <w:p w:rsidR="00C560C6" w:rsidRPr="00444172" w:rsidRDefault="00C560C6" w:rsidP="00C560C6">
      <w:pPr>
        <w:pStyle w:val="a3"/>
        <w:spacing w:line="360" w:lineRule="auto"/>
        <w:ind w:firstLine="709"/>
        <w:jc w:val="both"/>
        <w:rPr>
          <w:color w:val="1C1C1C"/>
        </w:rPr>
      </w:pPr>
      <w:r w:rsidRPr="00444172">
        <w:rPr>
          <w:color w:val="1C1C1C"/>
        </w:rPr>
        <w:t>В середине XIX века город стал центром хлебной торговли. В имениях разводили также племенной крупный рогатый скот, тонкорунных овец, свиней. Широкое развитие получило коневодство. В уезде насчитывалось около 25 конных заводов. Самый большой - находился в c.Петровском (209 голов английской скаковой и рысистой породы). Население уезда составляло 159240 человек.</w:t>
      </w:r>
    </w:p>
    <w:p w:rsidR="00C560C6" w:rsidRPr="00444172" w:rsidRDefault="00C560C6" w:rsidP="00C560C6">
      <w:pPr>
        <w:pStyle w:val="a3"/>
        <w:spacing w:line="360" w:lineRule="auto"/>
        <w:ind w:firstLine="709"/>
        <w:jc w:val="both"/>
        <w:rPr>
          <w:color w:val="1C1C1C"/>
        </w:rPr>
      </w:pPr>
      <w:r w:rsidRPr="00444172">
        <w:rPr>
          <w:color w:val="1C1C1C"/>
        </w:rPr>
        <w:t>Решающим для развития города событием стало строительство в 1869-1871 гг. железной дороги Грязи-Борисоглебск-Царицын, связавшей его с промышленными центрами страны и с портами Балтийского моря. Сельскохозяйственная продукция получила выход на рынок Западной Европы. Сооружение железной дороги привело к созданию новых промышленных предприятий в городе.</w:t>
      </w:r>
    </w:p>
    <w:p w:rsidR="00C560C6" w:rsidRPr="00444172" w:rsidRDefault="00C560C6" w:rsidP="00C560C6">
      <w:pPr>
        <w:pStyle w:val="a3"/>
        <w:spacing w:line="360" w:lineRule="auto"/>
        <w:ind w:firstLine="709"/>
        <w:jc w:val="both"/>
        <w:rPr>
          <w:color w:val="1C1C1C"/>
        </w:rPr>
      </w:pPr>
      <w:r w:rsidRPr="00444172">
        <w:rPr>
          <w:color w:val="1C1C1C"/>
        </w:rPr>
        <w:t>В конце XIX в. в городе имелось уже 34 фабрики и завода. Это способствовало притоку банковского капитала, в городе открываются филиалы крупнейших коммерческих банков:</w:t>
      </w:r>
    </w:p>
    <w:p w:rsidR="00C560C6" w:rsidRPr="00444172" w:rsidRDefault="00C560C6" w:rsidP="00C560C6">
      <w:pPr>
        <w:spacing w:line="360" w:lineRule="auto"/>
        <w:ind w:firstLine="709"/>
        <w:jc w:val="both"/>
        <w:rPr>
          <w:color w:val="1C1C1C"/>
        </w:rPr>
      </w:pPr>
      <w:r w:rsidRPr="00444172">
        <w:rPr>
          <w:color w:val="1C1C1C"/>
        </w:rPr>
        <w:t xml:space="preserve">петербургских - Волжско-Камского и Северного (Русско-Азиатского), а также Воронежского коммерческого, представительства иностранных фирм, биржа. Число жителей удвоилось. Появились мужская и женская гимназии, технические училища, библиотеки, общественные клубы, летний театр, кинематограф, фотография, книжные магазины. В 1885 году открылась первая типография. </w:t>
      </w:r>
    </w:p>
    <w:p w:rsidR="00C560C6" w:rsidRPr="00444172" w:rsidRDefault="00C560C6" w:rsidP="00C560C6">
      <w:pPr>
        <w:pStyle w:val="a3"/>
        <w:spacing w:line="360" w:lineRule="auto"/>
        <w:ind w:firstLine="709"/>
        <w:jc w:val="both"/>
        <w:rPr>
          <w:color w:val="1C1C1C"/>
        </w:rPr>
      </w:pPr>
      <w:r w:rsidRPr="00444172">
        <w:rPr>
          <w:color w:val="1C1C1C"/>
        </w:rPr>
        <w:t>В 1890 году в Борисоглебске была устроена сельскохозяйственная выставка. Выставка имела до 400 экспонатов. Она дала новый толчок промышленному развитию города. Значительная часть сельскохозяйственной продукции стала перерабатываться на месте.</w:t>
      </w:r>
    </w:p>
    <w:p w:rsidR="00C560C6" w:rsidRPr="00444172" w:rsidRDefault="00C560C6" w:rsidP="00C560C6">
      <w:pPr>
        <w:pStyle w:val="a3"/>
        <w:spacing w:line="360" w:lineRule="auto"/>
        <w:ind w:firstLine="709"/>
        <w:jc w:val="both"/>
        <w:rPr>
          <w:color w:val="1C1C1C"/>
        </w:rPr>
      </w:pPr>
      <w:r w:rsidRPr="00444172">
        <w:rPr>
          <w:color w:val="1C1C1C"/>
        </w:rPr>
        <w:t>Развивается строительство. Градообразующим центром являлась Новособорная площадь с Преображенским собором. Среди комплекса построек выделялись: Мариинская гимназия, отделение Государственного банка, постоялый двор Кочергина, гостиница “Америка”. Они сохранились до сегодняшнего дня и достойно представляют “старый” город. Характерной чертой внешнего вида города были храмы, число которых увеличилось до 15.</w:t>
      </w:r>
    </w:p>
    <w:p w:rsidR="00C560C6" w:rsidRPr="00444172" w:rsidRDefault="00C560C6" w:rsidP="00C560C6">
      <w:pPr>
        <w:pStyle w:val="a3"/>
        <w:spacing w:line="360" w:lineRule="auto"/>
        <w:ind w:firstLine="709"/>
        <w:jc w:val="both"/>
        <w:rPr>
          <w:color w:val="1C1C1C"/>
        </w:rPr>
      </w:pPr>
      <w:r w:rsidRPr="00444172">
        <w:rPr>
          <w:color w:val="1C1C1C"/>
        </w:rPr>
        <w:t>Бурные события революции 1917 года и гражданской войны захлестнули и Борисоглебск. Он находился в зоне активных боевых действий Красной Армии с частями Донской Казачьей армии и Добровольческой. Город неоднократно переходил из рук в руки, одна власть сменяла другую.</w:t>
      </w:r>
    </w:p>
    <w:p w:rsidR="00C560C6" w:rsidRPr="00444172" w:rsidRDefault="00C560C6" w:rsidP="00C560C6">
      <w:pPr>
        <w:pStyle w:val="a3"/>
        <w:spacing w:line="360" w:lineRule="auto"/>
        <w:ind w:firstLine="709"/>
        <w:jc w:val="both"/>
        <w:rPr>
          <w:color w:val="1C1C1C"/>
        </w:rPr>
      </w:pPr>
      <w:r w:rsidRPr="00444172">
        <w:rPr>
          <w:color w:val="1C1C1C"/>
        </w:rPr>
        <w:t>В 1920-30-е гг. Борисоглебск возрождается как агропромышленный центр. В этот период были введены в строй механический и чугунолитейный заводы, мясоконсервный комбинат, пивоваренный завод, мелькомбинат.</w:t>
      </w:r>
    </w:p>
    <w:p w:rsidR="00C560C6" w:rsidRPr="00444172" w:rsidRDefault="00C560C6" w:rsidP="00C560C6">
      <w:pPr>
        <w:pStyle w:val="a3"/>
        <w:spacing w:line="360" w:lineRule="auto"/>
        <w:ind w:firstLine="709"/>
        <w:jc w:val="both"/>
        <w:rPr>
          <w:color w:val="1C1C1C"/>
        </w:rPr>
      </w:pPr>
      <w:r w:rsidRPr="00444172">
        <w:rPr>
          <w:color w:val="1C1C1C"/>
        </w:rPr>
        <w:t>В предвоенные годы много было сделано для развития культуры, образования, ликвидирована неграмотность. Были открыты учительский институт, техникум механизации сельского хозяйства, дорожный техникум. В 1937 году начал свой первый сезон государственный драматический театр имени Н.Г. Чернышевского. Осуществлялись реконструкция промышленных предприятий, строительство многоэтажных домов, благоустройство улиц, асфальтирование дорог, тротуаров.</w:t>
      </w:r>
    </w:p>
    <w:p w:rsidR="00C560C6" w:rsidRPr="00444172" w:rsidRDefault="00C560C6" w:rsidP="00C560C6">
      <w:pPr>
        <w:pStyle w:val="a3"/>
        <w:spacing w:line="360" w:lineRule="auto"/>
        <w:ind w:firstLine="709"/>
        <w:jc w:val="both"/>
        <w:rPr>
          <w:color w:val="1C1C1C"/>
        </w:rPr>
      </w:pPr>
      <w:r w:rsidRPr="00444172">
        <w:rPr>
          <w:color w:val="1C1C1C"/>
        </w:rPr>
        <w:t>Борисоглебск в годы Великой Отечественной войны был прифронтовым городом, где шло формирование воинских частей и соединений. В городе и районе располагалось 15 эвакогоспиталей. Только в первые дни войны 1500 добровольцев ушли на фронт. Имена погибших увековечены на  Мемориальном комплексе “Вечная память”.</w:t>
      </w:r>
    </w:p>
    <w:p w:rsidR="00C560C6" w:rsidRPr="00444172" w:rsidRDefault="00C560C6" w:rsidP="00C560C6">
      <w:pPr>
        <w:pStyle w:val="a3"/>
        <w:spacing w:line="360" w:lineRule="auto"/>
        <w:ind w:firstLine="709"/>
        <w:jc w:val="both"/>
        <w:rPr>
          <w:color w:val="1C1C1C"/>
        </w:rPr>
      </w:pPr>
      <w:r w:rsidRPr="00444172">
        <w:rPr>
          <w:color w:val="1C1C1C"/>
        </w:rPr>
        <w:t>Послевоенной пятилеткой начинается новая страница в истории Борисоглебска. Подъем производительности труда позволил превысить выпуск продукции на промышленных предприятиях на 50%.</w:t>
      </w:r>
    </w:p>
    <w:p w:rsidR="00C560C6" w:rsidRPr="00444172" w:rsidRDefault="00C560C6" w:rsidP="00C560C6">
      <w:pPr>
        <w:pStyle w:val="a3"/>
        <w:spacing w:line="360" w:lineRule="auto"/>
        <w:ind w:firstLine="709"/>
        <w:jc w:val="both"/>
        <w:rPr>
          <w:color w:val="1C1C1C"/>
        </w:rPr>
      </w:pPr>
      <w:r w:rsidRPr="00444172">
        <w:rPr>
          <w:color w:val="1C1C1C"/>
        </w:rPr>
        <w:t>С развитием экономики растет и хорошеет город. В 1959 г. заселяется первый дом Северного микрорайона, а в канун нового 1960 года только что построенный телецентр проводит первую телепередачу.</w:t>
      </w:r>
    </w:p>
    <w:p w:rsidR="00C560C6" w:rsidRPr="00444172" w:rsidRDefault="00C560C6" w:rsidP="00C560C6">
      <w:pPr>
        <w:pStyle w:val="a3"/>
        <w:spacing w:line="360" w:lineRule="auto"/>
        <w:ind w:firstLine="709"/>
        <w:jc w:val="both"/>
        <w:rPr>
          <w:color w:val="1C1C1C"/>
        </w:rPr>
      </w:pPr>
      <w:r w:rsidRPr="00444172">
        <w:rPr>
          <w:color w:val="1C1C1C"/>
        </w:rPr>
        <w:t>В 60-90-е гг. большое внимание уделяется строительству объектов социальной сферы: вступают в строй новые школы, детские сады, кинотеатр “Победа”, детский Дом культуры “Радуга”, новое здание краеведческого музея, осуществляется реконструкция стадиона “Спартак”, открываются музыкальное училище и детская художественная школа. С 1971 г. начинается застройка Юго-восточного жилого района.</w:t>
      </w:r>
    </w:p>
    <w:p w:rsidR="00C560C6" w:rsidRPr="00444172" w:rsidRDefault="00C560C6" w:rsidP="00C560C6">
      <w:pPr>
        <w:pStyle w:val="a3"/>
        <w:spacing w:line="360" w:lineRule="auto"/>
        <w:ind w:firstLine="709"/>
        <w:jc w:val="both"/>
        <w:rPr>
          <w:color w:val="1C1C1C"/>
        </w:rPr>
      </w:pPr>
      <w:r w:rsidRPr="00444172">
        <w:rPr>
          <w:color w:val="1C1C1C"/>
        </w:rPr>
        <w:t>Возмужавшим и помолодевшим подошел Борисоглебск к своему 300-летию.</w:t>
      </w:r>
    </w:p>
    <w:p w:rsidR="00C560C6" w:rsidRPr="00444172" w:rsidRDefault="00C560C6" w:rsidP="00C560C6">
      <w:pPr>
        <w:pStyle w:val="a3"/>
        <w:spacing w:line="360" w:lineRule="auto"/>
        <w:ind w:firstLine="709"/>
        <w:jc w:val="both"/>
        <w:rPr>
          <w:color w:val="1C1C1C"/>
        </w:rPr>
      </w:pPr>
      <w:r w:rsidRPr="00444172">
        <w:rPr>
          <w:color w:val="1C1C1C"/>
        </w:rPr>
        <w:t>Борисоглебская земля — родина многих талантливых людей. Одни из них жили здесь постоянно, другие -только родились и провели школьные годы, но все они оставили замечательный след в истории родного края и России.</w:t>
      </w:r>
    </w:p>
    <w:p w:rsidR="00C560C6" w:rsidRPr="00444172" w:rsidRDefault="00C560C6" w:rsidP="00C560C6">
      <w:pPr>
        <w:pStyle w:val="a3"/>
        <w:spacing w:line="360" w:lineRule="auto"/>
        <w:ind w:firstLine="709"/>
        <w:jc w:val="both"/>
        <w:rPr>
          <w:color w:val="1C1C1C"/>
        </w:rPr>
      </w:pPr>
      <w:r w:rsidRPr="00444172">
        <w:rPr>
          <w:color w:val="1C1C1C"/>
        </w:rPr>
        <w:t>В их числе видные ученые, профессора, академики, известные писатели, художники, композиторы, государственные деятели, военачальники, маршалы, генералы. Герои Советского Союза и Социалистического Труда, талантливые педагоги, врачи.</w:t>
      </w:r>
    </w:p>
    <w:p w:rsidR="00C560C6" w:rsidRPr="00444172" w:rsidRDefault="00C560C6" w:rsidP="00C560C6">
      <w:pPr>
        <w:pStyle w:val="a3"/>
        <w:spacing w:line="360" w:lineRule="auto"/>
        <w:ind w:firstLine="709"/>
        <w:jc w:val="both"/>
        <w:rPr>
          <w:color w:val="1C1C1C"/>
        </w:rPr>
      </w:pPr>
      <w:r w:rsidRPr="00444172">
        <w:rPr>
          <w:color w:val="1C1C1C"/>
        </w:rPr>
        <w:t>Город по праву гордится своими Почетными гражданами В.И. Глотовым, В.В. Мызниковым, В.С.Тучиным, В.М. Юрчиком, Е.А. Накрохиным.</w:t>
      </w:r>
    </w:p>
    <w:p w:rsidR="00C560C6" w:rsidRPr="00444172" w:rsidRDefault="00C560C6" w:rsidP="00C560C6">
      <w:pPr>
        <w:pStyle w:val="a3"/>
        <w:spacing w:line="360" w:lineRule="auto"/>
        <w:ind w:firstLine="709"/>
        <w:jc w:val="both"/>
        <w:rPr>
          <w:color w:val="1C1C1C"/>
        </w:rPr>
      </w:pPr>
      <w:r w:rsidRPr="00444172">
        <w:rPr>
          <w:color w:val="1C1C1C"/>
        </w:rPr>
        <w:t xml:space="preserve">Многие славные дела борисоглебцев, негасимый свет далеких событий истории города увековечены в граните, бронзе, мраморе памятников и мемориальных досок. </w:t>
      </w:r>
    </w:p>
    <w:p w:rsidR="00C560C6" w:rsidRPr="00444172" w:rsidRDefault="00C560C6" w:rsidP="00C560C6">
      <w:pPr>
        <w:rPr>
          <w:color w:val="1C1C1C"/>
        </w:rPr>
      </w:pPr>
      <w:bookmarkStart w:id="0" w:name="_GoBack"/>
      <w:bookmarkEnd w:id="0"/>
    </w:p>
    <w:sectPr w:rsidR="00C560C6" w:rsidRPr="00444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60C6"/>
    <w:rsid w:val="001B4866"/>
    <w:rsid w:val="001F3C76"/>
    <w:rsid w:val="00444172"/>
    <w:rsid w:val="00980B43"/>
    <w:rsid w:val="00B23C3A"/>
    <w:rsid w:val="00C5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1A8437-D6BD-4147-92B7-FE32D8FC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0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60C6"/>
    <w:pPr>
      <w:spacing w:before="100" w:beforeAutospacing="1" w:after="100" w:afterAutospacing="1"/>
    </w:pPr>
    <w:rPr>
      <w:color w:val="333333"/>
    </w:rPr>
  </w:style>
  <w:style w:type="paragraph" w:styleId="a4">
    <w:name w:val="Title"/>
    <w:basedOn w:val="a"/>
    <w:link w:val="a5"/>
    <w:uiPriority w:val="99"/>
    <w:qFormat/>
    <w:rsid w:val="00C560C6"/>
    <w:pPr>
      <w:jc w:val="center"/>
    </w:pPr>
    <w:rPr>
      <w:rFonts w:ascii="Times" w:hAnsi="Times" w:cs="Times"/>
      <w:b/>
      <w:bCs/>
      <w:i/>
      <w:iCs/>
      <w:color w:val="000000"/>
      <w:sz w:val="32"/>
      <w:szCs w:val="32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БСХТ</vt:lpstr>
    </vt:vector>
  </TitlesOfParts>
  <Company>СТУДЕНТ</Company>
  <LinksUpToDate>false</LinksUpToDate>
  <CharactersWithSpaces>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БСХТ</dc:title>
  <dc:subject/>
  <dc:creator>ВЕРА</dc:creator>
  <cp:keywords/>
  <dc:description/>
  <cp:lastModifiedBy>admin</cp:lastModifiedBy>
  <cp:revision>2</cp:revision>
  <cp:lastPrinted>2003-10-30T10:44:00Z</cp:lastPrinted>
  <dcterms:created xsi:type="dcterms:W3CDTF">2014-02-20T21:38:00Z</dcterms:created>
  <dcterms:modified xsi:type="dcterms:W3CDTF">2014-02-20T21:38:00Z</dcterms:modified>
</cp:coreProperties>
</file>